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62" w:rsidRPr="00FB0F62" w:rsidRDefault="00FB0F62" w:rsidP="008C01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2">
        <w:rPr>
          <w:rFonts w:ascii="Times New Roman" w:hAnsi="Times New Roman" w:cs="Times New Roman"/>
          <w:noProof/>
        </w:rPr>
        <w:drawing>
          <wp:inline distT="0" distB="0" distL="0" distR="0">
            <wp:extent cx="395605" cy="682625"/>
            <wp:effectExtent l="19050" t="0" r="4445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62" w:rsidRPr="00FB0F62" w:rsidRDefault="00FB0F62" w:rsidP="008C01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0F62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FB0F62" w:rsidRPr="00FB0F62" w:rsidRDefault="00FB0F62" w:rsidP="008C01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0F6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FB0F62" w:rsidRPr="00FB0F62" w:rsidRDefault="00FB0F62" w:rsidP="008C01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2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FB0F62" w:rsidRPr="00FB0F62" w:rsidRDefault="00FB0F62" w:rsidP="008C01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0F62" w:rsidRPr="00FB0F62" w:rsidRDefault="008C017D" w:rsidP="008C01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FB0F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847276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="00FB0F62" w:rsidRPr="00FB0F6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B0F62" w:rsidRPr="00FB0F62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E6444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B0F62" w:rsidRPr="00FB0F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0F62" w:rsidRPr="00FB0F62" w:rsidRDefault="00FB0F62" w:rsidP="008C01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9"/>
      </w:tblGrid>
      <w:tr w:rsidR="00FB0F62" w:rsidRPr="00FB0F62" w:rsidTr="00F00CD8">
        <w:trPr>
          <w:trHeight w:val="900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FB0F62" w:rsidRPr="00FB0F62" w:rsidRDefault="001C5B23" w:rsidP="008C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малоимущими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предоставления им по договорам социального найма жилых помещений, а также освобождения их от внесения платы за пользование жилым помещением муниципального жилищного фонда Юсьвинского муниципального округа Пермского края на 2025 год</w:t>
            </w:r>
            <w:r w:rsidR="00FB0F62" w:rsidRPr="00FB0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B0F62" w:rsidRPr="00AB4A47" w:rsidRDefault="00FB0F62" w:rsidP="008C017D">
      <w:pPr>
        <w:tabs>
          <w:tab w:val="left" w:pos="8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F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0F62">
        <w:rPr>
          <w:rFonts w:ascii="Times New Roman" w:hAnsi="Times New Roman" w:cs="Times New Roman"/>
          <w:b/>
          <w:sz w:val="28"/>
          <w:szCs w:val="28"/>
        </w:rPr>
        <w:tab/>
      </w:r>
    </w:p>
    <w:p w:rsid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F6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C5B23">
        <w:rPr>
          <w:rFonts w:ascii="Times New Roman" w:hAnsi="Times New Roman" w:cs="Times New Roman"/>
          <w:sz w:val="28"/>
          <w:szCs w:val="28"/>
        </w:rPr>
        <w:t>признания граждан малоимущими для признания граждан нуждающимися в улучшении жилищных условий, также упорядочения процедуры признания граждан, занимающих жилые помещения по договорам социального найма, малоимущими и освобождения их от внесения платы за пользование жилым помещением (платы за наем), в соответствии с Жилищным кодексом Российской Федерации, статьями 9.10.11 Закона Пермской области от 30.11.2005 № 2692-600 «О порядке определения размера дохода, приходившегося</w:t>
      </w:r>
      <w:proofErr w:type="gramEnd"/>
      <w:r w:rsidR="001C5B23">
        <w:rPr>
          <w:rFonts w:ascii="Times New Roman" w:hAnsi="Times New Roman" w:cs="Times New Roman"/>
          <w:sz w:val="28"/>
          <w:szCs w:val="28"/>
        </w:rPr>
        <w:t xml:space="preserve">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AB4A47">
        <w:rPr>
          <w:rFonts w:ascii="Times New Roman" w:hAnsi="Times New Roman" w:cs="Times New Roman"/>
          <w:sz w:val="28"/>
          <w:szCs w:val="28"/>
        </w:rPr>
        <w:t>,</w:t>
      </w:r>
      <w:r w:rsidRPr="00FB0F62">
        <w:rPr>
          <w:rFonts w:ascii="Times New Roman" w:hAnsi="Times New Roman" w:cs="Times New Roman"/>
          <w:sz w:val="28"/>
          <w:szCs w:val="28"/>
        </w:rPr>
        <w:t xml:space="preserve"> 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457FDB" w:rsidRDefault="00AB4A47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4885">
        <w:rPr>
          <w:rFonts w:ascii="Times New Roman" w:hAnsi="Times New Roman" w:cs="Times New Roman"/>
          <w:sz w:val="28"/>
          <w:szCs w:val="28"/>
        </w:rPr>
        <w:t xml:space="preserve">Установить для определения порогового значения размера среднемесячного дохода и стоимости имущества приходящегося на каждого члена семьи гражданина-заявителя на 2025 год по </w:t>
      </w:r>
      <w:proofErr w:type="spellStart"/>
      <w:r w:rsidR="002A4885"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r w:rsidR="002A4885">
        <w:rPr>
          <w:rFonts w:ascii="Times New Roman" w:hAnsi="Times New Roman" w:cs="Times New Roman"/>
          <w:sz w:val="28"/>
          <w:szCs w:val="28"/>
        </w:rPr>
        <w:t xml:space="preserve"> муниципальному округу Пермского края, следующие расчетные показатели:</w:t>
      </w:r>
    </w:p>
    <w:p w:rsidR="00EC1DE0" w:rsidRDefault="00EC1DE0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 среднюю расчетную рыночную цену 1 квадратного метра площади среднестатистического жилого помещения со средним уровнем обеспеченности коммунальными услугами в муниципальном образов</w:t>
      </w:r>
      <w:r w:rsidR="0049715F">
        <w:rPr>
          <w:rFonts w:ascii="Times New Roman" w:hAnsi="Times New Roman" w:cs="Times New Roman"/>
          <w:sz w:val="28"/>
          <w:szCs w:val="28"/>
        </w:rPr>
        <w:t>ании (РЦ) в размере 54422 рубля</w:t>
      </w:r>
      <w:r>
        <w:rPr>
          <w:rFonts w:ascii="Times New Roman" w:hAnsi="Times New Roman" w:cs="Times New Roman"/>
          <w:sz w:val="28"/>
          <w:szCs w:val="28"/>
        </w:rPr>
        <w:t xml:space="preserve">, равную средней рыночной стоимости 1 квадратного метра общей площади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округу </w:t>
      </w:r>
      <w:r>
        <w:rPr>
          <w:rFonts w:ascii="Times New Roman" w:hAnsi="Times New Roman" w:cs="Times New Roman"/>
          <w:sz w:val="28"/>
          <w:szCs w:val="28"/>
        </w:rPr>
        <w:lastRenderedPageBreak/>
        <w:t>Пермского края от 21.11.2024 № 928-п «Об утверждении на 1 квартал 2025 года корректирующих коэффициентов по городским, муниципальным округам Пермского края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средней расчетной стоимости 1 квадратного метра общей площади жилья по городским,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помещений»;</w:t>
      </w:r>
    </w:p>
    <w:p w:rsidR="00170B2B" w:rsidRDefault="00EC1DE0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период накопления средств для приобретения жилого помещения, равный среднему времени ожидания в очереди на получение жилого помещения муниципального жилищного фонда по договору социального найма, на территории Юсьвинского муниципального округа Пермского края (</w:t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  <w:r>
        <w:rPr>
          <w:rFonts w:ascii="Times New Roman" w:hAnsi="Times New Roman" w:cs="Times New Roman"/>
          <w:sz w:val="28"/>
          <w:szCs w:val="28"/>
        </w:rPr>
        <w:t>) – 240 месяцев;</w:t>
      </w:r>
    </w:p>
    <w:p w:rsidR="00170B2B" w:rsidRDefault="00170B2B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среднемесячный минимальный уровень дохода (ПМ) на одного человека члена семьи, равный величине прожиточного минимума по Пермскому краю на 2025 год, утвержденный постановлением Правительства Пермского края от 11.09.2024 № 611-п «Об установлении величины прожиточного минимума в Пермском крае на 2025 год», в размере:</w:t>
      </w:r>
    </w:p>
    <w:p w:rsidR="00170B2B" w:rsidRDefault="00170B2B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одного человека – 16314 рублей;</w:t>
      </w:r>
    </w:p>
    <w:p w:rsidR="00170B2B" w:rsidRDefault="00170B2B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одного трудоспособного человека – 17782 рубля;</w:t>
      </w:r>
    </w:p>
    <w:p w:rsidR="00170B2B" w:rsidRDefault="00170B2B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одного человека, являющегося пенсионером – 14030 рублей;</w:t>
      </w:r>
    </w:p>
    <w:p w:rsidR="00170B2B" w:rsidRDefault="00170B2B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одного ребенка – 15825 рублей.</w:t>
      </w:r>
    </w:p>
    <w:p w:rsidR="006A2C35" w:rsidRDefault="00170B2B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1.4. норму предоставления жилого помещения (НП) в размере 12 квадратных метров, установленную постановлением администрации Юсьвинского муниципального округа Пермского края от 10.03.2020 № 19 «Об установлении учетной нормы и нормы предоставления жилого помещения </w:t>
      </w:r>
      <w:r w:rsidR="006A2C35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по договору социального найма на одного члена семьи (СЖ) в размере </w:t>
      </w:r>
      <w:r w:rsidR="005072FD" w:rsidRPr="005072FD">
        <w:rPr>
          <w:rFonts w:ascii="Times New Roman" w:hAnsi="Times New Roman" w:cs="Times New Roman"/>
          <w:b/>
          <w:sz w:val="28"/>
          <w:szCs w:val="28"/>
        </w:rPr>
        <w:t>653 064</w:t>
      </w:r>
      <w:r w:rsidR="006A2C35" w:rsidRPr="005072FD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49715F">
        <w:rPr>
          <w:rFonts w:ascii="Times New Roman" w:hAnsi="Times New Roman" w:cs="Times New Roman"/>
          <w:b/>
          <w:sz w:val="28"/>
          <w:szCs w:val="28"/>
        </w:rPr>
        <w:t>я</w:t>
      </w:r>
      <w:r w:rsidR="006A2C35">
        <w:rPr>
          <w:rFonts w:ascii="Times New Roman" w:hAnsi="Times New Roman" w:cs="Times New Roman"/>
          <w:sz w:val="28"/>
          <w:szCs w:val="28"/>
        </w:rPr>
        <w:t>, согласно приложению 1 к настоящему постановлению.</w:t>
      </w:r>
      <w:proofErr w:type="gramEnd"/>
    </w:p>
    <w:p w:rsidR="006A2C35" w:rsidRDefault="006A2C3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пороговое значение размера среднемесячного дохода, приходящегося на каждого члена семьи, в целях признания граждан малоимущими и предоставления им по договорам социального найма жилого помещения, а также освобождения их от внесения платы за пользование жилым помещением муниципального жилищного фонда Юсьвинского муниципального округа Пермского края (ПД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2025 год в размере </w:t>
      </w:r>
      <w:r w:rsidR="001E2ABF" w:rsidRPr="001E2ABF">
        <w:rPr>
          <w:rFonts w:ascii="Times New Roman" w:hAnsi="Times New Roman" w:cs="Times New Roman"/>
          <w:b/>
          <w:sz w:val="28"/>
          <w:szCs w:val="28"/>
        </w:rPr>
        <w:t>19 035,10</w:t>
      </w:r>
      <w:r w:rsidR="001E2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рублей, согласно приложению 2 к настоящему постановлению. </w:t>
      </w:r>
    </w:p>
    <w:p w:rsidR="006A2C35" w:rsidRDefault="006A2C3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периодичность переоценки дохода и стоимости имущества в целях подтверждения статуса малоимущих и права на получение жилого помещения, а также освобождения их от внесения платы за пользование жилым помещением муниципального жилищного фонда Юсьвинского муниципального округа Пермского края – один раз в год.</w:t>
      </w:r>
    </w:p>
    <w:p w:rsidR="006A2C35" w:rsidRDefault="006A2C3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Исключить из перечня учитываемого имущества, находящегося в собственности гражданина-заявителя и членов его семьи, одиноко проживающего гражданина и подлежащего налогообложению, земельный участок площадью 600 квадратных метров и менее, предоставленные гражданам для 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садоводчества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огородничества, но не более одного на семью. </w:t>
      </w:r>
    </w:p>
    <w:p w:rsidR="00454E85" w:rsidRDefault="006A2C3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Считать повышение одного из пороговых значений основанием для отказа в признании гражданина-заявителя и членов его семьи малоимущими. </w:t>
      </w:r>
    </w:p>
    <w:p w:rsidR="002A4885" w:rsidRPr="00FB0F62" w:rsidRDefault="00454E8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Юсьвинского муниципального округа Пермского края от 22.12.2023 № 868 «Об установлении порогового значения размера среднемесячного дохода, приходящегося на каждого члена семьи гражданина-заявителя в целях признания граждан малоимущими и предоставления им по договорам социального найма жилых помещений, а также освобождения их от внесения платы за пользование жилым помещением муниципального жилищного фонда Юсьвинского муниципального округа Пермского края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 год».</w:t>
      </w:r>
      <w:r w:rsidR="006A2C35">
        <w:rPr>
          <w:rFonts w:ascii="Times New Roman" w:hAnsi="Times New Roman" w:cs="Times New Roman"/>
          <w:sz w:val="28"/>
          <w:szCs w:val="28"/>
        </w:rPr>
        <w:t xml:space="preserve"> </w:t>
      </w:r>
      <w:r w:rsidR="00170B2B">
        <w:rPr>
          <w:rFonts w:ascii="Times New Roman" w:hAnsi="Times New Roman" w:cs="Times New Roman"/>
          <w:sz w:val="28"/>
          <w:szCs w:val="28"/>
        </w:rPr>
        <w:t xml:space="preserve"> </w:t>
      </w:r>
      <w:r w:rsidR="00EC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62" w:rsidRPr="00FB0F62" w:rsidRDefault="00454E8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F62" w:rsidRPr="00FB0F6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 опубликования в газете «</w:t>
      </w:r>
      <w:proofErr w:type="spellStart"/>
      <w:r w:rsidR="00FB0F62" w:rsidRPr="00FB0F62">
        <w:rPr>
          <w:rFonts w:ascii="Times New Roman" w:hAnsi="Times New Roman" w:cs="Times New Roman"/>
          <w:sz w:val="28"/>
          <w:szCs w:val="28"/>
        </w:rPr>
        <w:t>Юсь</w:t>
      </w:r>
      <w:r w:rsidR="00612022">
        <w:rPr>
          <w:rFonts w:ascii="Times New Roman" w:hAnsi="Times New Roman" w:cs="Times New Roman"/>
          <w:sz w:val="28"/>
          <w:szCs w:val="28"/>
        </w:rPr>
        <w:t>винские</w:t>
      </w:r>
      <w:proofErr w:type="spellEnd"/>
      <w:r w:rsidR="00612022">
        <w:rPr>
          <w:rFonts w:ascii="Times New Roman" w:hAnsi="Times New Roman" w:cs="Times New Roman"/>
          <w:sz w:val="28"/>
          <w:szCs w:val="28"/>
        </w:rPr>
        <w:t xml:space="preserve"> вести» и размещения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F62" w:rsidRPr="00FB0F62">
        <w:rPr>
          <w:rFonts w:ascii="Times New Roman" w:hAnsi="Times New Roman" w:cs="Times New Roman"/>
          <w:sz w:val="28"/>
          <w:szCs w:val="28"/>
        </w:rPr>
        <w:t>Юсьвинск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B0F62" w:rsidRPr="00FB0F6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 округ Пермского края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, но не ранее 01.01.2025 года</w:t>
      </w:r>
      <w:r w:rsidR="00FB0F62" w:rsidRPr="00FB0F62">
        <w:rPr>
          <w:rFonts w:ascii="Times New Roman" w:hAnsi="Times New Roman" w:cs="Times New Roman"/>
          <w:sz w:val="28"/>
          <w:szCs w:val="28"/>
        </w:rPr>
        <w:t>.</w:t>
      </w:r>
    </w:p>
    <w:p w:rsidR="00FB0F62" w:rsidRPr="00FB0F62" w:rsidRDefault="00454E85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0F62" w:rsidRPr="00FB0F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0F62" w:rsidRPr="00FB0F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0F62" w:rsidRPr="00FB0F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Шидловскую Н.Ю., заместителя главы администрации округа по экономическому развитию.</w:t>
      </w: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F62" w:rsidRPr="00FB0F62" w:rsidRDefault="00FB0F62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F62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FB0F62" w:rsidRPr="00FB0F62" w:rsidRDefault="00FB0F62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F62"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FB0F62" w:rsidRDefault="00FB0F62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F62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FB0F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13D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0F62">
        <w:rPr>
          <w:rFonts w:ascii="Times New Roman" w:hAnsi="Times New Roman" w:cs="Times New Roman"/>
          <w:sz w:val="28"/>
          <w:szCs w:val="28"/>
        </w:rPr>
        <w:t>Н.Г.Никулин</w:t>
      </w:r>
    </w:p>
    <w:p w:rsidR="00454E85" w:rsidRDefault="00454E85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85" w:rsidRDefault="00454E85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85" w:rsidRDefault="00454E85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85" w:rsidRDefault="00454E85" w:rsidP="008C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E85" w:rsidRP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4E85" w:rsidRPr="008C017D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:rsidR="00454E85" w:rsidRPr="008C017D" w:rsidRDefault="00454E85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54E85" w:rsidRPr="008C017D" w:rsidRDefault="00454E85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8C017D" w:rsidRDefault="00454E85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54E85" w:rsidRPr="008C017D" w:rsidRDefault="00454E85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от </w:t>
      </w:r>
      <w:r w:rsidR="008C017D">
        <w:rPr>
          <w:rFonts w:ascii="Times New Roman" w:hAnsi="Times New Roman" w:cs="Times New Roman"/>
          <w:sz w:val="28"/>
          <w:szCs w:val="28"/>
        </w:rPr>
        <w:t xml:space="preserve">09.01.2025 </w:t>
      </w:r>
      <w:r w:rsidRPr="008C017D">
        <w:rPr>
          <w:rFonts w:ascii="Times New Roman" w:hAnsi="Times New Roman" w:cs="Times New Roman"/>
          <w:sz w:val="28"/>
          <w:szCs w:val="28"/>
        </w:rPr>
        <w:t xml:space="preserve">№ </w:t>
      </w:r>
      <w:r w:rsidR="008C017D">
        <w:rPr>
          <w:rFonts w:ascii="Times New Roman" w:hAnsi="Times New Roman" w:cs="Times New Roman"/>
          <w:sz w:val="28"/>
          <w:szCs w:val="28"/>
        </w:rPr>
        <w:t>1</w:t>
      </w:r>
    </w:p>
    <w:p w:rsidR="00454E85" w:rsidRDefault="00454E85" w:rsidP="008C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E85" w:rsidRPr="00454E85" w:rsidRDefault="00454E85" w:rsidP="008C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85">
        <w:rPr>
          <w:rFonts w:ascii="Times New Roman" w:hAnsi="Times New Roman" w:cs="Times New Roman"/>
          <w:b/>
          <w:sz w:val="28"/>
          <w:szCs w:val="28"/>
        </w:rPr>
        <w:t xml:space="preserve">Расчетный показатель рыночной стоимости приобретения жилого помещения по норме предоставления жилого помещения муниципального жилищного фонда по договору социального найма на одного члена семьи </w:t>
      </w:r>
    </w:p>
    <w:p w:rsid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E85" w:rsidRDefault="005072FD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 = НП х РС х РЦ, где:</w:t>
      </w:r>
    </w:p>
    <w:p w:rsidR="005072FD" w:rsidRDefault="005072FD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 – норма предоставления жилого помещения на одного члена семьи по договору социального найма, равная 12 кв.м. общей площади жилого помещения.</w:t>
      </w:r>
    </w:p>
    <w:p w:rsidR="005072FD" w:rsidRDefault="005072FD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 – состав семьи</w:t>
      </w:r>
    </w:p>
    <w:p w:rsidR="005072FD" w:rsidRDefault="005072FD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РЦ – средняя расчетная рыночная цена 1 кв.м. жилья на 1 квартал 2025 года 54422 рубля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21.11.2024 № 928-п)</w:t>
      </w:r>
    </w:p>
    <w:p w:rsidR="005072FD" w:rsidRPr="00FB0F62" w:rsidRDefault="005072FD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СЖ (1 семья) = 12 кв.м. х 1 чел. х 54422 руб. = 653 064 рублей. </w:t>
      </w: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0F62" w:rsidRPr="00FB0F62" w:rsidRDefault="00FB0F62" w:rsidP="008C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461C6" w:rsidRDefault="00C461C6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2FD" w:rsidRPr="008C017D" w:rsidRDefault="008C017D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072FD" w:rsidRPr="008C017D">
        <w:rPr>
          <w:rFonts w:ascii="Times New Roman" w:hAnsi="Times New Roman" w:cs="Times New Roman"/>
          <w:sz w:val="28"/>
          <w:szCs w:val="28"/>
        </w:rPr>
        <w:t xml:space="preserve">риложение 2 </w:t>
      </w:r>
    </w:p>
    <w:p w:rsidR="005072FD" w:rsidRPr="008C017D" w:rsidRDefault="005072FD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072FD" w:rsidRPr="008C017D" w:rsidRDefault="005072FD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8C017D" w:rsidRDefault="005072FD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5072FD" w:rsidRPr="008C017D" w:rsidRDefault="005072FD" w:rsidP="008C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17D">
        <w:rPr>
          <w:rFonts w:ascii="Times New Roman" w:hAnsi="Times New Roman" w:cs="Times New Roman"/>
          <w:sz w:val="28"/>
          <w:szCs w:val="28"/>
        </w:rPr>
        <w:t xml:space="preserve">от </w:t>
      </w:r>
      <w:r w:rsidR="008C017D">
        <w:rPr>
          <w:rFonts w:ascii="Times New Roman" w:hAnsi="Times New Roman" w:cs="Times New Roman"/>
          <w:sz w:val="28"/>
          <w:szCs w:val="28"/>
        </w:rPr>
        <w:t xml:space="preserve">09.01.2025 </w:t>
      </w:r>
      <w:r w:rsidRPr="008C017D">
        <w:rPr>
          <w:rFonts w:ascii="Times New Roman" w:hAnsi="Times New Roman" w:cs="Times New Roman"/>
          <w:sz w:val="28"/>
          <w:szCs w:val="28"/>
        </w:rPr>
        <w:t xml:space="preserve"> № </w:t>
      </w:r>
      <w:r w:rsidR="008C017D">
        <w:rPr>
          <w:rFonts w:ascii="Times New Roman" w:hAnsi="Times New Roman" w:cs="Times New Roman"/>
          <w:sz w:val="28"/>
          <w:szCs w:val="28"/>
        </w:rPr>
        <w:t>1</w:t>
      </w: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2FD" w:rsidRDefault="005072FD" w:rsidP="008C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85">
        <w:rPr>
          <w:rFonts w:ascii="Times New Roman" w:hAnsi="Times New Roman" w:cs="Times New Roman"/>
          <w:b/>
          <w:sz w:val="28"/>
          <w:szCs w:val="28"/>
        </w:rPr>
        <w:t>Расчет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порогового значения размера среднемесячного дохода, приходящегося на каждого члена семьи, в целях признания граждан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предоставления им по договорам социального найма жилых помещений, а также освобождения их от внесения платы за пользование жилым помещением </w:t>
      </w:r>
      <w:r w:rsidRPr="00454E85"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фонда </w:t>
      </w:r>
      <w:r>
        <w:rPr>
          <w:rFonts w:ascii="Times New Roman" w:hAnsi="Times New Roman" w:cs="Times New Roman"/>
          <w:b/>
          <w:sz w:val="28"/>
          <w:szCs w:val="28"/>
        </w:rPr>
        <w:t>Юсьвинского муниципального округа Пермского края</w:t>
      </w:r>
    </w:p>
    <w:p w:rsidR="005072FD" w:rsidRDefault="005072FD" w:rsidP="008C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FD" w:rsidRDefault="005072FD" w:rsidP="008C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ПД = (СЖ/</w:t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  <w:r>
        <w:rPr>
          <w:rFonts w:ascii="Times New Roman" w:hAnsi="Times New Roman" w:cs="Times New Roman"/>
          <w:sz w:val="28"/>
          <w:szCs w:val="28"/>
        </w:rPr>
        <w:t>) / РС + СПМ, где:</w:t>
      </w:r>
    </w:p>
    <w:p w:rsidR="005072FD" w:rsidRDefault="005072FD" w:rsidP="008C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СЖ – показатель рыночной стоимости жилого помещения определяется согласно формуле, принятой для расчета порога стоимости имущества;</w:t>
      </w:r>
    </w:p>
    <w:p w:rsidR="005072FD" w:rsidRDefault="005072FD" w:rsidP="008C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установленный период накоплений (в месяцах), равный среднему времени ожидания в очереди на получение жилого помещения муниципального жилищного фонда по договору социального найма – 240 месяцев;</w:t>
      </w:r>
    </w:p>
    <w:p w:rsidR="005072FD" w:rsidRDefault="005072FD" w:rsidP="008C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2ABF">
        <w:rPr>
          <w:rFonts w:ascii="Times New Roman" w:hAnsi="Times New Roman" w:cs="Times New Roman"/>
          <w:sz w:val="28"/>
          <w:szCs w:val="28"/>
        </w:rPr>
        <w:t>РС – состав семьи;</w:t>
      </w:r>
    </w:p>
    <w:p w:rsidR="001E2ABF" w:rsidRDefault="001E2ABF" w:rsidP="008C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ПМ – среднемесячный минимальный уровень дохода на одного человека. </w:t>
      </w:r>
    </w:p>
    <w:p w:rsidR="001E2ABF" w:rsidRPr="005072FD" w:rsidRDefault="001E2ABF" w:rsidP="008C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ПД = (653 064 руб. / 240 мес.) / 1 чел. + 16 314 руб. = 19 035,10 рублей, для приходящегося на каждого члена семьи гражданина-заявителя в целях признания граждан малоимущими и предоставления им по договорам социального найма жилых помещений, а также освобождения их от внесения платы за пользование жилым помещением муниципального жилищного фонда Юсьвинского муниципального округа Пермского края. </w:t>
      </w:r>
      <w:proofErr w:type="gramEnd"/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p w:rsidR="005072FD" w:rsidRPr="00FB0F62" w:rsidRDefault="005072FD" w:rsidP="008C017D">
      <w:pPr>
        <w:spacing w:after="0" w:line="240" w:lineRule="auto"/>
        <w:rPr>
          <w:rFonts w:ascii="Times New Roman" w:hAnsi="Times New Roman" w:cs="Times New Roman"/>
        </w:rPr>
      </w:pPr>
    </w:p>
    <w:sectPr w:rsidR="005072FD" w:rsidRPr="00FB0F62" w:rsidSect="00C4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0F62"/>
    <w:rsid w:val="0003597E"/>
    <w:rsid w:val="00113DA8"/>
    <w:rsid w:val="00170B2B"/>
    <w:rsid w:val="001C5B23"/>
    <w:rsid w:val="001E2ABF"/>
    <w:rsid w:val="002A4885"/>
    <w:rsid w:val="00454E85"/>
    <w:rsid w:val="00457FDB"/>
    <w:rsid w:val="00480691"/>
    <w:rsid w:val="0049715F"/>
    <w:rsid w:val="005072FD"/>
    <w:rsid w:val="00580E45"/>
    <w:rsid w:val="00612022"/>
    <w:rsid w:val="006A2C35"/>
    <w:rsid w:val="00847276"/>
    <w:rsid w:val="00867FC4"/>
    <w:rsid w:val="008C017D"/>
    <w:rsid w:val="009513EC"/>
    <w:rsid w:val="00986E14"/>
    <w:rsid w:val="009E2A45"/>
    <w:rsid w:val="00A12143"/>
    <w:rsid w:val="00AB4A47"/>
    <w:rsid w:val="00C461C6"/>
    <w:rsid w:val="00CC4718"/>
    <w:rsid w:val="00CF06E4"/>
    <w:rsid w:val="00E64449"/>
    <w:rsid w:val="00EC1DE0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Мелюхина</dc:creator>
  <cp:lastModifiedBy>admin</cp:lastModifiedBy>
  <cp:revision>6</cp:revision>
  <cp:lastPrinted>2025-01-09T07:28:00Z</cp:lastPrinted>
  <dcterms:created xsi:type="dcterms:W3CDTF">2024-12-26T18:41:00Z</dcterms:created>
  <dcterms:modified xsi:type="dcterms:W3CDTF">2025-01-14T10:53:00Z</dcterms:modified>
</cp:coreProperties>
</file>