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614" w:rsidRDefault="00594F3E" w:rsidP="006C151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594F3E">
        <w:rPr>
          <w:rFonts w:ascii="Times New Roman" w:eastAsia="Times New Roman" w:hAnsi="Times New Roman" w:cs="Times New Roman"/>
          <w:b/>
          <w:bCs/>
          <w:noProof/>
          <w:spacing w:val="-12"/>
          <w:sz w:val="28"/>
          <w:szCs w:val="28"/>
        </w:rPr>
        <w:drawing>
          <wp:inline distT="0" distB="0" distL="0" distR="0">
            <wp:extent cx="428625" cy="714375"/>
            <wp:effectExtent l="19050" t="0" r="9525" b="0"/>
            <wp:docPr id="1" name="Рисунок 1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31EE" w:rsidRPr="00E912BA" w:rsidRDefault="002131EE" w:rsidP="006C151B">
      <w:pPr>
        <w:shd w:val="clear" w:color="auto" w:fill="FFFFFF"/>
        <w:tabs>
          <w:tab w:val="left" w:pos="9498"/>
          <w:tab w:val="left" w:pos="9639"/>
        </w:tabs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>ПОСТАНОВЛЕНИЕ</w:t>
      </w:r>
    </w:p>
    <w:p w:rsidR="002131EE" w:rsidRPr="00E912BA" w:rsidRDefault="002131EE" w:rsidP="006C151B">
      <w:pPr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sz w:val="28"/>
          <w:szCs w:val="28"/>
        </w:rPr>
        <w:t>Администрации  Юсьвинского муниципального округа</w:t>
      </w:r>
    </w:p>
    <w:p w:rsidR="002131EE" w:rsidRPr="00E912BA" w:rsidRDefault="002131EE" w:rsidP="006C151B">
      <w:pPr>
        <w:autoSpaceDE w:val="0"/>
        <w:autoSpaceDN w:val="0"/>
        <w:adjustRightInd w:val="0"/>
        <w:spacing w:after="0" w:line="240" w:lineRule="auto"/>
        <w:ind w:left="1134" w:right="-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/>
          <w:bCs/>
          <w:sz w:val="28"/>
          <w:szCs w:val="28"/>
        </w:rPr>
        <w:t>Пермского края</w:t>
      </w:r>
    </w:p>
    <w:p w:rsidR="002131EE" w:rsidRPr="00E912BA" w:rsidRDefault="002131EE" w:rsidP="002131EE">
      <w:pPr>
        <w:autoSpaceDE w:val="0"/>
        <w:autoSpaceDN w:val="0"/>
        <w:adjustRightInd w:val="0"/>
        <w:spacing w:after="0" w:line="240" w:lineRule="auto"/>
        <w:ind w:left="1134" w:right="-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131EE" w:rsidRPr="001E5E5F" w:rsidRDefault="0023037F" w:rsidP="00E12B24">
      <w:pPr>
        <w:autoSpaceDE w:val="0"/>
        <w:autoSpaceDN w:val="0"/>
        <w:adjustRightInd w:val="0"/>
        <w:spacing w:after="0" w:line="240" w:lineRule="auto"/>
        <w:ind w:right="-24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02.11</w:t>
      </w:r>
      <w:r w:rsidR="00594F3E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9091F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946410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r w:rsidR="002131EE" w:rsidRPr="00E912BA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728</w:t>
      </w:r>
    </w:p>
    <w:p w:rsidR="00E12B24" w:rsidRPr="00E912BA" w:rsidRDefault="00E12B24" w:rsidP="00E12B24">
      <w:pPr>
        <w:autoSpaceDE w:val="0"/>
        <w:autoSpaceDN w:val="0"/>
        <w:adjustRightInd w:val="0"/>
        <w:spacing w:after="0" w:line="240" w:lineRule="auto"/>
        <w:ind w:right="-24"/>
        <w:rPr>
          <w:rFonts w:ascii="Arial" w:eastAsia="Times New Roman" w:hAnsi="Arial" w:cs="Arial"/>
          <w:bCs/>
          <w:sz w:val="28"/>
          <w:szCs w:val="28"/>
        </w:rPr>
      </w:pPr>
    </w:p>
    <w:p w:rsidR="002131EE" w:rsidRPr="00E912BA" w:rsidRDefault="002131EE" w:rsidP="0023037F">
      <w:pPr>
        <w:tabs>
          <w:tab w:val="left" w:pos="1418"/>
          <w:tab w:val="left" w:pos="5103"/>
        </w:tabs>
        <w:autoSpaceDE w:val="0"/>
        <w:autoSpaceDN w:val="0"/>
        <w:adjustRightInd w:val="0"/>
        <w:spacing w:after="0" w:line="240" w:lineRule="auto"/>
        <w:ind w:right="35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12BA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12E9C">
        <w:rPr>
          <w:rFonts w:ascii="Times New Roman" w:eastAsia="Times New Roman" w:hAnsi="Times New Roman" w:cs="Times New Roman"/>
          <w:bCs/>
          <w:sz w:val="28"/>
          <w:szCs w:val="28"/>
        </w:rPr>
        <w:t>внесении изменений в муниципальную программу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«Распоряжение земельными ресурсами и развитие градостроительной деятельности</w:t>
      </w:r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>Юсьвинском</w:t>
      </w:r>
      <w:proofErr w:type="spellEnd"/>
      <w:r w:rsidR="0035116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 Пермского края»</w:t>
      </w:r>
    </w:p>
    <w:p w:rsidR="002131EE" w:rsidRPr="00E912BA" w:rsidRDefault="002131EE" w:rsidP="002131EE">
      <w:pPr>
        <w:spacing w:after="0" w:line="240" w:lineRule="auto"/>
        <w:ind w:left="1134" w:right="-2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31EE" w:rsidRPr="00AE3D55" w:rsidRDefault="0023037F" w:rsidP="0023037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proofErr w:type="gramStart"/>
      <w:r w:rsidR="002131EE" w:rsidRPr="00E912B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Федерации», Порядком разработки, реализации и оценки эффективности муниципальных программ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Юсьвинского муниципального округа Пермского края, утвержденным постановлением администрации Юсьвинского муниципал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ьного округа Пермского края от 04.10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3 №635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 xml:space="preserve"> (в редакции от 2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6.10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>.2023 №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>694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Юсьвинского муниципального округа Пермского края  ПОСТАНОВЛЯЕТ:</w:t>
      </w:r>
      <w:proofErr w:type="gramEnd"/>
    </w:p>
    <w:p w:rsidR="002131EE" w:rsidRPr="00AE3D55" w:rsidRDefault="0023037F" w:rsidP="0023037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E3D55" w:rsidRPr="00AE3D55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12E9C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в </w:t>
      </w:r>
      <w:r w:rsidR="00D24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31EE" w:rsidRPr="00AE3D55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программу </w:t>
      </w:r>
      <w:r w:rsidR="002131EE" w:rsidRPr="00AE3D55">
        <w:rPr>
          <w:rFonts w:ascii="Times New Roman" w:eastAsia="Calibri" w:hAnsi="Times New Roman" w:cs="Times New Roman"/>
          <w:sz w:val="28"/>
          <w:szCs w:val="28"/>
        </w:rPr>
        <w:t>«</w:t>
      </w:r>
      <w:r w:rsidR="00090737" w:rsidRPr="00AE3D55">
        <w:rPr>
          <w:rFonts w:ascii="Times New Roman" w:eastAsia="Calibri" w:hAnsi="Times New Roman" w:cs="Times New Roman"/>
          <w:sz w:val="28"/>
          <w:szCs w:val="28"/>
        </w:rPr>
        <w:t>Распоряжение земельными ресурсами  и развитие градостроительной деятельности</w:t>
      </w:r>
      <w:r w:rsidR="001D1459" w:rsidRPr="00AE3D5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1D1459" w:rsidRPr="00AE3D55">
        <w:rPr>
          <w:rFonts w:ascii="Times New Roman" w:eastAsia="Calibri" w:hAnsi="Times New Roman" w:cs="Times New Roman"/>
          <w:sz w:val="28"/>
          <w:szCs w:val="28"/>
        </w:rPr>
        <w:t>Ю</w:t>
      </w:r>
      <w:r w:rsidR="00AE3D55" w:rsidRPr="00AE3D55">
        <w:rPr>
          <w:rFonts w:ascii="Times New Roman" w:eastAsia="Calibri" w:hAnsi="Times New Roman" w:cs="Times New Roman"/>
          <w:sz w:val="28"/>
          <w:szCs w:val="28"/>
        </w:rPr>
        <w:t>сьвинском</w:t>
      </w:r>
      <w:proofErr w:type="spellEnd"/>
      <w:r w:rsidR="00AE3D55" w:rsidRPr="00AE3D55">
        <w:rPr>
          <w:rFonts w:ascii="Times New Roman" w:eastAsia="Calibri" w:hAnsi="Times New Roman" w:cs="Times New Roman"/>
          <w:sz w:val="28"/>
          <w:szCs w:val="28"/>
        </w:rPr>
        <w:t xml:space="preserve"> муниципальном округе П</w:t>
      </w:r>
      <w:r w:rsidR="001D1459" w:rsidRPr="00AE3D55">
        <w:rPr>
          <w:rFonts w:ascii="Times New Roman" w:eastAsia="Calibri" w:hAnsi="Times New Roman" w:cs="Times New Roman"/>
          <w:sz w:val="28"/>
          <w:szCs w:val="28"/>
        </w:rPr>
        <w:t>ермского края</w:t>
      </w:r>
      <w:r w:rsidR="002131EE" w:rsidRPr="00AE3D55">
        <w:rPr>
          <w:rFonts w:ascii="Times New Roman" w:eastAsia="Calibri" w:hAnsi="Times New Roman" w:cs="Times New Roman"/>
          <w:sz w:val="28"/>
          <w:szCs w:val="28"/>
        </w:rPr>
        <w:t>»</w:t>
      </w:r>
      <w:r w:rsidR="00BB7E59">
        <w:rPr>
          <w:rFonts w:ascii="Times New Roman" w:eastAsia="Calibri" w:hAnsi="Times New Roman" w:cs="Times New Roman"/>
          <w:sz w:val="28"/>
          <w:szCs w:val="28"/>
        </w:rPr>
        <w:t>,</w:t>
      </w:r>
      <w:r w:rsidR="00BB7E59" w:rsidRPr="00BB7E59">
        <w:rPr>
          <w:rFonts w:ascii="Times New Roman" w:hAnsi="Times New Roman"/>
          <w:sz w:val="28"/>
          <w:szCs w:val="28"/>
        </w:rPr>
        <w:t xml:space="preserve"> </w:t>
      </w:r>
      <w:r w:rsidR="00BB7E59" w:rsidRPr="00E912BA">
        <w:rPr>
          <w:rFonts w:ascii="Times New Roman" w:hAnsi="Times New Roman"/>
          <w:sz w:val="28"/>
          <w:szCs w:val="28"/>
        </w:rPr>
        <w:t xml:space="preserve">утвержденную постановлением администрации Юсьвинского муниципального </w:t>
      </w:r>
      <w:r w:rsidR="00BB7E59">
        <w:rPr>
          <w:rFonts w:ascii="Times New Roman" w:hAnsi="Times New Roman"/>
          <w:sz w:val="28"/>
          <w:szCs w:val="28"/>
        </w:rPr>
        <w:t>округа Пермского края от</w:t>
      </w:r>
      <w:r w:rsidR="00090737" w:rsidRPr="00AE3D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7E59">
        <w:rPr>
          <w:rFonts w:ascii="Times New Roman" w:hAnsi="Times New Roman"/>
          <w:sz w:val="28"/>
          <w:szCs w:val="28"/>
        </w:rPr>
        <w:t>24.10</w:t>
      </w:r>
      <w:r w:rsidR="00BB7E59" w:rsidRPr="00E912BA">
        <w:rPr>
          <w:rFonts w:ascii="Times New Roman" w:hAnsi="Times New Roman"/>
          <w:sz w:val="28"/>
          <w:szCs w:val="28"/>
        </w:rPr>
        <w:t>.2</w:t>
      </w:r>
      <w:r w:rsidR="00BB7E59">
        <w:rPr>
          <w:rFonts w:ascii="Times New Roman" w:hAnsi="Times New Roman"/>
          <w:sz w:val="28"/>
          <w:szCs w:val="28"/>
        </w:rPr>
        <w:t>022 №620/14 (с последующими изменениями, внесенными постановлением администрации  Юсьвинского муниципального округа Пермского края от 15.02.20</w:t>
      </w:r>
      <w:r w:rsidR="00621846">
        <w:rPr>
          <w:rFonts w:ascii="Times New Roman" w:hAnsi="Times New Roman"/>
          <w:sz w:val="28"/>
          <w:szCs w:val="28"/>
        </w:rPr>
        <w:t>23 №90, от 12.07.2023 №463, от 30</w:t>
      </w:r>
      <w:r w:rsidR="00BB7E59">
        <w:rPr>
          <w:rFonts w:ascii="Times New Roman" w:hAnsi="Times New Roman"/>
          <w:sz w:val="28"/>
          <w:szCs w:val="28"/>
        </w:rPr>
        <w:t>.10.2023№</w:t>
      </w:r>
      <w:r w:rsidR="00621846">
        <w:rPr>
          <w:rFonts w:ascii="Times New Roman" w:hAnsi="Times New Roman"/>
          <w:sz w:val="28"/>
          <w:szCs w:val="28"/>
        </w:rPr>
        <w:t>712</w:t>
      </w:r>
      <w:r w:rsidR="00BB598A">
        <w:rPr>
          <w:rFonts w:ascii="Times New Roman" w:hAnsi="Times New Roman"/>
          <w:sz w:val="28"/>
          <w:szCs w:val="28"/>
        </w:rPr>
        <w:t>0</w:t>
      </w:r>
      <w:r w:rsidR="00BB7E59">
        <w:rPr>
          <w:rFonts w:ascii="Times New Roman" w:hAnsi="Times New Roman"/>
          <w:sz w:val="28"/>
          <w:szCs w:val="28"/>
        </w:rPr>
        <w:t xml:space="preserve"> изложив ее в новой редакции,  </w:t>
      </w:r>
      <w:r w:rsidR="00090737" w:rsidRPr="00AE3D55">
        <w:rPr>
          <w:rFonts w:ascii="Times New Roman" w:eastAsia="Calibri" w:hAnsi="Times New Roman" w:cs="Times New Roman"/>
          <w:sz w:val="28"/>
          <w:szCs w:val="28"/>
        </w:rPr>
        <w:t>согласно приложению</w:t>
      </w:r>
      <w:r w:rsidR="00BB7E5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</w:t>
      </w:r>
      <w:proofErr w:type="gramEnd"/>
      <w:r w:rsidR="00BB7E5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постановлению.</w:t>
      </w:r>
    </w:p>
    <w:p w:rsidR="00103DB1" w:rsidRDefault="00AE3D55" w:rsidP="0023037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3D55">
        <w:rPr>
          <w:rFonts w:ascii="Times New Roman" w:hAnsi="Times New Roman" w:cs="Times New Roman"/>
          <w:sz w:val="28"/>
          <w:szCs w:val="28"/>
        </w:rPr>
        <w:t xml:space="preserve"> </w:t>
      </w:r>
      <w:r w:rsidR="00230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59">
        <w:rPr>
          <w:rFonts w:ascii="Times New Roman" w:hAnsi="Times New Roman" w:cs="Times New Roman"/>
          <w:sz w:val="28"/>
          <w:szCs w:val="28"/>
        </w:rPr>
        <w:t>2</w:t>
      </w:r>
      <w:r w:rsidRPr="00AE3D55">
        <w:rPr>
          <w:rFonts w:ascii="Times New Roman" w:hAnsi="Times New Roman" w:cs="Times New Roman"/>
          <w:sz w:val="28"/>
          <w:szCs w:val="28"/>
        </w:rPr>
        <w:t>.</w:t>
      </w:r>
      <w:r w:rsidR="002131EE" w:rsidRPr="00AE3D5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D1459" w:rsidRPr="00AE3D55">
        <w:rPr>
          <w:rFonts w:ascii="Times New Roman" w:hAnsi="Times New Roman" w:cs="Times New Roman"/>
          <w:sz w:val="28"/>
          <w:szCs w:val="28"/>
        </w:rPr>
        <w:t>со дня его официального опубликования в газете «</w:t>
      </w:r>
      <w:proofErr w:type="spellStart"/>
      <w:r w:rsidR="001D1459" w:rsidRPr="00AE3D55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8E0EB0">
        <w:rPr>
          <w:rFonts w:ascii="Times New Roman" w:hAnsi="Times New Roman" w:cs="Times New Roman"/>
          <w:sz w:val="28"/>
          <w:szCs w:val="28"/>
        </w:rPr>
        <w:t xml:space="preserve"> </w:t>
      </w:r>
      <w:r w:rsidR="001D1459" w:rsidRPr="00AE3D55">
        <w:rPr>
          <w:rFonts w:ascii="Times New Roman" w:hAnsi="Times New Roman" w:cs="Times New Roman"/>
          <w:sz w:val="28"/>
          <w:szCs w:val="28"/>
        </w:rPr>
        <w:t>вести»</w:t>
      </w:r>
      <w:r w:rsidR="008E0EB0">
        <w:rPr>
          <w:rFonts w:ascii="Times New Roman" w:hAnsi="Times New Roman" w:cs="Times New Roman"/>
          <w:sz w:val="28"/>
          <w:szCs w:val="28"/>
        </w:rPr>
        <w:t xml:space="preserve"> </w:t>
      </w:r>
      <w:r w:rsidR="001D1459" w:rsidRPr="00AE3D55">
        <w:rPr>
          <w:rFonts w:ascii="Times New Roman" w:hAnsi="Times New Roman" w:cs="Times New Roman"/>
          <w:sz w:val="28"/>
          <w:szCs w:val="28"/>
        </w:rPr>
        <w:t>и</w:t>
      </w:r>
      <w:r w:rsidR="008E0EB0">
        <w:rPr>
          <w:rFonts w:ascii="Times New Roman" w:hAnsi="Times New Roman" w:cs="Times New Roman"/>
          <w:sz w:val="28"/>
          <w:szCs w:val="28"/>
        </w:rPr>
        <w:t xml:space="preserve"> </w:t>
      </w:r>
      <w:r w:rsidR="001D1459" w:rsidRPr="00AE3D55">
        <w:rPr>
          <w:rFonts w:ascii="Times New Roman" w:hAnsi="Times New Roman" w:cs="Times New Roman"/>
          <w:sz w:val="28"/>
          <w:szCs w:val="28"/>
        </w:rPr>
        <w:t xml:space="preserve">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Интернет, </w:t>
      </w:r>
      <w:r w:rsidR="00450B0B">
        <w:rPr>
          <w:rFonts w:ascii="Times New Roman" w:hAnsi="Times New Roman" w:cs="Times New Roman"/>
          <w:sz w:val="28"/>
          <w:szCs w:val="28"/>
        </w:rPr>
        <w:t xml:space="preserve"> но не ранее 01.01.2024 года и </w:t>
      </w:r>
      <w:r w:rsidR="00BB7E59">
        <w:rPr>
          <w:rFonts w:ascii="Times New Roman" w:hAnsi="Times New Roman" w:cs="Times New Roman"/>
          <w:sz w:val="28"/>
          <w:szCs w:val="28"/>
        </w:rPr>
        <w:t xml:space="preserve"> применяются </w:t>
      </w:r>
      <w:r w:rsidR="00450B0B">
        <w:rPr>
          <w:rFonts w:ascii="Times New Roman" w:hAnsi="Times New Roman" w:cs="Times New Roman"/>
          <w:sz w:val="28"/>
          <w:szCs w:val="28"/>
        </w:rPr>
        <w:t xml:space="preserve">к правоотношениям, связанным с составлением </w:t>
      </w:r>
      <w:r w:rsidR="00BB7E59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50B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0B0B">
        <w:rPr>
          <w:rFonts w:ascii="Times New Roman" w:hAnsi="Times New Roman" w:cs="Times New Roman"/>
          <w:sz w:val="28"/>
          <w:szCs w:val="28"/>
        </w:rPr>
        <w:t>Юсь</w:t>
      </w:r>
      <w:r w:rsidR="00BB598A">
        <w:rPr>
          <w:rFonts w:ascii="Times New Roman" w:hAnsi="Times New Roman" w:cs="Times New Roman"/>
          <w:sz w:val="28"/>
          <w:szCs w:val="28"/>
        </w:rPr>
        <w:t>винского</w:t>
      </w:r>
      <w:proofErr w:type="spellEnd"/>
      <w:r w:rsidR="00BB598A">
        <w:rPr>
          <w:rFonts w:ascii="Times New Roman" w:hAnsi="Times New Roman" w:cs="Times New Roman"/>
          <w:sz w:val="28"/>
          <w:szCs w:val="28"/>
        </w:rPr>
        <w:t xml:space="preserve"> муниципального округа П</w:t>
      </w:r>
      <w:r w:rsidR="00450B0B">
        <w:rPr>
          <w:rFonts w:ascii="Times New Roman" w:hAnsi="Times New Roman" w:cs="Times New Roman"/>
          <w:sz w:val="28"/>
          <w:szCs w:val="28"/>
        </w:rPr>
        <w:t xml:space="preserve">ермского края на </w:t>
      </w:r>
      <w:r w:rsidR="00BB7E59">
        <w:rPr>
          <w:rFonts w:ascii="Times New Roman" w:hAnsi="Times New Roman" w:cs="Times New Roman"/>
          <w:sz w:val="28"/>
          <w:szCs w:val="28"/>
        </w:rPr>
        <w:t xml:space="preserve"> 2024 год и плановый период 202</w:t>
      </w:r>
      <w:r w:rsidR="00450B0B">
        <w:rPr>
          <w:rFonts w:ascii="Times New Roman" w:hAnsi="Times New Roman" w:cs="Times New Roman"/>
          <w:sz w:val="28"/>
          <w:szCs w:val="28"/>
        </w:rPr>
        <w:t>5-2026 годов.</w:t>
      </w:r>
      <w:proofErr w:type="gramEnd"/>
    </w:p>
    <w:p w:rsidR="002131EE" w:rsidRPr="00D5535B" w:rsidRDefault="0023037F" w:rsidP="0023037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78B">
        <w:rPr>
          <w:rFonts w:ascii="Times New Roman" w:hAnsi="Times New Roman" w:cs="Times New Roman"/>
          <w:sz w:val="28"/>
          <w:szCs w:val="28"/>
        </w:rPr>
        <w:t>3</w:t>
      </w:r>
      <w:r w:rsidR="001D145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131EE" w:rsidRPr="00D553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2131EE">
        <w:rPr>
          <w:rFonts w:ascii="Times New Roman" w:hAnsi="Times New Roman" w:cs="Times New Roman"/>
          <w:sz w:val="28"/>
          <w:szCs w:val="28"/>
        </w:rPr>
        <w:t xml:space="preserve">постановления возложить на </w:t>
      </w:r>
      <w:r w:rsidR="002131EE">
        <w:rPr>
          <w:rFonts w:ascii="Times New Roman" w:hAnsi="Times New Roman" w:cs="Times New Roman"/>
          <w:sz w:val="28"/>
          <w:szCs w:val="28"/>
        </w:rPr>
        <w:lastRenderedPageBreak/>
        <w:t>Власова А.В.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, заместителя главы администрации </w:t>
      </w:r>
      <w:r w:rsidR="002131EE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по </w:t>
      </w:r>
      <w:r w:rsidR="002131EE">
        <w:rPr>
          <w:rFonts w:ascii="Times New Roman" w:hAnsi="Times New Roman" w:cs="Times New Roman"/>
          <w:sz w:val="28"/>
          <w:szCs w:val="28"/>
        </w:rPr>
        <w:t>развитию инфраструктуры и благоустройству.</w:t>
      </w:r>
    </w:p>
    <w:p w:rsidR="00BB7E59" w:rsidRDefault="00BB7E59" w:rsidP="002131EE">
      <w:pPr>
        <w:pStyle w:val="ConsNonformat"/>
        <w:widowControl/>
        <w:ind w:right="28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3037F" w:rsidRDefault="0023037F" w:rsidP="002131EE">
      <w:pPr>
        <w:pStyle w:val="ConsNonformat"/>
        <w:widowControl/>
        <w:ind w:right="28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131EE" w:rsidRDefault="00145727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787CA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2131E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131EE" w:rsidRPr="00D5535B">
        <w:rPr>
          <w:rFonts w:ascii="Times New Roman" w:hAnsi="Times New Roman" w:cs="Times New Roman"/>
          <w:sz w:val="28"/>
          <w:szCs w:val="28"/>
        </w:rPr>
        <w:t>-</w:t>
      </w:r>
    </w:p>
    <w:p w:rsidR="002131EE" w:rsidRDefault="00AE3D55" w:rsidP="0023037F">
      <w:pPr>
        <w:pStyle w:val="ConsNonformat"/>
        <w:widowControl/>
        <w:ind w:right="2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131EE" w:rsidRPr="00D5535B">
        <w:rPr>
          <w:rFonts w:ascii="Times New Roman" w:hAnsi="Times New Roman" w:cs="Times New Roman"/>
          <w:sz w:val="28"/>
          <w:szCs w:val="28"/>
        </w:rPr>
        <w:t>л</w:t>
      </w:r>
      <w:r w:rsidR="00145727">
        <w:rPr>
          <w:rFonts w:ascii="Times New Roman" w:hAnsi="Times New Roman" w:cs="Times New Roman"/>
          <w:sz w:val="28"/>
          <w:szCs w:val="28"/>
        </w:rPr>
        <w:t>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1EE" w:rsidRPr="00D5535B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131EE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2131EE" w:rsidRPr="00D5535B" w:rsidRDefault="0023037F" w:rsidP="0023037F">
      <w:pPr>
        <w:pStyle w:val="ConsNonformat"/>
        <w:widowControl/>
        <w:tabs>
          <w:tab w:val="right" w:pos="1020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</w:t>
      </w:r>
      <w:r w:rsidR="002131EE">
        <w:rPr>
          <w:rFonts w:ascii="Times New Roman" w:hAnsi="Times New Roman" w:cs="Times New Roman"/>
          <w:sz w:val="28"/>
          <w:szCs w:val="28"/>
        </w:rPr>
        <w:t xml:space="preserve">края                                     </w:t>
      </w:r>
      <w:r w:rsidR="00B80343">
        <w:rPr>
          <w:rFonts w:ascii="Times New Roman" w:hAnsi="Times New Roman" w:cs="Times New Roman"/>
          <w:sz w:val="28"/>
          <w:szCs w:val="28"/>
        </w:rPr>
        <w:t xml:space="preserve">    </w:t>
      </w:r>
      <w:r w:rsidR="00213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7CA4">
        <w:rPr>
          <w:rFonts w:ascii="Times New Roman" w:hAnsi="Times New Roman" w:cs="Times New Roman"/>
          <w:sz w:val="28"/>
          <w:szCs w:val="28"/>
        </w:rPr>
        <w:t>Н.Г.Никулин</w:t>
      </w:r>
      <w:proofErr w:type="spellEnd"/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3037F" w:rsidRDefault="0023037F" w:rsidP="00E0400C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</w:rPr>
      </w:pPr>
    </w:p>
    <w:p w:rsidR="002131EE" w:rsidRPr="003952BB" w:rsidRDefault="00DB3C99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У</w:t>
      </w:r>
      <w:r w:rsidR="002131EE" w:rsidRPr="003952BB">
        <w:rPr>
          <w:rFonts w:ascii="Times New Roman" w:eastAsia="Times New Roman" w:hAnsi="Times New Roman" w:cs="Times New Roman"/>
        </w:rPr>
        <w:t>ТВЕРЖДЕНА</w:t>
      </w:r>
    </w:p>
    <w:p w:rsidR="002131EE" w:rsidRPr="003952BB" w:rsidRDefault="002131EE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постановлением администрации</w:t>
      </w:r>
    </w:p>
    <w:p w:rsidR="002131EE" w:rsidRPr="003952BB" w:rsidRDefault="002131EE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Юсьвинского муниципального округа Пермского края</w:t>
      </w:r>
    </w:p>
    <w:p w:rsidR="002131EE" w:rsidRPr="003952BB" w:rsidRDefault="00D24E34" w:rsidP="0023037F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о</w:t>
      </w:r>
      <w:r w:rsidR="00B8582E" w:rsidRPr="003952BB">
        <w:rPr>
          <w:rFonts w:ascii="Times New Roman" w:eastAsia="Times New Roman" w:hAnsi="Times New Roman" w:cs="Times New Roman"/>
        </w:rPr>
        <w:t>т</w:t>
      </w:r>
      <w:r w:rsidRPr="003952BB">
        <w:rPr>
          <w:rFonts w:ascii="Times New Roman" w:eastAsia="Times New Roman" w:hAnsi="Times New Roman" w:cs="Times New Roman"/>
        </w:rPr>
        <w:t xml:space="preserve">  </w:t>
      </w:r>
      <w:r w:rsidR="00B8582E" w:rsidRPr="003952BB">
        <w:rPr>
          <w:rFonts w:ascii="Times New Roman" w:eastAsia="Times New Roman" w:hAnsi="Times New Roman" w:cs="Times New Roman"/>
        </w:rPr>
        <w:t xml:space="preserve"> </w:t>
      </w:r>
      <w:r w:rsidR="0023037F">
        <w:rPr>
          <w:rFonts w:ascii="Times New Roman" w:eastAsia="Times New Roman" w:hAnsi="Times New Roman" w:cs="Times New Roman"/>
        </w:rPr>
        <w:t>02.11.</w:t>
      </w:r>
      <w:r w:rsidR="008C2E33" w:rsidRPr="003952BB">
        <w:rPr>
          <w:rFonts w:ascii="Times New Roman" w:eastAsia="Times New Roman" w:hAnsi="Times New Roman" w:cs="Times New Roman"/>
        </w:rPr>
        <w:t xml:space="preserve"> </w:t>
      </w:r>
      <w:r w:rsidR="00B8582E" w:rsidRPr="003952BB">
        <w:rPr>
          <w:rFonts w:ascii="Times New Roman" w:eastAsia="Times New Roman" w:hAnsi="Times New Roman" w:cs="Times New Roman"/>
        </w:rPr>
        <w:t>202</w:t>
      </w:r>
      <w:r w:rsidRPr="003952BB">
        <w:rPr>
          <w:rFonts w:ascii="Times New Roman" w:eastAsia="Times New Roman" w:hAnsi="Times New Roman" w:cs="Times New Roman"/>
        </w:rPr>
        <w:t>3</w:t>
      </w:r>
      <w:r w:rsidR="0023037F">
        <w:rPr>
          <w:rFonts w:ascii="Times New Roman" w:eastAsia="Times New Roman" w:hAnsi="Times New Roman" w:cs="Times New Roman"/>
        </w:rPr>
        <w:t xml:space="preserve"> </w:t>
      </w:r>
      <w:r w:rsidR="00B8582E" w:rsidRPr="003952BB">
        <w:rPr>
          <w:rFonts w:ascii="Times New Roman" w:eastAsia="Times New Roman" w:hAnsi="Times New Roman" w:cs="Times New Roman"/>
        </w:rPr>
        <w:t xml:space="preserve"> №</w:t>
      </w:r>
      <w:r w:rsidR="0023037F">
        <w:rPr>
          <w:rFonts w:ascii="Times New Roman" w:eastAsia="Times New Roman" w:hAnsi="Times New Roman" w:cs="Times New Roman"/>
        </w:rPr>
        <w:t xml:space="preserve"> 728</w:t>
      </w:r>
      <w:r w:rsidR="00B8582E" w:rsidRPr="003952BB">
        <w:rPr>
          <w:rFonts w:ascii="Times New Roman" w:eastAsia="Times New Roman" w:hAnsi="Times New Roman" w:cs="Times New Roman"/>
        </w:rPr>
        <w:t xml:space="preserve"> </w:t>
      </w:r>
    </w:p>
    <w:p w:rsidR="002131EE" w:rsidRPr="003952BB" w:rsidRDefault="002131EE" w:rsidP="00E04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Муниципальная программа</w:t>
      </w: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 «Распоряжение земельными ресурсами  и развитие градостроительной деятельности в </w:t>
      </w:r>
      <w:proofErr w:type="spellStart"/>
      <w:r w:rsidRPr="003952BB">
        <w:rPr>
          <w:rFonts w:ascii="Times New Roman" w:eastAsia="Times New Roman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Times New Roman" w:hAnsi="Times New Roman" w:cs="Times New Roman"/>
          <w:b/>
        </w:rPr>
        <w:t xml:space="preserve"> муниципальном округе Пермского края»</w:t>
      </w: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87CA4" w:rsidRPr="003952BB" w:rsidRDefault="00787CA4" w:rsidP="00E0400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ПАСПОРТ</w:t>
      </w: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муниципальной программы Юсьвинского муниципального округа </w:t>
      </w: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  <w:b/>
        </w:rPr>
        <w:t>Пермского края</w:t>
      </w:r>
    </w:p>
    <w:p w:rsidR="00787CA4" w:rsidRPr="003952BB" w:rsidRDefault="00787CA4" w:rsidP="00E040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</w:p>
    <w:tbl>
      <w:tblPr>
        <w:tblW w:w="10773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708"/>
        <w:gridCol w:w="2639"/>
        <w:gridCol w:w="617"/>
        <w:gridCol w:w="1422"/>
        <w:gridCol w:w="1134"/>
        <w:gridCol w:w="6"/>
        <w:gridCol w:w="15"/>
        <w:gridCol w:w="262"/>
        <w:gridCol w:w="851"/>
        <w:gridCol w:w="709"/>
        <w:gridCol w:w="567"/>
        <w:gridCol w:w="1247"/>
        <w:gridCol w:w="28"/>
      </w:tblGrid>
      <w:tr w:rsidR="00203654" w:rsidRPr="003952BB" w:rsidTr="00203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3952BB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3952BB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Наименование раздела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Содержание раздела</w:t>
            </w:r>
          </w:p>
        </w:tc>
      </w:tr>
      <w:tr w:rsidR="00203654" w:rsidRPr="003952BB" w:rsidTr="00203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«Распоряжение земельными ресурсами  и развитие  градостроительной деятельности в </w:t>
            </w:r>
            <w:proofErr w:type="spellStart"/>
            <w:r w:rsidRPr="003952BB">
              <w:rPr>
                <w:rFonts w:ascii="Times New Roman" w:eastAsia="Times New Roman" w:hAnsi="Times New Roman" w:cs="Times New Roman"/>
              </w:rPr>
              <w:t>Юсьвинском</w:t>
            </w:r>
            <w:proofErr w:type="spellEnd"/>
            <w:r w:rsidRPr="003952BB">
              <w:rPr>
                <w:rFonts w:ascii="Times New Roman" w:eastAsia="Times New Roman" w:hAnsi="Times New Roman" w:cs="Times New Roman"/>
              </w:rPr>
              <w:t xml:space="preserve"> муниципальном округе Пермского края»</w:t>
            </w:r>
          </w:p>
        </w:tc>
      </w:tr>
      <w:tr w:rsidR="00203654" w:rsidRPr="003952BB" w:rsidTr="00203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Ответственный исполнитель программы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Администрация Юсьвинского муниципального округа Пермского края (далее – Администрация)</w:t>
            </w:r>
          </w:p>
        </w:tc>
      </w:tr>
      <w:tr w:rsidR="00203654" w:rsidRPr="003952BB" w:rsidTr="00203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Руководитель программы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Заместитель главы администрации по  развитию инфраструктуры и благоустройству администрации Юсьвинского муниципального  округа Пермского края</w:t>
            </w:r>
          </w:p>
        </w:tc>
      </w:tr>
      <w:tr w:rsidR="00203654" w:rsidRPr="003952BB" w:rsidTr="00203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Соисполнитель программы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Отдел земельных ресурсов и градостроительной деятельности администрации Юсьвинского муниципального  округа Пермского края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Участники программы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Отдел земельных ресурсов и градостроительной деятельности администрации Юсьвинского муниципального  округа Пермского края (далее – ОЗР и  ГД);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Муниципальное казенное учреждение Юсьвинского муниципального округа Пермского края «Единый учетный центр» (далее – МКУ «ЕУЦ»);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Организации, выбираемые в порядке, установленном законодательством о контрактной системе в сфере закупок  товаров, работ, услуг для обеспечения государственных или муниципальных нужд.</w:t>
            </w: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Характеристика текущего состояния сферы реализации программы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соответствует приоритетам и направлениям Стратегии социально-экономического развития Юсьвинского муниципального округа Пермского края на период 2012-2026 годы, утвержденной постановлением администрации района от 19.06.2012 № 365 и направлена на повышение эффективности и прозрачности  распоряжения  земельными ресурсами Юсьвинского муниципального округа Пермского края и развитие градостроительной деятельности.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 В </w:t>
            </w:r>
            <w:proofErr w:type="spell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Юсьвинском</w:t>
            </w:r>
            <w:proofErr w:type="spell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муниципальном округе Пермского края сложилась определенная система распоряжения  земельными ресурсами: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1.1. в период с 2021 года и за первое полугодие 2023 года вовлечено в оборот под жилищное строительство и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строительство промышленных предприятий и промышленных парков земельных участковв:</w:t>
            </w:r>
          </w:p>
          <w:p w:rsidR="00203654" w:rsidRPr="003952BB" w:rsidRDefault="00203654" w:rsidP="00E0400C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2021  г. -26.4 га</w:t>
            </w:r>
          </w:p>
          <w:p w:rsidR="00203654" w:rsidRPr="003952BB" w:rsidRDefault="00203654" w:rsidP="00E0400C">
            <w:pPr>
              <w:spacing w:after="0" w:line="240" w:lineRule="auto"/>
              <w:ind w:hanging="71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2022 г.- 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18,1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 га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за первое полугодие 2023 года –  </w:t>
            </w:r>
            <w:r w:rsidR="00895A36" w:rsidRPr="003952BB">
              <w:rPr>
                <w:rFonts w:ascii="Times New Roman" w:eastAsia="Times New Roman" w:hAnsi="Times New Roman" w:cs="Times New Roman"/>
                <w:color w:val="000000"/>
              </w:rPr>
              <w:t>8,5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га;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1.2.заключено договоров аренды земельных участковв: 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2021 г. -117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2022 г.-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161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за первое полугодие 2023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года –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79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всего действующих договоров аренды земельных участков на 01.09.2023 г.-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1383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,общая площадь земельных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участков</w:t>
            </w:r>
            <w:proofErr w:type="gramEnd"/>
            <w:r w:rsidR="00895A36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пр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едоставленная в аренду – 4915,47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га.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1.3.одной из основных задач в сфере распоряжения  земельными ресурсами является обеспечение поступления доходов от использования  земельных ресурсов в  бюджет Юсьвинского муниципального округа: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1.3.1. в период с 2021 года и за первое полугодие 2023 года поступления от платы за землю в бюджет Юсьвинского муниципального округа  составили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2021 г. –13961,4  тыс. руб.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2022 г.- 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5958,1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за первое полугодие 2023 года- </w:t>
            </w:r>
            <w:r w:rsidR="003B777A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 2391,7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тыс. руб.</w:t>
            </w:r>
          </w:p>
          <w:p w:rsidR="00203654" w:rsidRPr="003952BB" w:rsidRDefault="00203654" w:rsidP="00E0400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3952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1.4.</w:t>
            </w:r>
            <w:r w:rsidR="00334CAA" w:rsidRPr="003952B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 соответствии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8" w:history="1">
              <w:r w:rsidRPr="003952BB">
                <w:rPr>
                  <w:rFonts w:ascii="Times New Roman" w:hAnsi="Times New Roman" w:cs="Times New Roman"/>
                  <w:sz w:val="22"/>
                  <w:szCs w:val="22"/>
                </w:rPr>
                <w:t>п. 6 ст. 39.5</w:t>
              </w:r>
            </w:hyperlink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Земельного кодекса Российской Федерации, </w:t>
            </w:r>
            <w:hyperlink r:id="rId9" w:history="1">
              <w:r w:rsidRPr="003952BB">
                <w:rPr>
                  <w:rFonts w:ascii="Times New Roman" w:hAnsi="Times New Roman" w:cs="Times New Roman"/>
                  <w:sz w:val="22"/>
                  <w:szCs w:val="22"/>
                </w:rPr>
                <w:t>Закона</w:t>
              </w:r>
            </w:hyperlink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Пермского  края от 01.12.2011 № 871-ПК "О бесплатном предоставлении земельных участков многодетным семьям в Пермском крае" </w:t>
            </w:r>
            <w:r w:rsidR="00334CAA"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в целях бесплатного предоставления земельных участков в собственность 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>в Администрации Юсьвинского  муниципального округа</w:t>
            </w:r>
            <w:r w:rsidR="00334CAA"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Пермского края</w:t>
            </w:r>
            <w:r w:rsidRPr="003952BB">
              <w:rPr>
                <w:rFonts w:ascii="Times New Roman" w:hAnsi="Times New Roman" w:cs="Times New Roman"/>
                <w:sz w:val="22"/>
                <w:szCs w:val="22"/>
              </w:rPr>
              <w:t xml:space="preserve">  ведется учет многодетных семей, установлен порядок формирования перечня и предоставления земельных участков, предназначенных для многодетных семей.</w:t>
            </w:r>
            <w:proofErr w:type="gramEnd"/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За период с 01.01.2012 по 01.09.2023 поставлено на учет </w:t>
            </w:r>
            <w:r w:rsidR="00C77B90" w:rsidRPr="003952BB">
              <w:rPr>
                <w:rFonts w:ascii="Times New Roman" w:hAnsi="Times New Roman" w:cs="Times New Roman"/>
              </w:rPr>
              <w:t>119</w:t>
            </w:r>
            <w:r w:rsidRPr="003952BB">
              <w:rPr>
                <w:rFonts w:ascii="Times New Roman" w:hAnsi="Times New Roman" w:cs="Times New Roman"/>
              </w:rPr>
              <w:t xml:space="preserve"> многодетные семьи, предоставлено земель</w:t>
            </w:r>
            <w:r w:rsidR="00C77B90" w:rsidRPr="003952BB">
              <w:rPr>
                <w:rFonts w:ascii="Times New Roman" w:hAnsi="Times New Roman" w:cs="Times New Roman"/>
              </w:rPr>
              <w:t>ных участков в собственность 117</w:t>
            </w:r>
            <w:r w:rsidRPr="003952BB">
              <w:rPr>
                <w:rFonts w:ascii="Times New Roman" w:hAnsi="Times New Roman" w:cs="Times New Roman"/>
              </w:rPr>
              <w:t xml:space="preserve"> семьям.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Два земельных участка предоставлены по Соглашению с администрацией г. Перми.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1.5.По состоянию на 01.09.2023 года в Реестре муниципальной собственности Юсьвинского муниципального о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круга </w:t>
            </w:r>
            <w:r w:rsidR="00334CAA" w:rsidRPr="003952BB">
              <w:rPr>
                <w:rFonts w:ascii="Times New Roman" w:eastAsia="Times New Roman" w:hAnsi="Times New Roman" w:cs="Times New Roman"/>
                <w:color w:val="000000"/>
              </w:rPr>
              <w:t>Пермского края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содержатся сведения о 675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земельных участках, в т. ч. в казне Юсьвинского муниципаль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ного округа</w:t>
            </w:r>
            <w:r w:rsidR="00334CAA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Пермского </w:t>
            </w:r>
            <w:r w:rsidR="00C77B90" w:rsidRPr="003952BB">
              <w:rPr>
                <w:rFonts w:ascii="Times New Roman" w:eastAsia="Times New Roman" w:hAnsi="Times New Roman" w:cs="Times New Roman"/>
                <w:color w:val="000000"/>
              </w:rPr>
              <w:t>558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земельных участка, общей площадью   </w:t>
            </w:r>
            <w:r w:rsidRPr="003952BB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77B90" w:rsidRPr="003952BB">
              <w:rPr>
                <w:rFonts w:ascii="Times New Roman" w:eastAsia="Times New Roman" w:hAnsi="Times New Roman" w:cs="Times New Roman"/>
                <w:color w:val="000000" w:themeColor="text1"/>
              </w:rPr>
              <w:t>2932</w:t>
            </w:r>
            <w:r w:rsidRPr="003952BB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га.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2.Градостроительная деятельность осуществляется в виде территориального планирования, градостроительного зонирования и планировки территории, обеспечивающих устойчивое развитие территорий путем сбалансированного учета сложившихся на них экологических, экономических, социальных, инженерно-технических факторов.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2.1.Утверждены Генеральный план и правила землепользования и застройки Юсьвинского муниципального округа Пермского края.</w:t>
            </w:r>
          </w:p>
          <w:p w:rsidR="00203654" w:rsidRPr="003952BB" w:rsidRDefault="00203654" w:rsidP="00E04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2.2.Разработаны и утверждены местные нормативы градостроительного проектирования.</w:t>
            </w: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7.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Основные меры правового </w:t>
            </w:r>
            <w:r w:rsidRPr="003952BB">
              <w:rPr>
                <w:rFonts w:ascii="Times New Roman" w:eastAsia="Times New Roman" w:hAnsi="Times New Roman" w:cs="Times New Roman"/>
              </w:rPr>
              <w:lastRenderedPageBreak/>
              <w:t>регулирования в соответствующей сфере, направленные на достижение целей и значений целевых показателей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 xml:space="preserve">В настоящее время сформирована и утверждена нормативная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 xml:space="preserve">правовая основа, необходимая для реализации программы. </w:t>
            </w:r>
            <w:r w:rsidRPr="003952BB">
              <w:rPr>
                <w:rFonts w:ascii="Times New Roman" w:eastAsia="Times New Roman" w:hAnsi="Times New Roman" w:cs="Times New Roman"/>
              </w:rPr>
              <w:t>Правовыми основаниями для разработки Программы являются:</w:t>
            </w:r>
          </w:p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-Земельный кодекс Российской Федерации;</w:t>
            </w:r>
          </w:p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-Градостроительный кодекс Российской Федерации;</w:t>
            </w:r>
          </w:p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-Федеральный закон от 06.10.2003 №131-ФЗ «Об общих принципах организации местного самоуправления в Российской Федерации;</w:t>
            </w:r>
          </w:p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-Федеральный закон от 31.07.2020 №248-ФЗ «О государственном контроле (надзоре) и муниципальном контроле в Российской Федерации»;</w:t>
            </w:r>
          </w:p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-</w:t>
            </w:r>
            <w:hyperlink r:id="rId10" w:history="1">
              <w:proofErr w:type="gramStart"/>
              <w:r w:rsidRPr="003952BB">
                <w:rPr>
                  <w:rFonts w:ascii="Times New Roman" w:hAnsi="Times New Roman" w:cs="Times New Roman"/>
                </w:rPr>
                <w:t>Зак</w:t>
              </w:r>
            </w:hyperlink>
            <w:r w:rsidRPr="003952BB">
              <w:rPr>
                <w:rFonts w:ascii="Times New Roman" w:hAnsi="Times New Roman" w:cs="Times New Roman"/>
              </w:rPr>
              <w:t>он</w:t>
            </w:r>
            <w:proofErr w:type="gramEnd"/>
            <w:r w:rsidRPr="003952BB">
              <w:rPr>
                <w:rFonts w:ascii="Times New Roman" w:hAnsi="Times New Roman" w:cs="Times New Roman"/>
              </w:rPr>
              <w:t xml:space="preserve"> Пермского  края от 01.12.2011 № 871-ПК "О бесплатном предоставлении земельных участков многодетным семьям в Пермском крае";</w:t>
            </w:r>
          </w:p>
          <w:p w:rsidR="00895A36" w:rsidRPr="003952BB" w:rsidRDefault="00895A36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-Закон Пермского края</w:t>
            </w:r>
            <w:r w:rsidR="00F81CD8" w:rsidRPr="003952BB">
              <w:rPr>
                <w:rFonts w:ascii="Times New Roman" w:hAnsi="Times New Roman" w:cs="Times New Roman"/>
              </w:rPr>
              <w:t xml:space="preserve"> от 03.10.2022№111-ПК</w:t>
            </w:r>
            <w:r w:rsidRPr="003952BB">
              <w:rPr>
                <w:rFonts w:ascii="Times New Roman" w:hAnsi="Times New Roman" w:cs="Times New Roman"/>
              </w:rPr>
              <w:t xml:space="preserve"> «О бесплатном предоставлении земельных участков  отдельным категориям граждан в собственность для индивидуального жилищного </w:t>
            </w:r>
            <w:r w:rsidR="00F81CD8" w:rsidRPr="003952BB">
              <w:rPr>
                <w:rFonts w:ascii="Times New Roman" w:hAnsi="Times New Roman" w:cs="Times New Roman"/>
              </w:rPr>
              <w:t>строительства</w:t>
            </w:r>
            <w:r w:rsidRPr="003952BB">
              <w:rPr>
                <w:rFonts w:ascii="Times New Roman" w:hAnsi="Times New Roman" w:cs="Times New Roman"/>
              </w:rPr>
              <w:t xml:space="preserve"> на территории Пермского края»</w:t>
            </w:r>
            <w:r w:rsidR="00F81CD8" w:rsidRPr="003952BB">
              <w:rPr>
                <w:rFonts w:ascii="Times New Roman" w:hAnsi="Times New Roman" w:cs="Times New Roman"/>
              </w:rPr>
              <w:t>;</w:t>
            </w:r>
          </w:p>
          <w:p w:rsidR="00203654" w:rsidRPr="003952BB" w:rsidRDefault="00203654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 Распоряжение  Правительства Пермского края от 18.08.2022 №294-рп «Об утверждении Стратегии цифровой трансформации отраслей экономики, социальной сферы и государственного управления Пермского края на период до 2024 года и плановый период до 2030 года»;</w:t>
            </w:r>
          </w:p>
          <w:p w:rsidR="00A80A1B" w:rsidRPr="003952BB" w:rsidRDefault="00EF636D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-</w:t>
            </w:r>
            <w:r w:rsidR="00A80A1B" w:rsidRPr="003952BB">
              <w:rPr>
                <w:rFonts w:ascii="Times New Roman" w:hAnsi="Times New Roman" w:cs="Times New Roman"/>
              </w:rPr>
              <w:t xml:space="preserve"> Решение Думы  Юсьвинского муниципального округа Пермского края  от 21.04.2022 №409 « Об утверждении Положения о порядке управления и распоряжения земельными участками, находящимися в муниципальной собственности Юсьвинского муниципального округа Пермского края и государственная собственность на которые не разграничена»;</w:t>
            </w:r>
          </w:p>
          <w:p w:rsidR="008B7799" w:rsidRPr="003952BB" w:rsidRDefault="00A80A1B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- </w:t>
            </w:r>
            <w:r w:rsidR="008B7799" w:rsidRPr="003952BB">
              <w:rPr>
                <w:rFonts w:ascii="Times New Roman" w:hAnsi="Times New Roman" w:cs="Times New Roman"/>
              </w:rPr>
              <w:t>Решение Думы  Юсьвинского муниципального округа Пермского края  от 22.04.2021 №303 « Об утверждении Генерального плана Юсьвинского муниципального округа Пермского края»;</w:t>
            </w:r>
          </w:p>
          <w:p w:rsidR="00203654" w:rsidRPr="003952BB" w:rsidRDefault="008B7799" w:rsidP="00E0400C">
            <w:pPr>
              <w:spacing w:after="0" w:line="240" w:lineRule="auto"/>
              <w:ind w:left="-71" w:right="105" w:firstLine="142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 xml:space="preserve">- </w:t>
            </w:r>
            <w:r w:rsidR="00EF636D" w:rsidRPr="003952BB">
              <w:rPr>
                <w:rFonts w:ascii="Times New Roman" w:hAnsi="Times New Roman" w:cs="Times New Roman"/>
              </w:rPr>
              <w:t>постановление администрации Юсьвинского муниципального округа Пермского края от 22.06.2021№323 «Об утверждении правил землепользования и застройки Юсьвинского муници</w:t>
            </w:r>
            <w:r w:rsidR="00467AA5" w:rsidRPr="003952BB">
              <w:rPr>
                <w:rFonts w:ascii="Times New Roman" w:hAnsi="Times New Roman" w:cs="Times New Roman"/>
              </w:rPr>
              <w:t>пального округа Пермского края».</w:t>
            </w:r>
          </w:p>
        </w:tc>
      </w:tr>
      <w:tr w:rsidR="00203654" w:rsidRPr="003952BB" w:rsidTr="00203654">
        <w:trPr>
          <w:trHeight w:val="9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lastRenderedPageBreak/>
              <w:t>8.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334CA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Цель </w:t>
            </w:r>
            <w:r w:rsidR="00203654" w:rsidRPr="003952BB">
              <w:rPr>
                <w:rFonts w:ascii="Times New Roman" w:eastAsia="Times New Roman" w:hAnsi="Times New Roman" w:cs="Times New Roman"/>
              </w:rPr>
              <w:t xml:space="preserve"> программы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6A5A45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Обеспечение  эффективного </w:t>
            </w:r>
            <w:r w:rsidR="00203654" w:rsidRPr="003952BB">
              <w:rPr>
                <w:rFonts w:ascii="Times New Roman" w:eastAsia="Times New Roman" w:hAnsi="Times New Roman" w:cs="Times New Roman"/>
              </w:rPr>
              <w:t xml:space="preserve"> у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правления  земельными ресурсами  и устойчивого развития </w:t>
            </w:r>
            <w:r w:rsidR="00203654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территории Юсьвинского муниципального округа </w:t>
            </w:r>
            <w:r w:rsidR="00145727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Пермского края </w:t>
            </w:r>
            <w:r w:rsidR="00203654"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>на основе документов территориального планирования, градостроительного зонирования.</w:t>
            </w: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Задачи программы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27" w:rsidRPr="003952BB" w:rsidRDefault="00203654" w:rsidP="00E04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1.Увеличение доходов бюджета Юсьвинского муниципального округа Пермского края от использования  земельных ресурсов и в</w:t>
            </w:r>
            <w:r w:rsidRPr="003952BB">
              <w:rPr>
                <w:rFonts w:ascii="Times New Roman" w:hAnsi="Times New Roman" w:cs="Times New Roman"/>
              </w:rPr>
              <w:t>овлечение в оборот земельных участков.</w:t>
            </w:r>
          </w:p>
          <w:p w:rsidR="00203654" w:rsidRPr="003952BB" w:rsidRDefault="00203654" w:rsidP="00E0400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t>2.</w:t>
            </w:r>
            <w:r w:rsidRPr="003952BB">
              <w:rPr>
                <w:rFonts w:ascii="Times New Roman" w:hAnsi="Times New Roman" w:cs="Times New Roman"/>
              </w:rPr>
              <w:t>Подготовка документов территориального планирования и градостроительного зонирования Юсьвинского  муниципального округа Пермского края.</w:t>
            </w: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Перечень подпрограмм и задач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Реализация муниципальной программы не предусматривает разбивку на подпрограммы</w:t>
            </w: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Сроки и этапы реализации программы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Муниципальная Программа рассчитана на период реализации с 2024 по 2026 годы.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Программа не имеет строгой разбивки на этапы, мероприятия реализуются на протяжении всего срока реализации Программы </w:t>
            </w:r>
          </w:p>
        </w:tc>
      </w:tr>
      <w:tr w:rsidR="00203654" w:rsidRPr="003952BB" w:rsidTr="00203654"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tabs>
                <w:tab w:val="left" w:pos="202"/>
              </w:tabs>
              <w:spacing w:after="0" w:line="240" w:lineRule="auto"/>
              <w:ind w:left="23" w:right="23"/>
              <w:jc w:val="both"/>
              <w:rPr>
                <w:rFonts w:ascii="Times New Roman" w:eastAsia="Arial Unicode MS" w:hAnsi="Times New Roman" w:cs="Times New Roman"/>
              </w:rPr>
            </w:pPr>
            <w:r w:rsidRPr="003952BB">
              <w:rPr>
                <w:rFonts w:ascii="Times New Roman" w:eastAsia="Arial Unicode MS" w:hAnsi="Times New Roman" w:cs="Times New Roman"/>
              </w:rPr>
              <w:t>В результате реализации программы ожидается к концу 2026 г.: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1.Выполнение плановых показателей по доходам от использования земельных ресурсов (аренда, продажа) -100% .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2.Вовлечения земельных участков под жилищное  строительство и строительство промышленных предприятий и промышленных парков   -  30 га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., 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color w:val="000000"/>
              </w:rPr>
              <w:t>в т.ч.,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2024-10,0 га;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2025- 10,0 га;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2026 – 10,0 га;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3.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Обеспечение земельными участками в собственность бесплатно до 100%  многодетных семей от числа многодетных семей, поставленных на учет</w:t>
            </w:r>
            <w:r w:rsidR="00F72B5D"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и других льготных категорий граждан.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 w:right="-75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4.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 xml:space="preserve"> На 100 % земельных участков, включенных в Реестр муниципальной собственности Юсьвинского муниципального округа Пермского края, зарегистрировано право собственности.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>5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. Утверждение изменений в Генеральный план и Правила землепользования и застройки Юсьвинского муниципального округа Пермского края.</w:t>
            </w:r>
          </w:p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Pr="003952BB">
              <w:rPr>
                <w:rFonts w:ascii="Times New Roman" w:hAnsi="Times New Roman" w:cs="Times New Roman"/>
              </w:rPr>
              <w:t>Утверждение проектов планировки и проектов межевания территории.</w:t>
            </w:r>
          </w:p>
          <w:p w:rsidR="00203654" w:rsidRPr="003952BB" w:rsidRDefault="00203654" w:rsidP="00E0400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03654" w:rsidRPr="003952BB" w:rsidTr="00203654">
        <w:tc>
          <w:tcPr>
            <w:tcW w:w="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Целевые показатели программы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3654" w:rsidRPr="003952BB" w:rsidRDefault="00203654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Плановое значение показателя</w:t>
            </w:r>
          </w:p>
        </w:tc>
      </w:tr>
      <w:tr w:rsidR="006E416C" w:rsidRPr="003952BB" w:rsidTr="005B6627">
        <w:trPr>
          <w:gridAfter w:val="1"/>
          <w:wAfter w:w="28" w:type="dxa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C" w:rsidRPr="003952BB" w:rsidRDefault="006E416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 xml:space="preserve">№ </w:t>
            </w:r>
            <w:proofErr w:type="gramStart"/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п</w:t>
            </w:r>
            <w:proofErr w:type="gramEnd"/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/п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Наименование показателя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  <w:t>Ед. изм.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На начало реализации программы</w:t>
            </w:r>
          </w:p>
          <w:p w:rsidR="006E416C" w:rsidRPr="003952BB" w:rsidRDefault="006E416C" w:rsidP="004D0B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27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2025</w:t>
            </w:r>
          </w:p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27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2026</w:t>
            </w:r>
          </w:p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6E416C" w:rsidRPr="003952BB" w:rsidTr="005B6627">
        <w:trPr>
          <w:gridAfter w:val="1"/>
          <w:wAfter w:w="28" w:type="dxa"/>
          <w:trHeight w:val="32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C" w:rsidRPr="003952BB" w:rsidRDefault="006E416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1.</w:t>
            </w:r>
          </w:p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4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5B6627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11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</w:tr>
      <w:tr w:rsidR="006E416C" w:rsidRPr="003952BB" w:rsidTr="005B6627">
        <w:trPr>
          <w:gridAfter w:val="1"/>
          <w:wAfter w:w="28" w:type="dxa"/>
          <w:trHeight w:val="11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C" w:rsidRPr="003952BB" w:rsidRDefault="006E416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2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E416C" w:rsidRPr="003952BB" w:rsidTr="005B6627">
        <w:trPr>
          <w:gridAfter w:val="1"/>
          <w:wAfter w:w="28" w:type="dxa"/>
          <w:trHeight w:val="1108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16C" w:rsidRPr="003952BB" w:rsidRDefault="006E416C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2.</w:t>
            </w:r>
          </w:p>
        </w:tc>
        <w:tc>
          <w:tcPr>
            <w:tcW w:w="2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16C" w:rsidRPr="003952BB" w:rsidRDefault="006E416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707A0D" w:rsidRPr="003952BB" w:rsidTr="00707A0D">
        <w:trPr>
          <w:gridAfter w:val="1"/>
          <w:wAfter w:w="28" w:type="dxa"/>
          <w:trHeight w:val="190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3.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га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707A0D" w:rsidRPr="003952BB" w:rsidTr="00707A0D">
        <w:trPr>
          <w:gridAfter w:val="1"/>
          <w:wAfter w:w="28" w:type="dxa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4.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707A0D" w:rsidRPr="003952BB" w:rsidTr="00707A0D">
        <w:trPr>
          <w:gridAfter w:val="1"/>
          <w:wAfter w:w="28" w:type="dxa"/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5.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641B7B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641B7B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707A0D" w:rsidRPr="003952BB" w:rsidTr="00707A0D">
        <w:trPr>
          <w:gridAfter w:val="1"/>
          <w:wAfter w:w="28" w:type="dxa"/>
          <w:trHeight w:val="1326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6.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 межевания)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 w:hanging="2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07A0D" w:rsidRPr="003952BB" w:rsidTr="00707A0D">
        <w:trPr>
          <w:gridAfter w:val="1"/>
          <w:wAfter w:w="28" w:type="dxa"/>
          <w:trHeight w:val="1792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7.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%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</w:tr>
      <w:tr w:rsidR="00707A0D" w:rsidRPr="003952BB" w:rsidTr="00707A0D">
        <w:trPr>
          <w:gridAfter w:val="1"/>
          <w:wAfter w:w="28" w:type="dxa"/>
          <w:trHeight w:val="551"/>
        </w:trPr>
        <w:tc>
          <w:tcPr>
            <w:tcW w:w="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8.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1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707A0D" w:rsidRPr="003952BB" w:rsidTr="00707A0D">
        <w:trPr>
          <w:gridAfter w:val="1"/>
          <w:wAfter w:w="28" w:type="dxa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9.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Количество утвержденных генеральных планов и правил землепользования и застройки, внесение изменений в них (далее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–Г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П и ПЗЗ)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07A0D" w:rsidRPr="003952BB" w:rsidTr="00707A0D">
        <w:trPr>
          <w:gridAfter w:val="1"/>
          <w:wAfter w:w="28" w:type="dxa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7A0D" w:rsidRPr="003952BB" w:rsidRDefault="00707A0D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10.</w:t>
            </w:r>
          </w:p>
        </w:tc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  <w:spacing w:val="10"/>
                <w:shd w:val="clear" w:color="auto" w:fill="FFFFFF"/>
              </w:rPr>
              <w:t>Шт.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</w:tr>
      <w:tr w:rsidR="00707A0D" w:rsidRPr="003952BB" w:rsidTr="0020365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Объемы и источники финансирования программы</w:t>
            </w:r>
          </w:p>
        </w:tc>
        <w:tc>
          <w:tcPr>
            <w:tcW w:w="6241" w:type="dxa"/>
            <w:gridSpan w:val="10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07A0D" w:rsidRPr="003952BB" w:rsidRDefault="00707A0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186F" w:rsidRPr="003952BB" w:rsidTr="005F18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186F" w:rsidRPr="003952BB" w:rsidRDefault="005F186F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всего по источникам финансирования программы (тыс. руб.), в том числе: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2023 год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6F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2024 год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86F" w:rsidRPr="003952BB" w:rsidRDefault="005F186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2026 год</w:t>
            </w:r>
          </w:p>
        </w:tc>
      </w:tr>
      <w:tr w:rsidR="00344503" w:rsidRPr="003952BB" w:rsidTr="005F18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программа, всего (тыс. руб.), в том числе: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400</w:t>
            </w:r>
            <w:r w:rsidR="006E4683" w:rsidRPr="003952BB">
              <w:rPr>
                <w:rFonts w:ascii="Times New Roman" w:hAnsi="Times New Roman"/>
                <w:b/>
                <w:color w:val="000000"/>
              </w:rPr>
              <w:t>5,96200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6207,</w:t>
            </w:r>
            <w:r w:rsidR="000A4B08">
              <w:rPr>
                <w:rFonts w:ascii="Times New Roman" w:eastAsia="Times New Roman" w:hAnsi="Times New Roman" w:cs="Times New Roman"/>
                <w:b/>
                <w:color w:val="000000"/>
              </w:rPr>
              <w:t>62240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03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1448,</w:t>
            </w:r>
            <w:r w:rsidR="00344503"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03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1506,</w:t>
            </w:r>
            <w:r w:rsidR="00344503"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344503" w:rsidRPr="003952BB" w:rsidTr="005F18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1191,</w:t>
            </w:r>
            <w:r w:rsidR="000A4B08">
              <w:rPr>
                <w:rFonts w:ascii="Times New Roman" w:hAnsi="Times New Roman"/>
                <w:b/>
                <w:color w:val="000000"/>
              </w:rPr>
              <w:t>55900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1602,5</w:t>
            </w:r>
            <w:r w:rsidR="000A4B08">
              <w:rPr>
                <w:rFonts w:ascii="Times New Roman" w:eastAsia="Times New Roman" w:hAnsi="Times New Roman" w:cs="Times New Roman"/>
                <w:b/>
                <w:color w:val="000000"/>
              </w:rPr>
              <w:t>5836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03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1448,</w:t>
            </w:r>
            <w:r w:rsidR="00344503"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03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1506,</w:t>
            </w:r>
            <w:r w:rsidR="00344503"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344503" w:rsidRPr="003952BB" w:rsidTr="005F18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Пермского края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2814,4</w:t>
            </w:r>
            <w:r w:rsidR="006E4683" w:rsidRPr="003952BB">
              <w:rPr>
                <w:rFonts w:ascii="Times New Roman" w:hAnsi="Times New Roman"/>
                <w:b/>
                <w:color w:val="000000"/>
              </w:rPr>
              <w:t>0300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4605,</w:t>
            </w:r>
            <w:r w:rsidR="000A4B08">
              <w:rPr>
                <w:rFonts w:ascii="Times New Roman" w:eastAsia="Times New Roman" w:hAnsi="Times New Roman" w:cs="Times New Roman"/>
                <w:b/>
                <w:color w:val="000000"/>
              </w:rPr>
              <w:t>06404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344503" w:rsidRPr="003952BB" w:rsidTr="005F18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бюджет Российской Федерации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0.0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344503" w:rsidRPr="003952BB" w:rsidTr="005F186F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503" w:rsidRPr="003952BB" w:rsidRDefault="00344503" w:rsidP="00E0400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внебюджетные источники</w:t>
            </w: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4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  <w:spacing w:val="10"/>
                <w:shd w:val="clear" w:color="auto" w:fill="FFFFFF"/>
              </w:rPr>
              <w:t>0,0</w:t>
            </w:r>
          </w:p>
        </w:tc>
        <w:tc>
          <w:tcPr>
            <w:tcW w:w="18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344503" w:rsidRPr="003952BB" w:rsidTr="0020365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Риски и меры по управлению рисками с целью минимизации их влияния на достижение целей муниципальных программ</w:t>
            </w:r>
          </w:p>
        </w:tc>
        <w:tc>
          <w:tcPr>
            <w:tcW w:w="62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К наиболее серьезным рискам можно отнести финансовый и административный риски реализации Программы. </w:t>
            </w:r>
          </w:p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1.Финансовый риск реализации Программы представляет собой невыполнение в полном объеме принятых по Программе финансовых обязательств. Способом ограничения финансового </w:t>
            </w:r>
            <w:r w:rsidRPr="003952BB">
              <w:rPr>
                <w:rFonts w:ascii="Times New Roman" w:eastAsia="Calibri" w:hAnsi="Times New Roman" w:cs="Times New Roman"/>
                <w:color w:val="000000"/>
              </w:rPr>
              <w:lastRenderedPageBreak/>
              <w:t xml:space="preserve">риска является ежегодная корректировка финансовых показателей программных мероприятий и показателей в зависимости от достигнутых результатов. </w:t>
            </w:r>
          </w:p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2.Административный риск связан с неэффективным управлением Программой, которое может привести к невыполнению целей и задач Программы. </w:t>
            </w:r>
          </w:p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Способами снижения административного риска являются: </w:t>
            </w:r>
          </w:p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контроль над ходом выполнения программных мероприятий и совершенствование механизма текущего управления реализацией Программы; </w:t>
            </w:r>
          </w:p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формирование ежегодных планов и отчетов по реализации Программы; </w:t>
            </w:r>
          </w:p>
          <w:p w:rsidR="00344503" w:rsidRPr="003952BB" w:rsidRDefault="00344503" w:rsidP="00E0400C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color w:val="000000"/>
              </w:rPr>
              <w:t xml:space="preserve">непрерывный мониторинг выполнения показателей (индикаторов) Программы. </w:t>
            </w:r>
          </w:p>
          <w:p w:rsidR="00344503" w:rsidRPr="003952BB" w:rsidRDefault="00344503" w:rsidP="00E0400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Принятие мер по управлению рисками осуществляется на основе мониторинга реализации Программы и оценки эффективности ее результатов.</w:t>
            </w:r>
          </w:p>
        </w:tc>
      </w:tr>
    </w:tbl>
    <w:p w:rsidR="00E0400C" w:rsidRPr="003952BB" w:rsidRDefault="00E0400C">
      <w:pPr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br w:type="page"/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Приложение 1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4E2512" w:rsidRPr="003952BB" w:rsidRDefault="00F72B5D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о</w:t>
      </w:r>
      <w:r w:rsidR="004E2512" w:rsidRPr="003952BB">
        <w:rPr>
          <w:rFonts w:ascii="Times New Roman" w:eastAsia="Times New Roman" w:hAnsi="Times New Roman" w:cs="Times New Roman"/>
        </w:rPr>
        <w:t>круга</w:t>
      </w:r>
      <w:r w:rsidRPr="003952BB">
        <w:rPr>
          <w:rFonts w:ascii="Times New Roman" w:eastAsia="Times New Roman" w:hAnsi="Times New Roman" w:cs="Times New Roman"/>
        </w:rPr>
        <w:t xml:space="preserve"> </w:t>
      </w:r>
      <w:r w:rsidR="004E2512" w:rsidRPr="003952BB">
        <w:rPr>
          <w:rFonts w:ascii="Times New Roman" w:eastAsia="Times New Roman" w:hAnsi="Times New Roman" w:cs="Times New Roman"/>
        </w:rPr>
        <w:t xml:space="preserve">Пермского края </w:t>
      </w:r>
    </w:p>
    <w:p w:rsidR="004E2512" w:rsidRPr="003952BB" w:rsidRDefault="004E2512" w:rsidP="00E0400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</w:t>
      </w:r>
      <w:r w:rsidR="0023037F">
        <w:rPr>
          <w:rFonts w:ascii="Times New Roman" w:eastAsia="Times New Roman" w:hAnsi="Times New Roman" w:cs="Times New Roman"/>
        </w:rPr>
        <w:t>02.11</w:t>
      </w:r>
      <w:r w:rsidRPr="003952BB">
        <w:rPr>
          <w:rFonts w:ascii="Times New Roman" w:eastAsia="Times New Roman" w:hAnsi="Times New Roman" w:cs="Times New Roman"/>
        </w:rPr>
        <w:t>.202</w:t>
      </w:r>
      <w:r w:rsidR="008B50F8" w:rsidRPr="003952BB">
        <w:rPr>
          <w:rFonts w:ascii="Times New Roman" w:eastAsia="Times New Roman" w:hAnsi="Times New Roman" w:cs="Times New Roman"/>
        </w:rPr>
        <w:t>3</w:t>
      </w:r>
      <w:r w:rsidR="0023037F">
        <w:rPr>
          <w:rFonts w:ascii="Times New Roman" w:eastAsia="Times New Roman" w:hAnsi="Times New Roman" w:cs="Times New Roman"/>
        </w:rPr>
        <w:t xml:space="preserve"> </w:t>
      </w:r>
      <w:r w:rsidRPr="003952BB">
        <w:rPr>
          <w:rFonts w:ascii="Times New Roman" w:eastAsia="Times New Roman" w:hAnsi="Times New Roman" w:cs="Times New Roman"/>
        </w:rPr>
        <w:t>№</w:t>
      </w:r>
      <w:r w:rsidR="0023037F">
        <w:rPr>
          <w:rFonts w:ascii="Times New Roman" w:eastAsia="Times New Roman" w:hAnsi="Times New Roman" w:cs="Times New Roman"/>
        </w:rPr>
        <w:t xml:space="preserve"> 728</w:t>
      </w:r>
      <w:r w:rsidRPr="003952BB">
        <w:rPr>
          <w:rFonts w:ascii="Times New Roman" w:eastAsia="Times New Roman" w:hAnsi="Times New Roman" w:cs="Times New Roman"/>
        </w:rPr>
        <w:t xml:space="preserve"> 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>ФИНАНСИРОВАНИЕ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>муниципальной программы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Calibri" w:hAnsi="Times New Roman" w:cs="Times New Roman"/>
          <w:b/>
        </w:rPr>
        <w:t xml:space="preserve">«Распоряжение земельными ресурсами и развитие градостроительной деятельности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</w:p>
    <w:p w:rsidR="004E2512" w:rsidRPr="003952BB" w:rsidRDefault="004E2512" w:rsidP="00E0400C">
      <w:pPr>
        <w:spacing w:after="0" w:line="240" w:lineRule="auto"/>
        <w:ind w:firstLine="284"/>
        <w:jc w:val="right"/>
        <w:rPr>
          <w:rFonts w:ascii="Times New Roman" w:eastAsia="Calibri" w:hAnsi="Times New Roman" w:cs="Times New Roman"/>
        </w:rPr>
      </w:pPr>
      <w:r w:rsidRPr="003952BB">
        <w:rPr>
          <w:rFonts w:ascii="Times New Roman" w:eastAsia="Calibri" w:hAnsi="Times New Roman" w:cs="Times New Roman"/>
        </w:rPr>
        <w:t>таблица 1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8"/>
        <w:gridCol w:w="2840"/>
        <w:gridCol w:w="1907"/>
        <w:gridCol w:w="1137"/>
        <w:gridCol w:w="291"/>
        <w:gridCol w:w="846"/>
        <w:gridCol w:w="253"/>
        <w:gridCol w:w="884"/>
        <w:gridCol w:w="126"/>
        <w:gridCol w:w="1011"/>
      </w:tblGrid>
      <w:tr w:rsidR="004E2512" w:rsidRPr="003952BB" w:rsidTr="00C2532C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№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Наименование цели программы, подпрограммы, задачи, основные мероприятия, мероприятия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Источник финансирования</w:t>
            </w:r>
          </w:p>
        </w:tc>
        <w:tc>
          <w:tcPr>
            <w:tcW w:w="45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Объем финансирования, тыс. рублей</w:t>
            </w:r>
          </w:p>
        </w:tc>
      </w:tr>
      <w:tr w:rsidR="00706E2E" w:rsidRPr="003952BB" w:rsidTr="00C2532C"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5E" w:rsidRPr="003952BB" w:rsidRDefault="002B795E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5E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795E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736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</w:t>
            </w:r>
            <w:r w:rsidR="009B6736" w:rsidRPr="003952BB">
              <w:rPr>
                <w:rFonts w:ascii="Times New Roman" w:eastAsia="Calibri" w:hAnsi="Times New Roman" w:cs="Times New Roman"/>
              </w:rPr>
              <w:t>3</w:t>
            </w:r>
          </w:p>
          <w:p w:rsidR="002B795E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</w:t>
            </w:r>
          </w:p>
          <w:p w:rsidR="002B795E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</w:t>
            </w:r>
          </w:p>
          <w:p w:rsidR="002B795E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</w:t>
            </w:r>
          </w:p>
          <w:p w:rsidR="002B795E" w:rsidRPr="003952BB" w:rsidRDefault="002B795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год</w:t>
            </w:r>
          </w:p>
        </w:tc>
      </w:tr>
      <w:tr w:rsidR="004E2512" w:rsidRPr="003952BB" w:rsidTr="00C2532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Цель.</w:t>
            </w:r>
            <w:r w:rsidR="007F4748" w:rsidRPr="003952BB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7F4748" w:rsidRPr="003952BB">
              <w:rPr>
                <w:rFonts w:ascii="Times New Roman" w:eastAsia="Times New Roman" w:hAnsi="Times New Roman" w:cs="Times New Roman"/>
              </w:rPr>
              <w:t>Обеспечение эффективного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у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правления  земельными ресурсами и устойчивого развития </w:t>
            </w:r>
            <w:r w:rsidRPr="003952BB">
              <w:rPr>
                <w:rFonts w:ascii="Times New Roman" w:eastAsia="Calibri" w:hAnsi="Times New Roman" w:cs="Times New Roman"/>
              </w:rPr>
              <w:t xml:space="preserve"> </w:t>
            </w:r>
            <w:r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4E2512" w:rsidRPr="003952BB" w:rsidTr="00C2532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Задача</w:t>
            </w:r>
            <w:r w:rsidRPr="003952BB">
              <w:rPr>
                <w:rFonts w:ascii="Times New Roman" w:eastAsia="Calibri" w:hAnsi="Times New Roman" w:cs="Times New Roman"/>
              </w:rPr>
              <w:t xml:space="preserve"> «Увеличение доходов бюджета Юсьвинского муниципального округа Пермского края от использования земельных ресурсов</w:t>
            </w:r>
            <w:r w:rsidR="009860C6" w:rsidRPr="003952BB">
              <w:rPr>
                <w:rFonts w:ascii="Times New Roman" w:eastAsia="Calibri" w:hAnsi="Times New Roman" w:cs="Times New Roman"/>
              </w:rPr>
              <w:t xml:space="preserve">  и вовлечение в оборот земельных участков</w:t>
            </w:r>
            <w:r w:rsidRPr="003952B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706E2E" w:rsidRPr="003952BB" w:rsidTr="00C2532C">
        <w:trPr>
          <w:trHeight w:val="1710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1.1.1.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Основное мероприятие «Управление земельными ресурсами»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952BB">
              <w:rPr>
                <w:rFonts w:ascii="Times New Roman" w:hAnsi="Times New Roman"/>
                <w:color w:val="000000"/>
              </w:rPr>
              <w:t>901</w:t>
            </w:r>
            <w:r w:rsidR="006E4683" w:rsidRPr="003952BB">
              <w:rPr>
                <w:rFonts w:ascii="Times New Roman" w:hAnsi="Times New Roman"/>
                <w:color w:val="000000"/>
              </w:rPr>
              <w:t>,05900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E4BE0" w:rsidRPr="003952BB">
              <w:rPr>
                <w:rFonts w:ascii="Times New Roman" w:eastAsia="Times New Roman" w:hAnsi="Times New Roman" w:cs="Times New Roman"/>
                <w:color w:val="000000"/>
              </w:rPr>
              <w:t>392,</w:t>
            </w:r>
            <w:r w:rsidR="00111E27" w:rsidRPr="003952BB">
              <w:rPr>
                <w:rFonts w:ascii="Times New Roman" w:eastAsia="Times New Roman" w:hAnsi="Times New Roman" w:cs="Times New Roman"/>
                <w:color w:val="000000"/>
              </w:rPr>
              <w:t>75836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0E4BE0" w:rsidRPr="003952BB">
              <w:rPr>
                <w:rFonts w:ascii="Times New Roman" w:eastAsia="Times New Roman" w:hAnsi="Times New Roman" w:cs="Times New Roman"/>
                <w:color w:val="000000"/>
              </w:rPr>
              <w:t>48</w:t>
            </w: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0E4BE0" w:rsidRPr="003952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0E4BE0" w:rsidRPr="003952BB">
              <w:rPr>
                <w:rFonts w:ascii="Times New Roman" w:eastAsia="Times New Roman" w:hAnsi="Times New Roman" w:cs="Times New Roman"/>
                <w:color w:val="000000"/>
              </w:rPr>
              <w:t>06,4</w:t>
            </w:r>
          </w:p>
        </w:tc>
      </w:tr>
      <w:tr w:rsidR="00706E2E" w:rsidRPr="003952BB" w:rsidTr="00C2532C">
        <w:trPr>
          <w:trHeight w:val="585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2814,4</w:t>
            </w:r>
            <w:r w:rsidR="006E4683" w:rsidRPr="003952BB">
              <w:rPr>
                <w:rFonts w:ascii="Times New Roman" w:eastAsia="Calibri" w:hAnsi="Times New Roman"/>
              </w:rPr>
              <w:t>0300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111E27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06E2E" w:rsidRPr="003952BB" w:rsidTr="00C2532C">
        <w:trPr>
          <w:trHeight w:val="585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06E2E" w:rsidRPr="003952BB" w:rsidTr="00C2532C">
        <w:trPr>
          <w:trHeight w:val="273"/>
        </w:trPr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  <w:highlight w:val="yellow"/>
              </w:rPr>
            </w:pPr>
            <w:r w:rsidRPr="003952BB">
              <w:rPr>
                <w:rFonts w:ascii="Times New Roman" w:eastAsia="Calibri" w:hAnsi="Times New Roman"/>
              </w:rPr>
              <w:t>3715,</w:t>
            </w:r>
            <w:r w:rsidR="006E4683" w:rsidRPr="003952BB">
              <w:rPr>
                <w:rFonts w:ascii="Times New Roman" w:eastAsia="Calibri" w:hAnsi="Times New Roman"/>
              </w:rPr>
              <w:t>46200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0E4BE0" w:rsidP="00E0400C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5997,8</w:t>
            </w:r>
            <w:r w:rsidR="003F5C0A">
              <w:rPr>
                <w:rFonts w:ascii="Times New Roman" w:eastAsia="Calibri" w:hAnsi="Times New Roman" w:cs="Times New Roman"/>
              </w:rPr>
              <w:t>2240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="00C2532C" w:rsidRPr="003952BB">
              <w:rPr>
                <w:rFonts w:ascii="Times New Roman" w:eastAsia="Times New Roman" w:hAnsi="Times New Roman" w:cs="Times New Roman"/>
                <w:color w:val="000000"/>
              </w:rPr>
              <w:t>48,</w:t>
            </w:r>
            <w:r w:rsidR="00344503" w:rsidRPr="003952BB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C2532C" w:rsidRPr="003952BB">
              <w:rPr>
                <w:rFonts w:ascii="Times New Roman" w:eastAsia="Times New Roman" w:hAnsi="Times New Roman" w:cs="Times New Roman"/>
                <w:color w:val="000000"/>
              </w:rPr>
              <w:t>06,</w:t>
            </w:r>
            <w:r w:rsidR="00344503" w:rsidRPr="003952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06E2E" w:rsidRPr="003952BB" w:rsidTr="00C2532C">
        <w:trPr>
          <w:trHeight w:val="1469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«Формирование земельных участков»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404,4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0E4BE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580,1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  <w:r w:rsidR="000E4BE0" w:rsidRPr="003952BB">
              <w:rPr>
                <w:rFonts w:ascii="Times New Roman" w:eastAsia="Calibri" w:hAnsi="Times New Roman" w:cs="Times New Roman"/>
              </w:rPr>
              <w:t>03,3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  <w:r w:rsidR="000E4BE0" w:rsidRPr="003952BB">
              <w:rPr>
                <w:rFonts w:ascii="Times New Roman" w:eastAsia="Calibri" w:hAnsi="Times New Roman" w:cs="Times New Roman"/>
              </w:rPr>
              <w:t>27,4</w:t>
            </w:r>
          </w:p>
        </w:tc>
      </w:tr>
      <w:tr w:rsidR="00706E2E" w:rsidRPr="003952BB" w:rsidTr="00C2532C">
        <w:trPr>
          <w:trHeight w:val="137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hAnsi="Times New Roman" w:cs="Times New Roman"/>
                <w:b/>
              </w:rPr>
              <w:t>Мероприятие</w:t>
            </w:r>
            <w:r w:rsidRPr="003952BB">
              <w:rPr>
                <w:rFonts w:ascii="Times New Roman" w:hAnsi="Times New Roman" w:cs="Times New Roman"/>
              </w:rPr>
              <w:t xml:space="preserve"> «Повышение доходной части бюджета Юсьвинского муниципального округа  Пермского края от земельного ресурса»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06E2E" w:rsidRPr="003952BB" w:rsidTr="00C2532C">
        <w:trPr>
          <w:trHeight w:val="1826"/>
        </w:trPr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1.1.1.3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«Разработка проектов межевания территории и проведение  комплексных  кадастровых работ 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736" w:rsidRPr="003952BB" w:rsidRDefault="00706E2E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496,65900</w:t>
            </w: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  <w:r w:rsidR="00706E2E" w:rsidRPr="003952BB">
              <w:rPr>
                <w:rFonts w:ascii="Times New Roman" w:eastAsia="Calibri" w:hAnsi="Times New Roman" w:cs="Times New Roman"/>
              </w:rPr>
              <w:t>5836</w:t>
            </w: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845,0</w:t>
            </w: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879,0</w:t>
            </w: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706E2E" w:rsidRPr="003952BB" w:rsidTr="00C2532C">
        <w:trPr>
          <w:trHeight w:val="615"/>
        </w:trPr>
        <w:tc>
          <w:tcPr>
            <w:tcW w:w="8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</w:rPr>
            </w:pPr>
            <w:r w:rsidRPr="003952BB">
              <w:rPr>
                <w:rFonts w:ascii="Times New Roman" w:eastAsia="Calibri" w:hAnsi="Times New Roman"/>
              </w:rPr>
              <w:t>2814,4</w:t>
            </w:r>
            <w:r w:rsidR="00706E2E" w:rsidRPr="003952BB">
              <w:rPr>
                <w:rFonts w:ascii="Times New Roman" w:eastAsia="Calibri" w:hAnsi="Times New Roman"/>
              </w:rPr>
              <w:t>0300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06E2E" w:rsidRPr="003952BB" w:rsidTr="00C2532C">
        <w:trPr>
          <w:trHeight w:val="420"/>
        </w:trPr>
        <w:tc>
          <w:tcPr>
            <w:tcW w:w="8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/>
                <w:highlight w:val="yellow"/>
              </w:rPr>
            </w:pPr>
            <w:r w:rsidRPr="003952BB">
              <w:rPr>
                <w:rFonts w:ascii="Times New Roman" w:eastAsia="Calibri" w:hAnsi="Times New Roman"/>
              </w:rPr>
              <w:t>3311,</w:t>
            </w:r>
            <w:r w:rsidR="00706E2E" w:rsidRPr="003952BB">
              <w:rPr>
                <w:rFonts w:ascii="Times New Roman" w:eastAsia="Calibri" w:hAnsi="Times New Roman"/>
              </w:rPr>
              <w:t>06200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  <w:r w:rsidR="00706E2E" w:rsidRPr="003952BB">
              <w:rPr>
                <w:rFonts w:ascii="Times New Roman" w:eastAsia="Calibri" w:hAnsi="Times New Roman" w:cs="Times New Roman"/>
              </w:rPr>
              <w:t>2240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845,0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879,0</w:t>
            </w:r>
          </w:p>
        </w:tc>
      </w:tr>
      <w:tr w:rsidR="00706E2E" w:rsidRPr="003952BB" w:rsidTr="00C2532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</w:rPr>
              <w:t>«Р</w:t>
            </w:r>
            <w:r w:rsidRPr="003952BB">
              <w:rPr>
                <w:rFonts w:ascii="Times New Roman" w:hAnsi="Times New Roman" w:cs="Times New Roman"/>
              </w:rPr>
              <w:t>егистрация права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06E2E" w:rsidRPr="003952BB" w:rsidTr="00C2532C">
        <w:trPr>
          <w:trHeight w:val="587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Мероприятие  «</w:t>
            </w:r>
            <w:r w:rsidRPr="003952BB"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B6736" w:rsidRPr="003952BB" w:rsidTr="00C2532C">
        <w:trPr>
          <w:trHeight w:val="587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92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9B6736" w:rsidRPr="003952BB" w:rsidTr="00C2532C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u w:val="single"/>
              </w:rPr>
              <w:t>1.2.1.</w:t>
            </w:r>
          </w:p>
        </w:tc>
        <w:tc>
          <w:tcPr>
            <w:tcW w:w="2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hAnsi="Times New Roman" w:cs="Times New Roman"/>
                <w:b/>
                <w:u w:val="single"/>
              </w:rPr>
              <w:t>Основное мероприятие</w:t>
            </w:r>
            <w:r w:rsidRPr="003952BB">
              <w:rPr>
                <w:rFonts w:ascii="Times New Roman" w:hAnsi="Times New Roman" w:cs="Times New Roman"/>
                <w:b/>
              </w:rPr>
              <w:t>.</w:t>
            </w:r>
            <w:r w:rsidRPr="003952BB">
              <w:rPr>
                <w:rFonts w:ascii="Times New Roman" w:hAnsi="Times New Roman" w:cs="Times New Roman"/>
              </w:rPr>
              <w:t xml:space="preserve"> 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B6736" w:rsidRPr="003952BB" w:rsidTr="00C2532C">
        <w:trPr>
          <w:trHeight w:val="1008"/>
        </w:trPr>
        <w:tc>
          <w:tcPr>
            <w:tcW w:w="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2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3952BB">
              <w:rPr>
                <w:rFonts w:ascii="Times New Roman" w:eastAsia="Calibri" w:hAnsi="Times New Roman" w:cs="Times New Roman"/>
                <w:b/>
                <w:u w:val="single"/>
              </w:rPr>
              <w:t>бюджет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B6736" w:rsidRPr="003952BB" w:rsidTr="00C2532C"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Мероприятие</w:t>
            </w:r>
            <w:r w:rsidRPr="003952BB">
              <w:rPr>
                <w:rFonts w:ascii="Times New Roman" w:hAnsi="Times New Roman" w:cs="Times New Roman"/>
              </w:rPr>
              <w:t>.</w:t>
            </w:r>
          </w:p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планирования, документов градостроительного зонирования, утверждение проектов планировок территорий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209,8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736" w:rsidRPr="003952BB" w:rsidRDefault="009B673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706E2E" w:rsidRPr="003952BB" w:rsidTr="00C2532C">
        <w:trPr>
          <w:trHeight w:val="388"/>
        </w:trPr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6E2E" w:rsidRPr="003952BB" w:rsidRDefault="00706E2E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lastRenderedPageBreak/>
              <w:t>Всего по программе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06E2E" w:rsidRPr="003952BB" w:rsidRDefault="00706E2E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400</w:t>
            </w:r>
            <w:r w:rsidR="006F5B5B">
              <w:rPr>
                <w:rFonts w:ascii="Times New Roman" w:hAnsi="Times New Roman"/>
                <w:b/>
                <w:color w:val="000000"/>
              </w:rPr>
              <w:t>5,96200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06E2E" w:rsidRPr="003952BB" w:rsidRDefault="00706E2E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62</w:t>
            </w:r>
            <w:r w:rsidR="009523FD"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07,6</w:t>
            </w:r>
            <w:r w:rsidR="006F5B5B">
              <w:rPr>
                <w:rFonts w:ascii="Times New Roman" w:eastAsia="Times New Roman" w:hAnsi="Times New Roman" w:cs="Times New Roman"/>
                <w:b/>
                <w:color w:val="000000"/>
              </w:rPr>
              <w:t>2240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2E" w:rsidRPr="003952BB" w:rsidRDefault="009523F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1448,3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6E2E" w:rsidRPr="003952BB" w:rsidRDefault="009523FD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1506,4</w:t>
            </w:r>
          </w:p>
        </w:tc>
      </w:tr>
      <w:tr w:rsidR="00DA697C" w:rsidRPr="003952BB" w:rsidTr="00C2532C">
        <w:trPr>
          <w:trHeight w:val="460"/>
        </w:trPr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Юсьвинского муниципального округа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1191,</w:t>
            </w:r>
            <w:r w:rsidR="006F5B5B">
              <w:rPr>
                <w:rFonts w:ascii="Times New Roman" w:hAnsi="Times New Roman"/>
                <w:b/>
                <w:color w:val="000000"/>
              </w:rPr>
              <w:t>55900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1602,5</w:t>
            </w:r>
            <w:r w:rsidR="006F5B5B">
              <w:rPr>
                <w:rFonts w:ascii="Times New Roman" w:eastAsia="Calibri" w:hAnsi="Times New Roman" w:cs="Times New Roman"/>
                <w:b/>
              </w:rPr>
              <w:t>58,36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1448,3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1506,4</w:t>
            </w:r>
          </w:p>
        </w:tc>
      </w:tr>
      <w:tr w:rsidR="00DA697C" w:rsidRPr="003952BB" w:rsidTr="00C2532C">
        <w:trPr>
          <w:trHeight w:val="460"/>
        </w:trPr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Пермского края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697C" w:rsidRPr="003952BB" w:rsidRDefault="00BB598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2814,40300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4605,</w:t>
            </w:r>
            <w:r w:rsidR="006F5B5B">
              <w:rPr>
                <w:rFonts w:ascii="Times New Roman" w:eastAsia="Calibri" w:hAnsi="Times New Roman" w:cs="Times New Roman"/>
                <w:b/>
              </w:rPr>
              <w:t>06404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DA697C" w:rsidRPr="003952BB" w:rsidTr="00C2532C">
        <w:trPr>
          <w:trHeight w:val="460"/>
        </w:trPr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бюджет Российской Федерации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DA697C" w:rsidRPr="003952BB" w:rsidTr="00C2532C">
        <w:trPr>
          <w:trHeight w:val="460"/>
        </w:trPr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внебюджетные источники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A697C" w:rsidRPr="003952BB" w:rsidRDefault="00DA697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952BB">
              <w:rPr>
                <w:rFonts w:ascii="Times New Roman" w:hAnsi="Times New Roman"/>
                <w:b/>
                <w:color w:val="000000"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697C" w:rsidRPr="003952BB" w:rsidRDefault="00DA697C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</w:tbl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Calibri" w:hAnsi="Times New Roman" w:cs="Times New Roman"/>
          <w:b/>
          <w:spacing w:val="20"/>
        </w:rPr>
        <w:br w:type="page"/>
      </w:r>
      <w:r w:rsidRPr="003952BB">
        <w:rPr>
          <w:rFonts w:ascii="Times New Roman" w:eastAsia="Times New Roman" w:hAnsi="Times New Roman" w:cs="Times New Roman"/>
        </w:rPr>
        <w:lastRenderedPageBreak/>
        <w:t xml:space="preserve">   Приложение 2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                       округаПермского края 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 </w:t>
      </w:r>
      <w:r w:rsidR="0023037F">
        <w:rPr>
          <w:rFonts w:ascii="Times New Roman" w:eastAsia="Times New Roman" w:hAnsi="Times New Roman" w:cs="Times New Roman"/>
        </w:rPr>
        <w:t xml:space="preserve">  02.11</w:t>
      </w:r>
      <w:r w:rsidRPr="003952BB">
        <w:rPr>
          <w:rFonts w:ascii="Times New Roman" w:eastAsia="Times New Roman" w:hAnsi="Times New Roman" w:cs="Times New Roman"/>
        </w:rPr>
        <w:t>.202</w:t>
      </w:r>
      <w:r w:rsidR="00A30AAC" w:rsidRPr="003952BB">
        <w:rPr>
          <w:rFonts w:ascii="Times New Roman" w:eastAsia="Times New Roman" w:hAnsi="Times New Roman" w:cs="Times New Roman"/>
        </w:rPr>
        <w:t>3</w:t>
      </w:r>
      <w:r w:rsidR="0023037F">
        <w:rPr>
          <w:rFonts w:ascii="Times New Roman" w:eastAsia="Times New Roman" w:hAnsi="Times New Roman" w:cs="Times New Roman"/>
        </w:rPr>
        <w:t xml:space="preserve"> </w:t>
      </w:r>
      <w:r w:rsidRPr="003952BB">
        <w:rPr>
          <w:rFonts w:ascii="Times New Roman" w:eastAsia="Times New Roman" w:hAnsi="Times New Roman" w:cs="Times New Roman"/>
        </w:rPr>
        <w:t>№</w:t>
      </w:r>
      <w:r w:rsidR="0023037F">
        <w:rPr>
          <w:rFonts w:ascii="Times New Roman" w:eastAsia="Times New Roman" w:hAnsi="Times New Roman" w:cs="Times New Roman"/>
        </w:rPr>
        <w:t xml:space="preserve"> 728</w:t>
      </w:r>
    </w:p>
    <w:p w:rsidR="004E2512" w:rsidRPr="003952BB" w:rsidRDefault="004E2512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4E2512" w:rsidRPr="003952BB" w:rsidRDefault="004E2512" w:rsidP="00E040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 xml:space="preserve">Система программных мероприятий 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3952BB">
        <w:rPr>
          <w:rFonts w:ascii="Times New Roman" w:eastAsia="Times New Roman" w:hAnsi="Times New Roman" w:cs="Times New Roman"/>
          <w:b/>
        </w:rPr>
        <w:t>муниципальной программы «</w:t>
      </w:r>
      <w:r w:rsidRPr="003952BB">
        <w:rPr>
          <w:rFonts w:ascii="Times New Roman" w:eastAsia="Calibri" w:hAnsi="Times New Roman" w:cs="Times New Roman"/>
          <w:b/>
        </w:rPr>
        <w:t xml:space="preserve">Распоряжение земельными ресурсами и развитие градостроительной деятельности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p w:rsidR="004E2512" w:rsidRPr="003952BB" w:rsidRDefault="004E2512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6337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1283"/>
        <w:gridCol w:w="87"/>
        <w:gridCol w:w="317"/>
        <w:gridCol w:w="53"/>
        <w:gridCol w:w="127"/>
        <w:gridCol w:w="245"/>
        <w:gridCol w:w="24"/>
        <w:gridCol w:w="12"/>
        <w:gridCol w:w="149"/>
        <w:gridCol w:w="41"/>
        <w:gridCol w:w="36"/>
        <w:gridCol w:w="137"/>
        <w:gridCol w:w="10"/>
        <w:gridCol w:w="387"/>
        <w:gridCol w:w="82"/>
        <w:gridCol w:w="19"/>
        <w:gridCol w:w="41"/>
        <w:gridCol w:w="267"/>
        <w:gridCol w:w="202"/>
        <w:gridCol w:w="60"/>
        <w:gridCol w:w="67"/>
        <w:gridCol w:w="483"/>
        <w:gridCol w:w="10"/>
        <w:gridCol w:w="142"/>
        <w:gridCol w:w="17"/>
        <w:gridCol w:w="711"/>
        <w:gridCol w:w="1314"/>
        <w:gridCol w:w="622"/>
        <w:gridCol w:w="10"/>
        <w:gridCol w:w="615"/>
        <w:gridCol w:w="19"/>
        <w:gridCol w:w="529"/>
        <w:gridCol w:w="74"/>
        <w:gridCol w:w="622"/>
        <w:gridCol w:w="538"/>
        <w:gridCol w:w="557"/>
        <w:gridCol w:w="557"/>
        <w:gridCol w:w="557"/>
        <w:gridCol w:w="317"/>
      </w:tblGrid>
      <w:tr w:rsidR="00C2532C" w:rsidRPr="003952BB" w:rsidTr="0095352F">
        <w:trPr>
          <w:gridAfter w:val="5"/>
          <w:wAfter w:w="1053" w:type="pct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Наименование задачи, основного мероприятия, мероприятия, целевого показателя</w:t>
            </w:r>
          </w:p>
        </w:tc>
        <w:tc>
          <w:tcPr>
            <w:tcW w:w="1188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Плановое значение показателя целевого показателя программы </w:t>
            </w:r>
          </w:p>
        </w:tc>
        <w:tc>
          <w:tcPr>
            <w:tcW w:w="3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Участник программы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Источник финансирования </w:t>
            </w:r>
          </w:p>
        </w:tc>
        <w:tc>
          <w:tcPr>
            <w:tcW w:w="103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Объем финансирования, тыс. руб. </w:t>
            </w:r>
          </w:p>
        </w:tc>
      </w:tr>
      <w:tr w:rsidR="00C2532C" w:rsidRPr="003952BB" w:rsidTr="00601198">
        <w:trPr>
          <w:gridAfter w:val="5"/>
          <w:wAfter w:w="1053" w:type="pct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828" w:rsidRPr="003952BB" w:rsidRDefault="00CF582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</w:t>
            </w:r>
          </w:p>
          <w:p w:rsidR="000533ED" w:rsidRPr="003952BB" w:rsidRDefault="00CF582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CF582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 год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CF582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2023 год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198" w:rsidRPr="003952BB" w:rsidRDefault="00CF582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</w:t>
            </w:r>
          </w:p>
          <w:p w:rsidR="000533ED" w:rsidRPr="003952BB" w:rsidRDefault="00CF5828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</w:t>
            </w:r>
          </w:p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</w:t>
            </w:r>
          </w:p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год</w:t>
            </w:r>
          </w:p>
        </w:tc>
      </w:tr>
      <w:tr w:rsidR="00E35BF7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7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DA275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DA2750"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  <w:r w:rsidR="00DA2750" w:rsidRPr="003952BB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2532C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Задача. Увеличение доходов бюджета Юсьвинского муниципального округа Пермского края от использования  земельных ресурсов</w:t>
            </w:r>
            <w:r w:rsidR="00443D83" w:rsidRPr="003952BB">
              <w:rPr>
                <w:rFonts w:ascii="Times New Roman" w:eastAsia="Calibri" w:hAnsi="Times New Roman" w:cs="Times New Roman"/>
              </w:rPr>
              <w:t xml:space="preserve"> и вовлечение в оборот земельных участков </w:t>
            </w:r>
          </w:p>
        </w:tc>
      </w:tr>
      <w:tr w:rsidR="00C2532C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Основное мероприятие</w:t>
            </w:r>
            <w:r w:rsidRPr="003952BB">
              <w:rPr>
                <w:rFonts w:ascii="Times New Roman" w:eastAsia="Calibri" w:hAnsi="Times New Roman" w:cs="Times New Roman"/>
                <w:b/>
              </w:rPr>
              <w:t xml:space="preserve"> «Управление земельными ресурсами»</w:t>
            </w:r>
          </w:p>
        </w:tc>
      </w:tr>
      <w:tr w:rsidR="00C2532C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512" w:rsidRPr="003952BB" w:rsidRDefault="004E25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Мероприятие «Формирование земельных участков»</w:t>
            </w:r>
          </w:p>
        </w:tc>
      </w:tr>
      <w:tr w:rsidR="00C2532C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1.1.1.1.1.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ind w:right="-110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47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BF7" w:rsidRPr="003952BB" w:rsidRDefault="00E35BF7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404,4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580,1</w:t>
            </w:r>
          </w:p>
        </w:tc>
        <w:tc>
          <w:tcPr>
            <w:tcW w:w="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0533ED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  <w:r w:rsidR="00D02C12" w:rsidRPr="003952BB">
              <w:rPr>
                <w:rFonts w:ascii="Times New Roman" w:eastAsia="Calibri" w:hAnsi="Times New Roman" w:cs="Times New Roman"/>
              </w:rPr>
              <w:t>03,3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0533ED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  <w:r w:rsidR="00D02C12" w:rsidRPr="003952BB">
              <w:rPr>
                <w:rFonts w:ascii="Times New Roman" w:eastAsia="Calibri" w:hAnsi="Times New Roman" w:cs="Times New Roman"/>
              </w:rPr>
              <w:t>27,4</w:t>
            </w:r>
          </w:p>
        </w:tc>
      </w:tr>
      <w:tr w:rsidR="00C2532C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1.1.1.1.2.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Вовлечение земельных участков по жилищное строительство и </w:t>
            </w:r>
            <w:proofErr w:type="spellStart"/>
            <w:r w:rsidRPr="003952BB">
              <w:rPr>
                <w:rFonts w:ascii="Times New Roman" w:eastAsia="Calibri" w:hAnsi="Times New Roman" w:cs="Times New Roman"/>
              </w:rPr>
              <w:t>строительствопромышленных</w:t>
            </w:r>
            <w:proofErr w:type="spellEnd"/>
            <w:r w:rsidRPr="003952BB">
              <w:rPr>
                <w:rFonts w:ascii="Times New Roman" w:eastAsia="Calibri" w:hAnsi="Times New Roman" w:cs="Times New Roman"/>
              </w:rPr>
              <w:t xml:space="preserve"> предприятий и промышленных парков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C2532C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1.1.1.1.3.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3ED" w:rsidRPr="003952BB" w:rsidRDefault="000533ED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01198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1.1.1.1.4.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отдельных категорий граждан (медицинских работников и работников образования) для ИЖС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5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      100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100 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E9" w:rsidRPr="003952BB" w:rsidRDefault="006869E9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5BF7" w:rsidRPr="003952BB" w:rsidTr="00601198">
        <w:trPr>
          <w:gridAfter w:val="5"/>
          <w:wAfter w:w="1053" w:type="pct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1.1.1.1.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E35BF7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404,4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580,1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603,3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627,4</w:t>
            </w:r>
          </w:p>
        </w:tc>
      </w:tr>
      <w:tr w:rsidR="00E35BF7" w:rsidRPr="003952BB" w:rsidTr="0095352F"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Мероприятие «Повышение доходной части бюджета Юсьвинского муниципального округа Пермского края от земельного ресурса»</w:t>
            </w:r>
          </w:p>
        </w:tc>
        <w:tc>
          <w:tcPr>
            <w:tcW w:w="224" w:type="pct"/>
            <w:vAlign w:val="center"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" w:type="pct"/>
            <w:vAlign w:val="center"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" w:type="pct"/>
            <w:vAlign w:val="center"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2" w:type="pct"/>
            <w:vAlign w:val="center"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3" w:type="pct"/>
            <w:vAlign w:val="center"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5BF7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1.1.1.2.1</w:t>
            </w:r>
          </w:p>
        </w:tc>
        <w:tc>
          <w:tcPr>
            <w:tcW w:w="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2" w:rsidRPr="003952BB" w:rsidRDefault="00D02C12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1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26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3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ГД;</w:t>
            </w: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МКУ ПК</w:t>
            </w: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</w:rPr>
              <w:t>«ЕУЦ»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  <w:p w:rsidR="00D02C12" w:rsidRPr="003952BB" w:rsidRDefault="00D02C12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C12" w:rsidRPr="003952BB" w:rsidRDefault="00D02C12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E35BF7" w:rsidRPr="003952BB" w:rsidTr="00601198">
        <w:trPr>
          <w:gridAfter w:val="5"/>
          <w:wAfter w:w="1053" w:type="pct"/>
          <w:trHeight w:val="2262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мероприятию 1.1.1.2, в том числе по источникам финансирования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C2532C" w:rsidRPr="003952BB" w:rsidTr="0095352F">
        <w:trPr>
          <w:gridAfter w:val="5"/>
          <w:wAfter w:w="1053" w:type="pct"/>
          <w:trHeight w:val="922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Мероприятие: Разработка проектов межевания территории и проведение  комплексных  кадастровых работ </w:t>
            </w:r>
          </w:p>
        </w:tc>
      </w:tr>
      <w:tr w:rsidR="00E35BF7" w:rsidRPr="003952BB" w:rsidTr="00711773">
        <w:trPr>
          <w:gridAfter w:val="5"/>
          <w:wAfter w:w="1053" w:type="pct"/>
          <w:trHeight w:val="216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1.1.1.3.1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</w:t>
            </w:r>
            <w:proofErr w:type="gramEnd"/>
          </w:p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межевания) </w:t>
            </w:r>
          </w:p>
        </w:tc>
        <w:tc>
          <w:tcPr>
            <w:tcW w:w="1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271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271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3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7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Default="00510ADA" w:rsidP="00711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496,</w:t>
            </w:r>
            <w:r w:rsidR="00711773">
              <w:rPr>
                <w:rFonts w:ascii="Times New Roman" w:eastAsia="Calibri" w:hAnsi="Times New Roman" w:cs="Times New Roman"/>
              </w:rPr>
              <w:t>65900</w:t>
            </w:r>
          </w:p>
          <w:p w:rsidR="00711773" w:rsidRPr="003952BB" w:rsidRDefault="00711773" w:rsidP="0071177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  <w:r w:rsidR="00711773">
              <w:rPr>
                <w:rFonts w:ascii="Times New Roman" w:eastAsia="Calibri" w:hAnsi="Times New Roman" w:cs="Times New Roman"/>
              </w:rPr>
              <w:t>5836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845,0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879,0</w:t>
            </w:r>
          </w:p>
        </w:tc>
      </w:tr>
      <w:tr w:rsidR="00E35BF7" w:rsidRPr="003952BB" w:rsidTr="00601198">
        <w:trPr>
          <w:gridAfter w:val="5"/>
          <w:wAfter w:w="1053" w:type="pct"/>
          <w:trHeight w:val="1125"/>
        </w:trPr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E1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2814,4</w:t>
            </w:r>
            <w:r w:rsidR="00711773">
              <w:rPr>
                <w:rFonts w:ascii="Times New Roman" w:eastAsia="Calibri" w:hAnsi="Times New Roman" w:cs="Times New Roman"/>
              </w:rPr>
              <w:t>0300</w:t>
            </w:r>
          </w:p>
          <w:p w:rsidR="00711773" w:rsidRDefault="007117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711773" w:rsidRPr="003952BB" w:rsidRDefault="0071177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7117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</w:t>
            </w:r>
            <w:r w:rsidR="00711773">
              <w:rPr>
                <w:rFonts w:ascii="Times New Roman" w:eastAsia="Calibri" w:hAnsi="Times New Roman" w:cs="Times New Roman"/>
              </w:rPr>
              <w:t>06404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E35BF7" w:rsidRPr="003952BB" w:rsidTr="00601198">
        <w:trPr>
          <w:gridAfter w:val="5"/>
          <w:wAfter w:w="1053" w:type="pct"/>
          <w:trHeight w:val="469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3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1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AE1" w:rsidRPr="003952BB" w:rsidRDefault="007A4AE1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AE1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845,0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AE1" w:rsidRPr="003952BB" w:rsidRDefault="007A4AE1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879,0</w:t>
            </w:r>
          </w:p>
        </w:tc>
      </w:tr>
      <w:tr w:rsidR="00510ADA" w:rsidRPr="003952BB" w:rsidTr="00510ADA">
        <w:trPr>
          <w:gridAfter w:val="5"/>
          <w:wAfter w:w="1053" w:type="pct"/>
          <w:trHeight w:val="1717"/>
        </w:trPr>
        <w:tc>
          <w:tcPr>
            <w:tcW w:w="2363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1.1.1.3,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496,7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812,6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845,0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879,0</w:t>
            </w:r>
          </w:p>
        </w:tc>
      </w:tr>
      <w:tr w:rsidR="00510ADA" w:rsidRPr="003952BB" w:rsidTr="00510ADA">
        <w:trPr>
          <w:gridAfter w:val="5"/>
          <w:wAfter w:w="1053" w:type="pct"/>
          <w:trHeight w:val="1036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2814,4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4605,1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10ADA" w:rsidRPr="003952BB" w:rsidTr="00510ADA">
        <w:trPr>
          <w:gridAfter w:val="5"/>
          <w:wAfter w:w="1053" w:type="pct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3311,1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5417,7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845,0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879,0</w:t>
            </w:r>
          </w:p>
        </w:tc>
      </w:tr>
      <w:tr w:rsidR="00510ADA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1.1.1.4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Мероприятие. «Р</w:t>
            </w:r>
            <w:r w:rsidRPr="003952BB">
              <w:rPr>
                <w:rFonts w:ascii="Times New Roman" w:hAnsi="Times New Roman" w:cs="Times New Roman"/>
              </w:rPr>
              <w:t>егистрации прав собственности МО «Юсьвинский муниципальный округ Пермского края» на земельные участки, занятые объектами недвижимости, находящимися в муниципальной собственности</w:t>
            </w:r>
            <w:r w:rsidRPr="003952BB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510ADA" w:rsidRPr="003952BB" w:rsidTr="00601198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1.1.1.4.1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10ADA" w:rsidRPr="003952BB" w:rsidTr="00601198">
        <w:trPr>
          <w:gridAfter w:val="5"/>
          <w:wAfter w:w="1053" w:type="pct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1.1.1.4,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10ADA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3952BB">
              <w:rPr>
                <w:rFonts w:ascii="Times New Roman" w:eastAsia="Calibri" w:hAnsi="Times New Roman" w:cs="Times New Roman"/>
                <w:b/>
              </w:rPr>
              <w:t>«</w:t>
            </w:r>
            <w:r w:rsidRPr="003952BB">
              <w:rPr>
                <w:rFonts w:ascii="Times New Roman" w:eastAsia="Calibri" w:hAnsi="Times New Roman" w:cs="Times New Roman"/>
              </w:rPr>
              <w:t>Обеспечение кадастрового учета земельных участков, находящихся в муниципальной собственности»</w:t>
            </w:r>
          </w:p>
        </w:tc>
      </w:tr>
      <w:tr w:rsidR="00510ADA" w:rsidRPr="003952BB" w:rsidTr="00601198">
        <w:trPr>
          <w:gridAfter w:val="5"/>
          <w:wAfter w:w="1053" w:type="pct"/>
          <w:trHeight w:val="1697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1.1.1.5.1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10ADA" w:rsidRPr="003952BB" w:rsidTr="00601198">
        <w:trPr>
          <w:gridAfter w:val="5"/>
          <w:wAfter w:w="1053" w:type="pct"/>
          <w:trHeight w:val="1697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мероприятию 1.1.1.5, в том числе по источникам финансирования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10ADA" w:rsidRPr="003952BB" w:rsidTr="00601198">
        <w:trPr>
          <w:gridAfter w:val="5"/>
          <w:wAfter w:w="1053" w:type="pct"/>
          <w:trHeight w:val="390"/>
        </w:trPr>
        <w:tc>
          <w:tcPr>
            <w:tcW w:w="2363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основному мероприятию 1.1.1,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DA" w:rsidRPr="003952BB" w:rsidRDefault="00711773" w:rsidP="0095352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711773">
              <w:rPr>
                <w:rFonts w:ascii="Times New Roman" w:eastAsia="Calibri" w:hAnsi="Times New Roman" w:cs="Times New Roman"/>
              </w:rPr>
              <w:t>3</w:t>
            </w:r>
            <w:r w:rsidR="0095352F">
              <w:rPr>
                <w:rFonts w:ascii="Times New Roman" w:eastAsia="Calibri" w:hAnsi="Times New Roman" w:cs="Times New Roman"/>
              </w:rPr>
              <w:t>715,46200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352F">
              <w:rPr>
                <w:rFonts w:ascii="Times New Roman" w:eastAsia="Calibri" w:hAnsi="Times New Roman" w:cs="Times New Roman"/>
              </w:rPr>
              <w:t>5997</w:t>
            </w:r>
            <w:r>
              <w:rPr>
                <w:rFonts w:ascii="Times New Roman" w:eastAsia="Calibri" w:hAnsi="Times New Roman" w:cs="Times New Roman"/>
              </w:rPr>
              <w:t>,82240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1469,0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1528,0</w:t>
            </w:r>
          </w:p>
        </w:tc>
      </w:tr>
      <w:tr w:rsidR="00510ADA" w:rsidRPr="003952BB" w:rsidTr="00601198">
        <w:trPr>
          <w:gridAfter w:val="5"/>
          <w:wAfter w:w="1053" w:type="pct"/>
          <w:trHeight w:val="2325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DA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901,05900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1392,75836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1469,0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1528,0</w:t>
            </w:r>
          </w:p>
        </w:tc>
      </w:tr>
      <w:tr w:rsidR="00510ADA" w:rsidRPr="003952BB" w:rsidTr="00601198">
        <w:trPr>
          <w:gridAfter w:val="5"/>
          <w:wAfter w:w="1053" w:type="pct"/>
          <w:trHeight w:val="1056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ADA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510ADA" w:rsidRPr="003952BB" w:rsidTr="00601198">
        <w:trPr>
          <w:gridAfter w:val="5"/>
          <w:wAfter w:w="1053" w:type="pct"/>
          <w:trHeight w:val="1350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ADA" w:rsidRPr="003952BB" w:rsidRDefault="00510AD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ADA" w:rsidRPr="003952BB" w:rsidRDefault="00510ADA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5352F" w:rsidRPr="003952BB" w:rsidTr="00601198">
        <w:trPr>
          <w:gridAfter w:val="5"/>
          <w:wAfter w:w="1053" w:type="pct"/>
          <w:trHeight w:val="210"/>
        </w:trPr>
        <w:tc>
          <w:tcPr>
            <w:tcW w:w="2363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задаче 1.1,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итого: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23037F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  <w:r w:rsidRPr="00711773">
              <w:rPr>
                <w:rFonts w:ascii="Times New Roman" w:eastAsia="Calibri" w:hAnsi="Times New Roman" w:cs="Times New Roman"/>
              </w:rPr>
              <w:t>3</w:t>
            </w:r>
            <w:r>
              <w:rPr>
                <w:rFonts w:ascii="Times New Roman" w:eastAsia="Calibri" w:hAnsi="Times New Roman" w:cs="Times New Roman"/>
              </w:rPr>
              <w:t>715,46200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23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95352F">
              <w:rPr>
                <w:rFonts w:ascii="Times New Roman" w:eastAsia="Calibri" w:hAnsi="Times New Roman" w:cs="Times New Roman"/>
              </w:rPr>
              <w:t>5997</w:t>
            </w:r>
            <w:r>
              <w:rPr>
                <w:rFonts w:ascii="Times New Roman" w:eastAsia="Calibri" w:hAnsi="Times New Roman" w:cs="Times New Roman"/>
              </w:rPr>
              <w:t>,82240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1469,0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1528,0</w:t>
            </w:r>
          </w:p>
        </w:tc>
      </w:tr>
      <w:tr w:rsidR="0095352F" w:rsidRPr="003952BB" w:rsidTr="0023037F">
        <w:trPr>
          <w:gridAfter w:val="5"/>
          <w:wAfter w:w="1053" w:type="pct"/>
          <w:trHeight w:val="2085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901,05900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230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1392,75836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1469,0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1528,0</w:t>
            </w:r>
          </w:p>
        </w:tc>
      </w:tr>
      <w:tr w:rsidR="0095352F" w:rsidRPr="003952BB" w:rsidTr="0023037F">
        <w:trPr>
          <w:gridAfter w:val="5"/>
          <w:wAfter w:w="1053" w:type="pct"/>
          <w:trHeight w:val="1116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Пермского края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2303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2814,40300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230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4605,06404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352F" w:rsidRPr="003952BB" w:rsidTr="00601198">
        <w:trPr>
          <w:gridAfter w:val="5"/>
          <w:wAfter w:w="1053" w:type="pct"/>
          <w:trHeight w:val="1116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yellow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0,0</w:t>
            </w:r>
          </w:p>
        </w:tc>
      </w:tr>
      <w:tr w:rsidR="0095352F" w:rsidRPr="003952BB" w:rsidTr="0095352F">
        <w:trPr>
          <w:gridAfter w:val="5"/>
          <w:wAfter w:w="1053" w:type="pct"/>
          <w:trHeight w:val="649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95352F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Основное мероприятие «</w:t>
            </w:r>
            <w:r w:rsidRPr="003952BB">
              <w:rPr>
                <w:rFonts w:ascii="Times New Roman" w:hAnsi="Times New Roman" w:cs="Times New Roman"/>
              </w:rPr>
              <w:t>Разработка документов территориального планирования и градостроительного зонирования, документации по планировке территории Юсьвинского муниципального округа Пермского края»</w:t>
            </w:r>
          </w:p>
        </w:tc>
      </w:tr>
      <w:tr w:rsidR="0095352F" w:rsidRPr="003952BB" w:rsidTr="0095352F">
        <w:trPr>
          <w:gridAfter w:val="5"/>
          <w:wAfter w:w="1053" w:type="pct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1.2.1.1</w:t>
            </w:r>
          </w:p>
        </w:tc>
        <w:tc>
          <w:tcPr>
            <w:tcW w:w="3668" w:type="pct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Мероприятие </w:t>
            </w:r>
            <w:r w:rsidRPr="003952BB">
              <w:rPr>
                <w:rFonts w:ascii="Times New Roman" w:hAnsi="Times New Roman" w:cs="Times New Roman"/>
              </w:rPr>
              <w:t>Совершенствование документов территориального планирования, документов градостроительного зонирования, утверждение проектов планировок территорий</w:t>
            </w:r>
          </w:p>
        </w:tc>
      </w:tr>
      <w:tr w:rsidR="0095352F" w:rsidRPr="003952BB" w:rsidTr="00601198">
        <w:trPr>
          <w:gridAfter w:val="5"/>
          <w:wAfter w:w="1053" w:type="pct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1.2.1.1.1.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изменений в них (далее-ГП и ПЗЗ)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ind w:right="-109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бюджет Юсьвинского муниципального округа </w:t>
            </w: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Пермского края</w:t>
            </w: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209,8</w:t>
            </w:r>
          </w:p>
        </w:tc>
        <w:tc>
          <w:tcPr>
            <w:tcW w:w="25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352F" w:rsidRPr="003952BB" w:rsidTr="00601198">
        <w:trPr>
          <w:gridAfter w:val="5"/>
          <w:wAfter w:w="1053" w:type="pct"/>
        </w:trPr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разработанных проектов планировки и проектов межевания территорий</w:t>
            </w:r>
          </w:p>
        </w:tc>
        <w:tc>
          <w:tcPr>
            <w:tcW w:w="1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3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ОЗР и ГД</w:t>
            </w:r>
          </w:p>
        </w:tc>
        <w:tc>
          <w:tcPr>
            <w:tcW w:w="5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352F" w:rsidRPr="003952BB" w:rsidTr="00601198">
        <w:trPr>
          <w:gridAfter w:val="5"/>
          <w:wAfter w:w="1053" w:type="pct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Итого по мероприятию </w:t>
            </w:r>
          </w:p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1.2.1.1..,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209,8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352F" w:rsidRPr="003952BB" w:rsidTr="00601198">
        <w:trPr>
          <w:gridAfter w:val="5"/>
          <w:wAfter w:w="1053" w:type="pct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основному мероприятию 1.2.1.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290,5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209,8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352F" w:rsidRPr="003952BB" w:rsidTr="00295B30">
        <w:trPr>
          <w:gridAfter w:val="5"/>
          <w:wAfter w:w="1053" w:type="pct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Итого по задаче 1.2,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209,5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209,8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5352F" w:rsidRPr="003952BB" w:rsidTr="00295B30">
        <w:trPr>
          <w:gridAfter w:val="5"/>
          <w:wAfter w:w="1053" w:type="pct"/>
          <w:trHeight w:val="725"/>
        </w:trPr>
        <w:tc>
          <w:tcPr>
            <w:tcW w:w="2363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Итого по программе, в том числе по источникам финансирования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4005</w:t>
            </w: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9620</w:t>
            </w: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6207,6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2240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1448,3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1506,4</w:t>
            </w:r>
          </w:p>
        </w:tc>
      </w:tr>
      <w:tr w:rsidR="0095352F" w:rsidRPr="003952BB" w:rsidTr="00134781">
        <w:trPr>
          <w:gridAfter w:val="5"/>
          <w:wAfter w:w="1053" w:type="pct"/>
          <w:trHeight w:val="2204"/>
        </w:trPr>
        <w:tc>
          <w:tcPr>
            <w:tcW w:w="2363" w:type="pct"/>
            <w:gridSpan w:val="27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Юсьвинского муниципального округа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1191,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55900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1602,5</w:t>
            </w:r>
            <w:r>
              <w:rPr>
                <w:rFonts w:ascii="Times New Roman" w:eastAsia="Calibri" w:hAnsi="Times New Roman" w:cs="Times New Roman"/>
                <w:b/>
              </w:rPr>
              <w:t>5836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1448,3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1506,4</w:t>
            </w:r>
          </w:p>
        </w:tc>
      </w:tr>
      <w:tr w:rsidR="0095352F" w:rsidRPr="003952BB" w:rsidTr="00134781">
        <w:trPr>
          <w:gridAfter w:val="5"/>
          <w:wAfter w:w="1053" w:type="pct"/>
          <w:trHeight w:val="219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Пермского края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2814,4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0300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4605,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06404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b/>
                <w:color w:val="000000"/>
              </w:rPr>
              <w:t>0,0</w:t>
            </w:r>
          </w:p>
        </w:tc>
      </w:tr>
      <w:tr w:rsidR="0095352F" w:rsidRPr="003952BB" w:rsidTr="00295B30">
        <w:trPr>
          <w:gridAfter w:val="5"/>
          <w:wAfter w:w="1053" w:type="pct"/>
          <w:trHeight w:val="219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бюджет Российской Федерации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  <w:tr w:rsidR="0095352F" w:rsidRPr="003952BB" w:rsidTr="00295B30">
        <w:trPr>
          <w:gridAfter w:val="5"/>
          <w:wAfter w:w="1053" w:type="pct"/>
          <w:trHeight w:val="219"/>
        </w:trPr>
        <w:tc>
          <w:tcPr>
            <w:tcW w:w="2363" w:type="pct"/>
            <w:gridSpan w:val="2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52F" w:rsidRPr="003952BB" w:rsidRDefault="0095352F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внебюджетные источники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2F" w:rsidRPr="003952BB" w:rsidRDefault="0095352F" w:rsidP="00E0400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952BB">
              <w:rPr>
                <w:rFonts w:ascii="Times New Roman" w:eastAsia="Calibri" w:hAnsi="Times New Roman" w:cs="Times New Roman"/>
                <w:b/>
              </w:rPr>
              <w:t>0,0</w:t>
            </w:r>
          </w:p>
        </w:tc>
      </w:tr>
    </w:tbl>
    <w:p w:rsidR="00E0400C" w:rsidRPr="003952BB" w:rsidRDefault="00E0400C">
      <w:pPr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br w:type="page"/>
      </w:r>
    </w:p>
    <w:p w:rsidR="004E2512" w:rsidRPr="003952BB" w:rsidRDefault="00F75B2A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lastRenderedPageBreak/>
        <w:t>П</w:t>
      </w:r>
      <w:r w:rsidR="004E2512" w:rsidRPr="003952BB">
        <w:rPr>
          <w:rFonts w:ascii="Times New Roman" w:eastAsia="Times New Roman" w:hAnsi="Times New Roman" w:cs="Times New Roman"/>
        </w:rPr>
        <w:t>риложение 3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 к постановлению администрации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Юсьвинского муниципального </w:t>
      </w:r>
    </w:p>
    <w:p w:rsidR="004E2512" w:rsidRPr="003952BB" w:rsidRDefault="0023037F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>О</w:t>
      </w:r>
      <w:r w:rsidR="004E2512" w:rsidRPr="003952BB">
        <w:rPr>
          <w:rFonts w:ascii="Times New Roman" w:eastAsia="Times New Roman" w:hAnsi="Times New Roman" w:cs="Times New Roman"/>
        </w:rPr>
        <w:t>круга</w:t>
      </w:r>
      <w:r>
        <w:rPr>
          <w:rFonts w:ascii="Times New Roman" w:eastAsia="Times New Roman" w:hAnsi="Times New Roman" w:cs="Times New Roman"/>
        </w:rPr>
        <w:t xml:space="preserve"> </w:t>
      </w:r>
      <w:r w:rsidR="004E2512" w:rsidRPr="003952BB">
        <w:rPr>
          <w:rFonts w:ascii="Times New Roman" w:eastAsia="Times New Roman" w:hAnsi="Times New Roman" w:cs="Times New Roman"/>
        </w:rPr>
        <w:t xml:space="preserve">Пермского края </w:t>
      </w:r>
    </w:p>
    <w:p w:rsidR="004E2512" w:rsidRPr="003952BB" w:rsidRDefault="004E2512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3952BB">
        <w:rPr>
          <w:rFonts w:ascii="Times New Roman" w:eastAsia="Times New Roman" w:hAnsi="Times New Roman" w:cs="Times New Roman"/>
        </w:rPr>
        <w:t xml:space="preserve">от  </w:t>
      </w:r>
      <w:r w:rsidR="0023037F">
        <w:rPr>
          <w:rFonts w:ascii="Times New Roman" w:eastAsia="Times New Roman" w:hAnsi="Times New Roman" w:cs="Times New Roman"/>
        </w:rPr>
        <w:t xml:space="preserve">  02.11</w:t>
      </w:r>
      <w:r w:rsidRPr="003952BB">
        <w:rPr>
          <w:rFonts w:ascii="Times New Roman" w:eastAsia="Times New Roman" w:hAnsi="Times New Roman" w:cs="Times New Roman"/>
        </w:rPr>
        <w:t>.202</w:t>
      </w:r>
      <w:r w:rsidR="00FE5E6B" w:rsidRPr="003952BB">
        <w:rPr>
          <w:rFonts w:ascii="Times New Roman" w:eastAsia="Times New Roman" w:hAnsi="Times New Roman" w:cs="Times New Roman"/>
        </w:rPr>
        <w:t>3</w:t>
      </w:r>
      <w:r w:rsidR="0023037F">
        <w:rPr>
          <w:rFonts w:ascii="Times New Roman" w:eastAsia="Times New Roman" w:hAnsi="Times New Roman" w:cs="Times New Roman"/>
        </w:rPr>
        <w:t xml:space="preserve"> </w:t>
      </w:r>
      <w:bookmarkStart w:id="0" w:name="_GoBack"/>
      <w:bookmarkEnd w:id="0"/>
      <w:r w:rsidRPr="003952BB">
        <w:rPr>
          <w:rFonts w:ascii="Times New Roman" w:eastAsia="Times New Roman" w:hAnsi="Times New Roman" w:cs="Times New Roman"/>
        </w:rPr>
        <w:t>№</w:t>
      </w:r>
      <w:r w:rsidR="0023037F">
        <w:rPr>
          <w:rFonts w:ascii="Times New Roman" w:eastAsia="Times New Roman" w:hAnsi="Times New Roman" w:cs="Times New Roman"/>
        </w:rPr>
        <w:t xml:space="preserve"> 728</w:t>
      </w:r>
    </w:p>
    <w:p w:rsidR="00400850" w:rsidRPr="003952BB" w:rsidRDefault="00400850" w:rsidP="00E04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872CB3" w:rsidRPr="003952BB" w:rsidRDefault="00872CB3" w:rsidP="00E0400C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3952BB">
        <w:rPr>
          <w:rFonts w:ascii="Times New Roman" w:eastAsia="Calibri" w:hAnsi="Times New Roman" w:cs="Times New Roman"/>
        </w:rPr>
        <w:t xml:space="preserve">Перечень целевых показателей муниципальной программы </w:t>
      </w:r>
    </w:p>
    <w:p w:rsidR="00872CB3" w:rsidRPr="003952BB" w:rsidRDefault="00872CB3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3952BB">
        <w:rPr>
          <w:rFonts w:ascii="Times New Roman" w:eastAsia="Times New Roman" w:hAnsi="Times New Roman" w:cs="Times New Roman"/>
          <w:b/>
        </w:rPr>
        <w:t>«</w:t>
      </w:r>
      <w:r w:rsidRPr="003952BB">
        <w:rPr>
          <w:rFonts w:ascii="Times New Roman" w:eastAsia="Calibri" w:hAnsi="Times New Roman" w:cs="Times New Roman"/>
          <w:b/>
        </w:rPr>
        <w:t xml:space="preserve">Распоряжение земельными ресурсами и развитие градостроительной деятельности в </w:t>
      </w:r>
      <w:proofErr w:type="spellStart"/>
      <w:r w:rsidRPr="003952BB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Pr="003952BB">
        <w:rPr>
          <w:rFonts w:ascii="Times New Roman" w:eastAsia="Calibri" w:hAnsi="Times New Roman" w:cs="Times New Roman"/>
          <w:b/>
        </w:rPr>
        <w:t xml:space="preserve"> муниципальном округе Пермского края»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3809"/>
        <w:gridCol w:w="101"/>
        <w:gridCol w:w="559"/>
        <w:gridCol w:w="8"/>
        <w:gridCol w:w="6"/>
        <w:gridCol w:w="1737"/>
        <w:gridCol w:w="7"/>
        <w:gridCol w:w="1750"/>
        <w:gridCol w:w="1751"/>
      </w:tblGrid>
      <w:tr w:rsidR="00872CB3" w:rsidRPr="003952BB" w:rsidTr="00D33AF6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3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Наименование цели программы, подпрограммы, задачи, целевого показателя 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 изм.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Значения целевого показателя </w:t>
            </w:r>
          </w:p>
        </w:tc>
      </w:tr>
      <w:tr w:rsidR="00ED630C" w:rsidRPr="003952BB" w:rsidTr="00D33AF6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2024 год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2025 год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2026 год</w:t>
            </w:r>
          </w:p>
        </w:tc>
      </w:tr>
      <w:tr w:rsidR="00ED630C" w:rsidRPr="003952BB" w:rsidTr="00D33AF6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план</w:t>
            </w:r>
          </w:p>
        </w:tc>
      </w:tr>
      <w:tr w:rsidR="00ED630C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872CB3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9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 xml:space="preserve">Цель. 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Обеспечение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эффективного </w:t>
            </w:r>
            <w:r w:rsidRPr="003952BB">
              <w:rPr>
                <w:rFonts w:ascii="Times New Roman" w:eastAsia="Times New Roman" w:hAnsi="Times New Roman" w:cs="Times New Roman"/>
              </w:rPr>
              <w:t xml:space="preserve"> управления  земельными ресурсами</w:t>
            </w:r>
            <w:r w:rsidR="007F4748" w:rsidRPr="003952BB">
              <w:rPr>
                <w:rFonts w:ascii="Times New Roman" w:eastAsia="Times New Roman" w:hAnsi="Times New Roman" w:cs="Times New Roman"/>
              </w:rPr>
              <w:t xml:space="preserve"> </w:t>
            </w:r>
            <w:r w:rsidRPr="003952BB"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 и  устойчивого развития территории Юсьвинского муниципального округа на основе документов территориального планирования, градостроительного зонирования.</w:t>
            </w:r>
          </w:p>
        </w:tc>
      </w:tr>
      <w:tr w:rsidR="00ED630C" w:rsidRPr="003952BB" w:rsidTr="007F4748">
        <w:trPr>
          <w:trHeight w:val="1196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ED630C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Увеличение площади  земельных участков предоставленных для строительства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D33AF6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952BB">
              <w:rPr>
                <w:rFonts w:ascii="Times New Roman" w:eastAsia="Times New Roman" w:hAnsi="Times New Roman" w:cs="Times New Roman"/>
              </w:rPr>
              <w:t>г</w:t>
            </w:r>
            <w:r w:rsidR="00ED630C" w:rsidRPr="003952BB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="00ED630C" w:rsidRPr="003952B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2BB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872CB3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9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CB3" w:rsidRPr="003952BB" w:rsidRDefault="00872CB3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Увеличение доходов бюджета Юсьвинского муниципального округа Пермского края от использования  земельных ресурсов и вовлечение в оборот земельных </w:t>
            </w:r>
            <w:r w:rsidR="006E31A7" w:rsidRPr="003952BB">
              <w:rPr>
                <w:rFonts w:ascii="Times New Roman" w:eastAsia="Calibri" w:hAnsi="Times New Roman" w:cs="Times New Roman"/>
              </w:rPr>
              <w:t xml:space="preserve"> участков</w:t>
            </w:r>
            <w:r w:rsidRPr="003952BB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ED630C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F75B2A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образованных земельных участков, в результате проведения кадастровых работ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D33AF6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</w:t>
            </w:r>
            <w:r w:rsidR="00ED630C" w:rsidRPr="003952BB">
              <w:rPr>
                <w:rFonts w:ascii="Times New Roman" w:eastAsia="Calibri" w:hAnsi="Times New Roman" w:cs="Times New Roman"/>
              </w:rPr>
              <w:t>т.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4</w:t>
            </w:r>
            <w:r w:rsidR="0039185E" w:rsidRPr="003952BB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DF007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DF007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3</w:t>
            </w:r>
            <w:r w:rsidR="00ED630C" w:rsidRPr="003952B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ED630C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Выполнение плановых показателей по доходам от использования земельных ресурсов</w:t>
            </w:r>
          </w:p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(аренда, продажа)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ED630C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Вовлечение земельных участков по жилищное строительство и строительство промышленных предприятий и промышленных парков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га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ED630C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Обеспечение земельными участками в собственность бесплатно многодетных семей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30C" w:rsidRPr="003952BB" w:rsidRDefault="00ED630C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B5CD0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Обеспечение земельными участками в собственность бесплатно отдельных </w:t>
            </w:r>
            <w:r w:rsidRPr="003952BB">
              <w:rPr>
                <w:rFonts w:ascii="Times New Roman" w:eastAsia="Calibri" w:hAnsi="Times New Roman" w:cs="Times New Roman"/>
              </w:rPr>
              <w:lastRenderedPageBreak/>
              <w:t>категорий граждан (медицинских работников и работников образования) для ИЖС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lastRenderedPageBreak/>
              <w:t>%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B5CD0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кварталов, охваченных комплексными кадастровыми работами (проектами межевания)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ед.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7B5CD0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hAnsi="Times New Roman" w:cs="Times New Roman"/>
              </w:rPr>
              <w:t>Зарегистрировано прав на земельные участки, занятые объектами недвижимости, находящимися в муниципальной собственности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B5CD0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Доля  земельных участков, находящихся в муниципальной собственности, 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сведения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 xml:space="preserve"> о границах которых  внесены в ЕГРН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%.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DF0070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DF0070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DF0070" w:rsidP="00E04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952BB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</w:tr>
      <w:tr w:rsidR="007B5CD0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9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 xml:space="preserve">Задача. </w:t>
            </w:r>
            <w:r w:rsidRPr="003952BB">
              <w:rPr>
                <w:rFonts w:ascii="Times New Roman" w:hAnsi="Times New Roman" w:cs="Times New Roman"/>
              </w:rPr>
              <w:t>«Подготовка документов территориального планирования и градостроительного зонирования Юсьвинского  муниципального округа Пермского края»</w:t>
            </w:r>
          </w:p>
        </w:tc>
      </w:tr>
      <w:tr w:rsidR="007B5CD0" w:rsidRPr="003952BB" w:rsidTr="00D33AF6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Количество утвержденных генеральных планов и правил землепользования и застройки, внесение изменени</w:t>
            </w:r>
            <w:proofErr w:type="gramStart"/>
            <w:r w:rsidRPr="003952BB">
              <w:rPr>
                <w:rFonts w:ascii="Times New Roman" w:eastAsia="Calibri" w:hAnsi="Times New Roman" w:cs="Times New Roman"/>
              </w:rPr>
              <w:t>й(</w:t>
            </w:r>
            <w:proofErr w:type="gramEnd"/>
            <w:r w:rsidRPr="003952BB">
              <w:rPr>
                <w:rFonts w:ascii="Times New Roman" w:eastAsia="Calibri" w:hAnsi="Times New Roman" w:cs="Times New Roman"/>
              </w:rPr>
              <w:t>далее –ГП и ПЗЗ)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шт.</w:t>
            </w:r>
          </w:p>
        </w:tc>
        <w:tc>
          <w:tcPr>
            <w:tcW w:w="1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DF007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CD0" w:rsidRPr="003952BB" w:rsidRDefault="007B5CD0" w:rsidP="00E0400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952BB">
              <w:rPr>
                <w:rFonts w:ascii="Times New Roman" w:eastAsia="Calibri" w:hAnsi="Times New Roman" w:cs="Times New Roman"/>
              </w:rPr>
              <w:t>0</w:t>
            </w:r>
          </w:p>
        </w:tc>
      </w:tr>
    </w:tbl>
    <w:p w:rsidR="00A9741F" w:rsidRPr="003952BB" w:rsidRDefault="00A9741F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755955" w:rsidRPr="003952BB" w:rsidRDefault="00755955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2131EE" w:rsidRPr="00BB598A" w:rsidRDefault="002131EE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BB598A">
        <w:rPr>
          <w:rFonts w:ascii="Times New Roman" w:eastAsia="Calibri" w:hAnsi="Times New Roman" w:cs="Times New Roman"/>
        </w:rPr>
        <w:t>МЕТОДИКА ОЦЕНКИ ЭФФЕКТИВНОСТИ</w:t>
      </w:r>
    </w:p>
    <w:p w:rsidR="002131EE" w:rsidRPr="00BB598A" w:rsidRDefault="002131EE" w:rsidP="00E04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bookmarkStart w:id="1" w:name="Par886"/>
      <w:bookmarkEnd w:id="1"/>
      <w:r w:rsidRPr="00BB598A">
        <w:rPr>
          <w:rFonts w:ascii="Times New Roman" w:eastAsia="Calibri" w:hAnsi="Times New Roman" w:cs="Times New Roman"/>
        </w:rPr>
        <w:t>муниципальной программы</w:t>
      </w:r>
    </w:p>
    <w:p w:rsidR="00EF3517" w:rsidRPr="00BB598A" w:rsidRDefault="00EF3517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BB598A">
        <w:rPr>
          <w:rFonts w:ascii="Times New Roman" w:eastAsia="Times New Roman" w:hAnsi="Times New Roman" w:cs="Times New Roman"/>
          <w:b/>
        </w:rPr>
        <w:t>«</w:t>
      </w:r>
      <w:r w:rsidRPr="00BB598A">
        <w:rPr>
          <w:rFonts w:ascii="Times New Roman" w:eastAsia="Calibri" w:hAnsi="Times New Roman" w:cs="Times New Roman"/>
          <w:b/>
        </w:rPr>
        <w:t>Распоряжение земельными ресурсами и развитие градостроительной деятельности</w:t>
      </w:r>
      <w:r w:rsidR="0072442E" w:rsidRPr="00BB598A">
        <w:rPr>
          <w:rFonts w:ascii="Times New Roman" w:eastAsia="Calibri" w:hAnsi="Times New Roman" w:cs="Times New Roman"/>
          <w:b/>
        </w:rPr>
        <w:t xml:space="preserve"> в </w:t>
      </w:r>
      <w:proofErr w:type="spellStart"/>
      <w:r w:rsidR="0072442E" w:rsidRPr="00BB598A">
        <w:rPr>
          <w:rFonts w:ascii="Times New Roman" w:eastAsia="Calibri" w:hAnsi="Times New Roman" w:cs="Times New Roman"/>
          <w:b/>
        </w:rPr>
        <w:t>Юсьвинском</w:t>
      </w:r>
      <w:proofErr w:type="spellEnd"/>
      <w:r w:rsidR="0072442E" w:rsidRPr="00BB598A">
        <w:rPr>
          <w:rFonts w:ascii="Times New Roman" w:eastAsia="Calibri" w:hAnsi="Times New Roman" w:cs="Times New Roman"/>
          <w:b/>
        </w:rPr>
        <w:t xml:space="preserve"> муниципальном округе Пермского края</w:t>
      </w:r>
      <w:r w:rsidRPr="00BB598A">
        <w:rPr>
          <w:rFonts w:ascii="Times New Roman" w:eastAsia="Calibri" w:hAnsi="Times New Roman" w:cs="Times New Roman"/>
          <w:b/>
        </w:rPr>
        <w:t>»</w:t>
      </w:r>
    </w:p>
    <w:p w:rsidR="0072442E" w:rsidRPr="00BB598A" w:rsidRDefault="0072442E" w:rsidP="00E0400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BB598A" w:rsidRPr="00BB598A" w:rsidRDefault="00634F86" w:rsidP="00BB598A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</w:rPr>
      </w:pPr>
      <w:r w:rsidRPr="00BB598A">
        <w:rPr>
          <w:rFonts w:ascii="Times New Roman" w:hAnsi="Times New Roman" w:cs="Times New Roman"/>
        </w:rPr>
        <w:t>Методика оценки эффективности муниципальной</w:t>
      </w:r>
      <w:r w:rsidR="00BB598A">
        <w:rPr>
          <w:rFonts w:ascii="Times New Roman" w:hAnsi="Times New Roman" w:cs="Times New Roman"/>
        </w:rPr>
        <w:t xml:space="preserve"> </w:t>
      </w:r>
      <w:r w:rsidRPr="00BB598A">
        <w:rPr>
          <w:rFonts w:ascii="Times New Roman" w:hAnsi="Times New Roman" w:cs="Times New Roman"/>
        </w:rPr>
        <w:t xml:space="preserve"> программы</w:t>
      </w:r>
      <w:r w:rsidR="00BB598A" w:rsidRPr="00BB598A">
        <w:rPr>
          <w:rFonts w:ascii="Times New Roman" w:hAnsi="Times New Roman" w:cs="Times New Roman"/>
        </w:rPr>
        <w:t xml:space="preserve">. </w:t>
      </w:r>
      <w:r w:rsidR="00BB598A" w:rsidRPr="00BB598A">
        <w:rPr>
          <w:rFonts w:ascii="Times New Roman" w:eastAsia="Times New Roman" w:hAnsi="Times New Roman" w:cs="Times New Roman"/>
        </w:rPr>
        <w:t>«</w:t>
      </w:r>
      <w:r w:rsidR="00BB598A" w:rsidRPr="00BB598A">
        <w:rPr>
          <w:rFonts w:ascii="Times New Roman" w:eastAsia="Calibri" w:hAnsi="Times New Roman" w:cs="Times New Roman"/>
        </w:rPr>
        <w:t xml:space="preserve">Распоряжение земельными ресурсами и развитие градостроительной деятельности в </w:t>
      </w:r>
      <w:proofErr w:type="spellStart"/>
      <w:r w:rsidR="00BB598A" w:rsidRPr="00BB598A">
        <w:rPr>
          <w:rFonts w:ascii="Times New Roman" w:eastAsia="Calibri" w:hAnsi="Times New Roman" w:cs="Times New Roman"/>
        </w:rPr>
        <w:t>Юсьвинском</w:t>
      </w:r>
      <w:proofErr w:type="spellEnd"/>
      <w:r w:rsidR="00BB598A" w:rsidRPr="00BB598A">
        <w:rPr>
          <w:rFonts w:ascii="Times New Roman" w:eastAsia="Calibri" w:hAnsi="Times New Roman" w:cs="Times New Roman"/>
        </w:rPr>
        <w:t xml:space="preserve"> муниципальном округе Пермского края»</w:t>
      </w:r>
    </w:p>
    <w:p w:rsidR="002131EE" w:rsidRPr="00BB598A" w:rsidRDefault="00BB598A" w:rsidP="00BB598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3952BB" w:rsidRPr="00BB598A">
        <w:rPr>
          <w:rFonts w:ascii="Times New Roman" w:eastAsia="Calibri" w:hAnsi="Times New Roman" w:cs="Times New Roman"/>
        </w:rPr>
        <w:t xml:space="preserve">роводиться в соответствии  с Порядком </w:t>
      </w:r>
      <w:r w:rsidR="00B3678B" w:rsidRPr="00BB598A">
        <w:rPr>
          <w:rFonts w:ascii="Times New Roman" w:eastAsia="Calibri" w:hAnsi="Times New Roman" w:cs="Times New Roman"/>
        </w:rPr>
        <w:t xml:space="preserve"> </w:t>
      </w:r>
      <w:r w:rsidR="003952BB" w:rsidRPr="00BB598A">
        <w:rPr>
          <w:rFonts w:ascii="Times New Roman" w:eastAsia="Times New Roman" w:hAnsi="Times New Roman" w:cs="Times New Roman"/>
        </w:rPr>
        <w:t xml:space="preserve">разработки, реализации и оценки эффективности муниципальных программ </w:t>
      </w:r>
      <w:proofErr w:type="spellStart"/>
      <w:r w:rsidR="003952BB" w:rsidRPr="00BB598A">
        <w:rPr>
          <w:rFonts w:ascii="Times New Roman" w:eastAsia="Times New Roman" w:hAnsi="Times New Roman" w:cs="Times New Roman"/>
        </w:rPr>
        <w:t>Юсьвинского</w:t>
      </w:r>
      <w:proofErr w:type="spellEnd"/>
      <w:r w:rsidR="003952BB" w:rsidRPr="00BB598A">
        <w:rPr>
          <w:rFonts w:ascii="Times New Roman" w:eastAsia="Times New Roman" w:hAnsi="Times New Roman" w:cs="Times New Roman"/>
        </w:rPr>
        <w:t xml:space="preserve"> муниципального округа Пермского края, утвержденным постановлением администрации </w:t>
      </w:r>
      <w:proofErr w:type="spellStart"/>
      <w:r w:rsidR="003952BB" w:rsidRPr="00BB598A">
        <w:rPr>
          <w:rFonts w:ascii="Times New Roman" w:eastAsia="Times New Roman" w:hAnsi="Times New Roman" w:cs="Times New Roman"/>
        </w:rPr>
        <w:t>Юсьвинского</w:t>
      </w:r>
      <w:proofErr w:type="spellEnd"/>
      <w:r w:rsidR="003952BB" w:rsidRPr="00BB598A">
        <w:rPr>
          <w:rFonts w:ascii="Times New Roman" w:eastAsia="Times New Roman" w:hAnsi="Times New Roman" w:cs="Times New Roman"/>
        </w:rPr>
        <w:t xml:space="preserve"> муниципального округа Пермского края от 04.10.2023 №635.</w:t>
      </w:r>
    </w:p>
    <w:sectPr w:rsidR="002131EE" w:rsidRPr="00BB598A" w:rsidSect="0023037F">
      <w:pgSz w:w="11906" w:h="16838"/>
      <w:pgMar w:top="1560" w:right="850" w:bottom="170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F61EC2"/>
    <w:multiLevelType w:val="multilevel"/>
    <w:tmpl w:val="BE346BF0"/>
    <w:lvl w:ilvl="0">
      <w:start w:val="1"/>
      <w:numFmt w:val="decimal"/>
      <w:lvlText w:val="%1."/>
      <w:lvlJc w:val="left"/>
      <w:pPr>
        <w:ind w:left="1650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5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31EE"/>
    <w:rsid w:val="000016C8"/>
    <w:rsid w:val="00006270"/>
    <w:rsid w:val="000232B1"/>
    <w:rsid w:val="000263D6"/>
    <w:rsid w:val="000406BC"/>
    <w:rsid w:val="00052A52"/>
    <w:rsid w:val="000533ED"/>
    <w:rsid w:val="00056873"/>
    <w:rsid w:val="0005774C"/>
    <w:rsid w:val="00090737"/>
    <w:rsid w:val="000A34B1"/>
    <w:rsid w:val="000A4B08"/>
    <w:rsid w:val="000B060E"/>
    <w:rsid w:val="000D0E02"/>
    <w:rsid w:val="000D1A18"/>
    <w:rsid w:val="000E4BE0"/>
    <w:rsid w:val="000E65AA"/>
    <w:rsid w:val="00103DB1"/>
    <w:rsid w:val="00111E27"/>
    <w:rsid w:val="00113A5A"/>
    <w:rsid w:val="00117D55"/>
    <w:rsid w:val="00124081"/>
    <w:rsid w:val="0012791D"/>
    <w:rsid w:val="00134781"/>
    <w:rsid w:val="00145727"/>
    <w:rsid w:val="00153E44"/>
    <w:rsid w:val="00161DE7"/>
    <w:rsid w:val="00163F58"/>
    <w:rsid w:val="001643EE"/>
    <w:rsid w:val="001700D9"/>
    <w:rsid w:val="00192E52"/>
    <w:rsid w:val="00197467"/>
    <w:rsid w:val="001975EE"/>
    <w:rsid w:val="001A7438"/>
    <w:rsid w:val="001B3083"/>
    <w:rsid w:val="001C16D5"/>
    <w:rsid w:val="001C26ED"/>
    <w:rsid w:val="001C5150"/>
    <w:rsid w:val="001C64E3"/>
    <w:rsid w:val="001D1459"/>
    <w:rsid w:val="001D3890"/>
    <w:rsid w:val="001D5176"/>
    <w:rsid w:val="001D5CE5"/>
    <w:rsid w:val="001E44C1"/>
    <w:rsid w:val="001E5E5F"/>
    <w:rsid w:val="001F7033"/>
    <w:rsid w:val="001F75B5"/>
    <w:rsid w:val="00201A6B"/>
    <w:rsid w:val="00203654"/>
    <w:rsid w:val="00205627"/>
    <w:rsid w:val="0021082C"/>
    <w:rsid w:val="00211D61"/>
    <w:rsid w:val="00212CD8"/>
    <w:rsid w:val="002131EE"/>
    <w:rsid w:val="002218D4"/>
    <w:rsid w:val="0023037F"/>
    <w:rsid w:val="0023519D"/>
    <w:rsid w:val="00242627"/>
    <w:rsid w:val="00244F6A"/>
    <w:rsid w:val="00244F8D"/>
    <w:rsid w:val="00246328"/>
    <w:rsid w:val="00247B92"/>
    <w:rsid w:val="00250C30"/>
    <w:rsid w:val="00272FC8"/>
    <w:rsid w:val="0028349A"/>
    <w:rsid w:val="002857E0"/>
    <w:rsid w:val="00286A80"/>
    <w:rsid w:val="0029091F"/>
    <w:rsid w:val="00295B30"/>
    <w:rsid w:val="002A2332"/>
    <w:rsid w:val="002A2D05"/>
    <w:rsid w:val="002A4E93"/>
    <w:rsid w:val="002A5CFA"/>
    <w:rsid w:val="002A768E"/>
    <w:rsid w:val="002B291C"/>
    <w:rsid w:val="002B31DC"/>
    <w:rsid w:val="002B795E"/>
    <w:rsid w:val="002D1F27"/>
    <w:rsid w:val="002D347E"/>
    <w:rsid w:val="002D44BB"/>
    <w:rsid w:val="002D769B"/>
    <w:rsid w:val="002E6305"/>
    <w:rsid w:val="002F11C4"/>
    <w:rsid w:val="002F3EB4"/>
    <w:rsid w:val="002F59AB"/>
    <w:rsid w:val="00311BBE"/>
    <w:rsid w:val="00330989"/>
    <w:rsid w:val="00334CAA"/>
    <w:rsid w:val="003415F2"/>
    <w:rsid w:val="00344503"/>
    <w:rsid w:val="00344A94"/>
    <w:rsid w:val="00344CE1"/>
    <w:rsid w:val="0034693A"/>
    <w:rsid w:val="0035116B"/>
    <w:rsid w:val="0035585F"/>
    <w:rsid w:val="00356338"/>
    <w:rsid w:val="00357071"/>
    <w:rsid w:val="00367142"/>
    <w:rsid w:val="003743E2"/>
    <w:rsid w:val="0037453D"/>
    <w:rsid w:val="00375020"/>
    <w:rsid w:val="00375AB1"/>
    <w:rsid w:val="003837B8"/>
    <w:rsid w:val="00384058"/>
    <w:rsid w:val="0039185E"/>
    <w:rsid w:val="00391FB9"/>
    <w:rsid w:val="003952BB"/>
    <w:rsid w:val="003A1232"/>
    <w:rsid w:val="003A19FD"/>
    <w:rsid w:val="003A49E4"/>
    <w:rsid w:val="003A6AFD"/>
    <w:rsid w:val="003B335D"/>
    <w:rsid w:val="003B5CD7"/>
    <w:rsid w:val="003B777A"/>
    <w:rsid w:val="003C2032"/>
    <w:rsid w:val="003C286A"/>
    <w:rsid w:val="003C57ED"/>
    <w:rsid w:val="003D4812"/>
    <w:rsid w:val="003E34DF"/>
    <w:rsid w:val="003F5C0A"/>
    <w:rsid w:val="00400850"/>
    <w:rsid w:val="00402CA2"/>
    <w:rsid w:val="00415F9A"/>
    <w:rsid w:val="00416BC3"/>
    <w:rsid w:val="004274F3"/>
    <w:rsid w:val="00443D83"/>
    <w:rsid w:val="00450B0B"/>
    <w:rsid w:val="004574E0"/>
    <w:rsid w:val="00467AA5"/>
    <w:rsid w:val="00474D21"/>
    <w:rsid w:val="004754AC"/>
    <w:rsid w:val="00492B0B"/>
    <w:rsid w:val="00492DC7"/>
    <w:rsid w:val="0049739A"/>
    <w:rsid w:val="004A4E7E"/>
    <w:rsid w:val="004B7552"/>
    <w:rsid w:val="004C3D0B"/>
    <w:rsid w:val="004D0B3F"/>
    <w:rsid w:val="004D2FA8"/>
    <w:rsid w:val="004D375A"/>
    <w:rsid w:val="004E11BC"/>
    <w:rsid w:val="004E2512"/>
    <w:rsid w:val="004E724A"/>
    <w:rsid w:val="004F132D"/>
    <w:rsid w:val="004F2A20"/>
    <w:rsid w:val="004F37F2"/>
    <w:rsid w:val="00510ADA"/>
    <w:rsid w:val="00515721"/>
    <w:rsid w:val="00531CA0"/>
    <w:rsid w:val="0054714B"/>
    <w:rsid w:val="005600EE"/>
    <w:rsid w:val="005639D8"/>
    <w:rsid w:val="005778E0"/>
    <w:rsid w:val="0058594D"/>
    <w:rsid w:val="00594B6E"/>
    <w:rsid w:val="00594F3E"/>
    <w:rsid w:val="005A72F0"/>
    <w:rsid w:val="005B07C4"/>
    <w:rsid w:val="005B097C"/>
    <w:rsid w:val="005B0A9B"/>
    <w:rsid w:val="005B6627"/>
    <w:rsid w:val="005B6F42"/>
    <w:rsid w:val="005C4F1C"/>
    <w:rsid w:val="005D3427"/>
    <w:rsid w:val="005E12AA"/>
    <w:rsid w:val="005E3EBF"/>
    <w:rsid w:val="005E475E"/>
    <w:rsid w:val="005F186F"/>
    <w:rsid w:val="00601198"/>
    <w:rsid w:val="00605EEE"/>
    <w:rsid w:val="006118ED"/>
    <w:rsid w:val="00612242"/>
    <w:rsid w:val="00612E9C"/>
    <w:rsid w:val="006135FD"/>
    <w:rsid w:val="00621846"/>
    <w:rsid w:val="00634F86"/>
    <w:rsid w:val="0063516F"/>
    <w:rsid w:val="00641B7B"/>
    <w:rsid w:val="006473B2"/>
    <w:rsid w:val="0065001E"/>
    <w:rsid w:val="006656B5"/>
    <w:rsid w:val="006869E9"/>
    <w:rsid w:val="0069096B"/>
    <w:rsid w:val="0069398E"/>
    <w:rsid w:val="006A0818"/>
    <w:rsid w:val="006A4055"/>
    <w:rsid w:val="006A5A45"/>
    <w:rsid w:val="006B0841"/>
    <w:rsid w:val="006B3E4A"/>
    <w:rsid w:val="006C151B"/>
    <w:rsid w:val="006C74CD"/>
    <w:rsid w:val="006D02AB"/>
    <w:rsid w:val="006D2F7F"/>
    <w:rsid w:val="006D544C"/>
    <w:rsid w:val="006D703C"/>
    <w:rsid w:val="006E154F"/>
    <w:rsid w:val="006E1B7D"/>
    <w:rsid w:val="006E31A7"/>
    <w:rsid w:val="006E416C"/>
    <w:rsid w:val="006E4683"/>
    <w:rsid w:val="006F12D0"/>
    <w:rsid w:val="006F5B5B"/>
    <w:rsid w:val="00706269"/>
    <w:rsid w:val="00706E2E"/>
    <w:rsid w:val="00707A0D"/>
    <w:rsid w:val="00711773"/>
    <w:rsid w:val="00713139"/>
    <w:rsid w:val="00715812"/>
    <w:rsid w:val="0072442E"/>
    <w:rsid w:val="007244DC"/>
    <w:rsid w:val="0073644B"/>
    <w:rsid w:val="0074512C"/>
    <w:rsid w:val="00746865"/>
    <w:rsid w:val="00747B32"/>
    <w:rsid w:val="007501A1"/>
    <w:rsid w:val="00750276"/>
    <w:rsid w:val="00751188"/>
    <w:rsid w:val="00755955"/>
    <w:rsid w:val="00783783"/>
    <w:rsid w:val="007862AF"/>
    <w:rsid w:val="00787584"/>
    <w:rsid w:val="00787CA4"/>
    <w:rsid w:val="00787F86"/>
    <w:rsid w:val="00796595"/>
    <w:rsid w:val="00797344"/>
    <w:rsid w:val="007A4AE1"/>
    <w:rsid w:val="007B0E5C"/>
    <w:rsid w:val="007B208C"/>
    <w:rsid w:val="007B35C5"/>
    <w:rsid w:val="007B5CD0"/>
    <w:rsid w:val="007C1CE1"/>
    <w:rsid w:val="007D7040"/>
    <w:rsid w:val="007D7E95"/>
    <w:rsid w:val="007E54A3"/>
    <w:rsid w:val="007F032A"/>
    <w:rsid w:val="007F4748"/>
    <w:rsid w:val="007F498F"/>
    <w:rsid w:val="007F66F2"/>
    <w:rsid w:val="008107DC"/>
    <w:rsid w:val="00812FAA"/>
    <w:rsid w:val="00814F54"/>
    <w:rsid w:val="0081604F"/>
    <w:rsid w:val="00816420"/>
    <w:rsid w:val="008265FC"/>
    <w:rsid w:val="00844BE5"/>
    <w:rsid w:val="00847AF4"/>
    <w:rsid w:val="0085256E"/>
    <w:rsid w:val="00853465"/>
    <w:rsid w:val="00853A1A"/>
    <w:rsid w:val="008557B9"/>
    <w:rsid w:val="00860BB0"/>
    <w:rsid w:val="00866C38"/>
    <w:rsid w:val="00872849"/>
    <w:rsid w:val="00872CB3"/>
    <w:rsid w:val="00873836"/>
    <w:rsid w:val="0088034F"/>
    <w:rsid w:val="0088793D"/>
    <w:rsid w:val="00887EE4"/>
    <w:rsid w:val="00895A36"/>
    <w:rsid w:val="008A0037"/>
    <w:rsid w:val="008A44AF"/>
    <w:rsid w:val="008A7EAE"/>
    <w:rsid w:val="008B09C9"/>
    <w:rsid w:val="008B50F8"/>
    <w:rsid w:val="008B7799"/>
    <w:rsid w:val="008C1459"/>
    <w:rsid w:val="008C26F3"/>
    <w:rsid w:val="008C2E33"/>
    <w:rsid w:val="008C5BF3"/>
    <w:rsid w:val="008D0D08"/>
    <w:rsid w:val="008D4897"/>
    <w:rsid w:val="008D7125"/>
    <w:rsid w:val="008E0CB3"/>
    <w:rsid w:val="008E0EB0"/>
    <w:rsid w:val="008E408E"/>
    <w:rsid w:val="008E41D3"/>
    <w:rsid w:val="008E62B3"/>
    <w:rsid w:val="008F52FE"/>
    <w:rsid w:val="009356FC"/>
    <w:rsid w:val="009463C9"/>
    <w:rsid w:val="00946410"/>
    <w:rsid w:val="009523FD"/>
    <w:rsid w:val="0095352F"/>
    <w:rsid w:val="00954ADB"/>
    <w:rsid w:val="00961B94"/>
    <w:rsid w:val="00970FF7"/>
    <w:rsid w:val="009822B7"/>
    <w:rsid w:val="009860C6"/>
    <w:rsid w:val="009A5428"/>
    <w:rsid w:val="009A5834"/>
    <w:rsid w:val="009B6736"/>
    <w:rsid w:val="009C2A82"/>
    <w:rsid w:val="009C7297"/>
    <w:rsid w:val="009D5737"/>
    <w:rsid w:val="009F1301"/>
    <w:rsid w:val="00A01C35"/>
    <w:rsid w:val="00A04F9B"/>
    <w:rsid w:val="00A05EE4"/>
    <w:rsid w:val="00A30AAC"/>
    <w:rsid w:val="00A36412"/>
    <w:rsid w:val="00A36CB2"/>
    <w:rsid w:val="00A448C5"/>
    <w:rsid w:val="00A5311E"/>
    <w:rsid w:val="00A56EE9"/>
    <w:rsid w:val="00A62B8E"/>
    <w:rsid w:val="00A7268B"/>
    <w:rsid w:val="00A75276"/>
    <w:rsid w:val="00A80A1B"/>
    <w:rsid w:val="00A92260"/>
    <w:rsid w:val="00A938A4"/>
    <w:rsid w:val="00A9741F"/>
    <w:rsid w:val="00AA006A"/>
    <w:rsid w:val="00AA1FB1"/>
    <w:rsid w:val="00AA2288"/>
    <w:rsid w:val="00AC109E"/>
    <w:rsid w:val="00AC1DF7"/>
    <w:rsid w:val="00AC3848"/>
    <w:rsid w:val="00AC3FEC"/>
    <w:rsid w:val="00AC5239"/>
    <w:rsid w:val="00AD23B2"/>
    <w:rsid w:val="00AD4098"/>
    <w:rsid w:val="00AE336C"/>
    <w:rsid w:val="00AE3D55"/>
    <w:rsid w:val="00AE43D8"/>
    <w:rsid w:val="00AE4AAC"/>
    <w:rsid w:val="00AE65D4"/>
    <w:rsid w:val="00AF19A2"/>
    <w:rsid w:val="00AF71C9"/>
    <w:rsid w:val="00B007EC"/>
    <w:rsid w:val="00B22B13"/>
    <w:rsid w:val="00B23263"/>
    <w:rsid w:val="00B27D6B"/>
    <w:rsid w:val="00B35BA5"/>
    <w:rsid w:val="00B3678B"/>
    <w:rsid w:val="00B411A7"/>
    <w:rsid w:val="00B4678C"/>
    <w:rsid w:val="00B53075"/>
    <w:rsid w:val="00B662C9"/>
    <w:rsid w:val="00B72836"/>
    <w:rsid w:val="00B74AB5"/>
    <w:rsid w:val="00B76CC6"/>
    <w:rsid w:val="00B80343"/>
    <w:rsid w:val="00B85503"/>
    <w:rsid w:val="00B8582E"/>
    <w:rsid w:val="00B942C3"/>
    <w:rsid w:val="00BA700D"/>
    <w:rsid w:val="00BA7B9F"/>
    <w:rsid w:val="00BB0EB4"/>
    <w:rsid w:val="00BB42AD"/>
    <w:rsid w:val="00BB598A"/>
    <w:rsid w:val="00BB7E59"/>
    <w:rsid w:val="00BD4C8F"/>
    <w:rsid w:val="00BD6D26"/>
    <w:rsid w:val="00BF0476"/>
    <w:rsid w:val="00BF5554"/>
    <w:rsid w:val="00BF5D9B"/>
    <w:rsid w:val="00C03E23"/>
    <w:rsid w:val="00C11F20"/>
    <w:rsid w:val="00C12A6D"/>
    <w:rsid w:val="00C14D2D"/>
    <w:rsid w:val="00C15CAD"/>
    <w:rsid w:val="00C173BD"/>
    <w:rsid w:val="00C2532C"/>
    <w:rsid w:val="00C27FEA"/>
    <w:rsid w:val="00C41072"/>
    <w:rsid w:val="00C44614"/>
    <w:rsid w:val="00C46D88"/>
    <w:rsid w:val="00C52AA8"/>
    <w:rsid w:val="00C62245"/>
    <w:rsid w:val="00C62690"/>
    <w:rsid w:val="00C77B90"/>
    <w:rsid w:val="00C90631"/>
    <w:rsid w:val="00C90956"/>
    <w:rsid w:val="00CA407D"/>
    <w:rsid w:val="00CA5ADC"/>
    <w:rsid w:val="00CB005A"/>
    <w:rsid w:val="00CB5606"/>
    <w:rsid w:val="00CB7D2C"/>
    <w:rsid w:val="00CD1AAF"/>
    <w:rsid w:val="00CE0BEF"/>
    <w:rsid w:val="00CE3577"/>
    <w:rsid w:val="00CE5CD6"/>
    <w:rsid w:val="00CF05F1"/>
    <w:rsid w:val="00CF5828"/>
    <w:rsid w:val="00CF7437"/>
    <w:rsid w:val="00D02966"/>
    <w:rsid w:val="00D02C12"/>
    <w:rsid w:val="00D07D5A"/>
    <w:rsid w:val="00D22BD4"/>
    <w:rsid w:val="00D24E34"/>
    <w:rsid w:val="00D33AF6"/>
    <w:rsid w:val="00D41003"/>
    <w:rsid w:val="00D46F77"/>
    <w:rsid w:val="00D51844"/>
    <w:rsid w:val="00D65B7F"/>
    <w:rsid w:val="00D80AC3"/>
    <w:rsid w:val="00D83744"/>
    <w:rsid w:val="00D92C5B"/>
    <w:rsid w:val="00D96F19"/>
    <w:rsid w:val="00DA2750"/>
    <w:rsid w:val="00DA27FA"/>
    <w:rsid w:val="00DA3C4D"/>
    <w:rsid w:val="00DA4862"/>
    <w:rsid w:val="00DA697C"/>
    <w:rsid w:val="00DB3C99"/>
    <w:rsid w:val="00DC5638"/>
    <w:rsid w:val="00DD0A65"/>
    <w:rsid w:val="00DD28B1"/>
    <w:rsid w:val="00DE5E48"/>
    <w:rsid w:val="00DF0070"/>
    <w:rsid w:val="00DF7B9C"/>
    <w:rsid w:val="00E0400C"/>
    <w:rsid w:val="00E0714D"/>
    <w:rsid w:val="00E109E8"/>
    <w:rsid w:val="00E12921"/>
    <w:rsid w:val="00E12B24"/>
    <w:rsid w:val="00E14CA5"/>
    <w:rsid w:val="00E35BF7"/>
    <w:rsid w:val="00E46840"/>
    <w:rsid w:val="00E52F9A"/>
    <w:rsid w:val="00E60292"/>
    <w:rsid w:val="00E62E7D"/>
    <w:rsid w:val="00E82AAF"/>
    <w:rsid w:val="00E847D2"/>
    <w:rsid w:val="00E91CA1"/>
    <w:rsid w:val="00EA4433"/>
    <w:rsid w:val="00EB0890"/>
    <w:rsid w:val="00EB3A29"/>
    <w:rsid w:val="00EC58AB"/>
    <w:rsid w:val="00EC63B9"/>
    <w:rsid w:val="00ED1D33"/>
    <w:rsid w:val="00ED4BEF"/>
    <w:rsid w:val="00ED5A44"/>
    <w:rsid w:val="00ED630C"/>
    <w:rsid w:val="00EE1534"/>
    <w:rsid w:val="00EE6E56"/>
    <w:rsid w:val="00EE7785"/>
    <w:rsid w:val="00EF3517"/>
    <w:rsid w:val="00EF636D"/>
    <w:rsid w:val="00F07BD2"/>
    <w:rsid w:val="00F2245A"/>
    <w:rsid w:val="00F44253"/>
    <w:rsid w:val="00F67765"/>
    <w:rsid w:val="00F72B5D"/>
    <w:rsid w:val="00F75B2A"/>
    <w:rsid w:val="00F816D1"/>
    <w:rsid w:val="00F81CD8"/>
    <w:rsid w:val="00F850BE"/>
    <w:rsid w:val="00FB7654"/>
    <w:rsid w:val="00FC3494"/>
    <w:rsid w:val="00FC51BB"/>
    <w:rsid w:val="00FD58C3"/>
    <w:rsid w:val="00FD75ED"/>
    <w:rsid w:val="00FD7634"/>
    <w:rsid w:val="00FE1108"/>
    <w:rsid w:val="00FE54FC"/>
    <w:rsid w:val="00FE5E6B"/>
    <w:rsid w:val="00FE6CF6"/>
    <w:rsid w:val="00FF4ABE"/>
    <w:rsid w:val="00FF65F4"/>
    <w:rsid w:val="00FF7769"/>
    <w:rsid w:val="00FF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E44"/>
  </w:style>
  <w:style w:type="paragraph" w:styleId="1">
    <w:name w:val="heading 1"/>
    <w:basedOn w:val="a"/>
    <w:next w:val="a"/>
    <w:link w:val="10"/>
    <w:uiPriority w:val="9"/>
    <w:qFormat/>
    <w:rsid w:val="002131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31EE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2131EE"/>
  </w:style>
  <w:style w:type="paragraph" w:styleId="a3">
    <w:name w:val="header"/>
    <w:basedOn w:val="a"/>
    <w:link w:val="a4"/>
    <w:uiPriority w:val="99"/>
    <w:semiHidden/>
    <w:unhideWhenUsed/>
    <w:rsid w:val="002131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2131EE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131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2131EE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Title"/>
    <w:basedOn w:val="a"/>
    <w:link w:val="a8"/>
    <w:uiPriority w:val="10"/>
    <w:qFormat/>
    <w:rsid w:val="002131E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Название Знак"/>
    <w:basedOn w:val="a0"/>
    <w:link w:val="a7"/>
    <w:uiPriority w:val="10"/>
    <w:rsid w:val="002131E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2131EE"/>
    <w:pPr>
      <w:shd w:val="clear" w:color="auto" w:fill="FFFFFF"/>
      <w:spacing w:before="720" w:after="720" w:line="240" w:lineRule="atLeast"/>
    </w:pPr>
    <w:rPr>
      <w:rFonts w:ascii="Times New Roman" w:eastAsia="Arial Unicode MS" w:hAnsi="Times New Roman" w:cs="Times New Roman"/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99"/>
    <w:semiHidden/>
    <w:rsid w:val="002131EE"/>
    <w:rPr>
      <w:rFonts w:ascii="Times New Roman" w:eastAsia="Arial Unicode MS" w:hAnsi="Times New Roman" w:cs="Times New Roman"/>
      <w:sz w:val="27"/>
      <w:szCs w:val="27"/>
      <w:shd w:val="clear" w:color="auto" w:fill="FFFFFF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2131E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1EE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131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nsPlusNormal">
    <w:name w:val="ConsPlusNormal Знак"/>
    <w:basedOn w:val="a0"/>
    <w:link w:val="ConsPlusNormal0"/>
    <w:locked/>
    <w:rsid w:val="002131EE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qFormat/>
    <w:rsid w:val="002131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131E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213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131E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">
    <w:name w:val="ConsPlusTitle"/>
    <w:uiPriority w:val="99"/>
    <w:rsid w:val="002131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e">
    <w:name w:val="Основной текст_"/>
    <w:basedOn w:val="a0"/>
    <w:link w:val="250"/>
    <w:locked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50">
    <w:name w:val="Основной текст250"/>
    <w:basedOn w:val="a"/>
    <w:link w:val="ae"/>
    <w:rsid w:val="002131EE"/>
    <w:pPr>
      <w:shd w:val="clear" w:color="auto" w:fill="FFFFFF"/>
      <w:spacing w:after="1200" w:line="240" w:lineRule="atLeast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9">
    <w:name w:val="Основной текст (9)_"/>
    <w:basedOn w:val="a0"/>
    <w:link w:val="90"/>
    <w:locked/>
    <w:rsid w:val="002131E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2131EE"/>
    <w:pPr>
      <w:shd w:val="clear" w:color="auto" w:fill="FFFFFF"/>
      <w:spacing w:after="36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9">
    <w:name w:val="Основной текст19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7">
    <w:name w:val="Основной текст27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2">
    <w:name w:val="Подпись к таблице (2)"/>
    <w:basedOn w:val="a0"/>
    <w:rsid w:val="002131EE"/>
    <w:rPr>
      <w:rFonts w:ascii="Times New Roman" w:hAnsi="Times New Roman" w:cs="Times New Roman" w:hint="default"/>
      <w:spacing w:val="20"/>
      <w:sz w:val="24"/>
      <w:szCs w:val="24"/>
    </w:rPr>
  </w:style>
  <w:style w:type="character" w:customStyle="1" w:styleId="116">
    <w:name w:val="Основной текст11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5">
    <w:name w:val="Основной текст125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7">
    <w:name w:val="Основной текст117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8">
    <w:name w:val="Основной текст118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19">
    <w:name w:val="Основной текст119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1">
    <w:name w:val="Основной текст121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2">
    <w:name w:val="Основной текст122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0">
    <w:name w:val="Основной текст120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126">
    <w:name w:val="Основной текст126"/>
    <w:basedOn w:val="ae"/>
    <w:rsid w:val="002131EE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65">
    <w:name w:val="Основной текст65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20">
    <w:name w:val="Заголовок №2"/>
    <w:basedOn w:val="a0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3">
    <w:name w:val="Основной текст (3)"/>
    <w:basedOn w:val="a0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0"/>
      <w:sz w:val="24"/>
      <w:szCs w:val="24"/>
      <w:u w:val="none"/>
      <w:effect w:val="none"/>
    </w:rPr>
  </w:style>
  <w:style w:type="character" w:customStyle="1" w:styleId="66">
    <w:name w:val="Основной текст66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78">
    <w:name w:val="Основной текст78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character" w:customStyle="1" w:styleId="81">
    <w:name w:val="Основной текст81"/>
    <w:rsid w:val="002131E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10"/>
      <w:sz w:val="25"/>
      <w:szCs w:val="25"/>
      <w:u w:val="none"/>
      <w:effect w:val="none"/>
      <w:shd w:val="clear" w:color="auto" w:fill="FFFFFF"/>
    </w:rPr>
  </w:style>
  <w:style w:type="table" w:styleId="af">
    <w:name w:val="Table Grid"/>
    <w:basedOn w:val="a1"/>
    <w:rsid w:val="00213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9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796595"/>
    <w:rPr>
      <w:color w:val="0000FF"/>
      <w:u w:val="single"/>
    </w:rPr>
  </w:style>
  <w:style w:type="paragraph" w:customStyle="1" w:styleId="Default">
    <w:name w:val="Default"/>
    <w:rsid w:val="00855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A8DB7926C4D9B832D09B4588057610B603301DFE4F15FF5BE42F4F01807658DC71A288901M8M1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EDA8DB7926C4D9B832D17B94EEC0A6A016B6D0DD9E8FE08A1E119A9A7110D32MCM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DA8DB7926C4D9B832D17B94EEC0A6A016B6D0DD9E8FE08A1E119A9A7110D32MCM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984995-5C56-4131-BAE1-1DE12A4D2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2523</TotalTime>
  <Pages>20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Баяндина</dc:creator>
  <cp:lastModifiedBy>user</cp:lastModifiedBy>
  <cp:revision>71</cp:revision>
  <cp:lastPrinted>2023-11-02T11:16:00Z</cp:lastPrinted>
  <dcterms:created xsi:type="dcterms:W3CDTF">2022-09-27T10:06:00Z</dcterms:created>
  <dcterms:modified xsi:type="dcterms:W3CDTF">2023-11-02T11:16:00Z</dcterms:modified>
</cp:coreProperties>
</file>