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2" w:rsidRPr="009D5B82" w:rsidRDefault="00DC1655" w:rsidP="001B00E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07AE" w:rsidRPr="00DE07AE">
        <w:rPr>
          <w:noProof/>
          <w:sz w:val="28"/>
          <w:szCs w:val="28"/>
        </w:rPr>
        <w:drawing>
          <wp:inline distT="0" distB="0" distL="0" distR="0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9D5B82" w:rsidRPr="00C50245" w:rsidRDefault="0083415B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D5B82" w:rsidRPr="00C50245" w:rsidRDefault="009D5B82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9D5B82" w:rsidRPr="00C50245" w:rsidRDefault="009D5B82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DE07AE" w:rsidRDefault="00DE07AE" w:rsidP="001B00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B82" w:rsidRPr="00C50245" w:rsidRDefault="001B00E0" w:rsidP="001B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07.08</w:t>
      </w:r>
      <w:r w:rsidR="00E00949">
        <w:rPr>
          <w:rFonts w:ascii="Times New Roman" w:hAnsi="Times New Roman" w:cs="Times New Roman"/>
          <w:sz w:val="28"/>
          <w:szCs w:val="28"/>
        </w:rPr>
        <w:t>.</w:t>
      </w:r>
      <w:r w:rsidR="009D5B82">
        <w:rPr>
          <w:rFonts w:ascii="Times New Roman" w:hAnsi="Times New Roman" w:cs="Times New Roman"/>
          <w:sz w:val="28"/>
          <w:szCs w:val="28"/>
        </w:rPr>
        <w:t>202</w:t>
      </w:r>
      <w:r w:rsidR="0083415B">
        <w:rPr>
          <w:rFonts w:ascii="Times New Roman" w:hAnsi="Times New Roman" w:cs="Times New Roman"/>
          <w:sz w:val="28"/>
          <w:szCs w:val="28"/>
        </w:rPr>
        <w:t>4</w:t>
      </w:r>
      <w:r w:rsidR="009D5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E07A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07AE">
        <w:rPr>
          <w:rFonts w:ascii="Times New Roman" w:hAnsi="Times New Roman" w:cs="Times New Roman"/>
          <w:sz w:val="28"/>
          <w:szCs w:val="28"/>
        </w:rPr>
        <w:t xml:space="preserve">      </w:t>
      </w:r>
      <w:r w:rsidR="009D5B82">
        <w:rPr>
          <w:rFonts w:ascii="Times New Roman" w:hAnsi="Times New Roman" w:cs="Times New Roman"/>
          <w:sz w:val="28"/>
          <w:szCs w:val="28"/>
        </w:rPr>
        <w:t xml:space="preserve"> </w:t>
      </w:r>
      <w:r w:rsidR="00DE07A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449</w:t>
      </w:r>
    </w:p>
    <w:p w:rsidR="00DE07AE" w:rsidRDefault="00DE07AE" w:rsidP="001B00E0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9D5B82" w:rsidRPr="0051267D" w:rsidRDefault="00DF116F" w:rsidP="001B00E0">
      <w:pPr>
        <w:tabs>
          <w:tab w:val="left" w:pos="5245"/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Совета директоров</w:t>
      </w:r>
    </w:p>
    <w:p w:rsidR="008B2B14" w:rsidRPr="00C50245" w:rsidRDefault="008B2B14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B82" w:rsidRPr="008152E3" w:rsidRDefault="006709EC" w:rsidP="001B00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116F">
        <w:rPr>
          <w:rFonts w:ascii="Times New Roman" w:hAnsi="Times New Roman" w:cs="Times New Roman"/>
          <w:sz w:val="28"/>
          <w:szCs w:val="28"/>
        </w:rPr>
        <w:t>Федеральным законом от 06.10.2023 г. № 131-ФЗ «Об общих принципах организации местного самоуправления», в целях эффективного взаимодействия между органами местного самоуправления, организациями и индивидуальными предпринимателями по реализации мероприятий по социально-экономическому развитию Юсьвинского муниципального округа Пермского края</w:t>
      </w:r>
      <w:r w:rsidR="00561F25">
        <w:rPr>
          <w:rFonts w:ascii="Times New Roman" w:hAnsi="Times New Roman" w:cs="Times New Roman"/>
          <w:sz w:val="28"/>
          <w:szCs w:val="28"/>
        </w:rPr>
        <w:t>,</w:t>
      </w:r>
      <w:r w:rsidR="008152E3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ПОСТАНОВЛЯЕТ</w:t>
      </w:r>
      <w:r w:rsidR="009D5B82">
        <w:rPr>
          <w:rFonts w:ascii="Times New Roman" w:hAnsi="Times New Roman" w:cs="Times New Roman"/>
          <w:sz w:val="28"/>
          <w:szCs w:val="28"/>
        </w:rPr>
        <w:t>:</w:t>
      </w:r>
    </w:p>
    <w:p w:rsidR="008B2B14" w:rsidRDefault="003B3C69" w:rsidP="001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2B14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8B2B14" w:rsidRDefault="003B3C69" w:rsidP="001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2B14">
        <w:rPr>
          <w:rFonts w:ascii="Times New Roman" w:hAnsi="Times New Roman" w:cs="Times New Roman"/>
          <w:sz w:val="28"/>
          <w:szCs w:val="28"/>
        </w:rPr>
        <w:t xml:space="preserve">.1. положение о </w:t>
      </w:r>
      <w:r w:rsidR="00DF116F">
        <w:rPr>
          <w:rFonts w:ascii="Times New Roman" w:hAnsi="Times New Roman" w:cs="Times New Roman"/>
          <w:sz w:val="28"/>
          <w:szCs w:val="28"/>
        </w:rPr>
        <w:t>Совете директоров при главе муниципального округа</w:t>
      </w:r>
      <w:r w:rsidR="007004A3">
        <w:rPr>
          <w:rFonts w:ascii="Times New Roman" w:hAnsi="Times New Roman" w:cs="Times New Roman"/>
          <w:sz w:val="28"/>
          <w:szCs w:val="28"/>
        </w:rPr>
        <w:t xml:space="preserve"> </w:t>
      </w:r>
      <w:r w:rsidR="00DF116F">
        <w:rPr>
          <w:rFonts w:ascii="Times New Roman" w:hAnsi="Times New Roman" w:cs="Times New Roman"/>
          <w:sz w:val="28"/>
          <w:szCs w:val="28"/>
        </w:rPr>
        <w:t>-</w:t>
      </w:r>
      <w:r w:rsidR="007004A3">
        <w:rPr>
          <w:rFonts w:ascii="Times New Roman" w:hAnsi="Times New Roman" w:cs="Times New Roman"/>
          <w:sz w:val="28"/>
          <w:szCs w:val="28"/>
        </w:rPr>
        <w:t xml:space="preserve"> </w:t>
      </w:r>
      <w:r w:rsidR="00DF116F">
        <w:rPr>
          <w:rFonts w:ascii="Times New Roman" w:hAnsi="Times New Roman" w:cs="Times New Roman"/>
          <w:sz w:val="28"/>
          <w:szCs w:val="28"/>
        </w:rPr>
        <w:t>главе администрации Юсьвинского муниципального округа Пермского края</w:t>
      </w:r>
      <w:r w:rsidR="008B2B14">
        <w:rPr>
          <w:rFonts w:ascii="Times New Roman" w:hAnsi="Times New Roman" w:cs="Times New Roman"/>
          <w:sz w:val="28"/>
          <w:szCs w:val="28"/>
        </w:rPr>
        <w:t>;</w:t>
      </w:r>
    </w:p>
    <w:p w:rsidR="008B2B14" w:rsidRDefault="003B3C69" w:rsidP="001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2B14">
        <w:rPr>
          <w:rFonts w:ascii="Times New Roman" w:hAnsi="Times New Roman" w:cs="Times New Roman"/>
          <w:sz w:val="28"/>
          <w:szCs w:val="28"/>
        </w:rPr>
        <w:t>.2. состав</w:t>
      </w:r>
      <w:r w:rsidR="00DF116F">
        <w:rPr>
          <w:rFonts w:ascii="Times New Roman" w:hAnsi="Times New Roman" w:cs="Times New Roman"/>
          <w:sz w:val="28"/>
          <w:szCs w:val="28"/>
        </w:rPr>
        <w:t xml:space="preserve"> </w:t>
      </w:r>
      <w:r w:rsidR="008B2B14">
        <w:rPr>
          <w:rFonts w:ascii="Times New Roman" w:hAnsi="Times New Roman" w:cs="Times New Roman"/>
          <w:sz w:val="28"/>
          <w:szCs w:val="28"/>
        </w:rPr>
        <w:t xml:space="preserve"> </w:t>
      </w:r>
      <w:r w:rsidR="00DF116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F116F" w:rsidRPr="00DF116F">
        <w:rPr>
          <w:rFonts w:ascii="Times New Roman" w:hAnsi="Times New Roman" w:cs="Times New Roman"/>
          <w:sz w:val="28"/>
          <w:szCs w:val="28"/>
        </w:rPr>
        <w:t>директоров при главе муниципального округа</w:t>
      </w:r>
      <w:r w:rsidR="007004A3">
        <w:rPr>
          <w:rFonts w:ascii="Times New Roman" w:hAnsi="Times New Roman" w:cs="Times New Roman"/>
          <w:sz w:val="28"/>
          <w:szCs w:val="28"/>
        </w:rPr>
        <w:t xml:space="preserve"> </w:t>
      </w:r>
      <w:r w:rsidR="00DF116F" w:rsidRPr="00DF116F">
        <w:rPr>
          <w:rFonts w:ascii="Times New Roman" w:hAnsi="Times New Roman" w:cs="Times New Roman"/>
          <w:sz w:val="28"/>
          <w:szCs w:val="28"/>
        </w:rPr>
        <w:t>-</w:t>
      </w:r>
      <w:r w:rsidR="007004A3">
        <w:rPr>
          <w:rFonts w:ascii="Times New Roman" w:hAnsi="Times New Roman" w:cs="Times New Roman"/>
          <w:sz w:val="28"/>
          <w:szCs w:val="28"/>
        </w:rPr>
        <w:t xml:space="preserve"> </w:t>
      </w:r>
      <w:r w:rsidR="00DF116F" w:rsidRPr="00DF116F">
        <w:rPr>
          <w:rFonts w:ascii="Times New Roman" w:hAnsi="Times New Roman" w:cs="Times New Roman"/>
          <w:sz w:val="28"/>
          <w:szCs w:val="28"/>
        </w:rPr>
        <w:t>главе администрации Юсьвинского муниципального округа Пермского края</w:t>
      </w:r>
      <w:r w:rsidR="008B2B14">
        <w:rPr>
          <w:rFonts w:ascii="Times New Roman" w:hAnsi="Times New Roman" w:cs="Times New Roman"/>
          <w:sz w:val="28"/>
          <w:szCs w:val="28"/>
        </w:rPr>
        <w:t>.</w:t>
      </w:r>
    </w:p>
    <w:p w:rsidR="008B2B14" w:rsidRDefault="00DF116F" w:rsidP="001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2B14">
        <w:rPr>
          <w:rFonts w:ascii="Times New Roman" w:hAnsi="Times New Roman" w:cs="Times New Roman"/>
          <w:sz w:val="28"/>
          <w:szCs w:val="28"/>
        </w:rPr>
        <w:t xml:space="preserve">. </w:t>
      </w:r>
      <w:r w:rsidR="00A729BD" w:rsidRPr="00A729B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3F6BF3">
        <w:rPr>
          <w:rFonts w:ascii="Times New Roman" w:hAnsi="Times New Roman" w:cs="Times New Roman"/>
          <w:sz w:val="28"/>
          <w:szCs w:val="28"/>
        </w:rPr>
        <w:t xml:space="preserve">в </w:t>
      </w:r>
      <w:r w:rsidR="00A729BD" w:rsidRPr="00A729BD">
        <w:rPr>
          <w:rFonts w:ascii="Times New Roman" w:hAnsi="Times New Roman" w:cs="Times New Roman"/>
          <w:sz w:val="28"/>
          <w:szCs w:val="28"/>
        </w:rPr>
        <w:t xml:space="preserve">силу </w:t>
      </w:r>
      <w:proofErr w:type="gramStart"/>
      <w:r w:rsidR="00A729BD" w:rsidRPr="00A729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729BD" w:rsidRPr="00A729BD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A729BD" w:rsidRPr="00A729B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729BD" w:rsidRPr="00A729BD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8B2B14" w:rsidRDefault="006939FF" w:rsidP="001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F3">
        <w:rPr>
          <w:rFonts w:ascii="Times New Roman" w:hAnsi="Times New Roman" w:cs="Times New Roman"/>
          <w:sz w:val="28"/>
          <w:szCs w:val="28"/>
        </w:rPr>
        <w:t>4</w:t>
      </w:r>
      <w:r w:rsidR="008B2B14" w:rsidRPr="003F6B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2B14" w:rsidRPr="003F6B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2B14" w:rsidRPr="003F6BF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B3C69" w:rsidRPr="003F6BF3">
        <w:rPr>
          <w:rFonts w:ascii="Times New Roman" w:hAnsi="Times New Roman" w:cs="Times New Roman"/>
          <w:sz w:val="28"/>
          <w:szCs w:val="28"/>
        </w:rPr>
        <w:t>постановления</w:t>
      </w:r>
      <w:r w:rsidR="008B2B14" w:rsidRPr="003F6BF3">
        <w:rPr>
          <w:rFonts w:ascii="Times New Roman" w:hAnsi="Times New Roman" w:cs="Times New Roman"/>
          <w:sz w:val="28"/>
          <w:szCs w:val="28"/>
        </w:rPr>
        <w:t xml:space="preserve"> </w:t>
      </w:r>
      <w:r w:rsidR="003F6BF3" w:rsidRPr="003F6BF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B2B14" w:rsidRPr="003F6BF3">
        <w:rPr>
          <w:rFonts w:ascii="Times New Roman" w:hAnsi="Times New Roman" w:cs="Times New Roman"/>
          <w:sz w:val="28"/>
          <w:szCs w:val="28"/>
        </w:rPr>
        <w:t>.</w:t>
      </w:r>
      <w:r w:rsidR="008B2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B82" w:rsidRDefault="009D5B82" w:rsidP="001B00E0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8B2B14" w:rsidRPr="00C50245" w:rsidRDefault="008B2B14" w:rsidP="001B00E0">
      <w:pPr>
        <w:spacing w:after="0" w:line="240" w:lineRule="auto"/>
        <w:ind w:right="-4253"/>
        <w:jc w:val="both"/>
        <w:rPr>
          <w:rFonts w:ascii="Times New Roman" w:hAnsi="Times New Roman" w:cs="Times New Roman"/>
          <w:sz w:val="28"/>
          <w:szCs w:val="28"/>
        </w:rPr>
      </w:pPr>
    </w:p>
    <w:p w:rsidR="0000096F" w:rsidRDefault="006E5D00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6E5D00" w:rsidRDefault="006E5D00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6E5D00" w:rsidRPr="00C50245" w:rsidRDefault="006E5D00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</w:t>
      </w:r>
      <w:r w:rsidR="008B2B14">
        <w:rPr>
          <w:rFonts w:ascii="Times New Roman" w:hAnsi="Times New Roman" w:cs="Times New Roman"/>
          <w:sz w:val="28"/>
          <w:szCs w:val="28"/>
        </w:rPr>
        <w:t xml:space="preserve">Н.Г. Никулин </w:t>
      </w:r>
    </w:p>
    <w:p w:rsidR="003B3C69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3C69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3C69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Default="0044230C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Default="0044230C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Default="0044230C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30C" w:rsidRDefault="0044230C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04A3" w:rsidRDefault="007004A3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0E0" w:rsidRDefault="001B00E0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0E0" w:rsidRDefault="001B00E0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0FF6" w:rsidRDefault="00EC0FF6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939FF">
        <w:rPr>
          <w:rFonts w:ascii="Times New Roman" w:hAnsi="Times New Roman" w:cs="Times New Roman"/>
          <w:sz w:val="28"/>
          <w:szCs w:val="28"/>
        </w:rPr>
        <w:t>О</w:t>
      </w:r>
    </w:p>
    <w:p w:rsidR="00EC0FF6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EC0F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C0FF6" w:rsidRDefault="00EC0FF6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1B00E0" w:rsidRDefault="00EC0FF6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EC0FF6" w:rsidRDefault="00EC0FF6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00E0">
        <w:rPr>
          <w:rFonts w:ascii="Times New Roman" w:hAnsi="Times New Roman" w:cs="Times New Roman"/>
          <w:sz w:val="28"/>
          <w:szCs w:val="28"/>
        </w:rPr>
        <w:t>07.08.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B3C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B00E0">
        <w:rPr>
          <w:rFonts w:ascii="Times New Roman" w:hAnsi="Times New Roman" w:cs="Times New Roman"/>
          <w:sz w:val="28"/>
          <w:szCs w:val="28"/>
        </w:rPr>
        <w:t xml:space="preserve"> 449</w:t>
      </w:r>
      <w:bookmarkStart w:id="0" w:name="_GoBack"/>
      <w:bookmarkEnd w:id="0"/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о Совете директоров</w:t>
      </w: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при главе муниципального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главе администрации Юсьвинского муниципального округа Пермского края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Совет директоров при </w:t>
      </w:r>
      <w:r w:rsidRPr="007004A3">
        <w:rPr>
          <w:rFonts w:ascii="Times New Roman" w:hAnsi="Times New Roman" w:cs="Times New Roman"/>
          <w:sz w:val="28"/>
          <w:szCs w:val="28"/>
        </w:rPr>
        <w:t>главе муниципального округа-главе администрации Юсьвинского муниципального округа Пермского края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Совет) является постоянно действующим координационным совещательным органом, созданным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в целях направленного на консолидацию ресурсов и усилий в решении задач социально-экономического развития Юсьвинского муниципального округа Пермского края (далее – Округ)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взаимодействия органов местного самоуправления с организациями независимо от их организационно-правовых форм и форм собственности (далее - организации) и индивидуальными предпринимателями</w:t>
      </w:r>
      <w:proofErr w:type="gram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осуществляющими</w:t>
      </w:r>
      <w:proofErr w:type="gram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на территории Округа.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1.2. Совет при осуществлении своей деятельности руководствуется законодательством Российской Федерации, Пермского края и настоящим Положением.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1.3. При осуществлении своей деятельности Совет взаимодействует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с органами местного самоуправления Округа, организациями, индивидуальными предпринимателями и гражданами.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II. Задачи Совета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2.1. Основными задачами Совета являются: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2.1.1. выработка отвечающих целям и приоритетам социально-экономического развития Округа предложений и рекомендаций главе Округа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 xml:space="preserve">по вопросам реализации мероприятий в сфере развития на территории Округа общественной инженерной и дорожной инфраструктуры, благоустройства, жилищного строительства, физической культуры и спорта, образования, культуры, молодежной политики, проведения </w:t>
      </w:r>
      <w:proofErr w:type="spellStart"/>
      <w:r w:rsidRPr="007004A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в образовательных учебных организациях Округа (далее –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по социально-экономическому развитию Округа);</w:t>
      </w:r>
      <w:proofErr w:type="gramEnd"/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lastRenderedPageBreak/>
        <w:t>2.1.2. стимулирование эффективного взаимодействия и партнерства публичной власти и частного бизнеса, направленных на реализацию мероприятий по социально-экономическому развитию Округа;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III. Функции Совета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3.1. Совет в соответствии с возложенными на него задачами осуществляет следующие функции: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разработка предложений и рекомендаций по вопросам реализации мероприятий по социально-экономическому развитию Округа;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выдвижение и поддержка инициатив, направленных на реализацию мероприятий по социально-экономического развитию Округа;</w:t>
      </w:r>
      <w:proofErr w:type="gramEnd"/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рассмотрение и одобрение проекта Комплексного плана развития Округа на очередной год и плановый период;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рассмотрение хода и результатов реализации Комплексного плана развития Округа за истекший период;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Решения Совета, принятые по итогам рассмотрения вопросов в соответствии с пунктами 3.1.1-3.1.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носят рекомендательный характер.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IV. Права Совета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4.1. Совет в соответствии с возложенными на него функциями имеет право: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4.1.1. вносить предложения главе Округа по вопросам, отнесенным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 xml:space="preserve">к компетенции Совета; 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4.1.2. взаимодействовать с органами местного самоуправления Округа,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 xml:space="preserve">а также организациями и индивидуальными предпринимателями по </w:t>
      </w: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proofErr w:type="gram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отнесенным к компетенции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4.1.3. запрашивать в установленном действующим законодательством порядке сведения, материалы, необходимые для проведения заседаний Совета, от органов местного самоуправления Округа, а также организаций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и индивидуальных предпринимателей, осуществляющих деятельность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на территории Округа;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4.1.4. приглашать на заседания Совета представителей органов местного самоуправления Округа, представителей организаций и индивидуальных предпринимателей, не входящих в состав Совета (по согласованию), </w:t>
      </w: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граждан</w:t>
      </w:r>
      <w:proofErr w:type="gram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в том числе с правом совещательного голоса;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4.1.5. разрабатывать и утверждать план работы Совета, а также регламент работы Совета.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V. Состав и структура Совета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5.1. Состав Совета утверждается главой Округа.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lastRenderedPageBreak/>
        <w:t>В состав Совета входят председатель, заместители председателя, секретарь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и члены Совета.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Председателем Совета является глава Округа, заместителями председателя – руководитель организации, выражающий интересы частного бизнеса, а также заместитель главы администрации Округа, в компетенцию которого входят вопросы экономического развития Округа.</w:t>
      </w:r>
      <w:bookmarkStart w:id="1" w:name="Par132"/>
      <w:bookmarkEnd w:id="1"/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5.2. Состав Совета формируется из руководителей организаций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и индивидуальных предпринимателей, осуществляющих свою деятельность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на территории Округа.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5.3. Совет возглавляет председатель Совета. В отсутствие председателя Совета или по его поручению его функции исполняет один из заместителей председателя Совета.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5.4. Председатель Совета: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руководит деятельностью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утверждает повестки заседаний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подписывает протоколы заседаний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принимает решение о проведении заседаний Совета (определяет дату заседания Совета, состав приглашенных лиц, в том числе с правом совещательного голоса).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5.5. Секретарем Совета является </w:t>
      </w:r>
      <w:r w:rsidR="00B77401" w:rsidRPr="00B7740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экономического развития </w:t>
      </w:r>
      <w:r w:rsidRPr="00074CE2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Секретарь Совета: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подготавливает план работы Совета, регламент работы Совета, повестку заседания Совета, проект протокола заседания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оповещает членов Совета и приглашенных лиц о дате, времени и месте проведения заседания Совета не менее чем за два дня до дня заседания Совета. Одновременно с оповещением направляет материалы, подготовленные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к заседанию Совета, в том числе повестку заседания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направляет протоколы заседаний Совета членам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поручений Совета.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5.6. Члены Совета: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участвуют в работе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вносят предложения в план работы, регламент работы, повестки заседаний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участвуют в подготовке материалов к заседаниям Совета;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вносят предложения и замечания по порядку рассмотрения и существу обсуждаемых вопросов на Совете, поправки к проектам решений Совета.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Члены Совета не вправе делегировать свои полномочия другим лицам. 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br/>
        <w:t>О невозможности присутствовать на заседании Совета члены Совета не менее чем за сутки информируют секретаря Совета с указанием причин.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b/>
          <w:bCs/>
          <w:sz w:val="28"/>
          <w:szCs w:val="28"/>
        </w:rPr>
        <w:t>VI. Организация деятельности Совета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6.1. Заседания Совета проводятся по мере необходимости, но не реже одного раза в квартал.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lastRenderedPageBreak/>
        <w:t>6.2. Формой работы Совета являются заседания Совета в очной форме.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6.3. Заседания Совета считаются правомочными, если в них принимают участие не менее половины членов Совета.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6.4. В случае невозможности присутствовать на заседании Совета член Совета вправе представить свои письменные предложения по существу </w:t>
      </w:r>
      <w:proofErr w:type="gramStart"/>
      <w:r w:rsidRPr="007004A3">
        <w:rPr>
          <w:rFonts w:ascii="Times New Roman" w:eastAsia="Times New Roman" w:hAnsi="Times New Roman" w:cs="Times New Roman"/>
          <w:sz w:val="28"/>
          <w:szCs w:val="28"/>
        </w:rPr>
        <w:t>рассматриваемых</w:t>
      </w:r>
      <w:proofErr w:type="gramEnd"/>
      <w:r w:rsidRPr="007004A3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Совета. 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Решения Совета принимаются большинством голосов членов Совета. При равенстве голосов решающим является голос председательствующего.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Решения Совета оформляются протоколами, которые подписываются председательствующим и секретарем Совета.</w:t>
      </w:r>
    </w:p>
    <w:p w:rsid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Копии протоколов по результатам заседания Совета высылаются всем членам Совета и приглашенным на заседание лицам в срок, не превышающий трех рабочих дней со дня его подписания.</w:t>
      </w:r>
    </w:p>
    <w:p w:rsidR="007004A3" w:rsidRPr="007004A3" w:rsidRDefault="007004A3" w:rsidP="001B0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4A3">
        <w:rPr>
          <w:rFonts w:ascii="Times New Roman" w:eastAsia="Times New Roman" w:hAnsi="Times New Roman" w:cs="Times New Roman"/>
          <w:sz w:val="28"/>
          <w:szCs w:val="28"/>
        </w:rPr>
        <w:t>6.</w:t>
      </w:r>
      <w:r w:rsidR="00202A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004A3">
        <w:rPr>
          <w:rFonts w:ascii="Times New Roman" w:eastAsia="Times New Roman" w:hAnsi="Times New Roman" w:cs="Times New Roman"/>
          <w:sz w:val="28"/>
          <w:szCs w:val="28"/>
        </w:rPr>
        <w:t>. Организационное и материально-техническое обеспечение деятельности Совета осуществляется администрацией Округа.</w:t>
      </w:r>
    </w:p>
    <w:p w:rsidR="007004A3" w:rsidRPr="007004A3" w:rsidRDefault="007004A3" w:rsidP="001B00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44230C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A3" w:rsidRDefault="007004A3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0C" w:rsidRPr="006211CB" w:rsidRDefault="0044230C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0E0" w:rsidRDefault="001B00E0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0E0" w:rsidRDefault="001B00E0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0E0" w:rsidRDefault="001B00E0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0E0" w:rsidRDefault="001B00E0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3C69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B3C69" w:rsidRDefault="002A6CD5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3B3C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B3C69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1B00E0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3B3C69" w:rsidRDefault="003B3C69" w:rsidP="001B0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B00E0">
        <w:rPr>
          <w:rFonts w:ascii="Times New Roman" w:hAnsi="Times New Roman" w:cs="Times New Roman"/>
          <w:sz w:val="28"/>
          <w:szCs w:val="28"/>
        </w:rPr>
        <w:t>07.08.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A6C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B00E0">
        <w:rPr>
          <w:rFonts w:ascii="Times New Roman" w:hAnsi="Times New Roman" w:cs="Times New Roman"/>
          <w:sz w:val="28"/>
          <w:szCs w:val="28"/>
        </w:rPr>
        <w:t xml:space="preserve"> 449</w:t>
      </w: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69" w:rsidRDefault="003B3C69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E1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7004A3" w:rsidRPr="007004A3">
        <w:rPr>
          <w:rFonts w:ascii="Times New Roman" w:hAnsi="Times New Roman" w:cs="Times New Roman"/>
          <w:b/>
          <w:sz w:val="28"/>
          <w:szCs w:val="28"/>
        </w:rPr>
        <w:t>Совета директоров при главе муниципального округа - главе администрации Юсьвинского муниципального округа Пермского края</w:t>
      </w:r>
    </w:p>
    <w:p w:rsidR="002A6CD5" w:rsidRDefault="002A6CD5" w:rsidP="001B0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777"/>
      </w:tblGrid>
      <w:tr w:rsidR="00A70E9F" w:rsidTr="005F7614">
        <w:tc>
          <w:tcPr>
            <w:tcW w:w="4253" w:type="dxa"/>
          </w:tcPr>
          <w:p w:rsidR="00A70E9F" w:rsidRDefault="00A70E9F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Никулин Николай Георгиевич </w:t>
            </w:r>
            <w:r w:rsidR="00202A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A70E9F" w:rsidRDefault="00A70E9F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края, председатель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Алексей Иванович         - </w:t>
            </w:r>
          </w:p>
        </w:tc>
        <w:tc>
          <w:tcPr>
            <w:tcW w:w="5777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ремонтно-строительное предприятие», заместитель председателя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Шидловская Наталья Юрьевна  -</w:t>
            </w:r>
          </w:p>
        </w:tc>
        <w:tc>
          <w:tcPr>
            <w:tcW w:w="5777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E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округа по экономическому развитию,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A70E9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B7740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-   Леонидовна</w:t>
            </w:r>
          </w:p>
        </w:tc>
        <w:tc>
          <w:tcPr>
            <w:tcW w:w="5777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 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7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777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 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1»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Максимовна - 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поликлиникой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ПК «Больница Коми-Пермяцкого округа»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Ирина Юрьевна            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Власова Ольга Ивановна             - 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СПК «колхоз Совет» (по согласованию)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Татьяна Евгеньевна      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729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округа по финансовой и налоговой политике, начальник финансового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 (по согласованию)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ind w:righ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Надежда Анатольевна     -  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молодежной политики и спорта </w:t>
            </w:r>
            <w:r w:rsidRPr="003F6BF3">
              <w:rPr>
                <w:rFonts w:ascii="Times New Roman" w:hAnsi="Times New Roman" w:cs="Times New Roman"/>
                <w:sz w:val="28"/>
                <w:szCs w:val="28"/>
              </w:rPr>
              <w:t>администрации Юсьвинского муниципального округа Пермского края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        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1E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Петухова Наталия                        -     Валентиновна                                                 </w:t>
            </w:r>
          </w:p>
        </w:tc>
        <w:tc>
          <w:tcPr>
            <w:tcW w:w="5777" w:type="dxa"/>
          </w:tcPr>
          <w:p w:rsidR="00202A14" w:rsidRDefault="00202A14" w:rsidP="001B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BF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округа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социальному </w:t>
            </w:r>
            <w:r w:rsidRPr="003F6BF3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Седов Андрей Валентинович      - 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1E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- Валентиновна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 (по согласованию)</w:t>
            </w:r>
          </w:p>
        </w:tc>
      </w:tr>
      <w:tr w:rsidR="00202A14" w:rsidTr="005F7614"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Якимова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  <w:tr w:rsidR="00202A14" w:rsidTr="00202A14">
        <w:trPr>
          <w:trHeight w:val="1085"/>
        </w:trPr>
        <w:tc>
          <w:tcPr>
            <w:tcW w:w="4253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B7740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740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777" w:type="dxa"/>
          </w:tcPr>
          <w:p w:rsidR="00202A14" w:rsidRDefault="00202A14" w:rsidP="001B0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401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B7740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 администрации Юсьвинского муниципального округа Пермского края</w:t>
            </w:r>
          </w:p>
        </w:tc>
      </w:tr>
    </w:tbl>
    <w:p w:rsidR="003B3C69" w:rsidRDefault="003B3C69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69" w:rsidRDefault="003B3C69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CD5" w:rsidRDefault="002A6CD5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763" w:rsidRDefault="00155763" w:rsidP="001B0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5763" w:rsidSect="00AD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6CD"/>
    <w:multiLevelType w:val="hybridMultilevel"/>
    <w:tmpl w:val="EE40C052"/>
    <w:lvl w:ilvl="0" w:tplc="F2380870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18F"/>
    <w:multiLevelType w:val="hybridMultilevel"/>
    <w:tmpl w:val="622A6D44"/>
    <w:lvl w:ilvl="0" w:tplc="ACA6E1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AE080C"/>
    <w:multiLevelType w:val="multilevel"/>
    <w:tmpl w:val="CF30E1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39437FDD"/>
    <w:multiLevelType w:val="hybridMultilevel"/>
    <w:tmpl w:val="53FC6D02"/>
    <w:lvl w:ilvl="0" w:tplc="3912EF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B82"/>
    <w:rsid w:val="0000096F"/>
    <w:rsid w:val="000339D4"/>
    <w:rsid w:val="00074CE2"/>
    <w:rsid w:val="00090085"/>
    <w:rsid w:val="000A7E3F"/>
    <w:rsid w:val="000C5CE5"/>
    <w:rsid w:val="000D1F02"/>
    <w:rsid w:val="000F29AB"/>
    <w:rsid w:val="00106239"/>
    <w:rsid w:val="00114EAE"/>
    <w:rsid w:val="00153933"/>
    <w:rsid w:val="00155763"/>
    <w:rsid w:val="001729C7"/>
    <w:rsid w:val="001B00E0"/>
    <w:rsid w:val="001B2754"/>
    <w:rsid w:val="001B56D7"/>
    <w:rsid w:val="001C54C3"/>
    <w:rsid w:val="001E3D31"/>
    <w:rsid w:val="002002CE"/>
    <w:rsid w:val="00202A14"/>
    <w:rsid w:val="0023051E"/>
    <w:rsid w:val="0023257D"/>
    <w:rsid w:val="002A6CD5"/>
    <w:rsid w:val="002E303C"/>
    <w:rsid w:val="002F2FB2"/>
    <w:rsid w:val="00332504"/>
    <w:rsid w:val="00336629"/>
    <w:rsid w:val="003534A7"/>
    <w:rsid w:val="00362DC0"/>
    <w:rsid w:val="00363C3C"/>
    <w:rsid w:val="00367AFD"/>
    <w:rsid w:val="00381866"/>
    <w:rsid w:val="003B3C69"/>
    <w:rsid w:val="003D4C9E"/>
    <w:rsid w:val="003D6A0A"/>
    <w:rsid w:val="003F6BF3"/>
    <w:rsid w:val="00402C22"/>
    <w:rsid w:val="004240CF"/>
    <w:rsid w:val="00442091"/>
    <w:rsid w:val="0044230C"/>
    <w:rsid w:val="00484A33"/>
    <w:rsid w:val="004A6192"/>
    <w:rsid w:val="004E0702"/>
    <w:rsid w:val="004E151B"/>
    <w:rsid w:val="004F13F9"/>
    <w:rsid w:val="004F23C6"/>
    <w:rsid w:val="00501B75"/>
    <w:rsid w:val="0054194E"/>
    <w:rsid w:val="00543339"/>
    <w:rsid w:val="0054637A"/>
    <w:rsid w:val="00555B2F"/>
    <w:rsid w:val="00561F25"/>
    <w:rsid w:val="00567D44"/>
    <w:rsid w:val="005756C1"/>
    <w:rsid w:val="00595947"/>
    <w:rsid w:val="005A6595"/>
    <w:rsid w:val="005C1950"/>
    <w:rsid w:val="005F25DC"/>
    <w:rsid w:val="005F7614"/>
    <w:rsid w:val="00611F6E"/>
    <w:rsid w:val="00612157"/>
    <w:rsid w:val="006211CB"/>
    <w:rsid w:val="00627086"/>
    <w:rsid w:val="00637BA9"/>
    <w:rsid w:val="006564F1"/>
    <w:rsid w:val="006709EC"/>
    <w:rsid w:val="00680CD7"/>
    <w:rsid w:val="006939FF"/>
    <w:rsid w:val="006A689E"/>
    <w:rsid w:val="006B15ED"/>
    <w:rsid w:val="006E5D00"/>
    <w:rsid w:val="006F1B94"/>
    <w:rsid w:val="006F38E3"/>
    <w:rsid w:val="00700470"/>
    <w:rsid w:val="007004A3"/>
    <w:rsid w:val="00702536"/>
    <w:rsid w:val="00750094"/>
    <w:rsid w:val="00754D13"/>
    <w:rsid w:val="007553A8"/>
    <w:rsid w:val="007610A1"/>
    <w:rsid w:val="00772270"/>
    <w:rsid w:val="0077510C"/>
    <w:rsid w:val="0078068D"/>
    <w:rsid w:val="00797FBC"/>
    <w:rsid w:val="007A0B15"/>
    <w:rsid w:val="007F3E1C"/>
    <w:rsid w:val="008152E3"/>
    <w:rsid w:val="0082552A"/>
    <w:rsid w:val="0083415B"/>
    <w:rsid w:val="00842ED2"/>
    <w:rsid w:val="00847A9F"/>
    <w:rsid w:val="00854A9B"/>
    <w:rsid w:val="00863839"/>
    <w:rsid w:val="0086397B"/>
    <w:rsid w:val="008813A4"/>
    <w:rsid w:val="008B2B14"/>
    <w:rsid w:val="008F498C"/>
    <w:rsid w:val="00903BF9"/>
    <w:rsid w:val="009142AB"/>
    <w:rsid w:val="009473BF"/>
    <w:rsid w:val="00954F08"/>
    <w:rsid w:val="0096015D"/>
    <w:rsid w:val="00971BFA"/>
    <w:rsid w:val="0098094A"/>
    <w:rsid w:val="00983DFA"/>
    <w:rsid w:val="009B3D5D"/>
    <w:rsid w:val="009D18AF"/>
    <w:rsid w:val="009D5AE0"/>
    <w:rsid w:val="009D5B82"/>
    <w:rsid w:val="00A0258E"/>
    <w:rsid w:val="00A027BF"/>
    <w:rsid w:val="00A20D64"/>
    <w:rsid w:val="00A3596A"/>
    <w:rsid w:val="00A514C6"/>
    <w:rsid w:val="00A70E9F"/>
    <w:rsid w:val="00A729BD"/>
    <w:rsid w:val="00A806CB"/>
    <w:rsid w:val="00AD529D"/>
    <w:rsid w:val="00AD76A9"/>
    <w:rsid w:val="00B2632E"/>
    <w:rsid w:val="00B40A23"/>
    <w:rsid w:val="00B77401"/>
    <w:rsid w:val="00BD7621"/>
    <w:rsid w:val="00C01512"/>
    <w:rsid w:val="00C05187"/>
    <w:rsid w:val="00C26797"/>
    <w:rsid w:val="00C35235"/>
    <w:rsid w:val="00C4147F"/>
    <w:rsid w:val="00C61ED3"/>
    <w:rsid w:val="00C83CBE"/>
    <w:rsid w:val="00CB2603"/>
    <w:rsid w:val="00CB7D48"/>
    <w:rsid w:val="00CC5BCC"/>
    <w:rsid w:val="00CE1705"/>
    <w:rsid w:val="00CE2D12"/>
    <w:rsid w:val="00D04BCE"/>
    <w:rsid w:val="00D13F8C"/>
    <w:rsid w:val="00D34697"/>
    <w:rsid w:val="00D600F0"/>
    <w:rsid w:val="00DB61B0"/>
    <w:rsid w:val="00DC1655"/>
    <w:rsid w:val="00DD2CE9"/>
    <w:rsid w:val="00DD36B7"/>
    <w:rsid w:val="00DE07AE"/>
    <w:rsid w:val="00DF116F"/>
    <w:rsid w:val="00E00949"/>
    <w:rsid w:val="00E15479"/>
    <w:rsid w:val="00E60BF8"/>
    <w:rsid w:val="00EB12D9"/>
    <w:rsid w:val="00EC0FF6"/>
    <w:rsid w:val="00EC462E"/>
    <w:rsid w:val="00EE3317"/>
    <w:rsid w:val="00F05AAD"/>
    <w:rsid w:val="00F17CEA"/>
    <w:rsid w:val="00F237E6"/>
    <w:rsid w:val="00F33D15"/>
    <w:rsid w:val="00F46D30"/>
    <w:rsid w:val="00F54E91"/>
    <w:rsid w:val="00F83C5C"/>
    <w:rsid w:val="00FC1271"/>
    <w:rsid w:val="00FC482B"/>
    <w:rsid w:val="00FC671F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002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1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813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7F3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59F7-7A05-47A9-9FB9-3F76799B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2024-08-07T04:51:00Z</cp:lastPrinted>
  <dcterms:created xsi:type="dcterms:W3CDTF">2023-06-19T19:01:00Z</dcterms:created>
  <dcterms:modified xsi:type="dcterms:W3CDTF">2024-08-07T04:52:00Z</dcterms:modified>
</cp:coreProperties>
</file>