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BC2A5" w14:textId="77777777" w:rsidR="00A404AA" w:rsidRPr="00A404AA" w:rsidRDefault="00A404AA" w:rsidP="00A404AA">
      <w:pPr>
        <w:spacing w:after="0" w:line="240" w:lineRule="auto"/>
        <w:jc w:val="center"/>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noProof/>
          <w:color w:val="000000"/>
          <w:sz w:val="28"/>
          <w:szCs w:val="28"/>
          <w:lang w:eastAsia="ru-RU"/>
        </w:rPr>
        <w:drawing>
          <wp:inline distT="0" distB="0" distL="0" distR="0" wp14:anchorId="030E2CC6" wp14:editId="51D860A6">
            <wp:extent cx="428625" cy="581025"/>
            <wp:effectExtent l="0" t="0" r="9525" b="9525"/>
            <wp:docPr id="1" name="Рисунок 1"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14:paraId="44473F75" w14:textId="77777777" w:rsidR="00A404AA" w:rsidRPr="00A404AA" w:rsidRDefault="00A404AA" w:rsidP="00A404AA">
      <w:pPr>
        <w:spacing w:after="0" w:line="240" w:lineRule="auto"/>
        <w:jc w:val="center"/>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ПОСТАНОВЛЕНИЕ</w:t>
      </w:r>
    </w:p>
    <w:p w14:paraId="7C5A4DBB" w14:textId="77777777" w:rsidR="00A404AA" w:rsidRPr="00A404AA" w:rsidRDefault="00A404AA" w:rsidP="00A404AA">
      <w:pPr>
        <w:spacing w:after="0" w:line="240" w:lineRule="auto"/>
        <w:jc w:val="center"/>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 xml:space="preserve">Администрации </w:t>
      </w:r>
      <w:proofErr w:type="spellStart"/>
      <w:r w:rsidRPr="00A404AA">
        <w:rPr>
          <w:rFonts w:ascii="Times New Roman" w:eastAsia="Times New Roman" w:hAnsi="Times New Roman" w:cs="Times New Roman"/>
          <w:b/>
          <w:sz w:val="28"/>
          <w:szCs w:val="28"/>
          <w:lang w:eastAsia="ru-RU"/>
        </w:rPr>
        <w:t>Юсьвинского</w:t>
      </w:r>
      <w:proofErr w:type="spellEnd"/>
      <w:r w:rsidRPr="00A404AA">
        <w:rPr>
          <w:rFonts w:ascii="Times New Roman" w:eastAsia="Times New Roman" w:hAnsi="Times New Roman" w:cs="Times New Roman"/>
          <w:b/>
          <w:sz w:val="28"/>
          <w:szCs w:val="28"/>
          <w:lang w:eastAsia="ru-RU"/>
        </w:rPr>
        <w:t xml:space="preserve"> муниципального округа</w:t>
      </w:r>
    </w:p>
    <w:p w14:paraId="2F650428" w14:textId="77777777" w:rsidR="00A404AA" w:rsidRPr="00A404AA" w:rsidRDefault="00A404AA" w:rsidP="00A404AA">
      <w:pPr>
        <w:spacing w:after="0" w:line="240" w:lineRule="auto"/>
        <w:jc w:val="center"/>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Пермского края</w:t>
      </w:r>
    </w:p>
    <w:p w14:paraId="4E12A876" w14:textId="77777777" w:rsidR="005B5DB0" w:rsidRPr="00A404AA" w:rsidRDefault="005B5DB0" w:rsidP="00A404AA">
      <w:pPr>
        <w:spacing w:after="0" w:line="240" w:lineRule="auto"/>
        <w:jc w:val="both"/>
        <w:rPr>
          <w:rFonts w:ascii="Times New Roman" w:eastAsia="Times New Roman" w:hAnsi="Times New Roman" w:cs="Times New Roman"/>
          <w:sz w:val="28"/>
          <w:szCs w:val="28"/>
          <w:lang w:eastAsia="ru-RU"/>
        </w:rPr>
      </w:pPr>
    </w:p>
    <w:p w14:paraId="3CD58CF6" w14:textId="2B8041C5" w:rsidR="005B5DB0" w:rsidRPr="00A404AA" w:rsidRDefault="00A404AA" w:rsidP="00A404AA">
      <w:pPr>
        <w:spacing w:after="0" w:line="240" w:lineRule="auto"/>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28.04.</w:t>
      </w:r>
      <w:r w:rsidR="005B5DB0" w:rsidRPr="00A404AA">
        <w:rPr>
          <w:rFonts w:ascii="Times New Roman" w:eastAsia="Times New Roman" w:hAnsi="Times New Roman" w:cs="Times New Roman"/>
          <w:sz w:val="28"/>
          <w:szCs w:val="28"/>
          <w:lang w:eastAsia="ru-RU"/>
        </w:rPr>
        <w:t>2023                                                                                                       №</w:t>
      </w:r>
      <w:r w:rsidRPr="00A404AA">
        <w:rPr>
          <w:rFonts w:ascii="Times New Roman" w:eastAsia="Times New Roman" w:hAnsi="Times New Roman" w:cs="Times New Roman"/>
          <w:sz w:val="28"/>
          <w:szCs w:val="28"/>
          <w:lang w:eastAsia="ru-RU"/>
        </w:rPr>
        <w:t xml:space="preserve"> 278</w:t>
      </w:r>
      <w:r w:rsidR="005B5DB0" w:rsidRPr="00A404AA">
        <w:rPr>
          <w:rFonts w:ascii="Times New Roman" w:eastAsia="Times New Roman" w:hAnsi="Times New Roman" w:cs="Times New Roman"/>
          <w:sz w:val="28"/>
          <w:szCs w:val="28"/>
          <w:lang w:eastAsia="ru-RU"/>
        </w:rPr>
        <w:t xml:space="preserve">   </w:t>
      </w:r>
    </w:p>
    <w:p w14:paraId="678D87E4" w14:textId="77777777" w:rsidR="005B5DB0" w:rsidRPr="00A404AA" w:rsidRDefault="005B5DB0" w:rsidP="00A404AA">
      <w:pPr>
        <w:spacing w:after="0" w:line="240" w:lineRule="auto"/>
        <w:jc w:val="both"/>
        <w:rPr>
          <w:rFonts w:ascii="Times New Roman" w:eastAsia="Times New Roman" w:hAnsi="Times New Roman" w:cs="Times New Roman"/>
          <w:sz w:val="28"/>
          <w:szCs w:val="28"/>
          <w:lang w:eastAsia="ru-RU"/>
        </w:rPr>
      </w:pPr>
    </w:p>
    <w:p w14:paraId="7BADCCFE" w14:textId="54F81538" w:rsidR="005B5DB0" w:rsidRPr="00A404AA" w:rsidRDefault="005B5DB0" w:rsidP="00A404AA">
      <w:pPr>
        <w:tabs>
          <w:tab w:val="left" w:pos="708"/>
        </w:tabs>
        <w:spacing w:after="0" w:line="240" w:lineRule="auto"/>
        <w:ind w:right="3826"/>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Об утверждении Положе</w:t>
      </w:r>
      <w:r w:rsidR="004A1116" w:rsidRPr="00A404AA">
        <w:rPr>
          <w:rFonts w:ascii="Times New Roman" w:eastAsia="Times New Roman" w:hAnsi="Times New Roman" w:cs="Times New Roman"/>
          <w:sz w:val="28"/>
          <w:szCs w:val="28"/>
          <w:lang w:eastAsia="ru-RU"/>
        </w:rPr>
        <w:t xml:space="preserve">ния о концессионных соглашениях </w:t>
      </w:r>
      <w:r w:rsidRPr="00A404AA">
        <w:rPr>
          <w:rFonts w:ascii="Times New Roman" w:eastAsia="Times New Roman" w:hAnsi="Times New Roman" w:cs="Times New Roman"/>
          <w:sz w:val="28"/>
          <w:szCs w:val="28"/>
          <w:lang w:eastAsia="ru-RU"/>
        </w:rPr>
        <w:t>в отношении муниципального имущества Юсьвинского муниципального округа</w:t>
      </w:r>
      <w:r w:rsidR="004A1116" w:rsidRPr="00A404AA">
        <w:rPr>
          <w:rFonts w:ascii="Times New Roman" w:eastAsia="Times New Roman" w:hAnsi="Times New Roman" w:cs="Times New Roman"/>
          <w:sz w:val="28"/>
          <w:szCs w:val="28"/>
          <w:lang w:eastAsia="ru-RU"/>
        </w:rPr>
        <w:t xml:space="preserve"> Пермского края</w:t>
      </w:r>
    </w:p>
    <w:p w14:paraId="559E3504" w14:textId="77777777" w:rsidR="005B5DB0" w:rsidRPr="00A404AA" w:rsidRDefault="005B5DB0" w:rsidP="00A404AA">
      <w:pPr>
        <w:tabs>
          <w:tab w:val="left" w:pos="708"/>
        </w:tabs>
        <w:spacing w:after="0" w:line="240" w:lineRule="auto"/>
        <w:jc w:val="center"/>
        <w:rPr>
          <w:rFonts w:ascii="Times New Roman" w:eastAsia="Times New Roman" w:hAnsi="Times New Roman" w:cs="Times New Roman"/>
          <w:b/>
          <w:bCs/>
          <w:sz w:val="28"/>
          <w:szCs w:val="28"/>
          <w:lang w:eastAsia="ru-RU"/>
        </w:rPr>
      </w:pPr>
    </w:p>
    <w:p w14:paraId="5D87EC92" w14:textId="1924FEBF" w:rsidR="005B5DB0" w:rsidRPr="00A404AA" w:rsidRDefault="005B5DB0" w:rsidP="00A404AA">
      <w:pPr>
        <w:spacing w:after="0" w:line="240" w:lineRule="auto"/>
        <w:ind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В соответствии с </w:t>
      </w:r>
      <w:r w:rsidR="004F3B76" w:rsidRPr="00A404AA">
        <w:rPr>
          <w:rFonts w:ascii="Times New Roman" w:eastAsia="Times New Roman" w:hAnsi="Times New Roman" w:cs="Times New Roman"/>
          <w:sz w:val="28"/>
          <w:szCs w:val="28"/>
          <w:lang w:eastAsia="ru-RU"/>
        </w:rPr>
        <w:t>Ф</w:t>
      </w:r>
      <w:r w:rsidRPr="00A404AA">
        <w:rPr>
          <w:rFonts w:ascii="Times New Roman" w:eastAsia="Times New Roman" w:hAnsi="Times New Roman" w:cs="Times New Roman"/>
          <w:sz w:val="28"/>
          <w:szCs w:val="28"/>
          <w:lang w:eastAsia="ru-RU"/>
        </w:rPr>
        <w:t xml:space="preserve">едеральными законами от 06.10.2003 </w:t>
      </w:r>
      <w:hyperlink r:id="rId6" w:history="1">
        <w:r w:rsidRPr="00A404AA">
          <w:rPr>
            <w:rFonts w:ascii="Times New Roman" w:eastAsia="Times New Roman" w:hAnsi="Times New Roman" w:cs="Times New Roman"/>
            <w:sz w:val="28"/>
            <w:szCs w:val="28"/>
            <w:lang w:eastAsia="ru-RU"/>
          </w:rPr>
          <w:t>№ 131-ФЗ</w:t>
        </w:r>
      </w:hyperlink>
      <w:r w:rsidRPr="00A404AA">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от  21.07.2005 </w:t>
      </w:r>
      <w:hyperlink r:id="rId7" w:history="1">
        <w:r w:rsidRPr="00A404AA">
          <w:rPr>
            <w:rFonts w:ascii="Times New Roman" w:eastAsia="Times New Roman" w:hAnsi="Times New Roman" w:cs="Times New Roman"/>
            <w:sz w:val="28"/>
            <w:szCs w:val="28"/>
            <w:lang w:eastAsia="ru-RU"/>
          </w:rPr>
          <w:t>№ 115-ФЗ</w:t>
        </w:r>
      </w:hyperlink>
      <w:r w:rsidRPr="00A404AA">
        <w:rPr>
          <w:rFonts w:ascii="Times New Roman" w:eastAsia="Times New Roman" w:hAnsi="Times New Roman" w:cs="Times New Roman"/>
          <w:sz w:val="28"/>
          <w:szCs w:val="28"/>
          <w:lang w:eastAsia="ru-RU"/>
        </w:rPr>
        <w:t xml:space="preserve"> «О концессионных соглашениях», на  основании </w:t>
      </w:r>
      <w:hyperlink r:id="rId8" w:history="1">
        <w:r w:rsidRPr="00A404AA">
          <w:rPr>
            <w:rFonts w:ascii="Times New Roman" w:eastAsia="Times New Roman" w:hAnsi="Times New Roman" w:cs="Times New Roman"/>
            <w:sz w:val="28"/>
            <w:szCs w:val="28"/>
            <w:lang w:eastAsia="ru-RU"/>
          </w:rPr>
          <w:t>Устава</w:t>
        </w:r>
      </w:hyperlink>
      <w:r w:rsidRPr="00A404AA">
        <w:rPr>
          <w:rFonts w:ascii="Times New Roman" w:eastAsia="Times New Roman" w:hAnsi="Times New Roman" w:cs="Times New Roman"/>
          <w:sz w:val="28"/>
          <w:szCs w:val="28"/>
          <w:lang w:eastAsia="ru-RU"/>
        </w:rPr>
        <w:t xml:space="preserve"> Юсьвинского муниципального округа </w:t>
      </w:r>
      <w:bookmarkStart w:id="0" w:name="sub_304764600"/>
      <w:r w:rsidRPr="00A404AA">
        <w:rPr>
          <w:rFonts w:ascii="Times New Roman" w:eastAsia="Times New Roman" w:hAnsi="Times New Roman" w:cs="Times New Roman"/>
          <w:sz w:val="28"/>
          <w:szCs w:val="28"/>
          <w:lang w:eastAsia="ru-RU"/>
        </w:rPr>
        <w:t>Пермского края,</w:t>
      </w:r>
      <w:r w:rsidR="004A1116" w:rsidRPr="00A404AA">
        <w:rPr>
          <w:rFonts w:ascii="Times New Roman" w:eastAsia="Times New Roman" w:hAnsi="Times New Roman" w:cs="Times New Roman"/>
          <w:sz w:val="28"/>
          <w:szCs w:val="28"/>
          <w:lang w:eastAsia="ru-RU"/>
        </w:rPr>
        <w:t xml:space="preserve"> администрация Юсьвинского муниципального округа Пермского края </w:t>
      </w:r>
      <w:r w:rsidRPr="00A404AA">
        <w:rPr>
          <w:rFonts w:ascii="Times New Roman" w:eastAsia="Times New Roman" w:hAnsi="Times New Roman" w:cs="Times New Roman"/>
          <w:sz w:val="28"/>
          <w:szCs w:val="28"/>
          <w:lang w:eastAsia="ru-RU"/>
        </w:rPr>
        <w:t xml:space="preserve">ПОСТАНОВЛЯЕТ: </w:t>
      </w:r>
    </w:p>
    <w:p w14:paraId="428B73A8" w14:textId="3CD84B35" w:rsidR="005B5DB0" w:rsidRPr="00A404AA" w:rsidRDefault="005B5DB0" w:rsidP="00A404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sub_1"/>
      <w:bookmarkEnd w:id="0"/>
      <w:r w:rsidRPr="00A404AA">
        <w:rPr>
          <w:rFonts w:ascii="Times New Roman" w:eastAsia="Times New Roman" w:hAnsi="Times New Roman" w:cs="Times New Roman"/>
          <w:sz w:val="28"/>
          <w:szCs w:val="28"/>
          <w:lang w:eastAsia="ru-RU"/>
        </w:rPr>
        <w:t xml:space="preserve">1. Утвердить </w:t>
      </w:r>
      <w:hyperlink r:id="rId9" w:anchor="P34" w:history="1">
        <w:r w:rsidRPr="00A404AA">
          <w:rPr>
            <w:rFonts w:ascii="Times New Roman" w:eastAsia="Times New Roman" w:hAnsi="Times New Roman" w:cs="Times New Roman"/>
            <w:sz w:val="28"/>
            <w:szCs w:val="28"/>
            <w:lang w:eastAsia="ru-RU"/>
          </w:rPr>
          <w:t>Положение</w:t>
        </w:r>
      </w:hyperlink>
      <w:r w:rsidRPr="00A404AA">
        <w:rPr>
          <w:rFonts w:ascii="Times New Roman" w:eastAsia="Times New Roman" w:hAnsi="Times New Roman" w:cs="Times New Roman"/>
          <w:sz w:val="28"/>
          <w:szCs w:val="28"/>
          <w:lang w:eastAsia="ru-RU"/>
        </w:rPr>
        <w:t xml:space="preserve"> о концессионных соглашениях в отношении муниципального имущества Юсьвинского муниципального округа Пермского края (прилагается).</w:t>
      </w:r>
    </w:p>
    <w:p w14:paraId="1F14CC31" w14:textId="0D6F0599" w:rsidR="004A1116" w:rsidRPr="00A404AA" w:rsidRDefault="005B5DB0" w:rsidP="00A404AA">
      <w:pPr>
        <w:spacing w:after="0" w:line="240" w:lineRule="auto"/>
        <w:ind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2. </w:t>
      </w:r>
      <w:bookmarkEnd w:id="1"/>
      <w:r w:rsidR="004A1116" w:rsidRPr="00A404AA">
        <w:rPr>
          <w:rFonts w:ascii="Times New Roman" w:eastAsia="Times New Roman" w:hAnsi="Times New Roman" w:cs="Times New Roman"/>
          <w:sz w:val="28"/>
          <w:szCs w:val="28"/>
          <w:lang w:eastAsia="ru-RU"/>
        </w:rPr>
        <w:t xml:space="preserve">Постановление вступает в силу </w:t>
      </w:r>
      <w:proofErr w:type="gramStart"/>
      <w:r w:rsidR="004A1116" w:rsidRPr="00A404AA">
        <w:rPr>
          <w:rFonts w:ascii="Times New Roman" w:eastAsia="Times New Roman" w:hAnsi="Times New Roman" w:cs="Times New Roman"/>
          <w:sz w:val="28"/>
          <w:szCs w:val="28"/>
          <w:lang w:eastAsia="ru-RU"/>
        </w:rPr>
        <w:t>с даты</w:t>
      </w:r>
      <w:proofErr w:type="gramEnd"/>
      <w:r w:rsidR="004A1116" w:rsidRPr="00A404AA">
        <w:rPr>
          <w:rFonts w:ascii="Times New Roman" w:eastAsia="Times New Roman" w:hAnsi="Times New Roman" w:cs="Times New Roman"/>
          <w:sz w:val="28"/>
          <w:szCs w:val="28"/>
          <w:lang w:eastAsia="ru-RU"/>
        </w:rPr>
        <w:t xml:space="preserve"> официального опубликования в газете «Юсьвинские вести» и размещения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14:paraId="7BEA4026" w14:textId="612EAE7F" w:rsidR="004A1116" w:rsidRPr="00A404AA" w:rsidRDefault="004A1116" w:rsidP="00A404AA">
      <w:pPr>
        <w:spacing w:after="0" w:line="240" w:lineRule="auto"/>
        <w:ind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3. </w:t>
      </w:r>
      <w:proofErr w:type="gramStart"/>
      <w:r w:rsidRPr="00A404AA">
        <w:rPr>
          <w:rFonts w:ascii="Times New Roman" w:eastAsia="Times New Roman" w:hAnsi="Times New Roman" w:cs="Times New Roman"/>
          <w:sz w:val="28"/>
          <w:szCs w:val="28"/>
          <w:lang w:eastAsia="ru-RU"/>
        </w:rPr>
        <w:t>Контроль за</w:t>
      </w:r>
      <w:proofErr w:type="gramEnd"/>
      <w:r w:rsidRPr="00A404AA">
        <w:rPr>
          <w:rFonts w:ascii="Times New Roman" w:eastAsia="Times New Roman" w:hAnsi="Times New Roman" w:cs="Times New Roman"/>
          <w:sz w:val="28"/>
          <w:szCs w:val="28"/>
          <w:lang w:eastAsia="ru-RU"/>
        </w:rPr>
        <w:t xml:space="preserve"> исполнением настоящего постановления возложить на Шидловскую Н.Ю., заместителя главы администрации </w:t>
      </w:r>
      <w:r w:rsidR="004F3B76"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 xml:space="preserve">муниципального округа </w:t>
      </w:r>
      <w:r w:rsidR="004F3B76" w:rsidRPr="00A404AA">
        <w:rPr>
          <w:rFonts w:ascii="Times New Roman" w:eastAsia="Times New Roman" w:hAnsi="Times New Roman" w:cs="Times New Roman"/>
          <w:sz w:val="28"/>
          <w:szCs w:val="28"/>
          <w:lang w:eastAsia="ru-RU"/>
        </w:rPr>
        <w:t xml:space="preserve">Пермского края </w:t>
      </w:r>
      <w:r w:rsidRPr="00A404AA">
        <w:rPr>
          <w:rFonts w:ascii="Times New Roman" w:eastAsia="Times New Roman" w:hAnsi="Times New Roman" w:cs="Times New Roman"/>
          <w:sz w:val="28"/>
          <w:szCs w:val="28"/>
          <w:lang w:eastAsia="ru-RU"/>
        </w:rPr>
        <w:t>по экономическому развитию.</w:t>
      </w:r>
    </w:p>
    <w:p w14:paraId="64ABF587" w14:textId="77777777" w:rsidR="004A1116" w:rsidRPr="00A404AA" w:rsidRDefault="004A1116" w:rsidP="00A404AA">
      <w:pPr>
        <w:spacing w:after="0" w:line="240" w:lineRule="auto"/>
        <w:ind w:firstLine="709"/>
        <w:jc w:val="both"/>
        <w:rPr>
          <w:rFonts w:ascii="Times New Roman" w:eastAsia="Times New Roman" w:hAnsi="Times New Roman" w:cs="Times New Roman"/>
          <w:sz w:val="28"/>
          <w:szCs w:val="28"/>
          <w:lang w:eastAsia="ru-RU"/>
        </w:rPr>
      </w:pPr>
    </w:p>
    <w:p w14:paraId="33F72279" w14:textId="77777777" w:rsidR="004A1116" w:rsidRPr="00A404AA" w:rsidRDefault="004A1116" w:rsidP="00A404AA">
      <w:pPr>
        <w:spacing w:after="0" w:line="240" w:lineRule="auto"/>
        <w:ind w:firstLine="709"/>
        <w:jc w:val="both"/>
        <w:rPr>
          <w:rFonts w:ascii="Times New Roman" w:eastAsia="Times New Roman" w:hAnsi="Times New Roman" w:cs="Times New Roman"/>
          <w:sz w:val="28"/>
          <w:szCs w:val="28"/>
          <w:lang w:eastAsia="ru-RU"/>
        </w:rPr>
      </w:pPr>
    </w:p>
    <w:p w14:paraId="2AF23B0C" w14:textId="77777777" w:rsidR="004A1116" w:rsidRPr="00A404AA" w:rsidRDefault="004A1116" w:rsidP="00A404AA">
      <w:pPr>
        <w:spacing w:after="0" w:line="240" w:lineRule="auto"/>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Глава муниципального округа -</w:t>
      </w:r>
    </w:p>
    <w:p w14:paraId="29D012F4" w14:textId="77777777" w:rsidR="004A1116" w:rsidRPr="00A404AA" w:rsidRDefault="004A1116" w:rsidP="00A404AA">
      <w:pPr>
        <w:spacing w:after="0" w:line="240" w:lineRule="auto"/>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глава администрации Юсьвинского</w:t>
      </w:r>
    </w:p>
    <w:p w14:paraId="2E73DB15" w14:textId="418E9972" w:rsidR="004A1116" w:rsidRPr="00A404AA" w:rsidRDefault="004A1116" w:rsidP="00A404AA">
      <w:pPr>
        <w:spacing w:after="0" w:line="240" w:lineRule="auto"/>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муниципального округа Пермского края                                        Н.Г. Никулин</w:t>
      </w:r>
    </w:p>
    <w:p w14:paraId="48762068" w14:textId="264ACFDB" w:rsidR="005B5DB0" w:rsidRPr="00A404AA" w:rsidRDefault="005B5DB0" w:rsidP="00A404AA">
      <w:pPr>
        <w:spacing w:after="0" w:line="240" w:lineRule="auto"/>
        <w:ind w:firstLine="709"/>
        <w:jc w:val="both"/>
        <w:rPr>
          <w:rFonts w:ascii="Times New Roman" w:eastAsia="Times New Roman" w:hAnsi="Times New Roman" w:cs="Times New Roman"/>
          <w:sz w:val="28"/>
          <w:szCs w:val="28"/>
          <w:lang w:eastAsia="ru-RU"/>
        </w:rPr>
      </w:pPr>
    </w:p>
    <w:p w14:paraId="76C606B4" w14:textId="77777777" w:rsidR="005B5DB0" w:rsidRPr="00A404AA" w:rsidRDefault="005B5DB0"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5FC134A" w14:textId="77777777" w:rsidR="005B5DB0" w:rsidRPr="00A404AA" w:rsidRDefault="005B5DB0"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27CC6F0" w14:textId="77777777" w:rsidR="005B5DB0" w:rsidRPr="00A404AA" w:rsidRDefault="005B5DB0"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17E8C2DA" w14:textId="77777777" w:rsidR="005B5DB0" w:rsidRPr="00A404AA" w:rsidRDefault="005B5DB0"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787DA9E" w14:textId="77777777" w:rsidR="005B5DB0" w:rsidRPr="00A404AA" w:rsidRDefault="005B5DB0"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11DACCCC" w14:textId="77777777" w:rsidR="005B5DB0" w:rsidRPr="00A404AA" w:rsidRDefault="005B5DB0"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11EF6915" w14:textId="77777777" w:rsidR="005B5DB0" w:rsidRPr="00A404AA" w:rsidRDefault="005B5DB0"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0DB5077A" w14:textId="77777777" w:rsidR="005B5DB0" w:rsidRPr="00A404AA" w:rsidRDefault="005B5DB0" w:rsidP="00A404AA">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14:paraId="7267E6F9" w14:textId="77777777" w:rsidR="00A404AA" w:rsidRPr="00A404AA" w:rsidRDefault="00A404AA"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766EE00E" w14:textId="15C035CE" w:rsidR="005B5DB0" w:rsidRPr="00A404AA" w:rsidRDefault="00A404AA"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lastRenderedPageBreak/>
        <w:t>УТВЕРЖДЕНО</w:t>
      </w:r>
    </w:p>
    <w:p w14:paraId="07ABE37E" w14:textId="77777777" w:rsidR="00A404AA" w:rsidRPr="00A404AA" w:rsidRDefault="00A404AA"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п</w:t>
      </w:r>
      <w:r w:rsidR="005B5DB0" w:rsidRPr="00A404AA">
        <w:rPr>
          <w:rFonts w:ascii="Times New Roman" w:eastAsia="Times New Roman" w:hAnsi="Times New Roman" w:cs="Times New Roman"/>
          <w:sz w:val="28"/>
          <w:szCs w:val="28"/>
          <w:lang w:eastAsia="ru-RU"/>
        </w:rPr>
        <w:t>остановлением</w:t>
      </w:r>
      <w:r w:rsidRPr="00A404AA">
        <w:rPr>
          <w:rFonts w:ascii="Times New Roman" w:eastAsia="Times New Roman" w:hAnsi="Times New Roman" w:cs="Times New Roman"/>
          <w:sz w:val="28"/>
          <w:szCs w:val="28"/>
          <w:lang w:eastAsia="ru-RU"/>
        </w:rPr>
        <w:t xml:space="preserve"> </w:t>
      </w:r>
      <w:r w:rsidR="005B5DB0" w:rsidRPr="00A404AA">
        <w:rPr>
          <w:rFonts w:ascii="Times New Roman" w:eastAsia="Times New Roman" w:hAnsi="Times New Roman" w:cs="Times New Roman"/>
          <w:sz w:val="28"/>
          <w:szCs w:val="28"/>
          <w:lang w:eastAsia="ru-RU"/>
        </w:rPr>
        <w:t xml:space="preserve">администрации </w:t>
      </w:r>
    </w:p>
    <w:p w14:paraId="5EFBF86F" w14:textId="0A195D3E" w:rsidR="005B5DB0" w:rsidRPr="00A404AA" w:rsidRDefault="005B5DB0"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roofErr w:type="spellStart"/>
      <w:r w:rsidRPr="00A404AA">
        <w:rPr>
          <w:rFonts w:ascii="Times New Roman" w:eastAsia="Times New Roman" w:hAnsi="Times New Roman" w:cs="Times New Roman"/>
          <w:sz w:val="28"/>
          <w:szCs w:val="28"/>
          <w:lang w:eastAsia="ru-RU"/>
        </w:rPr>
        <w:t>Юсьвинского</w:t>
      </w:r>
      <w:proofErr w:type="spellEnd"/>
      <w:r w:rsidR="00A404AA" w:rsidRPr="00A404AA">
        <w:rPr>
          <w:rFonts w:ascii="Times New Roman" w:eastAsia="Times New Roman" w:hAnsi="Times New Roman" w:cs="Times New Roman"/>
          <w:sz w:val="28"/>
          <w:szCs w:val="28"/>
          <w:lang w:eastAsia="ru-RU"/>
        </w:rPr>
        <w:t xml:space="preserve"> муниципального </w:t>
      </w:r>
      <w:r w:rsidRPr="00A404AA">
        <w:rPr>
          <w:rFonts w:ascii="Times New Roman" w:eastAsia="Times New Roman" w:hAnsi="Times New Roman" w:cs="Times New Roman"/>
          <w:sz w:val="28"/>
          <w:szCs w:val="28"/>
          <w:lang w:eastAsia="ru-RU"/>
        </w:rPr>
        <w:t>округа</w:t>
      </w:r>
    </w:p>
    <w:p w14:paraId="0A1AC14F" w14:textId="25EE5331" w:rsidR="00A404AA" w:rsidRPr="00A404AA" w:rsidRDefault="00A404AA" w:rsidP="00A404A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Пермского края</w:t>
      </w:r>
    </w:p>
    <w:p w14:paraId="03769178" w14:textId="0CB3315D" w:rsidR="005B5DB0" w:rsidRPr="00A404AA" w:rsidRDefault="005B5DB0" w:rsidP="00A404AA">
      <w:pPr>
        <w:widowControl w:val="0"/>
        <w:autoSpaceDE w:val="0"/>
        <w:autoSpaceDN w:val="0"/>
        <w:spacing w:after="0" w:line="240" w:lineRule="auto"/>
        <w:ind w:firstLine="5387"/>
        <w:jc w:val="right"/>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от  </w:t>
      </w:r>
      <w:r w:rsidR="00A404AA">
        <w:rPr>
          <w:rFonts w:ascii="Times New Roman" w:eastAsia="Times New Roman" w:hAnsi="Times New Roman" w:cs="Times New Roman"/>
          <w:sz w:val="28"/>
          <w:szCs w:val="28"/>
          <w:lang w:eastAsia="ru-RU"/>
        </w:rPr>
        <w:t>28.04</w:t>
      </w:r>
      <w:r w:rsidRPr="00A404AA">
        <w:rPr>
          <w:rFonts w:ascii="Times New Roman" w:eastAsia="Times New Roman" w:hAnsi="Times New Roman" w:cs="Times New Roman"/>
          <w:sz w:val="28"/>
          <w:szCs w:val="28"/>
          <w:lang w:eastAsia="ru-RU"/>
        </w:rPr>
        <w:t>.2023 №</w:t>
      </w:r>
      <w:r w:rsidR="00A404AA">
        <w:rPr>
          <w:rFonts w:ascii="Times New Roman" w:eastAsia="Times New Roman" w:hAnsi="Times New Roman" w:cs="Times New Roman"/>
          <w:sz w:val="28"/>
          <w:szCs w:val="28"/>
          <w:lang w:eastAsia="ru-RU"/>
        </w:rPr>
        <w:t xml:space="preserve"> 278</w:t>
      </w:r>
    </w:p>
    <w:p w14:paraId="74C0FFC9" w14:textId="77777777" w:rsidR="005B5DB0" w:rsidRPr="00A404AA" w:rsidRDefault="005B5DB0" w:rsidP="00A404AA">
      <w:pPr>
        <w:widowControl w:val="0"/>
        <w:autoSpaceDE w:val="0"/>
        <w:autoSpaceDN w:val="0"/>
        <w:spacing w:after="0" w:line="240" w:lineRule="auto"/>
        <w:jc w:val="both"/>
        <w:rPr>
          <w:rFonts w:ascii="Times New Roman" w:eastAsia="Times New Roman" w:hAnsi="Times New Roman" w:cs="Times New Roman"/>
          <w:b/>
          <w:sz w:val="28"/>
          <w:szCs w:val="28"/>
          <w:lang w:eastAsia="ru-RU"/>
        </w:rPr>
      </w:pPr>
      <w:bookmarkStart w:id="2" w:name="P34"/>
      <w:bookmarkEnd w:id="2"/>
    </w:p>
    <w:p w14:paraId="2B21A933"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Положение</w:t>
      </w:r>
    </w:p>
    <w:p w14:paraId="4564C1A6"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 xml:space="preserve">о концессионных соглашениях в отношении </w:t>
      </w:r>
      <w:proofErr w:type="gramStart"/>
      <w:r w:rsidRPr="00A404AA">
        <w:rPr>
          <w:rFonts w:ascii="Times New Roman" w:eastAsia="Times New Roman" w:hAnsi="Times New Roman" w:cs="Times New Roman"/>
          <w:b/>
          <w:sz w:val="28"/>
          <w:szCs w:val="28"/>
          <w:lang w:eastAsia="ru-RU"/>
        </w:rPr>
        <w:t>муниципального</w:t>
      </w:r>
      <w:proofErr w:type="gramEnd"/>
    </w:p>
    <w:p w14:paraId="4565D904" w14:textId="42EE9671"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имущества Юсьвинского муниципального округа</w:t>
      </w:r>
      <w:r w:rsidR="004A1116" w:rsidRPr="00A404AA">
        <w:rPr>
          <w:rFonts w:ascii="Times New Roman" w:eastAsia="Times New Roman" w:hAnsi="Times New Roman" w:cs="Times New Roman"/>
          <w:b/>
          <w:sz w:val="28"/>
          <w:szCs w:val="28"/>
          <w:lang w:eastAsia="ru-RU"/>
        </w:rPr>
        <w:t xml:space="preserve"> Пермского края</w:t>
      </w:r>
    </w:p>
    <w:p w14:paraId="6F4354E1"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51C2132"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1.Общие положения</w:t>
      </w:r>
    </w:p>
    <w:p w14:paraId="23322C8B" w14:textId="03615584"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1.1. </w:t>
      </w:r>
      <w:proofErr w:type="gramStart"/>
      <w:r w:rsidRPr="00A404AA">
        <w:rPr>
          <w:rFonts w:ascii="Times New Roman" w:eastAsia="Times New Roman" w:hAnsi="Times New Roman" w:cs="Times New Roman"/>
          <w:sz w:val="28"/>
          <w:szCs w:val="28"/>
          <w:lang w:eastAsia="ru-RU"/>
        </w:rPr>
        <w:t xml:space="preserve">Настоящее Положение о концессионных соглашениях в отношении муниципального имущества Юсьвинского муниципального округа </w:t>
      </w:r>
      <w:r w:rsidR="004F3B76" w:rsidRPr="00A404AA">
        <w:rPr>
          <w:rFonts w:ascii="Times New Roman" w:eastAsia="Times New Roman" w:hAnsi="Times New Roman" w:cs="Times New Roman"/>
          <w:sz w:val="28"/>
          <w:szCs w:val="28"/>
          <w:lang w:eastAsia="ru-RU"/>
        </w:rPr>
        <w:t xml:space="preserve">Пермского края </w:t>
      </w:r>
      <w:r w:rsidRPr="00A404AA">
        <w:rPr>
          <w:rFonts w:ascii="Times New Roman" w:eastAsia="Times New Roman" w:hAnsi="Times New Roman" w:cs="Times New Roman"/>
          <w:sz w:val="28"/>
          <w:szCs w:val="28"/>
          <w:lang w:eastAsia="ru-RU"/>
        </w:rPr>
        <w:t xml:space="preserve">(далее - Положение) разработано в соответствии с Федеральными законами от 06.10.2003 </w:t>
      </w:r>
      <w:hyperlink r:id="rId10" w:history="1">
        <w:r w:rsidRPr="00A404AA">
          <w:rPr>
            <w:rFonts w:ascii="Times New Roman" w:eastAsia="Times New Roman" w:hAnsi="Times New Roman" w:cs="Times New Roman"/>
            <w:sz w:val="28"/>
            <w:szCs w:val="28"/>
            <w:shd w:val="clear" w:color="auto" w:fill="FFFFFF"/>
            <w:lang w:eastAsia="ru-RU"/>
          </w:rPr>
          <w:t>№ 131-ФЗ</w:t>
        </w:r>
      </w:hyperlink>
      <w:r w:rsidRPr="00A404AA">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от 21.07.2005 </w:t>
      </w:r>
      <w:hyperlink r:id="rId11" w:history="1">
        <w:r w:rsidRPr="00A404AA">
          <w:rPr>
            <w:rFonts w:ascii="Times New Roman" w:eastAsia="Times New Roman" w:hAnsi="Times New Roman" w:cs="Times New Roman"/>
            <w:sz w:val="28"/>
            <w:szCs w:val="28"/>
            <w:lang w:eastAsia="ru-RU"/>
          </w:rPr>
          <w:t>№ 115-ФЗ</w:t>
        </w:r>
      </w:hyperlink>
      <w:r w:rsidRPr="00A404AA">
        <w:rPr>
          <w:rFonts w:ascii="Times New Roman" w:eastAsia="Times New Roman" w:hAnsi="Times New Roman" w:cs="Times New Roman"/>
          <w:sz w:val="28"/>
          <w:szCs w:val="28"/>
          <w:lang w:eastAsia="ru-RU"/>
        </w:rPr>
        <w:t xml:space="preserve"> «О концессионных соглашениях» (далее – Федеральный закон №</w:t>
      </w:r>
      <w:r w:rsidR="004A1116" w:rsidRPr="00A404AA">
        <w:rPr>
          <w:rFonts w:ascii="Times New Roman" w:eastAsia="Times New Roman" w:hAnsi="Times New Roman" w:cs="Times New Roman"/>
          <w:sz w:val="28"/>
          <w:szCs w:val="28"/>
          <w:lang w:eastAsia="ru-RU"/>
        </w:rPr>
        <w:t xml:space="preserve"> </w:t>
      </w:r>
      <w:r w:rsidRPr="00A404AA">
        <w:rPr>
          <w:rFonts w:ascii="Times New Roman" w:eastAsia="Times New Roman" w:hAnsi="Times New Roman" w:cs="Times New Roman"/>
          <w:sz w:val="28"/>
          <w:szCs w:val="28"/>
          <w:lang w:eastAsia="ru-RU"/>
        </w:rPr>
        <w:t xml:space="preserve">115-ФЗ), </w:t>
      </w:r>
      <w:hyperlink r:id="rId12" w:history="1">
        <w:r w:rsidRPr="00A404AA">
          <w:rPr>
            <w:rFonts w:ascii="Times New Roman" w:eastAsia="Times New Roman" w:hAnsi="Times New Roman" w:cs="Times New Roman"/>
            <w:sz w:val="28"/>
            <w:szCs w:val="28"/>
            <w:lang w:eastAsia="ru-RU"/>
          </w:rPr>
          <w:t>Уставом</w:t>
        </w:r>
      </w:hyperlink>
      <w:r w:rsidRPr="00A404AA">
        <w:rPr>
          <w:rFonts w:ascii="Times New Roman" w:eastAsia="Times New Roman" w:hAnsi="Times New Roman" w:cs="Times New Roman"/>
          <w:sz w:val="28"/>
          <w:szCs w:val="28"/>
          <w:lang w:eastAsia="ru-RU"/>
        </w:rPr>
        <w:t xml:space="preserve"> Юсьвинского муниципального округа </w:t>
      </w:r>
      <w:r w:rsidR="004A1116" w:rsidRPr="00A404AA">
        <w:rPr>
          <w:rFonts w:ascii="Times New Roman" w:eastAsia="Times New Roman" w:hAnsi="Times New Roman" w:cs="Times New Roman"/>
          <w:sz w:val="28"/>
          <w:szCs w:val="28"/>
          <w:lang w:eastAsia="ru-RU"/>
        </w:rPr>
        <w:t xml:space="preserve">Пермского края </w:t>
      </w:r>
      <w:r w:rsidRPr="00A404AA">
        <w:rPr>
          <w:rFonts w:ascii="Times New Roman" w:eastAsia="Times New Roman" w:hAnsi="Times New Roman" w:cs="Times New Roman"/>
          <w:sz w:val="28"/>
          <w:szCs w:val="28"/>
          <w:lang w:eastAsia="ru-RU"/>
        </w:rPr>
        <w:t>и регулирует отношения, возникающие в с</w:t>
      </w:r>
      <w:r w:rsidR="004F3B76" w:rsidRPr="00A404AA">
        <w:rPr>
          <w:rFonts w:ascii="Times New Roman" w:eastAsia="Times New Roman" w:hAnsi="Times New Roman" w:cs="Times New Roman"/>
          <w:sz w:val="28"/>
          <w:szCs w:val="28"/>
          <w:lang w:eastAsia="ru-RU"/>
        </w:rPr>
        <w:t>вязи с подготовкой, заключением,</w:t>
      </w:r>
      <w:r w:rsidRPr="00A404AA">
        <w:rPr>
          <w:rFonts w:ascii="Times New Roman" w:eastAsia="Times New Roman" w:hAnsi="Times New Roman" w:cs="Times New Roman"/>
          <w:sz w:val="28"/>
          <w:szCs w:val="28"/>
          <w:lang w:eastAsia="ru-RU"/>
        </w:rPr>
        <w:t xml:space="preserve"> исполнением</w:t>
      </w:r>
      <w:proofErr w:type="gramEnd"/>
      <w:r w:rsidRPr="00A404AA">
        <w:rPr>
          <w:rFonts w:ascii="Times New Roman" w:eastAsia="Times New Roman" w:hAnsi="Times New Roman" w:cs="Times New Roman"/>
          <w:sz w:val="28"/>
          <w:szCs w:val="28"/>
          <w:lang w:eastAsia="ru-RU"/>
        </w:rPr>
        <w:t xml:space="preserve"> </w:t>
      </w:r>
      <w:r w:rsidR="004F3B76" w:rsidRPr="00A404AA">
        <w:rPr>
          <w:rFonts w:ascii="Times New Roman" w:eastAsia="Times New Roman" w:hAnsi="Times New Roman" w:cs="Times New Roman"/>
          <w:sz w:val="28"/>
          <w:szCs w:val="28"/>
          <w:lang w:eastAsia="ru-RU"/>
        </w:rPr>
        <w:t xml:space="preserve">и прекращением </w:t>
      </w:r>
      <w:r w:rsidRPr="00A404AA">
        <w:rPr>
          <w:rFonts w:ascii="Times New Roman" w:eastAsia="Times New Roman" w:hAnsi="Times New Roman" w:cs="Times New Roman"/>
          <w:sz w:val="28"/>
          <w:szCs w:val="28"/>
          <w:lang w:eastAsia="ru-RU"/>
        </w:rPr>
        <w:t>концессионных соглашений в отношении объектов, находящихся в муниципальной собственности Юсьвинского муниципального округа</w:t>
      </w:r>
      <w:r w:rsidR="004A1116" w:rsidRPr="00A404AA">
        <w:rPr>
          <w:rFonts w:ascii="Times New Roman" w:eastAsia="Times New Roman" w:hAnsi="Times New Roman" w:cs="Times New Roman"/>
          <w:sz w:val="28"/>
          <w:szCs w:val="28"/>
          <w:lang w:eastAsia="ru-RU"/>
        </w:rPr>
        <w:t xml:space="preserve"> Пермского края</w:t>
      </w:r>
      <w:r w:rsidRPr="00A404AA">
        <w:rPr>
          <w:rFonts w:ascii="Times New Roman" w:eastAsia="Times New Roman" w:hAnsi="Times New Roman" w:cs="Times New Roman"/>
          <w:sz w:val="28"/>
          <w:szCs w:val="28"/>
          <w:lang w:eastAsia="ru-RU"/>
        </w:rPr>
        <w:t>.</w:t>
      </w:r>
    </w:p>
    <w:p w14:paraId="56E39EDF" w14:textId="5EBD0B10"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1.2. Основными целями передачи муниципального имущества по концессионному соглашению являются привлечение инвестиций, обеспечение эффективного использования имущества, находящегося в муниципальной собственности </w:t>
      </w:r>
      <w:r w:rsidR="008F51E1"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4A1116" w:rsidRPr="00A404AA">
        <w:rPr>
          <w:rFonts w:ascii="Times New Roman" w:eastAsia="Times New Roman" w:hAnsi="Times New Roman" w:cs="Times New Roman"/>
          <w:sz w:val="28"/>
          <w:szCs w:val="28"/>
          <w:lang w:eastAsia="ru-RU"/>
        </w:rPr>
        <w:t xml:space="preserve"> Пермского края</w:t>
      </w:r>
      <w:r w:rsidRPr="00A404AA">
        <w:rPr>
          <w:rFonts w:ascii="Times New Roman" w:eastAsia="Times New Roman" w:hAnsi="Times New Roman" w:cs="Times New Roman"/>
          <w:sz w:val="28"/>
          <w:szCs w:val="28"/>
          <w:lang w:eastAsia="ru-RU"/>
        </w:rPr>
        <w:t>, на условиях концессионных соглашений и повышение качества товаров, работ, услуг, предоставляемых потребителям.</w:t>
      </w:r>
    </w:p>
    <w:p w14:paraId="7552AAB3"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1.3. В настоящем Положении используются следующие определения:</w:t>
      </w:r>
    </w:p>
    <w:p w14:paraId="7F6B7F1F" w14:textId="3838C409"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proofErr w:type="spellStart"/>
      <w:r w:rsidRPr="00A404AA">
        <w:rPr>
          <w:rFonts w:ascii="Times New Roman" w:eastAsia="Times New Roman" w:hAnsi="Times New Roman" w:cs="Times New Roman"/>
          <w:sz w:val="28"/>
          <w:szCs w:val="28"/>
          <w:lang w:eastAsia="ru-RU"/>
        </w:rPr>
        <w:t>концедент</w:t>
      </w:r>
      <w:proofErr w:type="spellEnd"/>
      <w:r w:rsidRPr="00A404AA">
        <w:rPr>
          <w:rFonts w:ascii="Times New Roman" w:eastAsia="Times New Roman" w:hAnsi="Times New Roman" w:cs="Times New Roman"/>
          <w:sz w:val="28"/>
          <w:szCs w:val="28"/>
          <w:lang w:eastAsia="ru-RU"/>
        </w:rPr>
        <w:t xml:space="preserve"> – </w:t>
      </w:r>
      <w:proofErr w:type="spellStart"/>
      <w:r w:rsidR="002269F0" w:rsidRPr="00A404AA">
        <w:rPr>
          <w:rFonts w:ascii="Times New Roman" w:eastAsia="Times New Roman" w:hAnsi="Times New Roman" w:cs="Times New Roman"/>
          <w:sz w:val="28"/>
          <w:szCs w:val="28"/>
          <w:lang w:eastAsia="ru-RU"/>
        </w:rPr>
        <w:t>Юсьвинский</w:t>
      </w:r>
      <w:proofErr w:type="spellEnd"/>
      <w:r w:rsidRPr="00A404AA">
        <w:rPr>
          <w:rFonts w:ascii="Times New Roman" w:eastAsia="Times New Roman" w:hAnsi="Times New Roman" w:cs="Times New Roman"/>
          <w:sz w:val="28"/>
          <w:szCs w:val="28"/>
          <w:lang w:eastAsia="ru-RU"/>
        </w:rPr>
        <w:t xml:space="preserve"> муниципальный округ</w:t>
      </w:r>
      <w:r w:rsidR="004A1116" w:rsidRPr="00A404AA">
        <w:rPr>
          <w:rFonts w:ascii="Times New Roman" w:eastAsia="Times New Roman" w:hAnsi="Times New Roman" w:cs="Times New Roman"/>
          <w:sz w:val="28"/>
          <w:szCs w:val="28"/>
          <w:lang w:eastAsia="ru-RU"/>
        </w:rPr>
        <w:t xml:space="preserve"> Пермского края</w:t>
      </w:r>
      <w:r w:rsidRPr="00A404AA">
        <w:rPr>
          <w:rFonts w:ascii="Times New Roman" w:eastAsia="Times New Roman" w:hAnsi="Times New Roman" w:cs="Times New Roman"/>
          <w:sz w:val="28"/>
          <w:szCs w:val="28"/>
          <w:lang w:eastAsia="ru-RU"/>
        </w:rPr>
        <w:t xml:space="preserve">, от имени которого выступает администрация </w:t>
      </w:r>
      <w:r w:rsidR="002269F0"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 </w:t>
      </w:r>
      <w:r w:rsidR="004F3B76" w:rsidRPr="00A404AA">
        <w:rPr>
          <w:rFonts w:ascii="Times New Roman" w:eastAsia="Times New Roman" w:hAnsi="Times New Roman" w:cs="Times New Roman"/>
          <w:sz w:val="28"/>
          <w:szCs w:val="28"/>
          <w:lang w:eastAsia="ru-RU"/>
        </w:rPr>
        <w:t xml:space="preserve">Пермского края </w:t>
      </w:r>
      <w:r w:rsidRPr="00A404AA">
        <w:rPr>
          <w:rFonts w:ascii="Times New Roman" w:eastAsia="Times New Roman" w:hAnsi="Times New Roman" w:cs="Times New Roman"/>
          <w:sz w:val="28"/>
          <w:szCs w:val="28"/>
          <w:lang w:eastAsia="ru-RU"/>
        </w:rPr>
        <w:t xml:space="preserve">в лице </w:t>
      </w:r>
      <w:r w:rsidR="004A1116" w:rsidRPr="00A404AA">
        <w:rPr>
          <w:rFonts w:ascii="Times New Roman" w:eastAsia="Times New Roman" w:hAnsi="Times New Roman" w:cs="Times New Roman"/>
          <w:sz w:val="28"/>
          <w:szCs w:val="28"/>
          <w:lang w:eastAsia="ru-RU"/>
        </w:rPr>
        <w:t xml:space="preserve">отдела муниципального имущества </w:t>
      </w:r>
      <w:r w:rsidRPr="00A404AA">
        <w:rPr>
          <w:rFonts w:ascii="Times New Roman" w:eastAsia="Times New Roman" w:hAnsi="Times New Roman" w:cs="Times New Roman"/>
          <w:sz w:val="28"/>
          <w:szCs w:val="28"/>
          <w:lang w:eastAsia="ru-RU"/>
        </w:rPr>
        <w:t xml:space="preserve">администрации </w:t>
      </w:r>
      <w:r w:rsidR="002269F0"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4A1116" w:rsidRPr="00A404AA">
        <w:rPr>
          <w:rFonts w:ascii="Times New Roman" w:eastAsia="Times New Roman" w:hAnsi="Times New Roman" w:cs="Times New Roman"/>
          <w:sz w:val="28"/>
          <w:szCs w:val="28"/>
          <w:lang w:eastAsia="ru-RU"/>
        </w:rPr>
        <w:t xml:space="preserve"> Пермского края</w:t>
      </w:r>
      <w:r w:rsidRPr="00A404AA">
        <w:rPr>
          <w:rFonts w:ascii="Times New Roman" w:eastAsia="Times New Roman" w:hAnsi="Times New Roman" w:cs="Times New Roman"/>
          <w:sz w:val="28"/>
          <w:szCs w:val="28"/>
          <w:lang w:eastAsia="ru-RU"/>
        </w:rPr>
        <w:t xml:space="preserve">. Отдельные права и обязанности </w:t>
      </w:r>
      <w:proofErr w:type="spellStart"/>
      <w:r w:rsidRPr="00A404AA">
        <w:rPr>
          <w:rFonts w:ascii="Times New Roman" w:eastAsia="Times New Roman" w:hAnsi="Times New Roman" w:cs="Times New Roman"/>
          <w:sz w:val="28"/>
          <w:szCs w:val="28"/>
          <w:lang w:eastAsia="ru-RU"/>
        </w:rPr>
        <w:t>концедента</w:t>
      </w:r>
      <w:proofErr w:type="spellEnd"/>
      <w:r w:rsidRPr="00A404AA">
        <w:rPr>
          <w:rFonts w:ascii="Times New Roman" w:eastAsia="Times New Roman" w:hAnsi="Times New Roman" w:cs="Times New Roman"/>
          <w:sz w:val="28"/>
          <w:szCs w:val="28"/>
          <w:lang w:eastAsia="ru-RU"/>
        </w:rPr>
        <w:t xml:space="preserve"> могут осуществляться уполномоченными </w:t>
      </w:r>
      <w:proofErr w:type="spellStart"/>
      <w:r w:rsidRPr="00A404AA">
        <w:rPr>
          <w:rFonts w:ascii="Times New Roman" w:eastAsia="Times New Roman" w:hAnsi="Times New Roman" w:cs="Times New Roman"/>
          <w:sz w:val="28"/>
          <w:szCs w:val="28"/>
          <w:lang w:eastAsia="ru-RU"/>
        </w:rPr>
        <w:t>концедентом</w:t>
      </w:r>
      <w:proofErr w:type="spellEnd"/>
      <w:r w:rsidRPr="00A404AA">
        <w:rPr>
          <w:rFonts w:ascii="Times New Roman" w:eastAsia="Times New Roman" w:hAnsi="Times New Roman" w:cs="Times New Roman"/>
          <w:sz w:val="28"/>
          <w:szCs w:val="28"/>
          <w:lang w:eastAsia="ru-RU"/>
        </w:rPr>
        <w:t xml:space="preserve"> в соответствии с нормативными правовыми актами органов местного самоуправления органами и юридическими лицами;</w:t>
      </w:r>
    </w:p>
    <w:p w14:paraId="59F8D041" w14:textId="134A985F"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концессионер - индивидуальный предприниматель, российское или иностранное юридическое лицо</w:t>
      </w:r>
      <w:r w:rsidR="004A1116"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 xml:space="preserve">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395A4187" w14:textId="2FC441EA"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объект концессионного соглашения - недвижимое имущество или недвижимое и движимое имущество, технологически связанное между собой и предназначенное для осуществления деятельности, предусмотренной концессионным соглашением, находящееся в муниципальной собственности </w:t>
      </w:r>
      <w:r w:rsidR="002269F0"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4A1116" w:rsidRPr="00A404AA">
        <w:rPr>
          <w:rFonts w:ascii="Times New Roman" w:eastAsia="Times New Roman" w:hAnsi="Times New Roman" w:cs="Times New Roman"/>
          <w:sz w:val="28"/>
          <w:szCs w:val="28"/>
          <w:lang w:eastAsia="ru-RU"/>
        </w:rPr>
        <w:t xml:space="preserve"> Пермского края</w:t>
      </w:r>
      <w:r w:rsidRPr="00A404AA">
        <w:rPr>
          <w:rFonts w:ascii="Times New Roman" w:eastAsia="Times New Roman" w:hAnsi="Times New Roman" w:cs="Times New Roman"/>
          <w:sz w:val="28"/>
          <w:szCs w:val="28"/>
          <w:lang w:eastAsia="ru-RU"/>
        </w:rPr>
        <w:t xml:space="preserve">, которое может быть </w:t>
      </w:r>
      <w:r w:rsidRPr="00A404AA">
        <w:rPr>
          <w:rFonts w:ascii="Times New Roman" w:eastAsia="Times New Roman" w:hAnsi="Times New Roman" w:cs="Times New Roman"/>
          <w:sz w:val="28"/>
          <w:szCs w:val="28"/>
          <w:lang w:eastAsia="ru-RU"/>
        </w:rPr>
        <w:lastRenderedPageBreak/>
        <w:t>объектом концессионных соглашений в соответствии с законодательством Российской Федерации о концессионных соглашениях;</w:t>
      </w:r>
    </w:p>
    <w:p w14:paraId="5690B1CE"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концессионное соглашение - договор, в котором содержатся элементы различных договоров, предусмотренных федеральными законами, в </w:t>
      </w:r>
      <w:proofErr w:type="gramStart"/>
      <w:r w:rsidRPr="00A404AA">
        <w:rPr>
          <w:rFonts w:ascii="Times New Roman" w:eastAsia="Times New Roman" w:hAnsi="Times New Roman" w:cs="Times New Roman"/>
          <w:sz w:val="28"/>
          <w:szCs w:val="28"/>
          <w:lang w:eastAsia="ru-RU"/>
        </w:rPr>
        <w:t>соответствии</w:t>
      </w:r>
      <w:proofErr w:type="gramEnd"/>
      <w:r w:rsidRPr="00A404AA">
        <w:rPr>
          <w:rFonts w:ascii="Times New Roman" w:eastAsia="Times New Roman" w:hAnsi="Times New Roman" w:cs="Times New Roman"/>
          <w:sz w:val="28"/>
          <w:szCs w:val="28"/>
          <w:lang w:eastAsia="ru-RU"/>
        </w:rPr>
        <w:t xml:space="preserve"> с условиями которого одна сторона (концессионер) обязуется за свой счет создать и (или) реконструировать определенное этим соглашением имущество, право собственности на которое принадлежит или будет принадлежать другой стороне (</w:t>
      </w:r>
      <w:proofErr w:type="spellStart"/>
      <w:r w:rsidRPr="00A404AA">
        <w:rPr>
          <w:rFonts w:ascii="Times New Roman" w:eastAsia="Times New Roman" w:hAnsi="Times New Roman" w:cs="Times New Roman"/>
          <w:sz w:val="28"/>
          <w:szCs w:val="28"/>
          <w:lang w:eastAsia="ru-RU"/>
        </w:rPr>
        <w:t>концеденту</w:t>
      </w:r>
      <w:proofErr w:type="spellEnd"/>
      <w:r w:rsidRPr="00A404AA">
        <w:rPr>
          <w:rFonts w:ascii="Times New Roman" w:eastAsia="Times New Roman" w:hAnsi="Times New Roman" w:cs="Times New Roman"/>
          <w:sz w:val="28"/>
          <w:szCs w:val="28"/>
          <w:lang w:eastAsia="ru-RU"/>
        </w:rPr>
        <w:t xml:space="preserve">), осуществлять деятельность с использованием (эксплуатацией) объекта концессионного соглашения, а </w:t>
      </w:r>
      <w:proofErr w:type="spellStart"/>
      <w:r w:rsidRPr="00A404AA">
        <w:rPr>
          <w:rFonts w:ascii="Times New Roman" w:eastAsia="Times New Roman" w:hAnsi="Times New Roman" w:cs="Times New Roman"/>
          <w:sz w:val="28"/>
          <w:szCs w:val="28"/>
          <w:lang w:eastAsia="ru-RU"/>
        </w:rPr>
        <w:t>концедент</w:t>
      </w:r>
      <w:proofErr w:type="spellEnd"/>
      <w:r w:rsidRPr="00A404AA">
        <w:rPr>
          <w:rFonts w:ascii="Times New Roman" w:eastAsia="Times New Roman" w:hAnsi="Times New Roman" w:cs="Times New Roman"/>
          <w:sz w:val="28"/>
          <w:szCs w:val="28"/>
          <w:lang w:eastAsia="ru-RU"/>
        </w:rPr>
        <w:t xml:space="preserve">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14:paraId="08021CE8"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концессионная плата - предусмотренная концессионным соглашением плата, вносимая концессионером </w:t>
      </w:r>
      <w:proofErr w:type="spellStart"/>
      <w:r w:rsidRPr="00A404AA">
        <w:rPr>
          <w:rFonts w:ascii="Times New Roman" w:eastAsia="Times New Roman" w:hAnsi="Times New Roman" w:cs="Times New Roman"/>
          <w:sz w:val="28"/>
          <w:szCs w:val="28"/>
          <w:lang w:eastAsia="ru-RU"/>
        </w:rPr>
        <w:t>концеденту</w:t>
      </w:r>
      <w:proofErr w:type="spellEnd"/>
      <w:r w:rsidRPr="00A404AA">
        <w:rPr>
          <w:rFonts w:ascii="Times New Roman" w:eastAsia="Times New Roman" w:hAnsi="Times New Roman" w:cs="Times New Roman"/>
          <w:sz w:val="28"/>
          <w:szCs w:val="28"/>
          <w:lang w:eastAsia="ru-RU"/>
        </w:rPr>
        <w:t xml:space="preserve"> в период использования (эксплуатации) объекта концессионного соглашения. </w:t>
      </w:r>
    </w:p>
    <w:p w14:paraId="172179D7" w14:textId="77777777" w:rsidR="004A1116" w:rsidRPr="00A404AA" w:rsidRDefault="004A1116" w:rsidP="00A404AA">
      <w:pPr>
        <w:widowControl w:val="0"/>
        <w:autoSpaceDE w:val="0"/>
        <w:autoSpaceDN w:val="0"/>
        <w:spacing w:after="0" w:line="240" w:lineRule="auto"/>
        <w:ind w:right="-144" w:firstLine="709"/>
        <w:jc w:val="both"/>
        <w:outlineLvl w:val="1"/>
        <w:rPr>
          <w:rFonts w:ascii="Times New Roman" w:eastAsia="Times New Roman" w:hAnsi="Times New Roman" w:cs="Times New Roman"/>
          <w:b/>
          <w:sz w:val="28"/>
          <w:szCs w:val="28"/>
          <w:lang w:eastAsia="ru-RU"/>
        </w:rPr>
      </w:pPr>
    </w:p>
    <w:p w14:paraId="541BA76D" w14:textId="77777777" w:rsidR="005B5DB0" w:rsidRPr="00A404AA" w:rsidRDefault="005B5DB0" w:rsidP="00A404AA">
      <w:pPr>
        <w:widowControl w:val="0"/>
        <w:autoSpaceDE w:val="0"/>
        <w:autoSpaceDN w:val="0"/>
        <w:spacing w:after="0" w:line="240" w:lineRule="auto"/>
        <w:ind w:right="-144" w:firstLine="709"/>
        <w:jc w:val="center"/>
        <w:outlineLvl w:val="1"/>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2. Порядок подготовки и принятия решения о заключении концессионного соглашения</w:t>
      </w:r>
    </w:p>
    <w:p w14:paraId="43F2F4D0" w14:textId="7A4BD9AF"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2.1. Решение о заключении концессионного соглашения принимается </w:t>
      </w:r>
      <w:proofErr w:type="spellStart"/>
      <w:r w:rsidRPr="00A404AA">
        <w:rPr>
          <w:rFonts w:ascii="Times New Roman" w:eastAsia="Times New Roman" w:hAnsi="Times New Roman" w:cs="Times New Roman"/>
          <w:sz w:val="28"/>
          <w:szCs w:val="28"/>
          <w:lang w:eastAsia="ru-RU"/>
        </w:rPr>
        <w:t>концедентом</w:t>
      </w:r>
      <w:proofErr w:type="spellEnd"/>
      <w:r w:rsidRPr="00A404AA">
        <w:rPr>
          <w:rFonts w:ascii="Times New Roman" w:eastAsia="Times New Roman" w:hAnsi="Times New Roman" w:cs="Times New Roman"/>
          <w:sz w:val="28"/>
          <w:szCs w:val="28"/>
          <w:lang w:eastAsia="ru-RU"/>
        </w:rPr>
        <w:t xml:space="preserve"> путем издания соответствующего постановления администрации </w:t>
      </w:r>
      <w:r w:rsidR="00F30641"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4A1116" w:rsidRPr="00A404AA">
        <w:rPr>
          <w:rFonts w:ascii="Times New Roman" w:eastAsia="Times New Roman" w:hAnsi="Times New Roman" w:cs="Times New Roman"/>
          <w:sz w:val="28"/>
          <w:szCs w:val="28"/>
          <w:lang w:eastAsia="ru-RU"/>
        </w:rPr>
        <w:t xml:space="preserve"> Пермского края</w:t>
      </w:r>
      <w:r w:rsidRPr="00A404AA">
        <w:rPr>
          <w:rFonts w:ascii="Times New Roman" w:eastAsia="Times New Roman" w:hAnsi="Times New Roman" w:cs="Times New Roman"/>
          <w:sz w:val="28"/>
          <w:szCs w:val="28"/>
          <w:lang w:eastAsia="ru-RU"/>
        </w:rPr>
        <w:t>.</w:t>
      </w:r>
    </w:p>
    <w:p w14:paraId="5AA69ED6" w14:textId="7FE98D70"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bookmarkStart w:id="3" w:name="P63"/>
      <w:bookmarkEnd w:id="3"/>
      <w:r w:rsidRPr="00A404AA">
        <w:rPr>
          <w:rFonts w:ascii="Times New Roman" w:eastAsia="Times New Roman" w:hAnsi="Times New Roman" w:cs="Times New Roman"/>
          <w:sz w:val="28"/>
          <w:szCs w:val="28"/>
          <w:lang w:eastAsia="ru-RU"/>
        </w:rPr>
        <w:t xml:space="preserve">2.2. Предложения о заключении концессионного соглашения с указанием конкретного объекта концессионного соглашения (далее - объект) поступают </w:t>
      </w:r>
      <w:proofErr w:type="spellStart"/>
      <w:r w:rsidRPr="00A404AA">
        <w:rPr>
          <w:rFonts w:ascii="Times New Roman" w:eastAsia="Times New Roman" w:hAnsi="Times New Roman" w:cs="Times New Roman"/>
          <w:sz w:val="28"/>
          <w:szCs w:val="28"/>
          <w:lang w:eastAsia="ru-RU"/>
        </w:rPr>
        <w:t>концеденту</w:t>
      </w:r>
      <w:proofErr w:type="spellEnd"/>
      <w:r w:rsidRPr="00A404AA">
        <w:rPr>
          <w:rFonts w:ascii="Times New Roman" w:eastAsia="Times New Roman" w:hAnsi="Times New Roman" w:cs="Times New Roman"/>
          <w:sz w:val="28"/>
          <w:szCs w:val="28"/>
          <w:lang w:eastAsia="ru-RU"/>
        </w:rPr>
        <w:t xml:space="preserve"> от руководителей структурных подразделений администрации </w:t>
      </w:r>
      <w:r w:rsidR="00303DE2"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4A1116" w:rsidRPr="00A404AA">
        <w:rPr>
          <w:sz w:val="28"/>
          <w:szCs w:val="28"/>
        </w:rPr>
        <w:t xml:space="preserve"> </w:t>
      </w:r>
      <w:r w:rsidR="004A1116"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муниципальных предприятий и учреждений, а также лиц, которые в соответствии с Федеральным законом №</w:t>
      </w:r>
      <w:r w:rsidR="004A1116" w:rsidRPr="00A404AA">
        <w:rPr>
          <w:rFonts w:ascii="Times New Roman" w:eastAsia="Times New Roman" w:hAnsi="Times New Roman" w:cs="Times New Roman"/>
          <w:sz w:val="28"/>
          <w:szCs w:val="28"/>
          <w:lang w:eastAsia="ru-RU"/>
        </w:rPr>
        <w:t xml:space="preserve"> </w:t>
      </w:r>
      <w:r w:rsidRPr="00A404AA">
        <w:rPr>
          <w:rFonts w:ascii="Times New Roman" w:eastAsia="Times New Roman" w:hAnsi="Times New Roman" w:cs="Times New Roman"/>
          <w:sz w:val="28"/>
          <w:szCs w:val="28"/>
          <w:lang w:eastAsia="ru-RU"/>
        </w:rPr>
        <w:t>115-ФЗ могут являться концессионерами.</w:t>
      </w:r>
    </w:p>
    <w:p w14:paraId="45285853" w14:textId="0D5D35D1"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2.3. </w:t>
      </w:r>
      <w:proofErr w:type="gramStart"/>
      <w:r w:rsidR="00303DE2" w:rsidRPr="00A404AA">
        <w:rPr>
          <w:rFonts w:ascii="Times New Roman" w:eastAsia="Times New Roman" w:hAnsi="Times New Roman" w:cs="Times New Roman"/>
          <w:sz w:val="28"/>
          <w:szCs w:val="28"/>
          <w:lang w:eastAsia="ru-RU"/>
        </w:rPr>
        <w:t xml:space="preserve">Отдел </w:t>
      </w:r>
      <w:r w:rsidR="00E54F90" w:rsidRPr="00A404AA">
        <w:rPr>
          <w:rFonts w:ascii="Times New Roman" w:eastAsia="Times New Roman" w:hAnsi="Times New Roman" w:cs="Times New Roman"/>
          <w:sz w:val="28"/>
          <w:szCs w:val="28"/>
          <w:lang w:eastAsia="ru-RU"/>
        </w:rPr>
        <w:t xml:space="preserve">муниципального имущества </w:t>
      </w:r>
      <w:r w:rsidRPr="00A404AA">
        <w:rPr>
          <w:rFonts w:ascii="Times New Roman" w:eastAsia="Times New Roman" w:hAnsi="Times New Roman" w:cs="Times New Roman"/>
          <w:sz w:val="28"/>
          <w:szCs w:val="28"/>
          <w:lang w:eastAsia="ru-RU"/>
        </w:rPr>
        <w:t xml:space="preserve">администрации </w:t>
      </w:r>
      <w:r w:rsidR="00303DE2"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 </w:t>
      </w:r>
      <w:r w:rsidR="00E54F90" w:rsidRPr="00A404AA">
        <w:rPr>
          <w:rFonts w:ascii="Times New Roman" w:eastAsia="Times New Roman" w:hAnsi="Times New Roman" w:cs="Times New Roman"/>
          <w:sz w:val="28"/>
          <w:szCs w:val="28"/>
          <w:lang w:eastAsia="ru-RU"/>
        </w:rPr>
        <w:t xml:space="preserve">Пермского края </w:t>
      </w:r>
      <w:r w:rsidRPr="00A404AA">
        <w:rPr>
          <w:rFonts w:ascii="Times New Roman" w:eastAsia="Times New Roman" w:hAnsi="Times New Roman" w:cs="Times New Roman"/>
          <w:sz w:val="28"/>
          <w:szCs w:val="28"/>
          <w:lang w:eastAsia="ru-RU"/>
        </w:rPr>
        <w:t xml:space="preserve">(далее - </w:t>
      </w:r>
      <w:r w:rsidR="00303DE2" w:rsidRPr="00A404AA">
        <w:rPr>
          <w:rFonts w:ascii="Times New Roman" w:eastAsia="Times New Roman" w:hAnsi="Times New Roman" w:cs="Times New Roman"/>
          <w:sz w:val="28"/>
          <w:szCs w:val="28"/>
          <w:lang w:eastAsia="ru-RU"/>
        </w:rPr>
        <w:t>Отдел</w:t>
      </w:r>
      <w:r w:rsidRPr="00A404AA">
        <w:rPr>
          <w:rFonts w:ascii="Times New Roman" w:eastAsia="Times New Roman" w:hAnsi="Times New Roman" w:cs="Times New Roman"/>
          <w:sz w:val="28"/>
          <w:szCs w:val="28"/>
          <w:lang w:eastAsia="ru-RU"/>
        </w:rPr>
        <w:t>)</w:t>
      </w:r>
      <w:r w:rsidR="00E54F90"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 xml:space="preserve"> в случае необходимости</w:t>
      </w:r>
      <w:r w:rsidR="00E54F90"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 xml:space="preserve"> в десятидневный срок со дня поступления указанного в </w:t>
      </w:r>
      <w:hyperlink r:id="rId13" w:anchor="P63" w:history="1">
        <w:r w:rsidRPr="00A404AA">
          <w:rPr>
            <w:rFonts w:ascii="Times New Roman" w:eastAsia="Times New Roman" w:hAnsi="Times New Roman" w:cs="Times New Roman"/>
            <w:sz w:val="28"/>
            <w:szCs w:val="28"/>
            <w:lang w:eastAsia="ru-RU"/>
          </w:rPr>
          <w:t>п. 2.2</w:t>
        </w:r>
      </w:hyperlink>
      <w:r w:rsidRPr="00A404AA">
        <w:rPr>
          <w:rFonts w:ascii="Times New Roman" w:eastAsia="Times New Roman" w:hAnsi="Times New Roman" w:cs="Times New Roman"/>
          <w:sz w:val="28"/>
          <w:szCs w:val="28"/>
          <w:lang w:eastAsia="ru-RU"/>
        </w:rPr>
        <w:t xml:space="preserve"> предложения направляет запросы в структурные подразделения администрации </w:t>
      </w:r>
      <w:r w:rsidR="00303DE2"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 xml:space="preserve"> 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осуществляющие деятельность по реализации полномочий в сфере деятельности, которую планирует осуществлять концессионер, согласно концессионному соглашению, муниципальные предприятия и учреждения, о целесообразности передачи имущества, находящегося</w:t>
      </w:r>
      <w:proofErr w:type="gramEnd"/>
      <w:r w:rsidRPr="00A404AA">
        <w:rPr>
          <w:rFonts w:ascii="Times New Roman" w:eastAsia="Times New Roman" w:hAnsi="Times New Roman" w:cs="Times New Roman"/>
          <w:sz w:val="28"/>
          <w:szCs w:val="28"/>
          <w:lang w:eastAsia="ru-RU"/>
        </w:rPr>
        <w:t xml:space="preserve"> в муниципальной собственности </w:t>
      </w:r>
      <w:r w:rsidR="00303DE2"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по концессионному соглашению.</w:t>
      </w:r>
    </w:p>
    <w:p w14:paraId="37D1472A" w14:textId="5FC514B9"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Структурное подразделение администрации </w:t>
      </w:r>
      <w:r w:rsidR="00303DE2"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xml:space="preserve">, муниципальное предприятие и учреждение предоставляет в </w:t>
      </w:r>
      <w:r w:rsidR="00303DE2" w:rsidRPr="00A404AA">
        <w:rPr>
          <w:rFonts w:ascii="Times New Roman" w:eastAsia="Times New Roman" w:hAnsi="Times New Roman" w:cs="Times New Roman"/>
          <w:sz w:val="28"/>
          <w:szCs w:val="28"/>
          <w:lang w:eastAsia="ru-RU"/>
        </w:rPr>
        <w:t>Отдел</w:t>
      </w:r>
      <w:r w:rsidRPr="00A404AA">
        <w:rPr>
          <w:rFonts w:ascii="Times New Roman" w:eastAsia="Times New Roman" w:hAnsi="Times New Roman" w:cs="Times New Roman"/>
          <w:sz w:val="28"/>
          <w:szCs w:val="28"/>
          <w:lang w:eastAsia="ru-RU"/>
        </w:rPr>
        <w:t xml:space="preserve"> в установленный им срок сведения о целесообразности передачи имущества, находящегося в муниципальной собственности </w:t>
      </w:r>
      <w:r w:rsidR="00303DE2"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по концессионному соглашению, а также следующие предложения:</w:t>
      </w:r>
    </w:p>
    <w:p w14:paraId="72A3D605"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lastRenderedPageBreak/>
        <w:t>1) о составе и описании, в том числе технико-экономических показателях, объекта концессионного соглашения;</w:t>
      </w:r>
    </w:p>
    <w:p w14:paraId="12566DC3" w14:textId="4E0550B4"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2) о соответствии планам и программам развития </w:t>
      </w:r>
      <w:r w:rsidR="00303DE2"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w:t>
      </w:r>
    </w:p>
    <w:p w14:paraId="18BD93B4" w14:textId="31F35469"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3) о соответствии муниципальным целевым программам </w:t>
      </w:r>
      <w:r w:rsidR="00303DE2"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w:t>
      </w:r>
    </w:p>
    <w:p w14:paraId="3BD82D45" w14:textId="3CF5F4D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4) об условиях концессионного соглашения, разработанных в соответствии со </w:t>
      </w:r>
      <w:hyperlink r:id="rId14" w:history="1">
        <w:r w:rsidRPr="00A404AA">
          <w:rPr>
            <w:rFonts w:ascii="Times New Roman" w:eastAsia="Times New Roman" w:hAnsi="Times New Roman" w:cs="Times New Roman"/>
            <w:sz w:val="28"/>
            <w:szCs w:val="28"/>
            <w:lang w:eastAsia="ru-RU"/>
          </w:rPr>
          <w:t>статьей 10</w:t>
        </w:r>
      </w:hyperlink>
      <w:r w:rsidRPr="00A404AA">
        <w:rPr>
          <w:rFonts w:ascii="Times New Roman" w:eastAsia="Times New Roman" w:hAnsi="Times New Roman" w:cs="Times New Roman"/>
          <w:sz w:val="28"/>
          <w:szCs w:val="28"/>
          <w:lang w:eastAsia="ru-RU"/>
        </w:rPr>
        <w:t xml:space="preserve"> Федерального закона №</w:t>
      </w:r>
      <w:r w:rsidR="00E54F90" w:rsidRPr="00A404AA">
        <w:rPr>
          <w:rFonts w:ascii="Times New Roman" w:eastAsia="Times New Roman" w:hAnsi="Times New Roman" w:cs="Times New Roman"/>
          <w:sz w:val="28"/>
          <w:szCs w:val="28"/>
          <w:lang w:eastAsia="ru-RU"/>
        </w:rPr>
        <w:t xml:space="preserve"> </w:t>
      </w:r>
      <w:r w:rsidRPr="00A404AA">
        <w:rPr>
          <w:rFonts w:ascii="Times New Roman" w:eastAsia="Times New Roman" w:hAnsi="Times New Roman" w:cs="Times New Roman"/>
          <w:sz w:val="28"/>
          <w:szCs w:val="28"/>
          <w:lang w:eastAsia="ru-RU"/>
        </w:rPr>
        <w:t>115-ФЗ;</w:t>
      </w:r>
    </w:p>
    <w:p w14:paraId="6F4D717A" w14:textId="5EFA0AD9"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5) о требованиях,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 кроме случаев, установленных </w:t>
      </w:r>
      <w:hyperlink r:id="rId15" w:history="1">
        <w:r w:rsidRPr="00A404AA">
          <w:rPr>
            <w:rFonts w:ascii="Times New Roman" w:eastAsia="Times New Roman" w:hAnsi="Times New Roman" w:cs="Times New Roman"/>
            <w:color w:val="000000"/>
            <w:sz w:val="28"/>
            <w:szCs w:val="28"/>
            <w:lang w:eastAsia="ru-RU"/>
          </w:rPr>
          <w:t>ч. 1.6 ст. 23</w:t>
        </w:r>
      </w:hyperlink>
      <w:r w:rsidRPr="00A404AA">
        <w:rPr>
          <w:rFonts w:ascii="Times New Roman" w:eastAsia="Times New Roman" w:hAnsi="Times New Roman" w:cs="Times New Roman"/>
          <w:sz w:val="28"/>
          <w:szCs w:val="28"/>
          <w:lang w:eastAsia="ru-RU"/>
        </w:rPr>
        <w:t xml:space="preserve"> Федерального закона №</w:t>
      </w:r>
      <w:r w:rsidR="00E54F90" w:rsidRPr="00A404AA">
        <w:rPr>
          <w:rFonts w:ascii="Times New Roman" w:eastAsia="Times New Roman" w:hAnsi="Times New Roman" w:cs="Times New Roman"/>
          <w:sz w:val="28"/>
          <w:szCs w:val="28"/>
          <w:lang w:eastAsia="ru-RU"/>
        </w:rPr>
        <w:t xml:space="preserve"> </w:t>
      </w:r>
      <w:r w:rsidRPr="00A404AA">
        <w:rPr>
          <w:rFonts w:ascii="Times New Roman" w:eastAsia="Times New Roman" w:hAnsi="Times New Roman" w:cs="Times New Roman"/>
          <w:sz w:val="28"/>
          <w:szCs w:val="28"/>
          <w:lang w:eastAsia="ru-RU"/>
        </w:rPr>
        <w:t>115-ФЗ;</w:t>
      </w:r>
    </w:p>
    <w:p w14:paraId="0907451E" w14:textId="397F0458"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6) о критериях конкурса и установленные в соответствии с </w:t>
      </w:r>
      <w:hyperlink r:id="rId16" w:history="1">
        <w:r w:rsidRPr="00A404AA">
          <w:rPr>
            <w:rFonts w:ascii="Times New Roman" w:eastAsia="Times New Roman" w:hAnsi="Times New Roman" w:cs="Times New Roman"/>
            <w:sz w:val="28"/>
            <w:szCs w:val="28"/>
            <w:lang w:eastAsia="ru-RU"/>
          </w:rPr>
          <w:t>частями 2.2</w:t>
        </w:r>
      </w:hyperlink>
      <w:r w:rsidRPr="00A404AA">
        <w:rPr>
          <w:rFonts w:ascii="Times New Roman" w:eastAsia="Times New Roman" w:hAnsi="Times New Roman" w:cs="Times New Roman"/>
          <w:sz w:val="28"/>
          <w:szCs w:val="28"/>
          <w:lang w:eastAsia="ru-RU"/>
        </w:rPr>
        <w:t xml:space="preserve">, </w:t>
      </w:r>
      <w:hyperlink r:id="rId17" w:history="1">
        <w:r w:rsidRPr="00A404AA">
          <w:rPr>
            <w:rFonts w:ascii="Times New Roman" w:eastAsia="Times New Roman" w:hAnsi="Times New Roman" w:cs="Times New Roman"/>
            <w:sz w:val="28"/>
            <w:szCs w:val="28"/>
            <w:lang w:eastAsia="ru-RU"/>
          </w:rPr>
          <w:t>3</w:t>
        </w:r>
      </w:hyperlink>
      <w:r w:rsidRPr="00A404AA">
        <w:rPr>
          <w:rFonts w:ascii="Times New Roman" w:eastAsia="Times New Roman" w:hAnsi="Times New Roman" w:cs="Times New Roman"/>
          <w:sz w:val="28"/>
          <w:szCs w:val="28"/>
          <w:lang w:eastAsia="ru-RU"/>
        </w:rPr>
        <w:t xml:space="preserve"> и </w:t>
      </w:r>
      <w:hyperlink r:id="rId18" w:history="1">
        <w:r w:rsidRPr="00A404AA">
          <w:rPr>
            <w:rFonts w:ascii="Times New Roman" w:eastAsia="Times New Roman" w:hAnsi="Times New Roman" w:cs="Times New Roman"/>
            <w:sz w:val="28"/>
            <w:szCs w:val="28"/>
            <w:lang w:eastAsia="ru-RU"/>
          </w:rPr>
          <w:t>4 ст. 24</w:t>
        </w:r>
      </w:hyperlink>
      <w:r w:rsidRPr="00A404AA">
        <w:rPr>
          <w:rFonts w:ascii="Times New Roman" w:eastAsia="Times New Roman" w:hAnsi="Times New Roman" w:cs="Times New Roman"/>
          <w:sz w:val="28"/>
          <w:szCs w:val="28"/>
          <w:lang w:eastAsia="ru-RU"/>
        </w:rPr>
        <w:t xml:space="preserve"> Федерального закона №</w:t>
      </w:r>
      <w:r w:rsidR="00E54F90" w:rsidRPr="00A404AA">
        <w:rPr>
          <w:rFonts w:ascii="Times New Roman" w:eastAsia="Times New Roman" w:hAnsi="Times New Roman" w:cs="Times New Roman"/>
          <w:sz w:val="28"/>
          <w:szCs w:val="28"/>
          <w:lang w:eastAsia="ru-RU"/>
        </w:rPr>
        <w:t xml:space="preserve"> </w:t>
      </w:r>
      <w:r w:rsidRPr="00A404AA">
        <w:rPr>
          <w:rFonts w:ascii="Times New Roman" w:eastAsia="Times New Roman" w:hAnsi="Times New Roman" w:cs="Times New Roman"/>
          <w:sz w:val="28"/>
          <w:szCs w:val="28"/>
          <w:lang w:eastAsia="ru-RU"/>
        </w:rPr>
        <w:t>115-ФЗ  параметры критериев конкурса;</w:t>
      </w:r>
    </w:p>
    <w:p w14:paraId="76F343AC"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7) о способах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 размере безотзывной банковской гарантии;</w:t>
      </w:r>
    </w:p>
    <w:p w14:paraId="6D780B07"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8) о размере задатка, вносимого в обеспечение исполнения обязательства по заключению концессионного соглашения;</w:t>
      </w:r>
    </w:p>
    <w:p w14:paraId="314BFAF6" w14:textId="644A1C5D"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9) об участии представителя структурного подразделения администрации </w:t>
      </w:r>
      <w:r w:rsidR="00303DE2"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муниципального предприятия или учреждения в составе конкурсной комиссии на право заключения концессионного соглашения.</w:t>
      </w:r>
    </w:p>
    <w:p w14:paraId="4AE78D1A" w14:textId="216542C6"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w:t>
      </w:r>
      <w:r w:rsidR="004F3B76" w:rsidRPr="00A404AA">
        <w:rPr>
          <w:rFonts w:ascii="Times New Roman" w:eastAsia="Times New Roman" w:hAnsi="Times New Roman" w:cs="Times New Roman"/>
          <w:sz w:val="28"/>
          <w:szCs w:val="28"/>
          <w:lang w:eastAsia="ru-RU"/>
        </w:rPr>
        <w:t>4</w:t>
      </w:r>
      <w:r w:rsidRPr="00A404AA">
        <w:rPr>
          <w:rFonts w:ascii="Times New Roman" w:eastAsia="Times New Roman" w:hAnsi="Times New Roman" w:cs="Times New Roman"/>
          <w:sz w:val="28"/>
          <w:szCs w:val="28"/>
          <w:lang w:eastAsia="ru-RU"/>
        </w:rPr>
        <w:t xml:space="preserve">. </w:t>
      </w:r>
      <w:proofErr w:type="gramStart"/>
      <w:r w:rsidR="00303DE2" w:rsidRPr="00A404AA">
        <w:rPr>
          <w:rFonts w:ascii="Times New Roman" w:eastAsia="Times New Roman" w:hAnsi="Times New Roman" w:cs="Times New Roman"/>
          <w:sz w:val="28"/>
          <w:szCs w:val="28"/>
          <w:lang w:eastAsia="ru-RU"/>
        </w:rPr>
        <w:t>Отдел</w:t>
      </w:r>
      <w:r w:rsidRPr="00A404AA">
        <w:rPr>
          <w:rFonts w:ascii="Times New Roman" w:eastAsia="Times New Roman" w:hAnsi="Times New Roman" w:cs="Times New Roman"/>
          <w:sz w:val="28"/>
          <w:szCs w:val="28"/>
          <w:lang w:eastAsia="ru-RU"/>
        </w:rPr>
        <w:t xml:space="preserve"> в течение 10 рабочих дней после получения заключений от структурного подразделения администрации </w:t>
      </w:r>
      <w:r w:rsidR="00303DE2"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4F3B76" w:rsidRPr="00A404AA">
        <w:rPr>
          <w:rFonts w:ascii="Times New Roman" w:eastAsia="Times New Roman" w:hAnsi="Times New Roman" w:cs="Times New Roman"/>
          <w:sz w:val="28"/>
          <w:szCs w:val="28"/>
          <w:lang w:eastAsia="ru-RU"/>
        </w:rPr>
        <w:t xml:space="preserve"> Пермского края</w:t>
      </w:r>
      <w:r w:rsidRPr="00A404AA">
        <w:rPr>
          <w:rFonts w:ascii="Times New Roman" w:eastAsia="Times New Roman" w:hAnsi="Times New Roman" w:cs="Times New Roman"/>
          <w:sz w:val="28"/>
          <w:szCs w:val="28"/>
          <w:lang w:eastAsia="ru-RU"/>
        </w:rPr>
        <w:t xml:space="preserve">, муниципального предприятия или учреждения администрации </w:t>
      </w:r>
      <w:r w:rsidR="00303DE2"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в ведении которых находится соответствующ</w:t>
      </w:r>
      <w:r w:rsidR="004F3B76" w:rsidRPr="00A404AA">
        <w:rPr>
          <w:rFonts w:ascii="Times New Roman" w:eastAsia="Times New Roman" w:hAnsi="Times New Roman" w:cs="Times New Roman"/>
          <w:sz w:val="28"/>
          <w:szCs w:val="28"/>
          <w:lang w:eastAsia="ru-RU"/>
        </w:rPr>
        <w:t>ее</w:t>
      </w:r>
      <w:r w:rsidRPr="00A404AA">
        <w:rPr>
          <w:rFonts w:ascii="Times New Roman" w:eastAsia="Times New Roman" w:hAnsi="Times New Roman" w:cs="Times New Roman"/>
          <w:sz w:val="28"/>
          <w:szCs w:val="28"/>
          <w:lang w:eastAsia="ru-RU"/>
        </w:rPr>
        <w:t xml:space="preserve"> </w:t>
      </w:r>
      <w:r w:rsidR="004F3B76" w:rsidRPr="00A404AA">
        <w:rPr>
          <w:rFonts w:ascii="Times New Roman" w:eastAsia="Times New Roman" w:hAnsi="Times New Roman" w:cs="Times New Roman"/>
          <w:sz w:val="28"/>
          <w:szCs w:val="28"/>
          <w:lang w:eastAsia="ru-RU"/>
        </w:rPr>
        <w:t>направление деятельности</w:t>
      </w:r>
      <w:r w:rsidRPr="00A404AA">
        <w:rPr>
          <w:rFonts w:ascii="Times New Roman" w:eastAsia="Times New Roman" w:hAnsi="Times New Roman" w:cs="Times New Roman"/>
          <w:sz w:val="28"/>
          <w:szCs w:val="28"/>
          <w:lang w:eastAsia="ru-RU"/>
        </w:rPr>
        <w:t xml:space="preserve">, обобщает представленные сведения и направляет документы в </w:t>
      </w:r>
      <w:r w:rsidR="004F3B76" w:rsidRPr="00A404AA">
        <w:rPr>
          <w:rFonts w:ascii="Times New Roman" w:eastAsia="Times New Roman" w:hAnsi="Times New Roman" w:cs="Times New Roman"/>
          <w:sz w:val="28"/>
          <w:szCs w:val="28"/>
          <w:lang w:eastAsia="ru-RU"/>
        </w:rPr>
        <w:t xml:space="preserve">конкурсную </w:t>
      </w:r>
      <w:r w:rsidRPr="00A404AA">
        <w:rPr>
          <w:rFonts w:ascii="Times New Roman" w:eastAsia="Times New Roman" w:hAnsi="Times New Roman" w:cs="Times New Roman"/>
          <w:sz w:val="28"/>
          <w:szCs w:val="28"/>
          <w:lang w:eastAsia="ru-RU"/>
        </w:rPr>
        <w:t xml:space="preserve">комиссию для согласования предложений об условиях конкурса на право заключения концессионного соглашения. </w:t>
      </w:r>
      <w:proofErr w:type="gramEnd"/>
    </w:p>
    <w:p w14:paraId="301D0134" w14:textId="039E76B1"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w:t>
      </w:r>
      <w:r w:rsidR="004F3B76" w:rsidRPr="00A404AA">
        <w:rPr>
          <w:rFonts w:ascii="Times New Roman" w:eastAsia="Times New Roman" w:hAnsi="Times New Roman" w:cs="Times New Roman"/>
          <w:sz w:val="28"/>
          <w:szCs w:val="28"/>
          <w:lang w:eastAsia="ru-RU"/>
        </w:rPr>
        <w:t>5</w:t>
      </w:r>
      <w:r w:rsidRPr="00A404AA">
        <w:rPr>
          <w:rFonts w:ascii="Times New Roman" w:eastAsia="Times New Roman" w:hAnsi="Times New Roman" w:cs="Times New Roman"/>
          <w:sz w:val="28"/>
          <w:szCs w:val="28"/>
          <w:lang w:eastAsia="ru-RU"/>
        </w:rPr>
        <w:t xml:space="preserve">. Решением о заключении концессионного соглашения устанавливается орган, уполномоченный </w:t>
      </w:r>
      <w:proofErr w:type="spellStart"/>
      <w:r w:rsidRPr="00A404AA">
        <w:rPr>
          <w:rFonts w:ascii="Times New Roman" w:eastAsia="Times New Roman" w:hAnsi="Times New Roman" w:cs="Times New Roman"/>
          <w:sz w:val="28"/>
          <w:szCs w:val="28"/>
          <w:lang w:eastAsia="ru-RU"/>
        </w:rPr>
        <w:t>концендентом</w:t>
      </w:r>
      <w:proofErr w:type="spellEnd"/>
      <w:r w:rsidRPr="00A404AA">
        <w:rPr>
          <w:rFonts w:ascii="Times New Roman" w:eastAsia="Times New Roman" w:hAnsi="Times New Roman" w:cs="Times New Roman"/>
          <w:sz w:val="28"/>
          <w:szCs w:val="28"/>
          <w:lang w:eastAsia="ru-RU"/>
        </w:rPr>
        <w:t xml:space="preserve"> на создание конкурсной комиссии (далее-конкурсная комиссия), утверждение персонального состава конкурсной комисси</w:t>
      </w:r>
      <w:r w:rsidR="004F3B76" w:rsidRPr="00A404AA">
        <w:rPr>
          <w:rFonts w:ascii="Times New Roman" w:eastAsia="Times New Roman" w:hAnsi="Times New Roman" w:cs="Times New Roman"/>
          <w:sz w:val="28"/>
          <w:szCs w:val="28"/>
          <w:lang w:eastAsia="ru-RU"/>
        </w:rPr>
        <w:t>и</w:t>
      </w:r>
      <w:r w:rsidRPr="00A404AA">
        <w:rPr>
          <w:rFonts w:ascii="Times New Roman" w:eastAsia="Times New Roman" w:hAnsi="Times New Roman" w:cs="Times New Roman"/>
          <w:sz w:val="28"/>
          <w:szCs w:val="28"/>
          <w:lang w:eastAsia="ru-RU"/>
        </w:rPr>
        <w:t xml:space="preserve">. </w:t>
      </w:r>
    </w:p>
    <w:p w14:paraId="63C3EACD" w14:textId="2A409544" w:rsidR="005B5DB0" w:rsidRPr="00A404AA" w:rsidRDefault="005B5DB0" w:rsidP="00A404AA">
      <w:pPr>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w:t>
      </w:r>
      <w:r w:rsidR="004F3B76" w:rsidRPr="00A404AA">
        <w:rPr>
          <w:rFonts w:ascii="Times New Roman" w:eastAsia="Times New Roman" w:hAnsi="Times New Roman" w:cs="Times New Roman"/>
          <w:sz w:val="28"/>
          <w:szCs w:val="28"/>
          <w:lang w:eastAsia="ru-RU"/>
        </w:rPr>
        <w:t>6</w:t>
      </w:r>
      <w:r w:rsidRPr="00A404AA">
        <w:rPr>
          <w:rFonts w:ascii="Times New Roman" w:eastAsia="Times New Roman" w:hAnsi="Times New Roman" w:cs="Times New Roman"/>
          <w:sz w:val="28"/>
          <w:szCs w:val="28"/>
          <w:lang w:eastAsia="ru-RU"/>
        </w:rPr>
        <w:t xml:space="preserve">.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w:t>
      </w:r>
      <w:r w:rsidRPr="00A404AA">
        <w:rPr>
          <w:rFonts w:ascii="Times New Roman" w:eastAsia="Times New Roman" w:hAnsi="Times New Roman" w:cs="Times New Roman"/>
          <w:sz w:val="28"/>
          <w:szCs w:val="28"/>
          <w:lang w:eastAsia="ru-RU"/>
        </w:rPr>
        <w:lastRenderedPageBreak/>
        <w:t>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14:paraId="6E139C2D" w14:textId="63508990" w:rsidR="005B5DB0" w:rsidRPr="00A404AA" w:rsidRDefault="005B5DB0" w:rsidP="00A404AA">
      <w:pPr>
        <w:spacing w:after="0" w:line="240" w:lineRule="auto"/>
        <w:ind w:right="-144" w:firstLine="709"/>
        <w:jc w:val="both"/>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sz w:val="28"/>
          <w:szCs w:val="28"/>
          <w:lang w:eastAsia="ru-RU"/>
        </w:rPr>
        <w:t>2.</w:t>
      </w:r>
      <w:r w:rsidR="004F3B76" w:rsidRPr="00A404AA">
        <w:rPr>
          <w:rFonts w:ascii="Times New Roman" w:eastAsia="Times New Roman" w:hAnsi="Times New Roman" w:cs="Times New Roman"/>
          <w:sz w:val="28"/>
          <w:szCs w:val="28"/>
          <w:lang w:eastAsia="ru-RU"/>
        </w:rPr>
        <w:t>7</w:t>
      </w:r>
      <w:r w:rsidRPr="00A404AA">
        <w:rPr>
          <w:rFonts w:ascii="Times New Roman" w:eastAsia="Times New Roman" w:hAnsi="Times New Roman" w:cs="Times New Roman"/>
          <w:sz w:val="28"/>
          <w:szCs w:val="28"/>
          <w:lang w:eastAsia="ru-RU"/>
        </w:rPr>
        <w:t>.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w:t>
      </w:r>
      <w:r w:rsidR="00E54F90" w:rsidRPr="00A404AA">
        <w:rPr>
          <w:rFonts w:ascii="Times New Roman" w:eastAsia="Times New Roman" w:hAnsi="Times New Roman" w:cs="Times New Roman"/>
          <w:sz w:val="28"/>
          <w:szCs w:val="28"/>
          <w:lang w:eastAsia="ru-RU"/>
        </w:rPr>
        <w:t xml:space="preserve"> </w:t>
      </w:r>
      <w:r w:rsidRPr="00A404AA">
        <w:rPr>
          <w:rFonts w:ascii="Times New Roman" w:eastAsia="Times New Roman" w:hAnsi="Times New Roman" w:cs="Times New Roman"/>
          <w:sz w:val="28"/>
          <w:szCs w:val="28"/>
          <w:lang w:eastAsia="ru-RU"/>
        </w:rPr>
        <w:t xml:space="preserve">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w:t>
      </w:r>
      <w:proofErr w:type="spellStart"/>
      <w:r w:rsidRPr="00A404AA">
        <w:rPr>
          <w:rFonts w:ascii="Times New Roman" w:eastAsia="Times New Roman" w:hAnsi="Times New Roman" w:cs="Times New Roman"/>
          <w:sz w:val="28"/>
          <w:szCs w:val="28"/>
          <w:lang w:eastAsia="ru-RU"/>
        </w:rPr>
        <w:t>концендент</w:t>
      </w:r>
      <w:proofErr w:type="spellEnd"/>
      <w:r w:rsidRPr="00A404AA">
        <w:rPr>
          <w:rFonts w:ascii="Times New Roman" w:eastAsia="Times New Roman" w:hAnsi="Times New Roman" w:cs="Times New Roman"/>
          <w:sz w:val="28"/>
          <w:szCs w:val="28"/>
          <w:lang w:eastAsia="ru-RU"/>
        </w:rPr>
        <w:t xml:space="preserve"> заменяет их иными лицами</w:t>
      </w:r>
      <w:r w:rsidRPr="00A404AA">
        <w:rPr>
          <w:rFonts w:ascii="Times New Roman" w:eastAsia="Times New Roman" w:hAnsi="Times New Roman" w:cs="Times New Roman"/>
          <w:b/>
          <w:sz w:val="28"/>
          <w:szCs w:val="28"/>
          <w:lang w:eastAsia="ru-RU"/>
        </w:rPr>
        <w:t xml:space="preserve">. </w:t>
      </w:r>
    </w:p>
    <w:p w14:paraId="015B6529" w14:textId="5460B391" w:rsidR="005B5DB0" w:rsidRPr="00A404AA" w:rsidRDefault="005B5DB0" w:rsidP="00A404AA">
      <w:pPr>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w:t>
      </w:r>
      <w:r w:rsidR="004F3B76" w:rsidRPr="00A404AA">
        <w:rPr>
          <w:rFonts w:ascii="Times New Roman" w:eastAsia="Times New Roman" w:hAnsi="Times New Roman" w:cs="Times New Roman"/>
          <w:sz w:val="28"/>
          <w:szCs w:val="28"/>
          <w:lang w:eastAsia="ru-RU"/>
        </w:rPr>
        <w:t>8</w:t>
      </w:r>
      <w:r w:rsidRPr="00A404AA">
        <w:rPr>
          <w:rFonts w:ascii="Times New Roman" w:eastAsia="Times New Roman" w:hAnsi="Times New Roman" w:cs="Times New Roman"/>
          <w:sz w:val="28"/>
          <w:szCs w:val="28"/>
          <w:lang w:eastAsia="ru-RU"/>
        </w:rPr>
        <w:t>.</w:t>
      </w:r>
      <w:r w:rsidR="00E54F90" w:rsidRPr="00A404AA">
        <w:rPr>
          <w:rFonts w:ascii="Times New Roman" w:eastAsia="Times New Roman" w:hAnsi="Times New Roman" w:cs="Times New Roman"/>
          <w:sz w:val="28"/>
          <w:szCs w:val="28"/>
          <w:lang w:eastAsia="ru-RU"/>
        </w:rPr>
        <w:t xml:space="preserve"> </w:t>
      </w:r>
      <w:proofErr w:type="gramStart"/>
      <w:r w:rsidRPr="00A404AA">
        <w:rPr>
          <w:rFonts w:ascii="Times New Roman" w:eastAsia="Times New Roman" w:hAnsi="Times New Roman" w:cs="Times New Roman"/>
          <w:sz w:val="28"/>
          <w:szCs w:val="28"/>
          <w:lang w:eastAsia="ru-RU"/>
        </w:rPr>
        <w:t xml:space="preserve">В состав комиссии входят представители </w:t>
      </w:r>
      <w:r w:rsidR="00303DE2" w:rsidRPr="00A404AA">
        <w:rPr>
          <w:rFonts w:ascii="Times New Roman" w:eastAsia="Times New Roman" w:hAnsi="Times New Roman" w:cs="Times New Roman"/>
          <w:sz w:val="28"/>
          <w:szCs w:val="28"/>
          <w:lang w:eastAsia="ru-RU"/>
        </w:rPr>
        <w:t>Отдел</w:t>
      </w:r>
      <w:r w:rsidR="00F86C30" w:rsidRPr="00A404AA">
        <w:rPr>
          <w:rFonts w:ascii="Times New Roman" w:eastAsia="Times New Roman" w:hAnsi="Times New Roman" w:cs="Times New Roman"/>
          <w:sz w:val="28"/>
          <w:szCs w:val="28"/>
          <w:lang w:eastAsia="ru-RU"/>
        </w:rPr>
        <w:t>а</w:t>
      </w:r>
      <w:r w:rsidR="00AA6A3B" w:rsidRPr="00A404AA">
        <w:rPr>
          <w:rFonts w:ascii="Times New Roman" w:eastAsia="Times New Roman" w:hAnsi="Times New Roman" w:cs="Times New Roman"/>
          <w:sz w:val="28"/>
          <w:szCs w:val="28"/>
          <w:lang w:eastAsia="ru-RU"/>
        </w:rPr>
        <w:t xml:space="preserve"> муниципального имущества</w:t>
      </w:r>
      <w:r w:rsidR="00303DE2" w:rsidRPr="00A404AA">
        <w:rPr>
          <w:rFonts w:ascii="Times New Roman" w:eastAsia="Times New Roman" w:hAnsi="Times New Roman" w:cs="Times New Roman"/>
          <w:sz w:val="28"/>
          <w:szCs w:val="28"/>
          <w:lang w:eastAsia="ru-RU"/>
        </w:rPr>
        <w:t xml:space="preserve"> </w:t>
      </w:r>
      <w:r w:rsidRPr="00A404AA">
        <w:rPr>
          <w:rFonts w:ascii="Times New Roman" w:eastAsia="Times New Roman" w:hAnsi="Times New Roman" w:cs="Times New Roman"/>
          <w:sz w:val="28"/>
          <w:szCs w:val="28"/>
          <w:lang w:eastAsia="ru-RU"/>
        </w:rPr>
        <w:t xml:space="preserve">администрации </w:t>
      </w:r>
      <w:r w:rsidR="00F86C30"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4F3B76" w:rsidRPr="00A404AA">
        <w:rPr>
          <w:rFonts w:ascii="Times New Roman" w:eastAsia="Times New Roman" w:hAnsi="Times New Roman" w:cs="Times New Roman"/>
          <w:sz w:val="28"/>
          <w:szCs w:val="28"/>
          <w:lang w:eastAsia="ru-RU"/>
        </w:rPr>
        <w:t xml:space="preserve"> Пермского края</w:t>
      </w:r>
      <w:r w:rsidRPr="00A404AA">
        <w:rPr>
          <w:rFonts w:ascii="Times New Roman" w:eastAsia="Times New Roman" w:hAnsi="Times New Roman" w:cs="Times New Roman"/>
          <w:sz w:val="28"/>
          <w:szCs w:val="28"/>
          <w:lang w:eastAsia="ru-RU"/>
        </w:rPr>
        <w:t>,</w:t>
      </w:r>
      <w:r w:rsidR="00AA6A3B" w:rsidRPr="00A404AA">
        <w:rPr>
          <w:rFonts w:ascii="Times New Roman" w:eastAsia="Times New Roman" w:hAnsi="Times New Roman" w:cs="Times New Roman"/>
          <w:sz w:val="28"/>
          <w:szCs w:val="28"/>
          <w:lang w:eastAsia="ru-RU"/>
        </w:rPr>
        <w:t xml:space="preserve"> комитет</w:t>
      </w:r>
      <w:r w:rsidR="00E54F90" w:rsidRPr="00A404AA">
        <w:rPr>
          <w:rFonts w:ascii="Times New Roman" w:eastAsia="Times New Roman" w:hAnsi="Times New Roman" w:cs="Times New Roman"/>
          <w:sz w:val="28"/>
          <w:szCs w:val="28"/>
          <w:lang w:eastAsia="ru-RU"/>
        </w:rPr>
        <w:t>а</w:t>
      </w:r>
      <w:r w:rsidR="00AA6A3B" w:rsidRPr="00A404AA">
        <w:rPr>
          <w:rFonts w:ascii="Times New Roman" w:eastAsia="Times New Roman" w:hAnsi="Times New Roman" w:cs="Times New Roman"/>
          <w:sz w:val="28"/>
          <w:szCs w:val="28"/>
          <w:lang w:eastAsia="ru-RU"/>
        </w:rPr>
        <w:t xml:space="preserve"> экономического развития</w:t>
      </w:r>
      <w:r w:rsidRPr="00A404AA">
        <w:rPr>
          <w:rFonts w:ascii="Times New Roman" w:eastAsia="Times New Roman" w:hAnsi="Times New Roman" w:cs="Times New Roman"/>
          <w:sz w:val="28"/>
          <w:szCs w:val="28"/>
          <w:lang w:eastAsia="ru-RU"/>
        </w:rPr>
        <w:t xml:space="preserve"> администрации </w:t>
      </w:r>
      <w:r w:rsidR="00F86C30"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xml:space="preserve">, финансового управления администрации </w:t>
      </w:r>
      <w:r w:rsidR="00F86C30"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xml:space="preserve">, специалисты юридического отдела, Думы </w:t>
      </w:r>
      <w:r w:rsidR="00F86C30"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 </w:t>
      </w:r>
      <w:r w:rsidR="00E54F90" w:rsidRPr="00A404AA">
        <w:rPr>
          <w:rFonts w:ascii="Times New Roman" w:eastAsia="Times New Roman" w:hAnsi="Times New Roman" w:cs="Times New Roman"/>
          <w:sz w:val="28"/>
          <w:szCs w:val="28"/>
          <w:lang w:eastAsia="ru-RU"/>
        </w:rPr>
        <w:t xml:space="preserve">Пермского края </w:t>
      </w:r>
      <w:r w:rsidRPr="00A404AA">
        <w:rPr>
          <w:rFonts w:ascii="Times New Roman" w:eastAsia="Times New Roman" w:hAnsi="Times New Roman" w:cs="Times New Roman"/>
          <w:sz w:val="28"/>
          <w:szCs w:val="28"/>
          <w:lang w:eastAsia="ru-RU"/>
        </w:rPr>
        <w:t xml:space="preserve">(по согласованию) и отраслевого (функционального) органа администрации </w:t>
      </w:r>
      <w:r w:rsidR="00F86C30"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E54F90" w:rsidRPr="00A404AA">
        <w:rPr>
          <w:sz w:val="28"/>
          <w:szCs w:val="28"/>
        </w:rPr>
        <w:t xml:space="preserve"> </w:t>
      </w:r>
      <w:r w:rsidR="00E54F90"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w:t>
      </w:r>
      <w:proofErr w:type="gramEnd"/>
    </w:p>
    <w:p w14:paraId="2A447E48" w14:textId="4C6AE9B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w:t>
      </w:r>
      <w:r w:rsidR="004F3B76" w:rsidRPr="00A404AA">
        <w:rPr>
          <w:rFonts w:ascii="Times New Roman" w:eastAsia="Times New Roman" w:hAnsi="Times New Roman" w:cs="Times New Roman"/>
          <w:sz w:val="28"/>
          <w:szCs w:val="28"/>
          <w:lang w:eastAsia="ru-RU"/>
        </w:rPr>
        <w:t>9</w:t>
      </w:r>
      <w:r w:rsidRPr="00A404AA">
        <w:rPr>
          <w:rFonts w:ascii="Times New Roman" w:eastAsia="Times New Roman" w:hAnsi="Times New Roman" w:cs="Times New Roman"/>
          <w:sz w:val="28"/>
          <w:szCs w:val="28"/>
          <w:lang w:eastAsia="ru-RU"/>
        </w:rPr>
        <w:t>. Конкурсная комиссия выполняет следующие функции:</w:t>
      </w:r>
    </w:p>
    <w:p w14:paraId="20AD6654"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1) опубликовывает и размещает сообщение о проведении конкурса (при проведении открытого конкурса);</w:t>
      </w:r>
    </w:p>
    <w:p w14:paraId="373B5F26"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proofErr w:type="gramStart"/>
      <w:r w:rsidRPr="00A404AA">
        <w:rPr>
          <w:rFonts w:ascii="Times New Roman" w:eastAsia="Times New Roman" w:hAnsi="Times New Roman" w:cs="Times New Roman"/>
          <w:sz w:val="28"/>
          <w:szCs w:val="28"/>
          <w:lang w:eastAsia="ru-RU"/>
        </w:rPr>
        <w:t>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roofErr w:type="gramEnd"/>
    </w:p>
    <w:p w14:paraId="7BBE0097"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14:paraId="4329A9D3" w14:textId="76020C59"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4) принимает заявки на участие в конкурсе;</w:t>
      </w:r>
    </w:p>
    <w:p w14:paraId="3064DEFE"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5) предоставляет конкурсную документацию, разъяснения положений конкурсной документации;</w:t>
      </w:r>
    </w:p>
    <w:p w14:paraId="28CB79DC" w14:textId="29D89CBF"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6) осуществляет вскрытие конвертов с заявками на участие в конкурсе, а также рассмотрение таких заявок;</w:t>
      </w:r>
    </w:p>
    <w:p w14:paraId="210EC09E"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7)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и достоверность сведений, содержащихся в этих документах и материалах;</w:t>
      </w:r>
    </w:p>
    <w:p w14:paraId="4E00431E"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color w:val="000000"/>
          <w:sz w:val="28"/>
          <w:szCs w:val="28"/>
          <w:lang w:eastAsia="ru-RU"/>
        </w:rPr>
      </w:pPr>
      <w:r w:rsidRPr="00A404AA">
        <w:rPr>
          <w:rFonts w:ascii="Times New Roman" w:eastAsia="Times New Roman" w:hAnsi="Times New Roman" w:cs="Times New Roman"/>
          <w:color w:val="000000"/>
          <w:sz w:val="28"/>
          <w:szCs w:val="28"/>
          <w:lang w:eastAsia="ru-RU"/>
        </w:rPr>
        <w:t>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14:paraId="7B1BA7F1"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9) в случае необходимости запрашивает и получает у соответствующих органов и организаций информацию для проверки достоверности </w:t>
      </w:r>
      <w:r w:rsidRPr="00A404AA">
        <w:rPr>
          <w:rFonts w:ascii="Times New Roman" w:eastAsia="Times New Roman" w:hAnsi="Times New Roman" w:cs="Times New Roman"/>
          <w:sz w:val="28"/>
          <w:szCs w:val="28"/>
          <w:lang w:eastAsia="ru-RU"/>
        </w:rPr>
        <w:lastRenderedPageBreak/>
        <w:t>представленных заявителями, участниками конкурса сведений;</w:t>
      </w:r>
    </w:p>
    <w:p w14:paraId="6F06C4C8"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10)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14:paraId="71B80CC9"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11) определяет участников конкурса;</w:t>
      </w:r>
    </w:p>
    <w:p w14:paraId="3CCF7D05"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12)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w:t>
      </w:r>
    </w:p>
    <w:p w14:paraId="7EFC0859"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13) определяет победителя конкурса и направляет ему уведомление о признании его победителем;</w:t>
      </w:r>
    </w:p>
    <w:p w14:paraId="25D92EE0"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14) 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14:paraId="17E81AA0"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15) уведомляет участников конкурса о результатах проведения конкурса;</w:t>
      </w:r>
    </w:p>
    <w:p w14:paraId="3E521809"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16) опубликовывает и размещает сообщение о результатах проведения конкурса.</w:t>
      </w:r>
    </w:p>
    <w:p w14:paraId="6E70D5AD" w14:textId="04E5BA03"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sz w:val="28"/>
          <w:szCs w:val="28"/>
          <w:lang w:eastAsia="ru-RU"/>
        </w:rPr>
        <w:t>2.</w:t>
      </w:r>
      <w:r w:rsidR="004F3B76" w:rsidRPr="00A404AA">
        <w:rPr>
          <w:rFonts w:ascii="Times New Roman" w:eastAsia="Times New Roman" w:hAnsi="Times New Roman" w:cs="Times New Roman"/>
          <w:sz w:val="28"/>
          <w:szCs w:val="28"/>
          <w:lang w:eastAsia="ru-RU"/>
        </w:rPr>
        <w:t>10</w:t>
      </w:r>
      <w:r w:rsidRPr="00A404AA">
        <w:rPr>
          <w:rFonts w:ascii="Times New Roman" w:eastAsia="Times New Roman" w:hAnsi="Times New Roman" w:cs="Times New Roman"/>
          <w:sz w:val="28"/>
          <w:szCs w:val="28"/>
          <w:lang w:eastAsia="ru-RU"/>
        </w:rPr>
        <w:t>. Решения конкурсной комиссии оформляются протоколами, которые подписывают</w:t>
      </w:r>
      <w:r w:rsidR="003746A3" w:rsidRPr="00A404AA">
        <w:rPr>
          <w:rFonts w:ascii="Times New Roman" w:eastAsia="Times New Roman" w:hAnsi="Times New Roman" w:cs="Times New Roman"/>
          <w:sz w:val="28"/>
          <w:szCs w:val="28"/>
          <w:lang w:eastAsia="ru-RU"/>
        </w:rPr>
        <w:t>ся</w:t>
      </w:r>
      <w:r w:rsidRPr="00A404AA">
        <w:rPr>
          <w:rFonts w:ascii="Times New Roman" w:eastAsia="Times New Roman" w:hAnsi="Times New Roman" w:cs="Times New Roman"/>
          <w:sz w:val="28"/>
          <w:szCs w:val="28"/>
          <w:lang w:eastAsia="ru-RU"/>
        </w:rPr>
        <w:t xml:space="preserve"> </w:t>
      </w:r>
      <w:r w:rsidR="003746A3" w:rsidRPr="00A404AA">
        <w:rPr>
          <w:rFonts w:ascii="Times New Roman" w:eastAsia="Times New Roman" w:hAnsi="Times New Roman" w:cs="Times New Roman"/>
          <w:sz w:val="28"/>
          <w:szCs w:val="28"/>
          <w:lang w:eastAsia="ru-RU"/>
        </w:rPr>
        <w:t>председателем и секретарем комиссии.</w:t>
      </w:r>
      <w:r w:rsidRPr="00A404AA">
        <w:rPr>
          <w:rFonts w:ascii="Times New Roman" w:eastAsia="Times New Roman" w:hAnsi="Times New Roman" w:cs="Times New Roman"/>
          <w:b/>
          <w:sz w:val="28"/>
          <w:szCs w:val="28"/>
          <w:lang w:eastAsia="ru-RU"/>
        </w:rPr>
        <w:t xml:space="preserve"> </w:t>
      </w:r>
    </w:p>
    <w:p w14:paraId="79C247D4" w14:textId="767149C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2.1</w:t>
      </w:r>
      <w:r w:rsidR="003746A3" w:rsidRPr="00A404AA">
        <w:rPr>
          <w:rFonts w:ascii="Times New Roman" w:eastAsia="Times New Roman" w:hAnsi="Times New Roman" w:cs="Times New Roman"/>
          <w:sz w:val="28"/>
          <w:szCs w:val="28"/>
          <w:lang w:eastAsia="ru-RU"/>
        </w:rPr>
        <w:t>1</w:t>
      </w:r>
      <w:r w:rsidRPr="00A404AA">
        <w:rPr>
          <w:rFonts w:ascii="Times New Roman" w:eastAsia="Times New Roman" w:hAnsi="Times New Roman" w:cs="Times New Roman"/>
          <w:sz w:val="28"/>
          <w:szCs w:val="28"/>
          <w:lang w:eastAsia="ru-RU"/>
        </w:rPr>
        <w:t xml:space="preserve">. </w:t>
      </w:r>
      <w:r w:rsidR="003746A3" w:rsidRPr="00A404AA">
        <w:rPr>
          <w:rFonts w:ascii="Times New Roman" w:eastAsia="Times New Roman" w:hAnsi="Times New Roman" w:cs="Times New Roman"/>
          <w:sz w:val="28"/>
          <w:szCs w:val="28"/>
          <w:lang w:eastAsia="ru-RU"/>
        </w:rPr>
        <w:t>Конкурсная к</w:t>
      </w:r>
      <w:r w:rsidRPr="00A404AA">
        <w:rPr>
          <w:rFonts w:ascii="Times New Roman" w:eastAsia="Times New Roman" w:hAnsi="Times New Roman" w:cs="Times New Roman"/>
          <w:sz w:val="28"/>
          <w:szCs w:val="28"/>
          <w:lang w:eastAsia="ru-RU"/>
        </w:rPr>
        <w:t>омиссия принимает одно из следующих решений:</w:t>
      </w:r>
    </w:p>
    <w:p w14:paraId="2D4A8521" w14:textId="6BA08CAD"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2.1</w:t>
      </w:r>
      <w:r w:rsidR="003746A3" w:rsidRPr="00A404AA">
        <w:rPr>
          <w:rFonts w:ascii="Times New Roman" w:eastAsia="Times New Roman" w:hAnsi="Times New Roman" w:cs="Times New Roman"/>
          <w:sz w:val="28"/>
          <w:szCs w:val="28"/>
          <w:lang w:eastAsia="ru-RU"/>
        </w:rPr>
        <w:t>1</w:t>
      </w:r>
      <w:r w:rsidRPr="00A404AA">
        <w:rPr>
          <w:rFonts w:ascii="Times New Roman" w:eastAsia="Times New Roman" w:hAnsi="Times New Roman" w:cs="Times New Roman"/>
          <w:sz w:val="28"/>
          <w:szCs w:val="28"/>
          <w:lang w:eastAsia="ru-RU"/>
        </w:rPr>
        <w:t>.1. При проведении конкурса:</w:t>
      </w:r>
    </w:p>
    <w:p w14:paraId="1EE2193C"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1) о согласовании представленных предложений о заключении концессионного соглашения и одобрении условий конкурса;</w:t>
      </w:r>
    </w:p>
    <w:p w14:paraId="62EEC8E5"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 об отказе в согласовании представленных предложений о заключении концессионного соглашения и о необходимости их доработки.</w:t>
      </w:r>
    </w:p>
    <w:p w14:paraId="7D9DD892"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2.10.2. Без проведения конкурса, в случае рассмотрения предложения о заключении концессионного соглашения, полученного при обращении лица, выступающего с инициативой заключения концессионного соглашения, комиссия рассматривает такое предложение и принимает решение о:</w:t>
      </w:r>
    </w:p>
    <w:p w14:paraId="2B8A6202"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proofErr w:type="gramStart"/>
      <w:r w:rsidRPr="00A404AA">
        <w:rPr>
          <w:rFonts w:ascii="Times New Roman" w:eastAsia="Times New Roman" w:hAnsi="Times New Roman" w:cs="Times New Roman"/>
          <w:sz w:val="28"/>
          <w:szCs w:val="28"/>
          <w:lang w:eastAsia="ru-RU"/>
        </w:rPr>
        <w:t>1) возможности заключения концессионного соглашения в отношении конкретных объектов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о заключении концессионного соглашения условиях;</w:t>
      </w:r>
      <w:proofErr w:type="gramEnd"/>
    </w:p>
    <w:p w14:paraId="76DEC210"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14:paraId="5AC7C9C3"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3) невозможности заключения концессионного соглашения в отношении конкретных объектов недвижимого имущества или недвижимого имущества и </w:t>
      </w:r>
      <w:r w:rsidRPr="00A404AA">
        <w:rPr>
          <w:rFonts w:ascii="Times New Roman" w:eastAsia="Times New Roman" w:hAnsi="Times New Roman" w:cs="Times New Roman"/>
          <w:sz w:val="28"/>
          <w:szCs w:val="28"/>
          <w:lang w:eastAsia="ru-RU"/>
        </w:rPr>
        <w:lastRenderedPageBreak/>
        <w:t>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14:paraId="7A0520FD" w14:textId="18090BCC" w:rsidR="003746A3" w:rsidRPr="00A404AA" w:rsidRDefault="003746A3"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proofErr w:type="gramStart"/>
      <w:r w:rsidRPr="00A404AA">
        <w:rPr>
          <w:rFonts w:ascii="Times New Roman" w:eastAsia="Times New Roman" w:hAnsi="Times New Roman" w:cs="Times New Roman"/>
          <w:sz w:val="28"/>
          <w:szCs w:val="28"/>
          <w:lang w:eastAsia="ru-RU"/>
        </w:rPr>
        <w:t>В случае принятия решения о возможности заключения концессионного соглашения на предложенных инициатором условиях конкурсная комиссия в соответствии с частью 4.7 статьи 37 Федерального закона «О концессионных соглашениях» в десятидневный срок со дня принятия указанного решения размещает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предложение о заключении концессионного соглашения в целях</w:t>
      </w:r>
      <w:proofErr w:type="gramEnd"/>
      <w:r w:rsidRPr="00A404AA">
        <w:rPr>
          <w:rFonts w:ascii="Times New Roman" w:eastAsia="Times New Roman" w:hAnsi="Times New Roman" w:cs="Times New Roman"/>
          <w:sz w:val="28"/>
          <w:szCs w:val="28"/>
          <w:lang w:eastAsia="ru-RU"/>
        </w:rPr>
        <w:t xml:space="preserve"> </w:t>
      </w:r>
      <w:proofErr w:type="gramStart"/>
      <w:r w:rsidRPr="00A404AA">
        <w:rPr>
          <w:rFonts w:ascii="Times New Roman" w:eastAsia="Times New Roman" w:hAnsi="Times New Roman" w:cs="Times New Roman"/>
          <w:sz w:val="28"/>
          <w:szCs w:val="28"/>
          <w:lang w:eastAsia="ru-RU"/>
        </w:rPr>
        <w:t>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 концессионных соглашениях» к лицу, выступающему с инициативой заключения концессионного соглашения.</w:t>
      </w:r>
      <w:proofErr w:type="gramEnd"/>
    </w:p>
    <w:p w14:paraId="3D9411AF" w14:textId="24D2A474"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Решение </w:t>
      </w:r>
      <w:r w:rsidR="003746A3" w:rsidRPr="00A404AA">
        <w:rPr>
          <w:rFonts w:ascii="Times New Roman" w:eastAsia="Times New Roman" w:hAnsi="Times New Roman" w:cs="Times New Roman"/>
          <w:sz w:val="28"/>
          <w:szCs w:val="28"/>
          <w:lang w:eastAsia="ru-RU"/>
        </w:rPr>
        <w:t xml:space="preserve">конкурсной </w:t>
      </w:r>
      <w:r w:rsidRPr="00A404AA">
        <w:rPr>
          <w:rFonts w:ascii="Times New Roman" w:eastAsia="Times New Roman" w:hAnsi="Times New Roman" w:cs="Times New Roman"/>
          <w:sz w:val="28"/>
          <w:szCs w:val="28"/>
          <w:lang w:eastAsia="ru-RU"/>
        </w:rPr>
        <w:t>комиссии доводится до сведения лица, выступающего с инициативой заключения концессионного соглашения.</w:t>
      </w:r>
    </w:p>
    <w:p w14:paraId="74774A3A" w14:textId="3FFBB442"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2.1</w:t>
      </w:r>
      <w:r w:rsidR="003746A3" w:rsidRPr="00A404AA">
        <w:rPr>
          <w:rFonts w:ascii="Times New Roman" w:eastAsia="Times New Roman" w:hAnsi="Times New Roman" w:cs="Times New Roman"/>
          <w:sz w:val="28"/>
          <w:szCs w:val="28"/>
          <w:lang w:eastAsia="ru-RU"/>
        </w:rPr>
        <w:t>2</w:t>
      </w:r>
      <w:r w:rsidRPr="00A404AA">
        <w:rPr>
          <w:rFonts w:ascii="Times New Roman" w:eastAsia="Times New Roman" w:hAnsi="Times New Roman" w:cs="Times New Roman"/>
          <w:sz w:val="28"/>
          <w:szCs w:val="28"/>
          <w:lang w:eastAsia="ru-RU"/>
        </w:rPr>
        <w:t xml:space="preserve">. В случае принятия решения о возможности заключения концессионного соглашения на иных условиях, чем предложено инициатором заключения соглашения, </w:t>
      </w:r>
      <w:r w:rsidR="003746A3" w:rsidRPr="00A404AA">
        <w:rPr>
          <w:rFonts w:ascii="Times New Roman" w:eastAsia="Times New Roman" w:hAnsi="Times New Roman" w:cs="Times New Roman"/>
          <w:sz w:val="28"/>
          <w:szCs w:val="28"/>
          <w:lang w:eastAsia="ru-RU"/>
        </w:rPr>
        <w:t xml:space="preserve">конкурсная </w:t>
      </w:r>
      <w:r w:rsidRPr="00A404AA">
        <w:rPr>
          <w:rFonts w:ascii="Times New Roman" w:eastAsia="Times New Roman" w:hAnsi="Times New Roman" w:cs="Times New Roman"/>
          <w:sz w:val="28"/>
          <w:szCs w:val="28"/>
          <w:lang w:eastAsia="ru-RU"/>
        </w:rPr>
        <w:t>комиссия определяет срок и порядок проведения переговоров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w:t>
      </w:r>
    </w:p>
    <w:p w14:paraId="6D8C16E0" w14:textId="342D717F" w:rsidR="003746A3" w:rsidRPr="00A404AA" w:rsidRDefault="003746A3"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proofErr w:type="gramStart"/>
      <w:r w:rsidRPr="00A404AA">
        <w:rPr>
          <w:rFonts w:ascii="Times New Roman" w:eastAsia="Times New Roman" w:hAnsi="Times New Roman" w:cs="Times New Roman"/>
          <w:sz w:val="28"/>
          <w:szCs w:val="28"/>
          <w:lang w:eastAsia="ru-RU"/>
        </w:rPr>
        <w:t>В случае согласования проекта концессионного соглашения с внесенными изменениями, предложение о заключении концессионного соглашения, определенное по результатам переговоров, размещается конкурсной комиссией в соответствии с частью 4.8 статьи 37 Федерального закона «О концессионных соглашениях» в десятидневный срок со дня принятия такого предложения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w:t>
      </w:r>
      <w:proofErr w:type="gramEnd"/>
      <w:r w:rsidRPr="00A404AA">
        <w:rPr>
          <w:rFonts w:ascii="Times New Roman" w:eastAsia="Times New Roman" w:hAnsi="Times New Roman" w:cs="Times New Roman"/>
          <w:sz w:val="28"/>
          <w:szCs w:val="28"/>
          <w:lang w:eastAsia="ru-RU"/>
        </w:rPr>
        <w:t xml:space="preserve"> </w:t>
      </w:r>
      <w:proofErr w:type="gramStart"/>
      <w:r w:rsidRPr="00A404AA">
        <w:rPr>
          <w:rFonts w:ascii="Times New Roman" w:eastAsia="Times New Roman" w:hAnsi="Times New Roman" w:cs="Times New Roman"/>
          <w:sz w:val="28"/>
          <w:szCs w:val="28"/>
          <w:lang w:eastAsia="ru-RU"/>
        </w:rPr>
        <w:t>принятия заявок о готовности к участию в конкурсе на заключение концессионного соглашения на условиях, предусмотренных в таком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 концессионных соглашениях» к лицу, выступающему с инициативой заключения концессионного соглашения.</w:t>
      </w:r>
      <w:proofErr w:type="gramEnd"/>
    </w:p>
    <w:p w14:paraId="1F67833E" w14:textId="363F11B5" w:rsidR="005B5DB0" w:rsidRPr="00A404AA" w:rsidRDefault="003746A3"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2.13. </w:t>
      </w:r>
      <w:r w:rsidR="005B5DB0" w:rsidRPr="00A404AA">
        <w:rPr>
          <w:rFonts w:ascii="Times New Roman" w:eastAsia="Times New Roman" w:hAnsi="Times New Roman" w:cs="Times New Roman"/>
          <w:sz w:val="28"/>
          <w:szCs w:val="28"/>
          <w:lang w:eastAsia="ru-RU"/>
        </w:rPr>
        <w:t>В случае</w:t>
      </w:r>
      <w:proofErr w:type="gramStart"/>
      <w:r w:rsidR="005B5DB0" w:rsidRPr="00A404AA">
        <w:rPr>
          <w:rFonts w:ascii="Times New Roman" w:eastAsia="Times New Roman" w:hAnsi="Times New Roman" w:cs="Times New Roman"/>
          <w:sz w:val="28"/>
          <w:szCs w:val="28"/>
          <w:lang w:eastAsia="ru-RU"/>
        </w:rPr>
        <w:t>,</w:t>
      </w:r>
      <w:proofErr w:type="gramEnd"/>
      <w:r w:rsidR="005B5DB0" w:rsidRPr="00A404AA">
        <w:rPr>
          <w:rFonts w:ascii="Times New Roman" w:eastAsia="Times New Roman" w:hAnsi="Times New Roman" w:cs="Times New Roman"/>
          <w:sz w:val="28"/>
          <w:szCs w:val="28"/>
          <w:lang w:eastAsia="ru-RU"/>
        </w:rPr>
        <w:t xml:space="preserve"> если в 45-дневный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w:t>
      </w:r>
      <w:r w:rsidR="005B5DB0" w:rsidRPr="00A404AA">
        <w:rPr>
          <w:rFonts w:ascii="Times New Roman" w:eastAsia="Times New Roman" w:hAnsi="Times New Roman" w:cs="Times New Roman"/>
          <w:sz w:val="28"/>
          <w:szCs w:val="28"/>
          <w:lang w:eastAsia="ru-RU"/>
        </w:rPr>
        <w:lastRenderedPageBreak/>
        <w:t xml:space="preserve">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w:t>
      </w:r>
      <w:hyperlink r:id="rId19" w:history="1">
        <w:proofErr w:type="gramStart"/>
        <w:r w:rsidR="005B5DB0" w:rsidRPr="00A404AA">
          <w:rPr>
            <w:rFonts w:ascii="Times New Roman" w:eastAsia="Times New Roman" w:hAnsi="Times New Roman" w:cs="Times New Roman"/>
            <w:color w:val="000000"/>
            <w:sz w:val="28"/>
            <w:szCs w:val="28"/>
            <w:lang w:eastAsia="ru-RU"/>
          </w:rPr>
          <w:t>законом</w:t>
        </w:r>
      </w:hyperlink>
      <w:r w:rsidR="005B5DB0" w:rsidRPr="00A404AA">
        <w:rPr>
          <w:rFonts w:ascii="Times New Roman" w:eastAsia="Times New Roman" w:hAnsi="Times New Roman" w:cs="Times New Roman"/>
          <w:color w:val="000000"/>
          <w:sz w:val="28"/>
          <w:szCs w:val="28"/>
          <w:lang w:eastAsia="ru-RU"/>
        </w:rPr>
        <w:t xml:space="preserve"> «О концессионных соглашениях» к концессионеру, а также требованиям, предъявляемым </w:t>
      </w:r>
      <w:hyperlink r:id="rId20" w:history="1">
        <w:r w:rsidR="005B5DB0" w:rsidRPr="00A404AA">
          <w:rPr>
            <w:rFonts w:ascii="Times New Roman" w:eastAsia="Times New Roman" w:hAnsi="Times New Roman" w:cs="Times New Roman"/>
            <w:color w:val="000000"/>
            <w:sz w:val="28"/>
            <w:szCs w:val="28"/>
            <w:lang w:eastAsia="ru-RU"/>
          </w:rPr>
          <w:t>частью 4.1</w:t>
        </w:r>
      </w:hyperlink>
      <w:r w:rsidR="005B5DB0" w:rsidRPr="00A404AA">
        <w:rPr>
          <w:rFonts w:ascii="Times New Roman" w:eastAsia="Times New Roman" w:hAnsi="Times New Roman" w:cs="Times New Roman"/>
          <w:sz w:val="28"/>
          <w:szCs w:val="28"/>
          <w:lang w:eastAsia="ru-RU"/>
        </w:rPr>
        <w:t xml:space="preserve"> Федерального закона «О концессионных соглашениях, с лицом, выступившим с инициативой о заключении концессионного соглашения</w:t>
      </w:r>
      <w:r w:rsidR="00606AB2" w:rsidRPr="00A404AA">
        <w:rPr>
          <w:rFonts w:ascii="Times New Roman" w:eastAsia="Times New Roman" w:hAnsi="Times New Roman" w:cs="Times New Roman"/>
          <w:sz w:val="28"/>
          <w:szCs w:val="28"/>
          <w:lang w:eastAsia="ru-RU"/>
        </w:rPr>
        <w:t>»</w:t>
      </w:r>
      <w:r w:rsidR="005B5DB0" w:rsidRPr="00A404AA">
        <w:rPr>
          <w:rFonts w:ascii="Times New Roman" w:eastAsia="Times New Roman" w:hAnsi="Times New Roman" w:cs="Times New Roman"/>
          <w:sz w:val="28"/>
          <w:szCs w:val="28"/>
          <w:lang w:eastAsia="ru-RU"/>
        </w:rPr>
        <w:t xml:space="preserve">,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w:t>
      </w:r>
      <w:hyperlink r:id="rId21" w:history="1">
        <w:r w:rsidR="005B5DB0" w:rsidRPr="00A404AA">
          <w:rPr>
            <w:rFonts w:ascii="Times New Roman" w:eastAsia="Times New Roman" w:hAnsi="Times New Roman" w:cs="Times New Roman"/>
            <w:color w:val="000000"/>
            <w:sz w:val="28"/>
            <w:szCs w:val="28"/>
            <w:lang w:eastAsia="ru-RU"/>
          </w:rPr>
          <w:t>законом</w:t>
        </w:r>
      </w:hyperlink>
      <w:r w:rsidR="005B5DB0" w:rsidRPr="00A404AA">
        <w:rPr>
          <w:rFonts w:ascii="Times New Roman" w:eastAsia="Times New Roman" w:hAnsi="Times New Roman" w:cs="Times New Roman"/>
          <w:sz w:val="28"/>
          <w:szCs w:val="28"/>
          <w:lang w:eastAsia="ru-RU"/>
        </w:rPr>
        <w:t xml:space="preserve"> «О концессионных соглашениях», с</w:t>
      </w:r>
      <w:proofErr w:type="gramEnd"/>
      <w:r w:rsidR="005B5DB0" w:rsidRPr="00A404AA">
        <w:rPr>
          <w:rFonts w:ascii="Times New Roman" w:eastAsia="Times New Roman" w:hAnsi="Times New Roman" w:cs="Times New Roman"/>
          <w:sz w:val="28"/>
          <w:szCs w:val="28"/>
          <w:lang w:eastAsia="ru-RU"/>
        </w:rPr>
        <w:t xml:space="preserve"> учетом следующих особенностей:</w:t>
      </w:r>
    </w:p>
    <w:p w14:paraId="612291DA"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1) решение о заключении концессионного соглашения, предусмотренное </w:t>
      </w:r>
      <w:hyperlink r:id="rId22" w:history="1">
        <w:r w:rsidRPr="00A404AA">
          <w:rPr>
            <w:rFonts w:ascii="Times New Roman" w:eastAsia="Times New Roman" w:hAnsi="Times New Roman" w:cs="Times New Roman"/>
            <w:sz w:val="28"/>
            <w:szCs w:val="28"/>
            <w:lang w:eastAsia="ru-RU"/>
          </w:rPr>
          <w:t>статьей 22</w:t>
        </w:r>
      </w:hyperlink>
      <w:r w:rsidRPr="00A404AA">
        <w:rPr>
          <w:rFonts w:ascii="Times New Roman" w:eastAsia="Times New Roman" w:hAnsi="Times New Roman" w:cs="Times New Roman"/>
          <w:sz w:val="28"/>
          <w:szCs w:val="28"/>
          <w:lang w:eastAsia="ru-RU"/>
        </w:rPr>
        <w:t xml:space="preserve"> Федерального закона «О концессионных соглашениях, принимается в течение тридцати календарных дней после истечения срока, установленного настоящей частью;</w:t>
      </w:r>
    </w:p>
    <w:p w14:paraId="0642381B"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14:paraId="611F9E33" w14:textId="4E67F379"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14:paraId="1504EBF0" w14:textId="06D902A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2.1</w:t>
      </w:r>
      <w:r w:rsidR="003746A3" w:rsidRPr="00A404AA">
        <w:rPr>
          <w:rFonts w:ascii="Times New Roman" w:eastAsia="Times New Roman" w:hAnsi="Times New Roman" w:cs="Times New Roman"/>
          <w:sz w:val="28"/>
          <w:szCs w:val="28"/>
          <w:lang w:eastAsia="ru-RU"/>
        </w:rPr>
        <w:t>4</w:t>
      </w:r>
      <w:r w:rsidRPr="00A404AA">
        <w:rPr>
          <w:rFonts w:ascii="Times New Roman" w:eastAsia="Times New Roman" w:hAnsi="Times New Roman" w:cs="Times New Roman"/>
          <w:sz w:val="28"/>
          <w:szCs w:val="28"/>
          <w:lang w:eastAsia="ru-RU"/>
        </w:rPr>
        <w:t xml:space="preserve">. </w:t>
      </w:r>
      <w:proofErr w:type="gramStart"/>
      <w:r w:rsidRPr="00A404AA">
        <w:rPr>
          <w:rFonts w:ascii="Times New Roman" w:eastAsia="Times New Roman" w:hAnsi="Times New Roman" w:cs="Times New Roman"/>
          <w:sz w:val="28"/>
          <w:szCs w:val="28"/>
          <w:lang w:eastAsia="ru-RU"/>
        </w:rPr>
        <w:t xml:space="preserve">В случае если в соответствии с </w:t>
      </w:r>
      <w:hyperlink r:id="rId23" w:history="1">
        <w:r w:rsidRPr="00A404AA">
          <w:rPr>
            <w:rFonts w:ascii="Times New Roman" w:eastAsia="Times New Roman" w:hAnsi="Times New Roman" w:cs="Times New Roman"/>
            <w:sz w:val="28"/>
            <w:szCs w:val="28"/>
            <w:lang w:eastAsia="ru-RU"/>
          </w:rPr>
          <w:t>частью 4.9 статьи 37</w:t>
        </w:r>
      </w:hyperlink>
      <w:r w:rsidRPr="00A404AA">
        <w:rPr>
          <w:rFonts w:ascii="Times New Roman" w:eastAsia="Times New Roman" w:hAnsi="Times New Roman" w:cs="Times New Roman"/>
          <w:sz w:val="28"/>
          <w:szCs w:val="28"/>
          <w:lang w:eastAsia="ru-RU"/>
        </w:rPr>
        <w:t xml:space="preserve"> Федерального закона </w:t>
      </w:r>
      <w:r w:rsidR="00606AB2"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О концессионных соглашениях</w:t>
      </w:r>
      <w:r w:rsidR="00606AB2"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 xml:space="preserve"> поступили заявки о готовности к участию в конкурсе на заключение концессионного соглашения от других лиц, </w:t>
      </w:r>
      <w:r w:rsidR="003746A3" w:rsidRPr="00A404AA">
        <w:rPr>
          <w:rFonts w:ascii="Times New Roman" w:eastAsia="Times New Roman" w:hAnsi="Times New Roman" w:cs="Times New Roman"/>
          <w:sz w:val="28"/>
          <w:szCs w:val="28"/>
          <w:lang w:eastAsia="ru-RU"/>
        </w:rPr>
        <w:t xml:space="preserve">конкурсная </w:t>
      </w:r>
      <w:r w:rsidRPr="00A404AA">
        <w:rPr>
          <w:rFonts w:ascii="Times New Roman" w:eastAsia="Times New Roman" w:hAnsi="Times New Roman" w:cs="Times New Roman"/>
          <w:sz w:val="28"/>
          <w:szCs w:val="28"/>
          <w:lang w:eastAsia="ru-RU"/>
        </w:rPr>
        <w:t xml:space="preserve">комиссия обязана разместить данную информацию на официальном сайте в информационно-телекоммуникационной сети </w:t>
      </w:r>
      <w:r w:rsidR="00606AB2"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Интернет</w:t>
      </w:r>
      <w:r w:rsidR="00606AB2"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 xml:space="preserve"> для размещения информации о проведении торгов, определенном Правительством Российской Федерации.</w:t>
      </w:r>
      <w:proofErr w:type="gramEnd"/>
      <w:r w:rsidRPr="00A404AA">
        <w:rPr>
          <w:rFonts w:ascii="Times New Roman" w:eastAsia="Times New Roman" w:hAnsi="Times New Roman" w:cs="Times New Roman"/>
          <w:sz w:val="28"/>
          <w:szCs w:val="28"/>
          <w:lang w:eastAsia="ru-RU"/>
        </w:rPr>
        <w:t xml:space="preserve"> В этом случае заключение концессионного соглашения осуществляется на конкурсной основе в порядке, установленном </w:t>
      </w:r>
      <w:hyperlink r:id="rId24" w:history="1">
        <w:r w:rsidRPr="00A404AA">
          <w:rPr>
            <w:rFonts w:ascii="Times New Roman" w:eastAsia="Times New Roman" w:hAnsi="Times New Roman" w:cs="Times New Roman"/>
            <w:sz w:val="28"/>
            <w:szCs w:val="28"/>
            <w:lang w:eastAsia="ru-RU"/>
          </w:rPr>
          <w:t>Законом</w:t>
        </w:r>
      </w:hyperlink>
      <w:r w:rsidRPr="00A404AA">
        <w:rPr>
          <w:rFonts w:ascii="Times New Roman" w:eastAsia="Times New Roman" w:hAnsi="Times New Roman" w:cs="Times New Roman"/>
          <w:sz w:val="28"/>
          <w:szCs w:val="28"/>
          <w:lang w:eastAsia="ru-RU"/>
        </w:rPr>
        <w:t xml:space="preserve"> </w:t>
      </w:r>
      <w:r w:rsidR="00606AB2"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О концессионных соглашениях</w:t>
      </w:r>
      <w:r w:rsidR="00606AB2"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 xml:space="preserve"> и настоящим Положением.</w:t>
      </w:r>
    </w:p>
    <w:p w14:paraId="78DC0EC1" w14:textId="106F9973"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2.1</w:t>
      </w:r>
      <w:r w:rsidR="003746A3" w:rsidRPr="00A404AA">
        <w:rPr>
          <w:rFonts w:ascii="Times New Roman" w:eastAsia="Times New Roman" w:hAnsi="Times New Roman" w:cs="Times New Roman"/>
          <w:sz w:val="28"/>
          <w:szCs w:val="28"/>
          <w:lang w:eastAsia="ru-RU"/>
        </w:rPr>
        <w:t>5</w:t>
      </w:r>
      <w:r w:rsidRPr="00A404AA">
        <w:rPr>
          <w:rFonts w:ascii="Times New Roman" w:eastAsia="Times New Roman" w:hAnsi="Times New Roman" w:cs="Times New Roman"/>
          <w:sz w:val="28"/>
          <w:szCs w:val="28"/>
          <w:lang w:eastAsia="ru-RU"/>
        </w:rPr>
        <w:t xml:space="preserve">. Решение </w:t>
      </w:r>
      <w:r w:rsidR="003746A3" w:rsidRPr="00A404AA">
        <w:rPr>
          <w:rFonts w:ascii="Times New Roman" w:eastAsia="Times New Roman" w:hAnsi="Times New Roman" w:cs="Times New Roman"/>
          <w:sz w:val="28"/>
          <w:szCs w:val="28"/>
          <w:lang w:eastAsia="ru-RU"/>
        </w:rPr>
        <w:t xml:space="preserve">конкурсной </w:t>
      </w:r>
      <w:r w:rsidRPr="00A404AA">
        <w:rPr>
          <w:rFonts w:ascii="Times New Roman" w:eastAsia="Times New Roman" w:hAnsi="Times New Roman" w:cs="Times New Roman"/>
          <w:sz w:val="28"/>
          <w:szCs w:val="28"/>
          <w:lang w:eastAsia="ru-RU"/>
        </w:rPr>
        <w:t>комиссии о согласовании предложений о заключении концессионного соглашения принимается большинством голосов членов комиссии и оформляется протоколом, который подписывается председателем и секретарем комиссии.</w:t>
      </w:r>
    </w:p>
    <w:p w14:paraId="2D2F07A3" w14:textId="275D0379"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В случае равенства голосов председатель </w:t>
      </w:r>
      <w:r w:rsidR="003746A3" w:rsidRPr="00A404AA">
        <w:rPr>
          <w:rFonts w:ascii="Times New Roman" w:eastAsia="Times New Roman" w:hAnsi="Times New Roman" w:cs="Times New Roman"/>
          <w:sz w:val="28"/>
          <w:szCs w:val="28"/>
          <w:lang w:eastAsia="ru-RU"/>
        </w:rPr>
        <w:t xml:space="preserve">конкурсной </w:t>
      </w:r>
      <w:r w:rsidRPr="00A404AA">
        <w:rPr>
          <w:rFonts w:ascii="Times New Roman" w:eastAsia="Times New Roman" w:hAnsi="Times New Roman" w:cs="Times New Roman"/>
          <w:sz w:val="28"/>
          <w:szCs w:val="28"/>
          <w:lang w:eastAsia="ru-RU"/>
        </w:rPr>
        <w:t>комиссии обладает правом решающего голоса.</w:t>
      </w:r>
    </w:p>
    <w:p w14:paraId="0044C612" w14:textId="5C0400C1"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2.1</w:t>
      </w:r>
      <w:r w:rsidR="003746A3" w:rsidRPr="00A404AA">
        <w:rPr>
          <w:rFonts w:ascii="Times New Roman" w:eastAsia="Times New Roman" w:hAnsi="Times New Roman" w:cs="Times New Roman"/>
          <w:sz w:val="28"/>
          <w:szCs w:val="28"/>
          <w:lang w:eastAsia="ru-RU"/>
        </w:rPr>
        <w:t>6</w:t>
      </w:r>
      <w:r w:rsidRPr="00A404AA">
        <w:rPr>
          <w:rFonts w:ascii="Times New Roman" w:eastAsia="Times New Roman" w:hAnsi="Times New Roman" w:cs="Times New Roman"/>
          <w:sz w:val="28"/>
          <w:szCs w:val="28"/>
          <w:lang w:eastAsia="ru-RU"/>
        </w:rPr>
        <w:t>. В случае</w:t>
      </w:r>
      <w:proofErr w:type="gramStart"/>
      <w:r w:rsidRPr="00A404AA">
        <w:rPr>
          <w:rFonts w:ascii="Times New Roman" w:eastAsia="Times New Roman" w:hAnsi="Times New Roman" w:cs="Times New Roman"/>
          <w:sz w:val="28"/>
          <w:szCs w:val="28"/>
          <w:lang w:eastAsia="ru-RU"/>
        </w:rPr>
        <w:t>,</w:t>
      </w:r>
      <w:proofErr w:type="gramEnd"/>
      <w:r w:rsidRPr="00A404AA">
        <w:rPr>
          <w:rFonts w:ascii="Times New Roman" w:eastAsia="Times New Roman" w:hAnsi="Times New Roman" w:cs="Times New Roman"/>
          <w:sz w:val="28"/>
          <w:szCs w:val="28"/>
          <w:lang w:eastAsia="ru-RU"/>
        </w:rPr>
        <w:t xml:space="preserve"> если </w:t>
      </w:r>
      <w:r w:rsidR="003746A3" w:rsidRPr="00A404AA">
        <w:rPr>
          <w:rFonts w:ascii="Times New Roman" w:eastAsia="Times New Roman" w:hAnsi="Times New Roman" w:cs="Times New Roman"/>
          <w:sz w:val="28"/>
          <w:szCs w:val="28"/>
          <w:lang w:eastAsia="ru-RU"/>
        </w:rPr>
        <w:t xml:space="preserve">конкурсная </w:t>
      </w:r>
      <w:r w:rsidRPr="00A404AA">
        <w:rPr>
          <w:rFonts w:ascii="Times New Roman" w:eastAsia="Times New Roman" w:hAnsi="Times New Roman" w:cs="Times New Roman"/>
          <w:sz w:val="28"/>
          <w:szCs w:val="28"/>
          <w:lang w:eastAsia="ru-RU"/>
        </w:rPr>
        <w:t>комиссия не согласовала предложения о заключении концессионного соглашения, в протоколе указываются:</w:t>
      </w:r>
    </w:p>
    <w:p w14:paraId="696F4973"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причина, по которой предложение о заключении концессионного </w:t>
      </w:r>
      <w:r w:rsidRPr="00A404AA">
        <w:rPr>
          <w:rFonts w:ascii="Times New Roman" w:eastAsia="Times New Roman" w:hAnsi="Times New Roman" w:cs="Times New Roman"/>
          <w:sz w:val="28"/>
          <w:szCs w:val="28"/>
          <w:lang w:eastAsia="ru-RU"/>
        </w:rPr>
        <w:lastRenderedPageBreak/>
        <w:t>соглашения не было согласовано;</w:t>
      </w:r>
    </w:p>
    <w:p w14:paraId="6D61A15C" w14:textId="6F2D509B"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дата заседания </w:t>
      </w:r>
      <w:r w:rsidR="003746A3" w:rsidRPr="00A404AA">
        <w:rPr>
          <w:rFonts w:ascii="Times New Roman" w:eastAsia="Times New Roman" w:hAnsi="Times New Roman" w:cs="Times New Roman"/>
          <w:sz w:val="28"/>
          <w:szCs w:val="28"/>
          <w:lang w:eastAsia="ru-RU"/>
        </w:rPr>
        <w:t xml:space="preserve">конкурсной </w:t>
      </w:r>
      <w:r w:rsidRPr="00A404AA">
        <w:rPr>
          <w:rFonts w:ascii="Times New Roman" w:eastAsia="Times New Roman" w:hAnsi="Times New Roman" w:cs="Times New Roman"/>
          <w:sz w:val="28"/>
          <w:szCs w:val="28"/>
          <w:lang w:eastAsia="ru-RU"/>
        </w:rPr>
        <w:t>комиссии, на котором будут повторно рассматриваться предложения о заключении концессионного соглашения.</w:t>
      </w:r>
    </w:p>
    <w:p w14:paraId="557833D1" w14:textId="535A8735"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2.1</w:t>
      </w:r>
      <w:r w:rsidR="001559D1" w:rsidRPr="00A404AA">
        <w:rPr>
          <w:rFonts w:ascii="Times New Roman" w:eastAsia="Times New Roman" w:hAnsi="Times New Roman" w:cs="Times New Roman"/>
          <w:sz w:val="28"/>
          <w:szCs w:val="28"/>
          <w:lang w:eastAsia="ru-RU"/>
        </w:rPr>
        <w:t>7</w:t>
      </w:r>
      <w:r w:rsidRPr="00A404AA">
        <w:rPr>
          <w:rFonts w:ascii="Times New Roman" w:eastAsia="Times New Roman" w:hAnsi="Times New Roman" w:cs="Times New Roman"/>
          <w:sz w:val="28"/>
          <w:szCs w:val="28"/>
          <w:lang w:eastAsia="ru-RU"/>
        </w:rPr>
        <w:t xml:space="preserve">. Решение </w:t>
      </w:r>
      <w:r w:rsidR="003746A3" w:rsidRPr="00A404AA">
        <w:rPr>
          <w:rFonts w:ascii="Times New Roman" w:eastAsia="Times New Roman" w:hAnsi="Times New Roman" w:cs="Times New Roman"/>
          <w:sz w:val="28"/>
          <w:szCs w:val="28"/>
          <w:lang w:eastAsia="ru-RU"/>
        </w:rPr>
        <w:t xml:space="preserve">конкурсной </w:t>
      </w:r>
      <w:r w:rsidRPr="00A404AA">
        <w:rPr>
          <w:rFonts w:ascii="Times New Roman" w:eastAsia="Times New Roman" w:hAnsi="Times New Roman" w:cs="Times New Roman"/>
          <w:sz w:val="28"/>
          <w:szCs w:val="28"/>
          <w:lang w:eastAsia="ru-RU"/>
        </w:rPr>
        <w:t xml:space="preserve">комиссии о согласовании предложений о заключении концессионного соглашения является основанием для подготовки проекта постановления администрации </w:t>
      </w:r>
      <w:r w:rsidR="0061692D"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606AB2" w:rsidRPr="00A404AA">
        <w:rPr>
          <w:sz w:val="28"/>
          <w:szCs w:val="28"/>
        </w:rPr>
        <w:t xml:space="preserve"> </w:t>
      </w:r>
      <w:r w:rsidR="00606AB2"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xml:space="preserve"> о заключении концессионного соглашения.</w:t>
      </w:r>
    </w:p>
    <w:p w14:paraId="7F68BA41" w14:textId="0C05BFC9" w:rsidR="005B5DB0" w:rsidRPr="00A404AA" w:rsidRDefault="005B5DB0" w:rsidP="00A404AA">
      <w:pPr>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2.1</w:t>
      </w:r>
      <w:r w:rsidR="001559D1" w:rsidRPr="00A404AA">
        <w:rPr>
          <w:rFonts w:ascii="Times New Roman" w:eastAsia="Times New Roman" w:hAnsi="Times New Roman" w:cs="Times New Roman"/>
          <w:sz w:val="28"/>
          <w:szCs w:val="28"/>
          <w:lang w:eastAsia="ru-RU"/>
        </w:rPr>
        <w:t>8</w:t>
      </w:r>
      <w:r w:rsidRPr="00A404AA">
        <w:rPr>
          <w:rFonts w:ascii="Times New Roman" w:eastAsia="Times New Roman" w:hAnsi="Times New Roman" w:cs="Times New Roman"/>
          <w:sz w:val="28"/>
          <w:szCs w:val="28"/>
          <w:lang w:eastAsia="ru-RU"/>
        </w:rPr>
        <w:t>. При обращении лица, выступающего с инициативой заключения концессионного соглашения, переговоры в соответствии с частью 4.12 статьи 37 Закона «О концессионных соглашениях» проводятся отраслевым (функциональным) органом, в ведении которого находится соответствующ</w:t>
      </w:r>
      <w:r w:rsidR="003746A3" w:rsidRPr="00A404AA">
        <w:rPr>
          <w:rFonts w:ascii="Times New Roman" w:eastAsia="Times New Roman" w:hAnsi="Times New Roman" w:cs="Times New Roman"/>
          <w:sz w:val="28"/>
          <w:szCs w:val="28"/>
          <w:lang w:eastAsia="ru-RU"/>
        </w:rPr>
        <w:t>ее</w:t>
      </w:r>
      <w:r w:rsidRPr="00A404AA">
        <w:rPr>
          <w:rFonts w:ascii="Times New Roman" w:eastAsia="Times New Roman" w:hAnsi="Times New Roman" w:cs="Times New Roman"/>
          <w:sz w:val="28"/>
          <w:szCs w:val="28"/>
          <w:lang w:eastAsia="ru-RU"/>
        </w:rPr>
        <w:t xml:space="preserve"> </w:t>
      </w:r>
      <w:r w:rsidR="003746A3" w:rsidRPr="00A404AA">
        <w:rPr>
          <w:rFonts w:ascii="Times New Roman" w:eastAsia="Times New Roman" w:hAnsi="Times New Roman" w:cs="Times New Roman"/>
          <w:sz w:val="28"/>
          <w:szCs w:val="28"/>
          <w:lang w:eastAsia="ru-RU"/>
        </w:rPr>
        <w:t>направление деятельности</w:t>
      </w:r>
      <w:r w:rsidRPr="00A404AA">
        <w:rPr>
          <w:rFonts w:ascii="Times New Roman" w:eastAsia="Times New Roman" w:hAnsi="Times New Roman" w:cs="Times New Roman"/>
          <w:sz w:val="28"/>
          <w:szCs w:val="28"/>
          <w:lang w:eastAsia="ru-RU"/>
        </w:rPr>
        <w:t xml:space="preserve">, с участием </w:t>
      </w:r>
      <w:r w:rsidR="0061692D" w:rsidRPr="00A404AA">
        <w:rPr>
          <w:rFonts w:ascii="Times New Roman" w:eastAsia="Times New Roman" w:hAnsi="Times New Roman" w:cs="Times New Roman"/>
          <w:sz w:val="28"/>
          <w:szCs w:val="28"/>
          <w:lang w:eastAsia="ru-RU"/>
        </w:rPr>
        <w:t>Отдела</w:t>
      </w:r>
      <w:r w:rsidRPr="00A404AA">
        <w:rPr>
          <w:rFonts w:ascii="Times New Roman" w:eastAsia="Times New Roman" w:hAnsi="Times New Roman" w:cs="Times New Roman"/>
          <w:sz w:val="28"/>
          <w:szCs w:val="28"/>
          <w:lang w:eastAsia="ru-RU"/>
        </w:rPr>
        <w:t xml:space="preserve">. </w:t>
      </w:r>
    </w:p>
    <w:p w14:paraId="6FBE4DF1" w14:textId="05DB89BE"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color w:val="000000"/>
          <w:sz w:val="28"/>
          <w:szCs w:val="28"/>
          <w:lang w:eastAsia="ru-RU"/>
        </w:rPr>
      </w:pPr>
      <w:r w:rsidRPr="00A404AA">
        <w:rPr>
          <w:rFonts w:ascii="Times New Roman" w:eastAsia="Times New Roman" w:hAnsi="Times New Roman" w:cs="Times New Roman"/>
          <w:color w:val="000000"/>
          <w:sz w:val="28"/>
          <w:szCs w:val="28"/>
          <w:lang w:eastAsia="ru-RU"/>
        </w:rPr>
        <w:t>2.1</w:t>
      </w:r>
      <w:r w:rsidR="001559D1" w:rsidRPr="00A404AA">
        <w:rPr>
          <w:rFonts w:ascii="Times New Roman" w:eastAsia="Times New Roman" w:hAnsi="Times New Roman" w:cs="Times New Roman"/>
          <w:color w:val="000000"/>
          <w:sz w:val="28"/>
          <w:szCs w:val="28"/>
          <w:lang w:eastAsia="ru-RU"/>
        </w:rPr>
        <w:t>9</w:t>
      </w:r>
      <w:r w:rsidRPr="00A404AA">
        <w:rPr>
          <w:rFonts w:ascii="Times New Roman" w:eastAsia="Times New Roman" w:hAnsi="Times New Roman" w:cs="Times New Roman"/>
          <w:color w:val="000000"/>
          <w:sz w:val="28"/>
          <w:szCs w:val="28"/>
          <w:lang w:eastAsia="ru-RU"/>
        </w:rPr>
        <w:t xml:space="preserve">. </w:t>
      </w:r>
      <w:proofErr w:type="gramStart"/>
      <w:r w:rsidRPr="00A404AA">
        <w:rPr>
          <w:rFonts w:ascii="Times New Roman" w:eastAsia="Times New Roman" w:hAnsi="Times New Roman" w:cs="Times New Roman"/>
          <w:color w:val="000000"/>
          <w:sz w:val="28"/>
          <w:szCs w:val="28"/>
          <w:lang w:eastAsia="ru-RU"/>
        </w:rPr>
        <w:t xml:space="preserve">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proofErr w:type="spellStart"/>
      <w:r w:rsidRPr="00A404AA">
        <w:rPr>
          <w:rFonts w:ascii="Times New Roman" w:eastAsia="Times New Roman" w:hAnsi="Times New Roman" w:cs="Times New Roman"/>
          <w:color w:val="000000"/>
          <w:sz w:val="28"/>
          <w:szCs w:val="28"/>
          <w:lang w:eastAsia="ru-RU"/>
        </w:rPr>
        <w:t>концендент</w:t>
      </w:r>
      <w:proofErr w:type="spellEnd"/>
      <w:r w:rsidRPr="00A404AA">
        <w:rPr>
          <w:rFonts w:ascii="Times New Roman" w:eastAsia="Times New Roman" w:hAnsi="Times New Roman" w:cs="Times New Roman"/>
          <w:color w:val="000000"/>
          <w:sz w:val="28"/>
          <w:szCs w:val="28"/>
          <w:lang w:eastAsia="ru-RU"/>
        </w:rPr>
        <w:t>,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r:id="rId25" w:anchor="000369" w:history="1">
        <w:r w:rsidRPr="00A404AA">
          <w:rPr>
            <w:rFonts w:ascii="Times New Roman" w:eastAsia="Times New Roman" w:hAnsi="Times New Roman" w:cs="Times New Roman"/>
            <w:color w:val="000000"/>
            <w:sz w:val="28"/>
            <w:szCs w:val="28"/>
            <w:u w:val="single"/>
            <w:bdr w:val="none" w:sz="0" w:space="0" w:color="auto" w:frame="1"/>
            <w:lang w:eastAsia="ru-RU"/>
          </w:rPr>
          <w:t>пунктах 1</w:t>
        </w:r>
      </w:hyperlink>
      <w:r w:rsidRPr="00A404AA">
        <w:rPr>
          <w:rFonts w:ascii="Times New Roman" w:eastAsia="Times New Roman" w:hAnsi="Times New Roman" w:cs="Times New Roman"/>
          <w:color w:val="000000"/>
          <w:sz w:val="28"/>
          <w:szCs w:val="28"/>
          <w:lang w:eastAsia="ru-RU"/>
        </w:rPr>
        <w:t>, </w:t>
      </w:r>
      <w:hyperlink r:id="rId26" w:anchor="000372" w:history="1">
        <w:r w:rsidRPr="00A404AA">
          <w:rPr>
            <w:rFonts w:ascii="Times New Roman" w:eastAsia="Times New Roman" w:hAnsi="Times New Roman" w:cs="Times New Roman"/>
            <w:color w:val="000000"/>
            <w:sz w:val="28"/>
            <w:szCs w:val="28"/>
            <w:u w:val="single"/>
            <w:bdr w:val="none" w:sz="0" w:space="0" w:color="auto" w:frame="1"/>
            <w:lang w:eastAsia="ru-RU"/>
          </w:rPr>
          <w:t>4</w:t>
        </w:r>
      </w:hyperlink>
      <w:r w:rsidRPr="00A404AA">
        <w:rPr>
          <w:rFonts w:ascii="Times New Roman" w:eastAsia="Times New Roman" w:hAnsi="Times New Roman" w:cs="Times New Roman"/>
          <w:color w:val="000000"/>
          <w:sz w:val="28"/>
          <w:szCs w:val="28"/>
          <w:lang w:eastAsia="ru-RU"/>
        </w:rPr>
        <w:t> - </w:t>
      </w:r>
      <w:hyperlink r:id="rId27" w:anchor="000376" w:history="1">
        <w:r w:rsidRPr="00A404AA">
          <w:rPr>
            <w:rFonts w:ascii="Times New Roman" w:eastAsia="Times New Roman" w:hAnsi="Times New Roman" w:cs="Times New Roman"/>
            <w:color w:val="000000"/>
            <w:sz w:val="28"/>
            <w:szCs w:val="28"/>
            <w:u w:val="single"/>
            <w:bdr w:val="none" w:sz="0" w:space="0" w:color="auto" w:frame="1"/>
            <w:lang w:eastAsia="ru-RU"/>
          </w:rPr>
          <w:t>8</w:t>
        </w:r>
      </w:hyperlink>
      <w:r w:rsidRPr="00A404AA">
        <w:rPr>
          <w:rFonts w:ascii="Times New Roman" w:eastAsia="Times New Roman" w:hAnsi="Times New Roman" w:cs="Times New Roman"/>
          <w:color w:val="000000"/>
          <w:sz w:val="28"/>
          <w:szCs w:val="28"/>
          <w:lang w:eastAsia="ru-RU"/>
        </w:rPr>
        <w:t>, </w:t>
      </w:r>
      <w:hyperlink r:id="rId28" w:anchor="000378" w:history="1">
        <w:r w:rsidRPr="00A404AA">
          <w:rPr>
            <w:rFonts w:ascii="Times New Roman" w:eastAsia="Times New Roman" w:hAnsi="Times New Roman" w:cs="Times New Roman"/>
            <w:color w:val="000000"/>
            <w:sz w:val="28"/>
            <w:szCs w:val="28"/>
            <w:u w:val="single"/>
            <w:bdr w:val="none" w:sz="0" w:space="0" w:color="auto" w:frame="1"/>
            <w:lang w:eastAsia="ru-RU"/>
          </w:rPr>
          <w:t>10</w:t>
        </w:r>
      </w:hyperlink>
      <w:r w:rsidRPr="00A404AA">
        <w:rPr>
          <w:rFonts w:ascii="Times New Roman" w:eastAsia="Times New Roman" w:hAnsi="Times New Roman" w:cs="Times New Roman"/>
          <w:color w:val="000000"/>
          <w:sz w:val="28"/>
          <w:szCs w:val="28"/>
          <w:lang w:eastAsia="ru-RU"/>
        </w:rPr>
        <w:t> - </w:t>
      </w:r>
      <w:hyperlink r:id="rId29" w:anchor="000382" w:history="1">
        <w:r w:rsidRPr="00A404AA">
          <w:rPr>
            <w:rFonts w:ascii="Times New Roman" w:eastAsia="Times New Roman" w:hAnsi="Times New Roman" w:cs="Times New Roman"/>
            <w:color w:val="000000"/>
            <w:sz w:val="28"/>
            <w:szCs w:val="28"/>
            <w:u w:val="single"/>
            <w:bdr w:val="none" w:sz="0" w:space="0" w:color="auto" w:frame="1"/>
            <w:lang w:eastAsia="ru-RU"/>
          </w:rPr>
          <w:t>14 части 1 статьи 46</w:t>
        </w:r>
      </w:hyperlink>
      <w:r w:rsidRPr="00A404AA">
        <w:rPr>
          <w:rFonts w:ascii="Times New Roman" w:eastAsia="Times New Roman" w:hAnsi="Times New Roman" w:cs="Times New Roman"/>
          <w:color w:val="000000"/>
          <w:sz w:val="28"/>
          <w:szCs w:val="28"/>
          <w:lang w:eastAsia="ru-RU"/>
        </w:rPr>
        <w:t xml:space="preserve"> Закона </w:t>
      </w:r>
      <w:r w:rsidR="00606AB2" w:rsidRPr="00A404AA">
        <w:rPr>
          <w:rFonts w:ascii="Times New Roman" w:eastAsia="Times New Roman" w:hAnsi="Times New Roman" w:cs="Times New Roman"/>
          <w:color w:val="000000"/>
          <w:sz w:val="28"/>
          <w:szCs w:val="28"/>
          <w:lang w:eastAsia="ru-RU"/>
        </w:rPr>
        <w:t>«</w:t>
      </w:r>
      <w:r w:rsidRPr="00A404AA">
        <w:rPr>
          <w:rFonts w:ascii="Times New Roman" w:eastAsia="Times New Roman" w:hAnsi="Times New Roman" w:cs="Times New Roman"/>
          <w:color w:val="000000"/>
          <w:sz w:val="28"/>
          <w:szCs w:val="28"/>
          <w:lang w:eastAsia="ru-RU"/>
        </w:rPr>
        <w:t>О концессионных соглашениях</w:t>
      </w:r>
      <w:r w:rsidR="00606AB2" w:rsidRPr="00A404AA">
        <w:rPr>
          <w:rFonts w:ascii="Times New Roman" w:eastAsia="Times New Roman" w:hAnsi="Times New Roman" w:cs="Times New Roman"/>
          <w:color w:val="000000"/>
          <w:sz w:val="28"/>
          <w:szCs w:val="28"/>
          <w:lang w:eastAsia="ru-RU"/>
        </w:rPr>
        <w:t>»</w:t>
      </w:r>
      <w:r w:rsidRPr="00A404AA">
        <w:rPr>
          <w:rFonts w:ascii="Times New Roman" w:eastAsia="Times New Roman" w:hAnsi="Times New Roman" w:cs="Times New Roman"/>
          <w:color w:val="000000"/>
          <w:sz w:val="28"/>
          <w:szCs w:val="28"/>
          <w:lang w:eastAsia="ru-RU"/>
        </w:rPr>
        <w:t>, а также сведения</w:t>
      </w:r>
      <w:proofErr w:type="gramEnd"/>
      <w:r w:rsidRPr="00A404AA">
        <w:rPr>
          <w:rFonts w:ascii="Times New Roman" w:eastAsia="Times New Roman" w:hAnsi="Times New Roman" w:cs="Times New Roman"/>
          <w:color w:val="000000"/>
          <w:sz w:val="28"/>
          <w:szCs w:val="28"/>
          <w:lang w:eastAsia="ru-RU"/>
        </w:rPr>
        <w:t xml:space="preserve"> о составе имущества и обеспечить доступ для ознакомления указанного лица со схемой теплоснабжения, схемой водоснабжения и водоотведения. </w:t>
      </w:r>
    </w:p>
    <w:p w14:paraId="72C0F9FA" w14:textId="74A2EFDB"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w:t>
      </w:r>
      <w:r w:rsidR="001559D1" w:rsidRPr="00A404AA">
        <w:rPr>
          <w:rFonts w:ascii="Times New Roman" w:eastAsia="Times New Roman" w:hAnsi="Times New Roman" w:cs="Times New Roman"/>
          <w:sz w:val="28"/>
          <w:szCs w:val="28"/>
          <w:lang w:eastAsia="ru-RU"/>
        </w:rPr>
        <w:t>20</w:t>
      </w:r>
      <w:r w:rsidRPr="00A404AA">
        <w:rPr>
          <w:rFonts w:ascii="Times New Roman" w:eastAsia="Times New Roman" w:hAnsi="Times New Roman" w:cs="Times New Roman"/>
          <w:sz w:val="28"/>
          <w:szCs w:val="28"/>
          <w:lang w:eastAsia="ru-RU"/>
        </w:rPr>
        <w:t xml:space="preserve">. В течение 30 календарных дней со дня поступления предложений о заключении концессионного соглашения администрация </w:t>
      </w:r>
      <w:r w:rsidR="0061692D"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 xml:space="preserve">муниципального округа </w:t>
      </w:r>
      <w:r w:rsidR="00606AB2" w:rsidRPr="00A404AA">
        <w:rPr>
          <w:rFonts w:ascii="Times New Roman" w:eastAsia="Times New Roman" w:hAnsi="Times New Roman" w:cs="Times New Roman"/>
          <w:sz w:val="28"/>
          <w:szCs w:val="28"/>
          <w:lang w:eastAsia="ru-RU"/>
        </w:rPr>
        <w:t xml:space="preserve">Пермского края </w:t>
      </w:r>
      <w:r w:rsidRPr="00A404AA">
        <w:rPr>
          <w:rFonts w:ascii="Times New Roman" w:eastAsia="Times New Roman" w:hAnsi="Times New Roman" w:cs="Times New Roman"/>
          <w:sz w:val="28"/>
          <w:szCs w:val="28"/>
          <w:lang w:eastAsia="ru-RU"/>
        </w:rPr>
        <w:t>уведомляет лицо, выступающее с инициативой заключения концессионного соглашения, о возможности или невозможности заключения концессионного соглашения. Невозможность заключения концессионного соглашения определяется в следующих случаях:</w:t>
      </w:r>
    </w:p>
    <w:p w14:paraId="7042ED85" w14:textId="34B782B9"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заявленный объект не находится в собственности </w:t>
      </w:r>
      <w:r w:rsidR="0061692D"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606AB2" w:rsidRPr="00A404AA">
        <w:rPr>
          <w:sz w:val="28"/>
          <w:szCs w:val="28"/>
        </w:rPr>
        <w:t xml:space="preserve"> </w:t>
      </w:r>
      <w:r w:rsidR="00606AB2"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w:t>
      </w:r>
    </w:p>
    <w:p w14:paraId="529EF157" w14:textId="11405932"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заявленный объект не соответствует перечню объектов концессионного соглашения, указанному в </w:t>
      </w:r>
      <w:hyperlink r:id="rId30" w:history="1">
        <w:r w:rsidRPr="00A404AA">
          <w:rPr>
            <w:rFonts w:ascii="Times New Roman" w:eastAsia="Times New Roman" w:hAnsi="Times New Roman" w:cs="Times New Roman"/>
            <w:sz w:val="28"/>
            <w:szCs w:val="28"/>
            <w:lang w:eastAsia="ru-RU"/>
          </w:rPr>
          <w:t>статье 4</w:t>
        </w:r>
      </w:hyperlink>
      <w:r w:rsidRPr="00A404AA">
        <w:rPr>
          <w:rFonts w:ascii="Times New Roman" w:eastAsia="Times New Roman" w:hAnsi="Times New Roman" w:cs="Times New Roman"/>
          <w:sz w:val="28"/>
          <w:szCs w:val="28"/>
          <w:lang w:eastAsia="ru-RU"/>
        </w:rPr>
        <w:t xml:space="preserve"> Закона </w:t>
      </w:r>
      <w:r w:rsidR="00606AB2"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О концессионных соглашениях</w:t>
      </w:r>
      <w:r w:rsidR="00606AB2"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w:t>
      </w:r>
    </w:p>
    <w:p w14:paraId="369D7158" w14:textId="24023619"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иных случаях, предусмотренных </w:t>
      </w:r>
      <w:hyperlink r:id="rId31" w:history="1">
        <w:r w:rsidRPr="00A404AA">
          <w:rPr>
            <w:rFonts w:ascii="Times New Roman" w:eastAsia="Times New Roman" w:hAnsi="Times New Roman" w:cs="Times New Roman"/>
            <w:sz w:val="28"/>
            <w:szCs w:val="28"/>
            <w:lang w:eastAsia="ru-RU"/>
          </w:rPr>
          <w:t>ч. 4.6 ст. 37</w:t>
        </w:r>
      </w:hyperlink>
      <w:r w:rsidRPr="00A404AA">
        <w:rPr>
          <w:rFonts w:ascii="Times New Roman" w:eastAsia="Times New Roman" w:hAnsi="Times New Roman" w:cs="Times New Roman"/>
          <w:sz w:val="28"/>
          <w:szCs w:val="28"/>
          <w:lang w:eastAsia="ru-RU"/>
        </w:rPr>
        <w:t xml:space="preserve"> Закона </w:t>
      </w:r>
      <w:r w:rsidR="00606AB2"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О концессионных соглашениях</w:t>
      </w:r>
      <w:r w:rsidR="00606AB2"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 xml:space="preserve"> и иными Федеральными законами.</w:t>
      </w:r>
    </w:p>
    <w:p w14:paraId="03E22EFC" w14:textId="77777777" w:rsidR="00606AB2" w:rsidRPr="00A404AA" w:rsidRDefault="00606AB2" w:rsidP="00A404AA">
      <w:pPr>
        <w:widowControl w:val="0"/>
        <w:autoSpaceDE w:val="0"/>
        <w:autoSpaceDN w:val="0"/>
        <w:spacing w:after="0" w:line="240" w:lineRule="auto"/>
        <w:ind w:right="-144" w:firstLine="709"/>
        <w:jc w:val="both"/>
        <w:outlineLvl w:val="1"/>
        <w:rPr>
          <w:rFonts w:ascii="Times New Roman" w:eastAsia="Times New Roman" w:hAnsi="Times New Roman" w:cs="Times New Roman"/>
          <w:sz w:val="28"/>
          <w:szCs w:val="28"/>
          <w:lang w:eastAsia="ru-RU"/>
        </w:rPr>
      </w:pPr>
    </w:p>
    <w:p w14:paraId="51121589" w14:textId="4EDBADFC" w:rsidR="005B5DB0" w:rsidRPr="00A404AA" w:rsidRDefault="005B5DB0" w:rsidP="00A404AA">
      <w:pPr>
        <w:widowControl w:val="0"/>
        <w:autoSpaceDE w:val="0"/>
        <w:autoSpaceDN w:val="0"/>
        <w:spacing w:after="0" w:line="240" w:lineRule="auto"/>
        <w:ind w:right="-144" w:firstLine="709"/>
        <w:jc w:val="center"/>
        <w:outlineLvl w:val="1"/>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3. Порядок утверждения перечня объектов, в отношении которых планируется заключение концессионных соглашений</w:t>
      </w:r>
      <w:r w:rsidR="0061692D" w:rsidRPr="00A404AA">
        <w:rPr>
          <w:rFonts w:ascii="Times New Roman" w:eastAsia="Times New Roman" w:hAnsi="Times New Roman" w:cs="Times New Roman"/>
          <w:b/>
          <w:sz w:val="28"/>
          <w:szCs w:val="28"/>
          <w:lang w:eastAsia="ru-RU"/>
        </w:rPr>
        <w:t>.</w:t>
      </w:r>
    </w:p>
    <w:p w14:paraId="3DD0F712" w14:textId="79B06B20"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3.1. Администрация </w:t>
      </w:r>
      <w:r w:rsidR="0061692D"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606AB2" w:rsidRPr="00A404AA">
        <w:rPr>
          <w:sz w:val="28"/>
          <w:szCs w:val="28"/>
        </w:rPr>
        <w:t xml:space="preserve"> </w:t>
      </w:r>
      <w:r w:rsidR="00606AB2"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xml:space="preserve"> каждый год до 1 февраля текущего календарного года утверждает </w:t>
      </w:r>
      <w:hyperlink r:id="rId32" w:anchor="P199" w:history="1">
        <w:r w:rsidRPr="00A404AA">
          <w:rPr>
            <w:rFonts w:ascii="Times New Roman" w:eastAsia="Times New Roman" w:hAnsi="Times New Roman" w:cs="Times New Roman"/>
            <w:sz w:val="28"/>
            <w:szCs w:val="28"/>
            <w:lang w:eastAsia="ru-RU"/>
          </w:rPr>
          <w:t>перечень</w:t>
        </w:r>
      </w:hyperlink>
      <w:r w:rsidRPr="00A404AA">
        <w:rPr>
          <w:rFonts w:ascii="Times New Roman" w:eastAsia="Times New Roman" w:hAnsi="Times New Roman" w:cs="Times New Roman"/>
          <w:sz w:val="28"/>
          <w:szCs w:val="28"/>
          <w:lang w:eastAsia="ru-RU"/>
        </w:rPr>
        <w:t xml:space="preserve"> объектов, в отношении которых планируется заключение концессионных соглашений (прилагается, далее - Информационный перечень).</w:t>
      </w:r>
    </w:p>
    <w:p w14:paraId="14A34043" w14:textId="0D5E45A8"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3.2. Проект постановления администрации </w:t>
      </w:r>
      <w:r w:rsidR="00AA6A3B"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 </w:t>
      </w:r>
      <w:r w:rsidR="00606AB2" w:rsidRPr="00A404AA">
        <w:rPr>
          <w:rFonts w:ascii="Times New Roman" w:eastAsia="Times New Roman" w:hAnsi="Times New Roman" w:cs="Times New Roman"/>
          <w:sz w:val="28"/>
          <w:szCs w:val="28"/>
          <w:lang w:eastAsia="ru-RU"/>
        </w:rPr>
        <w:t xml:space="preserve">Пермского края </w:t>
      </w:r>
      <w:r w:rsidRPr="00A404AA">
        <w:rPr>
          <w:rFonts w:ascii="Times New Roman" w:eastAsia="Times New Roman" w:hAnsi="Times New Roman" w:cs="Times New Roman"/>
          <w:sz w:val="28"/>
          <w:szCs w:val="28"/>
          <w:lang w:eastAsia="ru-RU"/>
        </w:rPr>
        <w:t xml:space="preserve">об утверждении Информационного перечня готовится </w:t>
      </w:r>
      <w:r w:rsidR="00AA6A3B" w:rsidRPr="00A404AA">
        <w:rPr>
          <w:rFonts w:ascii="Times New Roman" w:eastAsia="Times New Roman" w:hAnsi="Times New Roman" w:cs="Times New Roman"/>
          <w:sz w:val="28"/>
          <w:szCs w:val="28"/>
          <w:lang w:eastAsia="ru-RU"/>
        </w:rPr>
        <w:t>Отделом</w:t>
      </w:r>
      <w:r w:rsidRPr="00A404AA">
        <w:rPr>
          <w:rFonts w:ascii="Times New Roman" w:eastAsia="Times New Roman" w:hAnsi="Times New Roman" w:cs="Times New Roman"/>
          <w:sz w:val="28"/>
          <w:szCs w:val="28"/>
          <w:lang w:eastAsia="ru-RU"/>
        </w:rPr>
        <w:t xml:space="preserve"> на основании предложений структурн</w:t>
      </w:r>
      <w:r w:rsidR="003746A3" w:rsidRPr="00A404AA">
        <w:rPr>
          <w:rFonts w:ascii="Times New Roman" w:eastAsia="Times New Roman" w:hAnsi="Times New Roman" w:cs="Times New Roman"/>
          <w:sz w:val="28"/>
          <w:szCs w:val="28"/>
          <w:lang w:eastAsia="ru-RU"/>
        </w:rPr>
        <w:t>ых</w:t>
      </w:r>
      <w:r w:rsidRPr="00A404AA">
        <w:rPr>
          <w:rFonts w:ascii="Times New Roman" w:eastAsia="Times New Roman" w:hAnsi="Times New Roman" w:cs="Times New Roman"/>
          <w:sz w:val="28"/>
          <w:szCs w:val="28"/>
          <w:lang w:eastAsia="ru-RU"/>
        </w:rPr>
        <w:t xml:space="preserve"> </w:t>
      </w:r>
      <w:r w:rsidRPr="00A404AA">
        <w:rPr>
          <w:rFonts w:ascii="Times New Roman" w:eastAsia="Times New Roman" w:hAnsi="Times New Roman" w:cs="Times New Roman"/>
          <w:sz w:val="28"/>
          <w:szCs w:val="28"/>
          <w:lang w:eastAsia="ru-RU"/>
        </w:rPr>
        <w:lastRenderedPageBreak/>
        <w:t>подразделени</w:t>
      </w:r>
      <w:r w:rsidR="003746A3" w:rsidRPr="00A404AA">
        <w:rPr>
          <w:rFonts w:ascii="Times New Roman" w:eastAsia="Times New Roman" w:hAnsi="Times New Roman" w:cs="Times New Roman"/>
          <w:sz w:val="28"/>
          <w:szCs w:val="28"/>
          <w:lang w:eastAsia="ru-RU"/>
        </w:rPr>
        <w:t>й</w:t>
      </w:r>
      <w:r w:rsidRPr="00A404AA">
        <w:rPr>
          <w:rFonts w:ascii="Times New Roman" w:eastAsia="Times New Roman" w:hAnsi="Times New Roman" w:cs="Times New Roman"/>
          <w:sz w:val="28"/>
          <w:szCs w:val="28"/>
          <w:lang w:eastAsia="ru-RU"/>
        </w:rPr>
        <w:t xml:space="preserve"> администрации </w:t>
      </w:r>
      <w:r w:rsidR="00AA6A3B"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606AB2" w:rsidRPr="00A404AA">
        <w:rPr>
          <w:sz w:val="28"/>
          <w:szCs w:val="28"/>
        </w:rPr>
        <w:t xml:space="preserve"> </w:t>
      </w:r>
      <w:r w:rsidR="00606AB2"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xml:space="preserve">, муниципального предприятия или учреждения, представляемых в </w:t>
      </w:r>
      <w:r w:rsidR="00AA6A3B" w:rsidRPr="00A404AA">
        <w:rPr>
          <w:rFonts w:ascii="Times New Roman" w:eastAsia="Times New Roman" w:hAnsi="Times New Roman" w:cs="Times New Roman"/>
          <w:sz w:val="28"/>
          <w:szCs w:val="28"/>
          <w:lang w:eastAsia="ru-RU"/>
        </w:rPr>
        <w:t xml:space="preserve">Отдел </w:t>
      </w:r>
      <w:r w:rsidRPr="00A404AA">
        <w:rPr>
          <w:rFonts w:ascii="Times New Roman" w:eastAsia="Times New Roman" w:hAnsi="Times New Roman" w:cs="Times New Roman"/>
          <w:sz w:val="28"/>
          <w:szCs w:val="28"/>
          <w:lang w:eastAsia="ru-RU"/>
        </w:rPr>
        <w:t>до 1 ноября ежегодно.</w:t>
      </w:r>
    </w:p>
    <w:p w14:paraId="55E51232" w14:textId="3004811E"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3.3. </w:t>
      </w:r>
      <w:proofErr w:type="gramStart"/>
      <w:r w:rsidRPr="00A404AA">
        <w:rPr>
          <w:rFonts w:ascii="Times New Roman" w:eastAsia="Times New Roman" w:hAnsi="Times New Roman" w:cs="Times New Roman"/>
          <w:sz w:val="28"/>
          <w:szCs w:val="28"/>
          <w:lang w:eastAsia="ru-RU"/>
        </w:rPr>
        <w:t>Предложения о включении в Информационный перечень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представляются с приложением копии отчета о техническом обследовании имущества, предлагаемого к включению в объект концессионного соглашения (далее - отчет о техническом обследовании),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w:t>
      </w:r>
      <w:proofErr w:type="gramEnd"/>
    </w:p>
    <w:p w14:paraId="4FF7E96C" w14:textId="52FDD144"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Постановлением администрации </w:t>
      </w:r>
      <w:r w:rsidR="00AA6A3B"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 xml:space="preserve"> муниципального округа </w:t>
      </w:r>
      <w:r w:rsidR="00606AB2" w:rsidRPr="00A404AA">
        <w:rPr>
          <w:rFonts w:ascii="Times New Roman" w:eastAsia="Times New Roman" w:hAnsi="Times New Roman" w:cs="Times New Roman"/>
          <w:sz w:val="28"/>
          <w:szCs w:val="28"/>
          <w:lang w:eastAsia="ru-RU"/>
        </w:rPr>
        <w:t xml:space="preserve">Пермского края </w:t>
      </w:r>
      <w:r w:rsidRPr="00A404AA">
        <w:rPr>
          <w:rFonts w:ascii="Times New Roman" w:eastAsia="Times New Roman" w:hAnsi="Times New Roman" w:cs="Times New Roman"/>
          <w:sz w:val="28"/>
          <w:szCs w:val="28"/>
          <w:lang w:eastAsia="ru-RU"/>
        </w:rPr>
        <w:t>также определяются подлежащие публикации сведения о порядке получения копии отчета о техническом обследовании.</w:t>
      </w:r>
    </w:p>
    <w:p w14:paraId="74C2A53B" w14:textId="570F9F4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3.4. </w:t>
      </w:r>
      <w:r w:rsidR="003746A3" w:rsidRPr="00A404AA">
        <w:rPr>
          <w:rFonts w:ascii="Times New Roman" w:eastAsia="Times New Roman" w:hAnsi="Times New Roman" w:cs="Times New Roman"/>
          <w:sz w:val="28"/>
          <w:szCs w:val="28"/>
          <w:lang w:eastAsia="ru-RU"/>
        </w:rPr>
        <w:t>Информационный п</w:t>
      </w:r>
      <w:r w:rsidRPr="00A404AA">
        <w:rPr>
          <w:rFonts w:ascii="Times New Roman" w:eastAsia="Times New Roman" w:hAnsi="Times New Roman" w:cs="Times New Roman"/>
          <w:sz w:val="28"/>
          <w:szCs w:val="28"/>
          <w:lang w:eastAsia="ru-RU"/>
        </w:rPr>
        <w:t xml:space="preserve">еречень может изменяться и дополняться путем внесения соответствующих изменений в постановление администрации </w:t>
      </w:r>
      <w:r w:rsidR="00AA6A3B"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 xml:space="preserve">муниципального округа </w:t>
      </w:r>
      <w:r w:rsidR="00606AB2" w:rsidRPr="00A404AA">
        <w:rPr>
          <w:rFonts w:ascii="Times New Roman" w:eastAsia="Times New Roman" w:hAnsi="Times New Roman" w:cs="Times New Roman"/>
          <w:sz w:val="28"/>
          <w:szCs w:val="28"/>
          <w:lang w:eastAsia="ru-RU"/>
        </w:rPr>
        <w:t xml:space="preserve">Пермского края </w:t>
      </w:r>
      <w:r w:rsidRPr="00A404AA">
        <w:rPr>
          <w:rFonts w:ascii="Times New Roman" w:eastAsia="Times New Roman" w:hAnsi="Times New Roman" w:cs="Times New Roman"/>
          <w:sz w:val="28"/>
          <w:szCs w:val="28"/>
          <w:lang w:eastAsia="ru-RU"/>
        </w:rPr>
        <w:t xml:space="preserve">об утверждении перечня объектов, находящихся в муниципальной собственности </w:t>
      </w:r>
      <w:r w:rsidR="00AA6A3B"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 xml:space="preserve"> муниципального округа</w:t>
      </w:r>
      <w:r w:rsidR="00801918" w:rsidRPr="00A404AA">
        <w:rPr>
          <w:rFonts w:ascii="Times New Roman" w:eastAsia="Times New Roman" w:hAnsi="Times New Roman" w:cs="Times New Roman"/>
          <w:sz w:val="28"/>
          <w:szCs w:val="28"/>
          <w:lang w:eastAsia="ru-RU"/>
        </w:rPr>
        <w:t xml:space="preserve"> Пермского края</w:t>
      </w:r>
      <w:r w:rsidRPr="00A404AA">
        <w:rPr>
          <w:rFonts w:ascii="Times New Roman" w:eastAsia="Times New Roman" w:hAnsi="Times New Roman" w:cs="Times New Roman"/>
          <w:sz w:val="28"/>
          <w:szCs w:val="28"/>
          <w:lang w:eastAsia="ru-RU"/>
        </w:rPr>
        <w:t>, в отношении которых планируется заключение концессионных соглашений (далее - постановление).</w:t>
      </w:r>
    </w:p>
    <w:p w14:paraId="6A49AFD5" w14:textId="14A6C168"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3.5. </w:t>
      </w:r>
      <w:proofErr w:type="gramStart"/>
      <w:r w:rsidR="00AA6A3B" w:rsidRPr="00A404AA">
        <w:rPr>
          <w:rFonts w:ascii="Times New Roman" w:eastAsia="Times New Roman" w:hAnsi="Times New Roman" w:cs="Times New Roman"/>
          <w:sz w:val="28"/>
          <w:szCs w:val="28"/>
          <w:lang w:eastAsia="ru-RU"/>
        </w:rPr>
        <w:t>А</w:t>
      </w:r>
      <w:r w:rsidRPr="00A404AA">
        <w:rPr>
          <w:rFonts w:ascii="Times New Roman" w:eastAsia="Times New Roman" w:hAnsi="Times New Roman" w:cs="Times New Roman"/>
          <w:sz w:val="28"/>
          <w:szCs w:val="28"/>
          <w:lang w:eastAsia="ru-RU"/>
        </w:rPr>
        <w:t>дминистраци</w:t>
      </w:r>
      <w:r w:rsidR="00AA6A3B" w:rsidRPr="00A404AA">
        <w:rPr>
          <w:rFonts w:ascii="Times New Roman" w:eastAsia="Times New Roman" w:hAnsi="Times New Roman" w:cs="Times New Roman"/>
          <w:sz w:val="28"/>
          <w:szCs w:val="28"/>
          <w:lang w:eastAsia="ru-RU"/>
        </w:rPr>
        <w:t>ей</w:t>
      </w:r>
      <w:r w:rsidRPr="00A404AA">
        <w:rPr>
          <w:rFonts w:ascii="Times New Roman" w:eastAsia="Times New Roman" w:hAnsi="Times New Roman" w:cs="Times New Roman"/>
          <w:sz w:val="28"/>
          <w:szCs w:val="28"/>
          <w:lang w:eastAsia="ru-RU"/>
        </w:rPr>
        <w:t xml:space="preserve"> </w:t>
      </w:r>
      <w:r w:rsidR="00AA6A3B"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 </w:t>
      </w:r>
      <w:r w:rsidR="00606AB2"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xml:space="preserve"> обеспечивает</w:t>
      </w:r>
      <w:r w:rsidR="00AA6A3B" w:rsidRPr="00A404AA">
        <w:rPr>
          <w:rFonts w:ascii="Times New Roman" w:eastAsia="Times New Roman" w:hAnsi="Times New Roman" w:cs="Times New Roman"/>
          <w:sz w:val="28"/>
          <w:szCs w:val="28"/>
          <w:lang w:eastAsia="ru-RU"/>
        </w:rPr>
        <w:t>ся</w:t>
      </w:r>
      <w:r w:rsidRPr="00A404AA">
        <w:rPr>
          <w:rFonts w:ascii="Times New Roman" w:eastAsia="Times New Roman" w:hAnsi="Times New Roman" w:cs="Times New Roman"/>
          <w:sz w:val="28"/>
          <w:szCs w:val="28"/>
          <w:lang w:eastAsia="ru-RU"/>
        </w:rPr>
        <w:t xml:space="preserve"> размещение утвержденных Информационного перечня и сведений о порядке получения копии отчета о техническом обследовании на официальном сайте Российской Федерации в информационно-телекоммуникационной сети </w:t>
      </w:r>
      <w:r w:rsidR="007E4386"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Интернет</w:t>
      </w:r>
      <w:r w:rsidR="007E4386"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 xml:space="preserve"> для размещения информации о проведении торгов, определенном Правительством Российской Федерации, а также на официальном сайте администрации </w:t>
      </w:r>
      <w:r w:rsidR="00AA6A3B"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3746A3" w:rsidRPr="00A404AA">
        <w:rPr>
          <w:rFonts w:ascii="Times New Roman" w:eastAsia="Times New Roman" w:hAnsi="Times New Roman" w:cs="Times New Roman"/>
          <w:sz w:val="28"/>
          <w:szCs w:val="28"/>
          <w:lang w:eastAsia="ru-RU"/>
        </w:rPr>
        <w:t xml:space="preserve"> Пермского края</w:t>
      </w:r>
      <w:r w:rsidRPr="00A404AA">
        <w:rPr>
          <w:rFonts w:ascii="Times New Roman" w:eastAsia="Times New Roman" w:hAnsi="Times New Roman" w:cs="Times New Roman"/>
          <w:sz w:val="28"/>
          <w:szCs w:val="28"/>
          <w:lang w:eastAsia="ru-RU"/>
        </w:rPr>
        <w:t xml:space="preserve">. </w:t>
      </w:r>
      <w:proofErr w:type="gramEnd"/>
    </w:p>
    <w:p w14:paraId="1213ACF7" w14:textId="77777777" w:rsidR="007E4386" w:rsidRPr="00A404AA" w:rsidRDefault="007E4386" w:rsidP="00A404AA">
      <w:pPr>
        <w:widowControl w:val="0"/>
        <w:autoSpaceDE w:val="0"/>
        <w:autoSpaceDN w:val="0"/>
        <w:spacing w:after="0" w:line="240" w:lineRule="auto"/>
        <w:ind w:right="-144" w:firstLine="709"/>
        <w:jc w:val="both"/>
        <w:outlineLvl w:val="1"/>
        <w:rPr>
          <w:rFonts w:ascii="Times New Roman" w:eastAsia="Times New Roman" w:hAnsi="Times New Roman" w:cs="Times New Roman"/>
          <w:sz w:val="28"/>
          <w:szCs w:val="28"/>
          <w:lang w:eastAsia="ru-RU"/>
        </w:rPr>
      </w:pPr>
    </w:p>
    <w:p w14:paraId="0E75820C" w14:textId="77777777" w:rsidR="005B5DB0" w:rsidRPr="00A404AA" w:rsidRDefault="005B5DB0" w:rsidP="00A404AA">
      <w:pPr>
        <w:widowControl w:val="0"/>
        <w:autoSpaceDE w:val="0"/>
        <w:autoSpaceDN w:val="0"/>
        <w:spacing w:after="0" w:line="240" w:lineRule="auto"/>
        <w:ind w:right="-144" w:firstLine="709"/>
        <w:jc w:val="center"/>
        <w:outlineLvl w:val="1"/>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4. Проведение конкурса на право заключения концессионного соглашения</w:t>
      </w:r>
    </w:p>
    <w:p w14:paraId="4D0ACBAB"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4.1.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законодательством.</w:t>
      </w:r>
    </w:p>
    <w:p w14:paraId="323439A3" w14:textId="2987AEED" w:rsidR="005B5DB0" w:rsidRPr="00A404AA" w:rsidRDefault="005B5DB0" w:rsidP="00A404AA">
      <w:pPr>
        <w:widowControl w:val="0"/>
        <w:autoSpaceDE w:val="0"/>
        <w:autoSpaceDN w:val="0"/>
        <w:spacing w:after="0" w:line="240" w:lineRule="auto"/>
        <w:ind w:right="-144" w:firstLine="709"/>
        <w:jc w:val="both"/>
        <w:outlineLvl w:val="1"/>
        <w:rPr>
          <w:rFonts w:ascii="Times New Roman" w:eastAsia="Times New Roman" w:hAnsi="Times New Roman" w:cs="Times New Roman"/>
          <w:color w:val="000000"/>
          <w:sz w:val="28"/>
          <w:szCs w:val="28"/>
          <w:lang w:eastAsia="ru-RU"/>
        </w:rPr>
      </w:pPr>
      <w:proofErr w:type="gramStart"/>
      <w:r w:rsidRPr="00A404AA">
        <w:rPr>
          <w:rFonts w:ascii="Times New Roman" w:eastAsia="Times New Roman" w:hAnsi="Times New Roman" w:cs="Times New Roman"/>
          <w:color w:val="000000"/>
          <w:sz w:val="28"/>
          <w:szCs w:val="28"/>
          <w:shd w:val="clear" w:color="auto" w:fill="FFFFFF"/>
          <w:lang w:eastAsia="ru-RU"/>
        </w:rPr>
        <w:t xml:space="preserve">Сообщение о проведении конкурса опубликовывается конкурсной комиссией в определяемом </w:t>
      </w:r>
      <w:proofErr w:type="spellStart"/>
      <w:r w:rsidRPr="00A404AA">
        <w:rPr>
          <w:rFonts w:ascii="Times New Roman" w:eastAsia="Times New Roman" w:hAnsi="Times New Roman" w:cs="Times New Roman"/>
          <w:color w:val="000000"/>
          <w:sz w:val="28"/>
          <w:szCs w:val="28"/>
          <w:shd w:val="clear" w:color="auto" w:fill="FFFFFF"/>
          <w:lang w:eastAsia="ru-RU"/>
        </w:rPr>
        <w:t>концедентом</w:t>
      </w:r>
      <w:proofErr w:type="spellEnd"/>
      <w:r w:rsidRPr="00A404AA">
        <w:rPr>
          <w:rFonts w:ascii="Times New Roman" w:eastAsia="Times New Roman" w:hAnsi="Times New Roman" w:cs="Times New Roman"/>
          <w:color w:val="000000"/>
          <w:sz w:val="28"/>
          <w:szCs w:val="28"/>
          <w:shd w:val="clear" w:color="auto" w:fill="FFFFFF"/>
          <w:lang w:eastAsia="ru-RU"/>
        </w:rPr>
        <w:t xml:space="preserve"> официальном издании  и размещается на официальном сайте в информационно-телекоммуникационной сети </w:t>
      </w:r>
      <w:r w:rsidR="007E4386" w:rsidRPr="00A404AA">
        <w:rPr>
          <w:rFonts w:ascii="Times New Roman" w:eastAsia="Times New Roman" w:hAnsi="Times New Roman" w:cs="Times New Roman"/>
          <w:color w:val="000000"/>
          <w:sz w:val="28"/>
          <w:szCs w:val="28"/>
          <w:shd w:val="clear" w:color="auto" w:fill="FFFFFF"/>
          <w:lang w:eastAsia="ru-RU"/>
        </w:rPr>
        <w:t>«</w:t>
      </w:r>
      <w:r w:rsidRPr="00A404AA">
        <w:rPr>
          <w:rFonts w:ascii="Times New Roman" w:eastAsia="Times New Roman" w:hAnsi="Times New Roman" w:cs="Times New Roman"/>
          <w:color w:val="000000"/>
          <w:sz w:val="28"/>
          <w:szCs w:val="28"/>
          <w:shd w:val="clear" w:color="auto" w:fill="FFFFFF"/>
          <w:lang w:eastAsia="ru-RU"/>
        </w:rPr>
        <w:t>Интернет</w:t>
      </w:r>
      <w:r w:rsidR="007E4386" w:rsidRPr="00A404AA">
        <w:rPr>
          <w:rFonts w:ascii="Times New Roman" w:eastAsia="Times New Roman" w:hAnsi="Times New Roman" w:cs="Times New Roman"/>
          <w:color w:val="000000"/>
          <w:sz w:val="28"/>
          <w:szCs w:val="28"/>
          <w:shd w:val="clear" w:color="auto" w:fill="FFFFFF"/>
          <w:lang w:eastAsia="ru-RU"/>
        </w:rPr>
        <w:t>»</w:t>
      </w:r>
      <w:r w:rsidRPr="00A404AA">
        <w:rPr>
          <w:rFonts w:ascii="Times New Roman" w:eastAsia="Times New Roman" w:hAnsi="Times New Roman" w:cs="Times New Roman"/>
          <w:color w:val="000000"/>
          <w:sz w:val="28"/>
          <w:szCs w:val="28"/>
          <w:shd w:val="clear" w:color="auto" w:fill="FFFFFF"/>
          <w:lang w:eastAsia="ru-RU"/>
        </w:rPr>
        <w:t xml:space="preserve"> (при проведении открытого конкурса)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w:t>
      </w:r>
      <w:proofErr w:type="gramEnd"/>
      <w:r w:rsidRPr="00A404AA">
        <w:rPr>
          <w:rFonts w:ascii="Times New Roman" w:eastAsia="Times New Roman" w:hAnsi="Times New Roman" w:cs="Times New Roman"/>
          <w:color w:val="000000"/>
          <w:sz w:val="28"/>
          <w:szCs w:val="28"/>
          <w:shd w:val="clear" w:color="auto" w:fill="FFFFFF"/>
          <w:lang w:eastAsia="ru-RU"/>
        </w:rPr>
        <w:t xml:space="preserve"> до дня истечения срока представления заявок на участие в конкурсе.</w:t>
      </w:r>
    </w:p>
    <w:p w14:paraId="1893E5E1" w14:textId="77777777" w:rsidR="005B5DB0" w:rsidRPr="00A404AA" w:rsidRDefault="005B5DB0" w:rsidP="00A404AA">
      <w:pPr>
        <w:spacing w:after="0" w:line="240" w:lineRule="auto"/>
        <w:ind w:right="-144" w:firstLine="709"/>
        <w:jc w:val="both"/>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sz w:val="28"/>
          <w:szCs w:val="28"/>
          <w:lang w:eastAsia="ru-RU"/>
        </w:rPr>
        <w:lastRenderedPageBreak/>
        <w:t>4.2. Лицо, с которым будет заключено концессионное соглашение, определяется по итогам открытого конкурса в соответствии с законодательством Российской Федерации о концессионных соглашениях, за исключением случаев, предусмотренных законодательством.</w:t>
      </w:r>
      <w:r w:rsidRPr="00A404AA">
        <w:rPr>
          <w:rFonts w:ascii="Times New Roman" w:eastAsia="Times New Roman" w:hAnsi="Times New Roman" w:cs="Times New Roman"/>
          <w:b/>
          <w:sz w:val="28"/>
          <w:szCs w:val="28"/>
          <w:lang w:eastAsia="ru-RU"/>
        </w:rPr>
        <w:t xml:space="preserve"> </w:t>
      </w:r>
    </w:p>
    <w:p w14:paraId="7CE69D09"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4.3. В случае внесения изменений в конкурсную документацию, срок представления заявок на участие в конкурсе или конкурсных предложений продлевается не менее чем на тридцать рабочих дней со дня внесения таких изменений.</w:t>
      </w:r>
    </w:p>
    <w:p w14:paraId="36235A3B"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4.4. </w:t>
      </w:r>
      <w:proofErr w:type="gramStart"/>
      <w:r w:rsidRPr="00A404AA">
        <w:rPr>
          <w:rFonts w:ascii="Times New Roman" w:eastAsia="Times New Roman" w:hAnsi="Times New Roman" w:cs="Times New Roman"/>
          <w:sz w:val="28"/>
          <w:szCs w:val="28"/>
          <w:lang w:eastAsia="ru-RU"/>
        </w:rPr>
        <w:t xml:space="preserve">Конкурс по решению </w:t>
      </w:r>
      <w:proofErr w:type="spellStart"/>
      <w:r w:rsidRPr="00A404AA">
        <w:rPr>
          <w:rFonts w:ascii="Times New Roman" w:eastAsia="Times New Roman" w:hAnsi="Times New Roman" w:cs="Times New Roman"/>
          <w:sz w:val="28"/>
          <w:szCs w:val="28"/>
          <w:lang w:eastAsia="ru-RU"/>
        </w:rPr>
        <w:t>концедента</w:t>
      </w:r>
      <w:proofErr w:type="spellEnd"/>
      <w:r w:rsidRPr="00A404AA">
        <w:rPr>
          <w:rFonts w:ascii="Times New Roman" w:eastAsia="Times New Roman" w:hAnsi="Times New Roman" w:cs="Times New Roman"/>
          <w:sz w:val="28"/>
          <w:szCs w:val="28"/>
          <w:lang w:eastAsia="ru-RU"/>
        </w:rPr>
        <w:t xml:space="preserve">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proofErr w:type="gramEnd"/>
    </w:p>
    <w:p w14:paraId="05495BEF"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4.5. </w:t>
      </w:r>
      <w:proofErr w:type="spellStart"/>
      <w:proofErr w:type="gramStart"/>
      <w:r w:rsidRPr="00A404AA">
        <w:rPr>
          <w:rFonts w:ascii="Times New Roman" w:eastAsia="Times New Roman" w:hAnsi="Times New Roman" w:cs="Times New Roman"/>
          <w:sz w:val="28"/>
          <w:szCs w:val="28"/>
          <w:lang w:eastAsia="ru-RU"/>
        </w:rPr>
        <w:t>Концедент</w:t>
      </w:r>
      <w:proofErr w:type="spellEnd"/>
      <w:r w:rsidRPr="00A404AA">
        <w:rPr>
          <w:rFonts w:ascii="Times New Roman" w:eastAsia="Times New Roman" w:hAnsi="Times New Roman" w:cs="Times New Roman"/>
          <w:sz w:val="28"/>
          <w:szCs w:val="28"/>
          <w:lang w:eastAsia="ru-RU"/>
        </w:rPr>
        <w:t xml:space="preserve">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w:t>
      </w:r>
      <w:proofErr w:type="gramEnd"/>
      <w:r w:rsidRPr="00A404AA">
        <w:rPr>
          <w:rFonts w:ascii="Times New Roman" w:eastAsia="Times New Roman" w:hAnsi="Times New Roman" w:cs="Times New Roman"/>
          <w:sz w:val="28"/>
          <w:szCs w:val="28"/>
          <w:lang w:eastAsia="ru-RU"/>
        </w:rPr>
        <w:t xml:space="preserve"> В случае</w:t>
      </w:r>
      <w:proofErr w:type="gramStart"/>
      <w:r w:rsidRPr="00A404AA">
        <w:rPr>
          <w:rFonts w:ascii="Times New Roman" w:eastAsia="Times New Roman" w:hAnsi="Times New Roman" w:cs="Times New Roman"/>
          <w:sz w:val="28"/>
          <w:szCs w:val="28"/>
          <w:lang w:eastAsia="ru-RU"/>
        </w:rPr>
        <w:t>,</w:t>
      </w:r>
      <w:proofErr w:type="gramEnd"/>
      <w:r w:rsidRPr="00A404AA">
        <w:rPr>
          <w:rFonts w:ascii="Times New Roman" w:eastAsia="Times New Roman" w:hAnsi="Times New Roman" w:cs="Times New Roman"/>
          <w:sz w:val="28"/>
          <w:szCs w:val="28"/>
          <w:lang w:eastAsia="ru-RU"/>
        </w:rPr>
        <w:t xml:space="preserve"> если по результатам рассмотрения представленного только одним участником конкурса конкурсного предложения </w:t>
      </w:r>
      <w:proofErr w:type="spellStart"/>
      <w:r w:rsidRPr="00A404AA">
        <w:rPr>
          <w:rFonts w:ascii="Times New Roman" w:eastAsia="Times New Roman" w:hAnsi="Times New Roman" w:cs="Times New Roman"/>
          <w:sz w:val="28"/>
          <w:szCs w:val="28"/>
          <w:lang w:eastAsia="ru-RU"/>
        </w:rPr>
        <w:t>концедентом</w:t>
      </w:r>
      <w:proofErr w:type="spellEnd"/>
      <w:r w:rsidRPr="00A404AA">
        <w:rPr>
          <w:rFonts w:ascii="Times New Roman" w:eastAsia="Times New Roman" w:hAnsi="Times New Roman" w:cs="Times New Roman"/>
          <w:sz w:val="28"/>
          <w:szCs w:val="28"/>
          <w:lang w:eastAsia="ru-RU"/>
        </w:rPr>
        <w:t xml:space="preserve">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пятнадцатидневный срок со дня истечения указанного тридцатидневного срока. В случае</w:t>
      </w:r>
      <w:proofErr w:type="gramStart"/>
      <w:r w:rsidRPr="00A404AA">
        <w:rPr>
          <w:rFonts w:ascii="Times New Roman" w:eastAsia="Times New Roman" w:hAnsi="Times New Roman" w:cs="Times New Roman"/>
          <w:sz w:val="28"/>
          <w:szCs w:val="28"/>
          <w:lang w:eastAsia="ru-RU"/>
        </w:rPr>
        <w:t>,</w:t>
      </w:r>
      <w:proofErr w:type="gramEnd"/>
      <w:r w:rsidRPr="00A404AA">
        <w:rPr>
          <w:rFonts w:ascii="Times New Roman" w:eastAsia="Times New Roman" w:hAnsi="Times New Roman" w:cs="Times New Roman"/>
          <w:sz w:val="28"/>
          <w:szCs w:val="28"/>
          <w:lang w:eastAsia="ru-RU"/>
        </w:rPr>
        <w:t xml:space="preserve"> если по решению </w:t>
      </w:r>
      <w:proofErr w:type="spellStart"/>
      <w:r w:rsidRPr="00A404AA">
        <w:rPr>
          <w:rFonts w:ascii="Times New Roman" w:eastAsia="Times New Roman" w:hAnsi="Times New Roman" w:cs="Times New Roman"/>
          <w:sz w:val="28"/>
          <w:szCs w:val="28"/>
          <w:lang w:eastAsia="ru-RU"/>
        </w:rPr>
        <w:t>концедента</w:t>
      </w:r>
      <w:proofErr w:type="spellEnd"/>
      <w:r w:rsidRPr="00A404AA">
        <w:rPr>
          <w:rFonts w:ascii="Times New Roman" w:eastAsia="Times New Roman" w:hAnsi="Times New Roman" w:cs="Times New Roman"/>
          <w:sz w:val="28"/>
          <w:szCs w:val="28"/>
          <w:lang w:eastAsia="ru-RU"/>
        </w:rPr>
        <w:t xml:space="preserve"> конкурс объявлен несостоявшимся либо в результате рассмотрения представленного только одним участником конкурса конкурсного предложения </w:t>
      </w:r>
      <w:proofErr w:type="spellStart"/>
      <w:r w:rsidRPr="00A404AA">
        <w:rPr>
          <w:rFonts w:ascii="Times New Roman" w:eastAsia="Times New Roman" w:hAnsi="Times New Roman" w:cs="Times New Roman"/>
          <w:sz w:val="28"/>
          <w:szCs w:val="28"/>
          <w:lang w:eastAsia="ru-RU"/>
        </w:rPr>
        <w:t>концедентом</w:t>
      </w:r>
      <w:proofErr w:type="spellEnd"/>
      <w:r w:rsidRPr="00A404AA">
        <w:rPr>
          <w:rFonts w:ascii="Times New Roman" w:eastAsia="Times New Roman" w:hAnsi="Times New Roman" w:cs="Times New Roman"/>
          <w:sz w:val="28"/>
          <w:szCs w:val="28"/>
          <w:lang w:eastAsia="ru-RU"/>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14:paraId="6A5892C6" w14:textId="3340D90C" w:rsidR="005B5DB0" w:rsidRPr="00A404AA" w:rsidRDefault="005B5DB0" w:rsidP="00A404AA">
      <w:pPr>
        <w:spacing w:after="0" w:line="240" w:lineRule="auto"/>
        <w:ind w:right="-144" w:firstLine="709"/>
        <w:jc w:val="both"/>
        <w:rPr>
          <w:rFonts w:ascii="Times New Roman" w:eastAsia="Times New Roman" w:hAnsi="Times New Roman" w:cs="Times New Roman"/>
          <w:sz w:val="28"/>
          <w:szCs w:val="28"/>
          <w:lang w:eastAsia="ru-RU"/>
        </w:rPr>
      </w:pPr>
      <w:proofErr w:type="spellStart"/>
      <w:proofErr w:type="gramStart"/>
      <w:r w:rsidRPr="00A404AA">
        <w:rPr>
          <w:rFonts w:ascii="Times New Roman" w:eastAsia="Times New Roman" w:hAnsi="Times New Roman" w:cs="Times New Roman"/>
          <w:sz w:val="28"/>
          <w:szCs w:val="28"/>
          <w:lang w:eastAsia="ru-RU"/>
        </w:rPr>
        <w:t>Концедент</w:t>
      </w:r>
      <w:proofErr w:type="spellEnd"/>
      <w:r w:rsidRPr="00A404AA">
        <w:rPr>
          <w:rFonts w:ascii="Times New Roman" w:eastAsia="Times New Roman" w:hAnsi="Times New Roman" w:cs="Times New Roman"/>
          <w:sz w:val="28"/>
          <w:szCs w:val="28"/>
          <w:lang w:eastAsia="ru-RU"/>
        </w:rPr>
        <w:t xml:space="preserve">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w:t>
      </w:r>
      <w:proofErr w:type="gramEnd"/>
      <w:r w:rsidRPr="00A404AA">
        <w:rPr>
          <w:rFonts w:ascii="Times New Roman" w:eastAsia="Times New Roman" w:hAnsi="Times New Roman" w:cs="Times New Roman"/>
          <w:sz w:val="28"/>
          <w:szCs w:val="28"/>
          <w:lang w:eastAsia="ru-RU"/>
        </w:rPr>
        <w:t xml:space="preserve"> Концессионное соглашение должно быть подписано в срок, установленный конкурсной документацией и указанный в сообщении о проведении конкурса. В случае, если до установленного конкурсной документацией или в предусмотренном </w:t>
      </w:r>
      <w:hyperlink r:id="rId33" w:history="1">
        <w:r w:rsidRPr="00A404AA">
          <w:rPr>
            <w:rFonts w:ascii="Times New Roman" w:eastAsia="Times New Roman" w:hAnsi="Times New Roman" w:cs="Times New Roman"/>
            <w:color w:val="000000"/>
            <w:sz w:val="28"/>
            <w:szCs w:val="28"/>
            <w:lang w:eastAsia="ru-RU"/>
          </w:rPr>
          <w:t>статьей 54</w:t>
        </w:r>
      </w:hyperlink>
      <w:r w:rsidRPr="00A404AA">
        <w:rPr>
          <w:rFonts w:ascii="Times New Roman" w:eastAsia="Times New Roman" w:hAnsi="Times New Roman" w:cs="Times New Roman"/>
          <w:color w:val="000000"/>
          <w:sz w:val="28"/>
          <w:szCs w:val="28"/>
          <w:lang w:eastAsia="ru-RU"/>
        </w:rPr>
        <w:t xml:space="preserve"> </w:t>
      </w:r>
      <w:r w:rsidRPr="00A404AA">
        <w:rPr>
          <w:rFonts w:ascii="Times New Roman" w:eastAsia="Times New Roman" w:hAnsi="Times New Roman" w:cs="Times New Roman"/>
          <w:sz w:val="28"/>
          <w:szCs w:val="28"/>
          <w:lang w:eastAsia="ru-RU"/>
        </w:rPr>
        <w:t xml:space="preserve"> Федерального закона случае проектом </w:t>
      </w:r>
      <w:r w:rsidRPr="00A404AA">
        <w:rPr>
          <w:rFonts w:ascii="Times New Roman" w:eastAsia="Times New Roman" w:hAnsi="Times New Roman" w:cs="Times New Roman"/>
          <w:sz w:val="28"/>
          <w:szCs w:val="28"/>
          <w:lang w:eastAsia="ru-RU"/>
        </w:rPr>
        <w:lastRenderedPageBreak/>
        <w:t xml:space="preserve">концессионного соглашения дня подписания концессионного соглашения победитель конкурса не представил </w:t>
      </w:r>
      <w:proofErr w:type="spellStart"/>
      <w:r w:rsidRPr="00A404AA">
        <w:rPr>
          <w:rFonts w:ascii="Times New Roman" w:eastAsia="Times New Roman" w:hAnsi="Times New Roman" w:cs="Times New Roman"/>
          <w:sz w:val="28"/>
          <w:szCs w:val="28"/>
          <w:lang w:eastAsia="ru-RU"/>
        </w:rPr>
        <w:t>концеденту</w:t>
      </w:r>
      <w:proofErr w:type="spellEnd"/>
      <w:r w:rsidRPr="00A404AA">
        <w:rPr>
          <w:rFonts w:ascii="Times New Roman" w:eastAsia="Times New Roman" w:hAnsi="Times New Roman" w:cs="Times New Roman"/>
          <w:sz w:val="28"/>
          <w:szCs w:val="28"/>
          <w:lang w:eastAsia="ru-RU"/>
        </w:rPr>
        <w:t xml:space="preserve">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w:t>
      </w:r>
      <w:proofErr w:type="spellStart"/>
      <w:r w:rsidRPr="00A404AA">
        <w:rPr>
          <w:rFonts w:ascii="Times New Roman" w:eastAsia="Times New Roman" w:hAnsi="Times New Roman" w:cs="Times New Roman"/>
          <w:sz w:val="28"/>
          <w:szCs w:val="28"/>
          <w:lang w:eastAsia="ru-RU"/>
        </w:rPr>
        <w:t>концедент</w:t>
      </w:r>
      <w:proofErr w:type="spellEnd"/>
      <w:r w:rsidRPr="00A404AA">
        <w:rPr>
          <w:rFonts w:ascii="Times New Roman" w:eastAsia="Times New Roman" w:hAnsi="Times New Roman" w:cs="Times New Roman"/>
          <w:sz w:val="28"/>
          <w:szCs w:val="28"/>
          <w:lang w:eastAsia="ru-RU"/>
        </w:rPr>
        <w:t xml:space="preserve"> принимает решение об отказе в заключени</w:t>
      </w:r>
      <w:proofErr w:type="gramStart"/>
      <w:r w:rsidRPr="00A404AA">
        <w:rPr>
          <w:rFonts w:ascii="Times New Roman" w:eastAsia="Times New Roman" w:hAnsi="Times New Roman" w:cs="Times New Roman"/>
          <w:sz w:val="28"/>
          <w:szCs w:val="28"/>
          <w:lang w:eastAsia="ru-RU"/>
        </w:rPr>
        <w:t>и</w:t>
      </w:r>
      <w:proofErr w:type="gramEnd"/>
      <w:r w:rsidRPr="00A404AA">
        <w:rPr>
          <w:rFonts w:ascii="Times New Roman" w:eastAsia="Times New Roman" w:hAnsi="Times New Roman" w:cs="Times New Roman"/>
          <w:sz w:val="28"/>
          <w:szCs w:val="28"/>
          <w:lang w:eastAsia="ru-RU"/>
        </w:rPr>
        <w:t xml:space="preserve"> концессионного соглашения с указанным лицом. </w:t>
      </w:r>
    </w:p>
    <w:p w14:paraId="6303A38C" w14:textId="061D4785"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4.6. Решение о заключении концессионного соглашения с единственным участником конкурса оформляется постановлением администрации </w:t>
      </w:r>
      <w:r w:rsidR="00AA6A3B"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7E4386" w:rsidRPr="00A404AA">
        <w:rPr>
          <w:sz w:val="28"/>
          <w:szCs w:val="28"/>
        </w:rPr>
        <w:t xml:space="preserve"> </w:t>
      </w:r>
      <w:r w:rsidR="007E4386"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w:t>
      </w:r>
    </w:p>
    <w:p w14:paraId="2C4D7EA0" w14:textId="77777777" w:rsidR="007E4386" w:rsidRPr="00A404AA" w:rsidRDefault="007E4386" w:rsidP="00A404AA">
      <w:pPr>
        <w:widowControl w:val="0"/>
        <w:autoSpaceDE w:val="0"/>
        <w:autoSpaceDN w:val="0"/>
        <w:spacing w:after="0" w:line="240" w:lineRule="auto"/>
        <w:ind w:right="-144" w:firstLine="709"/>
        <w:jc w:val="both"/>
        <w:outlineLvl w:val="1"/>
        <w:rPr>
          <w:rFonts w:ascii="Times New Roman" w:eastAsia="Times New Roman" w:hAnsi="Times New Roman" w:cs="Times New Roman"/>
          <w:b/>
          <w:sz w:val="28"/>
          <w:szCs w:val="28"/>
          <w:lang w:eastAsia="ru-RU"/>
        </w:rPr>
      </w:pPr>
    </w:p>
    <w:p w14:paraId="1DA62819" w14:textId="77777777" w:rsidR="005B5DB0" w:rsidRPr="00A404AA" w:rsidRDefault="005B5DB0" w:rsidP="00A404AA">
      <w:pPr>
        <w:widowControl w:val="0"/>
        <w:autoSpaceDE w:val="0"/>
        <w:autoSpaceDN w:val="0"/>
        <w:spacing w:after="0" w:line="240" w:lineRule="auto"/>
        <w:ind w:right="-144" w:firstLine="709"/>
        <w:jc w:val="center"/>
        <w:outlineLvl w:val="1"/>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5. Порядок определения концессионной платы</w:t>
      </w:r>
    </w:p>
    <w:p w14:paraId="0A5D12B0"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5.1. Концессионная плата - плата, вносимая концессионером </w:t>
      </w:r>
      <w:proofErr w:type="spellStart"/>
      <w:r w:rsidRPr="00A404AA">
        <w:rPr>
          <w:rFonts w:ascii="Times New Roman" w:eastAsia="Times New Roman" w:hAnsi="Times New Roman" w:cs="Times New Roman"/>
          <w:sz w:val="28"/>
          <w:szCs w:val="28"/>
          <w:lang w:eastAsia="ru-RU"/>
        </w:rPr>
        <w:t>концеденту</w:t>
      </w:r>
      <w:proofErr w:type="spellEnd"/>
      <w:r w:rsidRPr="00A404AA">
        <w:rPr>
          <w:rFonts w:ascii="Times New Roman" w:eastAsia="Times New Roman" w:hAnsi="Times New Roman" w:cs="Times New Roman"/>
          <w:sz w:val="28"/>
          <w:szCs w:val="28"/>
          <w:lang w:eastAsia="ru-RU"/>
        </w:rPr>
        <w:t xml:space="preserve"> в период использования (эксплуатации) объекта концессионного соглашения.</w:t>
      </w:r>
    </w:p>
    <w:p w14:paraId="2FA2A7FB"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color w:val="000000"/>
          <w:sz w:val="28"/>
          <w:szCs w:val="28"/>
          <w:lang w:eastAsia="ru-RU"/>
        </w:rPr>
      </w:pPr>
      <w:r w:rsidRPr="00A404AA">
        <w:rPr>
          <w:rFonts w:ascii="Times New Roman" w:eastAsia="Times New Roman" w:hAnsi="Times New Roman" w:cs="Times New Roman"/>
          <w:sz w:val="28"/>
          <w:szCs w:val="28"/>
          <w:lang w:eastAsia="ru-RU"/>
        </w:rPr>
        <w:t>5.2</w:t>
      </w:r>
      <w:r w:rsidRPr="00A404AA">
        <w:rPr>
          <w:rFonts w:ascii="Times New Roman" w:eastAsia="Times New Roman" w:hAnsi="Times New Roman" w:cs="Times New Roman"/>
          <w:color w:val="000000"/>
          <w:sz w:val="28"/>
          <w:szCs w:val="28"/>
          <w:lang w:eastAsia="ru-RU"/>
        </w:rPr>
        <w:t xml:space="preserve"> Концессионная плата может быть установлена в форме:</w:t>
      </w:r>
    </w:p>
    <w:p w14:paraId="0E130AF3" w14:textId="6FDC493C" w:rsidR="005B5DB0" w:rsidRPr="00A404AA" w:rsidRDefault="005B5DB0" w:rsidP="00A404AA">
      <w:pPr>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1) определенных в твердой сумме платежей, вносимых периодически или единовременно в бюджет </w:t>
      </w:r>
      <w:r w:rsidR="007E4386" w:rsidRPr="00A404AA">
        <w:rPr>
          <w:rFonts w:ascii="Times New Roman" w:eastAsia="Times New Roman" w:hAnsi="Times New Roman" w:cs="Times New Roman"/>
          <w:sz w:val="28"/>
          <w:szCs w:val="28"/>
          <w:lang w:eastAsia="ru-RU"/>
        </w:rPr>
        <w:t>Юсьвинского муниципального округа Пермского края</w:t>
      </w:r>
      <w:r w:rsidRPr="00A404AA">
        <w:rPr>
          <w:rFonts w:ascii="Times New Roman" w:eastAsia="Times New Roman" w:hAnsi="Times New Roman" w:cs="Times New Roman"/>
          <w:sz w:val="28"/>
          <w:szCs w:val="28"/>
          <w:lang w:eastAsia="ru-RU"/>
        </w:rPr>
        <w:t>;</w:t>
      </w:r>
    </w:p>
    <w:p w14:paraId="0B97B9B0" w14:textId="77777777" w:rsidR="005B5DB0" w:rsidRPr="00A404AA" w:rsidRDefault="005B5DB0" w:rsidP="00A404AA">
      <w:pPr>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14:paraId="56BB4B42" w14:textId="77777777" w:rsidR="005B5DB0" w:rsidRPr="00A404AA" w:rsidRDefault="005B5DB0" w:rsidP="00A404AA">
      <w:pPr>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3) передачи </w:t>
      </w:r>
      <w:proofErr w:type="spellStart"/>
      <w:r w:rsidRPr="00A404AA">
        <w:rPr>
          <w:rFonts w:ascii="Times New Roman" w:eastAsia="Times New Roman" w:hAnsi="Times New Roman" w:cs="Times New Roman"/>
          <w:sz w:val="28"/>
          <w:szCs w:val="28"/>
          <w:lang w:eastAsia="ru-RU"/>
        </w:rPr>
        <w:t>концеденту</w:t>
      </w:r>
      <w:proofErr w:type="spellEnd"/>
      <w:r w:rsidRPr="00A404AA">
        <w:rPr>
          <w:rFonts w:ascii="Times New Roman" w:eastAsia="Times New Roman" w:hAnsi="Times New Roman" w:cs="Times New Roman"/>
          <w:sz w:val="28"/>
          <w:szCs w:val="28"/>
          <w:lang w:eastAsia="ru-RU"/>
        </w:rPr>
        <w:t xml:space="preserve"> в собственность имущества, находящегося в собственности концессионера.</w:t>
      </w:r>
    </w:p>
    <w:p w14:paraId="6A431743" w14:textId="5AC487AA" w:rsidR="005B5DB0" w:rsidRPr="00A404AA" w:rsidRDefault="005B5DB0" w:rsidP="00A404AA">
      <w:pPr>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5.3.Концессионным соглашением может предусматриваться сочетание указанных в </w:t>
      </w:r>
      <w:r w:rsidR="007E4386" w:rsidRPr="00A404AA">
        <w:rPr>
          <w:rFonts w:ascii="Times New Roman" w:eastAsia="Times New Roman" w:hAnsi="Times New Roman" w:cs="Times New Roman"/>
          <w:sz w:val="28"/>
          <w:szCs w:val="28"/>
          <w:lang w:eastAsia="ru-RU"/>
        </w:rPr>
        <w:t>п.</w:t>
      </w:r>
      <w:r w:rsidRPr="00A404AA">
        <w:rPr>
          <w:rFonts w:ascii="Times New Roman" w:eastAsia="Times New Roman" w:hAnsi="Times New Roman" w:cs="Times New Roman"/>
          <w:sz w:val="28"/>
          <w:szCs w:val="28"/>
          <w:lang w:eastAsia="ru-RU"/>
        </w:rPr>
        <w:t xml:space="preserve"> </w:t>
      </w:r>
      <w:r w:rsidR="007E4386" w:rsidRPr="00A404AA">
        <w:rPr>
          <w:rFonts w:ascii="Times New Roman" w:eastAsia="Times New Roman" w:hAnsi="Times New Roman" w:cs="Times New Roman"/>
          <w:sz w:val="28"/>
          <w:szCs w:val="28"/>
          <w:lang w:eastAsia="ru-RU"/>
        </w:rPr>
        <w:t>5.</w:t>
      </w:r>
      <w:r w:rsidRPr="00A404AA">
        <w:rPr>
          <w:rFonts w:ascii="Times New Roman" w:eastAsia="Times New Roman" w:hAnsi="Times New Roman" w:cs="Times New Roman"/>
          <w:sz w:val="28"/>
          <w:szCs w:val="28"/>
          <w:lang w:eastAsia="ru-RU"/>
        </w:rPr>
        <w:t xml:space="preserve">2 форм концессионной платы. </w:t>
      </w:r>
    </w:p>
    <w:p w14:paraId="2AE061F2"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5.4. Окончательный расчет концессионной платы определяется по результатам конкурса и устанавливается концессионным соглашением.</w:t>
      </w:r>
    </w:p>
    <w:p w14:paraId="7D1A5D5F" w14:textId="62B1AF2A"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5.5. Концессионная плата концессионным соглашением может не предусматриваться в соответствии с </w:t>
      </w:r>
      <w:hyperlink r:id="rId34" w:history="1">
        <w:r w:rsidRPr="00A404AA">
          <w:rPr>
            <w:rFonts w:ascii="Times New Roman" w:eastAsia="Times New Roman" w:hAnsi="Times New Roman" w:cs="Times New Roman"/>
            <w:sz w:val="28"/>
            <w:szCs w:val="28"/>
            <w:lang w:eastAsia="ru-RU"/>
          </w:rPr>
          <w:t>Законом</w:t>
        </w:r>
      </w:hyperlink>
      <w:r w:rsidRPr="00A404AA">
        <w:rPr>
          <w:rFonts w:ascii="Times New Roman" w:eastAsia="Times New Roman" w:hAnsi="Times New Roman" w:cs="Times New Roman"/>
          <w:sz w:val="28"/>
          <w:szCs w:val="28"/>
          <w:lang w:eastAsia="ru-RU"/>
        </w:rPr>
        <w:t xml:space="preserve"> </w:t>
      </w:r>
      <w:r w:rsidR="007E4386"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О концессионных соглашениях</w:t>
      </w:r>
      <w:r w:rsidR="007E4386"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w:t>
      </w:r>
    </w:p>
    <w:p w14:paraId="5599B805" w14:textId="77777777" w:rsidR="007E4386" w:rsidRPr="00A404AA" w:rsidRDefault="007E4386" w:rsidP="00A404AA">
      <w:pPr>
        <w:widowControl w:val="0"/>
        <w:autoSpaceDE w:val="0"/>
        <w:autoSpaceDN w:val="0"/>
        <w:spacing w:after="0" w:line="240" w:lineRule="auto"/>
        <w:ind w:right="-144" w:firstLine="709"/>
        <w:jc w:val="both"/>
        <w:outlineLvl w:val="1"/>
        <w:rPr>
          <w:rFonts w:ascii="Times New Roman" w:eastAsia="Times New Roman" w:hAnsi="Times New Roman" w:cs="Times New Roman"/>
          <w:b/>
          <w:sz w:val="28"/>
          <w:szCs w:val="28"/>
          <w:lang w:eastAsia="ru-RU"/>
        </w:rPr>
      </w:pPr>
    </w:p>
    <w:p w14:paraId="777D0B41" w14:textId="77777777" w:rsidR="005B5DB0" w:rsidRPr="00A404AA" w:rsidRDefault="005B5DB0" w:rsidP="00A404AA">
      <w:pPr>
        <w:widowControl w:val="0"/>
        <w:autoSpaceDE w:val="0"/>
        <w:autoSpaceDN w:val="0"/>
        <w:spacing w:after="0" w:line="240" w:lineRule="auto"/>
        <w:ind w:right="-144" w:firstLine="709"/>
        <w:jc w:val="center"/>
        <w:outlineLvl w:val="1"/>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6. Заключительные положения</w:t>
      </w:r>
    </w:p>
    <w:p w14:paraId="1325C5A9"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6.1. Размер задатка определяется </w:t>
      </w:r>
      <w:proofErr w:type="spellStart"/>
      <w:r w:rsidRPr="00A404AA">
        <w:rPr>
          <w:rFonts w:ascii="Times New Roman" w:eastAsia="Times New Roman" w:hAnsi="Times New Roman" w:cs="Times New Roman"/>
          <w:sz w:val="28"/>
          <w:szCs w:val="28"/>
          <w:lang w:eastAsia="ru-RU"/>
        </w:rPr>
        <w:t>концедентом</w:t>
      </w:r>
      <w:proofErr w:type="spellEnd"/>
      <w:r w:rsidRPr="00A404AA">
        <w:rPr>
          <w:rFonts w:ascii="Times New Roman" w:eastAsia="Times New Roman" w:hAnsi="Times New Roman" w:cs="Times New Roman"/>
          <w:sz w:val="28"/>
          <w:szCs w:val="28"/>
          <w:lang w:eastAsia="ru-RU"/>
        </w:rPr>
        <w:t xml:space="preserve"> в составе конкурсной документации.</w:t>
      </w:r>
    </w:p>
    <w:p w14:paraId="2B1CA06A"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6.2. Сумма задатка, внесенная победителем конкурса, заключившим концессионное соглашение, засчитывается в счет концессионной платы.</w:t>
      </w:r>
    </w:p>
    <w:p w14:paraId="0442C8F2" w14:textId="704DE5FE"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6.3. Сумма задатка, внесенная участником конкурса или заявителем, подлежит возврату в порядке и случаях, определенных </w:t>
      </w:r>
      <w:hyperlink r:id="rId35" w:history="1">
        <w:r w:rsidRPr="00A404AA">
          <w:rPr>
            <w:rFonts w:ascii="Times New Roman" w:eastAsia="Times New Roman" w:hAnsi="Times New Roman" w:cs="Times New Roman"/>
            <w:sz w:val="28"/>
            <w:szCs w:val="28"/>
            <w:lang w:eastAsia="ru-RU"/>
          </w:rPr>
          <w:t>Законом</w:t>
        </w:r>
      </w:hyperlink>
      <w:r w:rsidRPr="00A404AA">
        <w:rPr>
          <w:rFonts w:ascii="Times New Roman" w:eastAsia="Times New Roman" w:hAnsi="Times New Roman" w:cs="Times New Roman"/>
          <w:sz w:val="28"/>
          <w:szCs w:val="28"/>
          <w:lang w:eastAsia="ru-RU"/>
        </w:rPr>
        <w:t xml:space="preserve"> </w:t>
      </w:r>
      <w:r w:rsidR="007E4386"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О концессионных соглашениях</w:t>
      </w:r>
      <w:r w:rsidR="007E4386"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w:t>
      </w:r>
    </w:p>
    <w:p w14:paraId="11239581" w14:textId="58B507E1"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6.4. Администрация </w:t>
      </w:r>
      <w:r w:rsidR="00AA6A3B"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7E4386" w:rsidRPr="00A404AA">
        <w:rPr>
          <w:sz w:val="28"/>
          <w:szCs w:val="28"/>
        </w:rPr>
        <w:t xml:space="preserve"> </w:t>
      </w:r>
      <w:r w:rsidR="007E4386"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xml:space="preserve"> заключает с концессионером договор аренды земельного участка, предназначенного для осуществления деятельности, предусмотренной концессионным соглашением, в порядке, предусмотренном законодательством Российской Федерации, нормативно-правовыми актами администрации </w:t>
      </w:r>
      <w:r w:rsidR="00AA6A3B" w:rsidRPr="00A404AA">
        <w:rPr>
          <w:rFonts w:ascii="Times New Roman" w:eastAsia="Times New Roman" w:hAnsi="Times New Roman" w:cs="Times New Roman"/>
          <w:sz w:val="28"/>
          <w:szCs w:val="28"/>
          <w:lang w:eastAsia="ru-RU"/>
        </w:rPr>
        <w:t>Юсьвинского</w:t>
      </w:r>
      <w:r w:rsidRPr="00A404AA">
        <w:rPr>
          <w:rFonts w:ascii="Times New Roman" w:eastAsia="Times New Roman" w:hAnsi="Times New Roman" w:cs="Times New Roman"/>
          <w:sz w:val="28"/>
          <w:szCs w:val="28"/>
          <w:lang w:eastAsia="ru-RU"/>
        </w:rPr>
        <w:t xml:space="preserve"> муниципального округа</w:t>
      </w:r>
      <w:r w:rsidR="007E4386" w:rsidRPr="00A404AA">
        <w:rPr>
          <w:sz w:val="28"/>
          <w:szCs w:val="28"/>
        </w:rPr>
        <w:t xml:space="preserve"> </w:t>
      </w:r>
      <w:r w:rsidR="007E4386"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xml:space="preserve"> и концессионным соглашением.</w:t>
      </w:r>
    </w:p>
    <w:p w14:paraId="1D2B2213" w14:textId="621670E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lastRenderedPageBreak/>
        <w:t xml:space="preserve">6.5. Финансирование расходов на организацию соответствующих мероприятий и подготовку заключения концессионных соглашений, контроль исполнения концессионных соглашений осуществляется за счет средств бюджета </w:t>
      </w:r>
      <w:r w:rsidR="00AA6A3B"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муниципального округа</w:t>
      </w:r>
      <w:r w:rsidR="007E4386" w:rsidRPr="00A404AA">
        <w:rPr>
          <w:sz w:val="28"/>
          <w:szCs w:val="28"/>
        </w:rPr>
        <w:t xml:space="preserve"> </w:t>
      </w:r>
      <w:r w:rsidR="007E4386"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 выделяемых в установленном порядке на осуществление органами местного самоуправления полномочий собственника муниципального имущества.</w:t>
      </w:r>
    </w:p>
    <w:p w14:paraId="1AC6ECD3"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6.6. Концессионное соглашение разрабатывается и заключается в соответствии с примерными соглашениями, утвержденными постановлениями Правительства Российской Федерации.</w:t>
      </w:r>
    </w:p>
    <w:p w14:paraId="5C781DC9" w14:textId="54095590"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6.7. </w:t>
      </w:r>
      <w:proofErr w:type="gramStart"/>
      <w:r w:rsidRPr="00A404AA">
        <w:rPr>
          <w:rFonts w:ascii="Times New Roman" w:eastAsia="Times New Roman" w:hAnsi="Times New Roman" w:cs="Times New Roman"/>
          <w:sz w:val="28"/>
          <w:szCs w:val="28"/>
          <w:lang w:eastAsia="ru-RU"/>
        </w:rPr>
        <w:t>Контроль за</w:t>
      </w:r>
      <w:proofErr w:type="gramEnd"/>
      <w:r w:rsidRPr="00A404AA">
        <w:rPr>
          <w:rFonts w:ascii="Times New Roman" w:eastAsia="Times New Roman" w:hAnsi="Times New Roman" w:cs="Times New Roman"/>
          <w:sz w:val="28"/>
          <w:szCs w:val="28"/>
          <w:lang w:eastAsia="ru-RU"/>
        </w:rPr>
        <w:t xml:space="preserve"> исполнением концессионного соглашения осуществляется </w:t>
      </w:r>
      <w:r w:rsidR="001559D1" w:rsidRPr="00A404AA">
        <w:rPr>
          <w:rFonts w:ascii="Times New Roman" w:eastAsia="Times New Roman" w:hAnsi="Times New Roman" w:cs="Times New Roman"/>
          <w:sz w:val="28"/>
          <w:szCs w:val="28"/>
          <w:lang w:eastAsia="ru-RU"/>
        </w:rPr>
        <w:t xml:space="preserve">Отделом муниципального имущества </w:t>
      </w:r>
      <w:r w:rsidRPr="00A404AA">
        <w:rPr>
          <w:rFonts w:ascii="Times New Roman" w:eastAsia="Times New Roman" w:hAnsi="Times New Roman" w:cs="Times New Roman"/>
          <w:sz w:val="28"/>
          <w:szCs w:val="28"/>
          <w:lang w:eastAsia="ru-RU"/>
        </w:rPr>
        <w:t>администраци</w:t>
      </w:r>
      <w:r w:rsidR="001559D1" w:rsidRPr="00A404AA">
        <w:rPr>
          <w:rFonts w:ascii="Times New Roman" w:eastAsia="Times New Roman" w:hAnsi="Times New Roman" w:cs="Times New Roman"/>
          <w:sz w:val="28"/>
          <w:szCs w:val="28"/>
          <w:lang w:eastAsia="ru-RU"/>
        </w:rPr>
        <w:t>и</w:t>
      </w:r>
      <w:r w:rsidRPr="00A404AA">
        <w:rPr>
          <w:rFonts w:ascii="Times New Roman" w:eastAsia="Times New Roman" w:hAnsi="Times New Roman" w:cs="Times New Roman"/>
          <w:sz w:val="28"/>
          <w:szCs w:val="28"/>
          <w:lang w:eastAsia="ru-RU"/>
        </w:rPr>
        <w:t xml:space="preserve"> </w:t>
      </w:r>
      <w:r w:rsidR="00AA6A3B" w:rsidRPr="00A404AA">
        <w:rPr>
          <w:rFonts w:ascii="Times New Roman" w:eastAsia="Times New Roman" w:hAnsi="Times New Roman" w:cs="Times New Roman"/>
          <w:sz w:val="28"/>
          <w:szCs w:val="28"/>
          <w:lang w:eastAsia="ru-RU"/>
        </w:rPr>
        <w:t xml:space="preserve">Юсьвинского </w:t>
      </w:r>
      <w:r w:rsidRPr="00A404AA">
        <w:rPr>
          <w:rFonts w:ascii="Times New Roman" w:eastAsia="Times New Roman" w:hAnsi="Times New Roman" w:cs="Times New Roman"/>
          <w:sz w:val="28"/>
          <w:szCs w:val="28"/>
          <w:lang w:eastAsia="ru-RU"/>
        </w:rPr>
        <w:t xml:space="preserve"> муниципального округа</w:t>
      </w:r>
      <w:r w:rsidR="007E4386" w:rsidRPr="00A404AA">
        <w:rPr>
          <w:sz w:val="28"/>
          <w:szCs w:val="28"/>
        </w:rPr>
        <w:t xml:space="preserve"> </w:t>
      </w:r>
      <w:r w:rsidR="007E4386" w:rsidRPr="00A404AA">
        <w:rPr>
          <w:rFonts w:ascii="Times New Roman" w:eastAsia="Times New Roman" w:hAnsi="Times New Roman" w:cs="Times New Roman"/>
          <w:sz w:val="28"/>
          <w:szCs w:val="28"/>
          <w:lang w:eastAsia="ru-RU"/>
        </w:rPr>
        <w:t>Пермского края</w:t>
      </w:r>
      <w:r w:rsidRPr="00A404AA">
        <w:rPr>
          <w:rFonts w:ascii="Times New Roman" w:eastAsia="Times New Roman" w:hAnsi="Times New Roman" w:cs="Times New Roman"/>
          <w:sz w:val="28"/>
          <w:szCs w:val="28"/>
          <w:lang w:eastAsia="ru-RU"/>
        </w:rPr>
        <w:t>.</w:t>
      </w:r>
    </w:p>
    <w:p w14:paraId="071B9EA3"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6.8. Порядок осуществления </w:t>
      </w:r>
      <w:proofErr w:type="gramStart"/>
      <w:r w:rsidRPr="00A404AA">
        <w:rPr>
          <w:rFonts w:ascii="Times New Roman" w:eastAsia="Times New Roman" w:hAnsi="Times New Roman" w:cs="Times New Roman"/>
          <w:sz w:val="28"/>
          <w:szCs w:val="28"/>
          <w:lang w:eastAsia="ru-RU"/>
        </w:rPr>
        <w:t>контроля за</w:t>
      </w:r>
      <w:proofErr w:type="gramEnd"/>
      <w:r w:rsidRPr="00A404AA">
        <w:rPr>
          <w:rFonts w:ascii="Times New Roman" w:eastAsia="Times New Roman" w:hAnsi="Times New Roman" w:cs="Times New Roman"/>
          <w:sz w:val="28"/>
          <w:szCs w:val="28"/>
          <w:lang w:eastAsia="ru-RU"/>
        </w:rPr>
        <w:t xml:space="preserve"> соблюдением концессионером условий концессионного соглашения устанавливается концессионным соглашением.</w:t>
      </w:r>
    </w:p>
    <w:p w14:paraId="49A174EF" w14:textId="15283665"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6.9.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w:t>
      </w:r>
      <w:hyperlink r:id="rId36" w:history="1">
        <w:r w:rsidRPr="00A404AA">
          <w:rPr>
            <w:rFonts w:ascii="Times New Roman" w:eastAsia="Times New Roman" w:hAnsi="Times New Roman" w:cs="Times New Roman"/>
            <w:sz w:val="28"/>
            <w:szCs w:val="28"/>
            <w:lang w:eastAsia="ru-RU"/>
          </w:rPr>
          <w:t>Законом</w:t>
        </w:r>
      </w:hyperlink>
      <w:r w:rsidRPr="00A404AA">
        <w:rPr>
          <w:rFonts w:ascii="Times New Roman" w:eastAsia="Times New Roman" w:hAnsi="Times New Roman" w:cs="Times New Roman"/>
          <w:sz w:val="28"/>
          <w:szCs w:val="28"/>
          <w:lang w:eastAsia="ru-RU"/>
        </w:rPr>
        <w:t xml:space="preserve"> </w:t>
      </w:r>
      <w:r w:rsidR="007E4386"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О концессионных соглашениях</w:t>
      </w:r>
      <w:r w:rsidR="007E4386" w:rsidRPr="00A404AA">
        <w:rPr>
          <w:rFonts w:ascii="Times New Roman" w:eastAsia="Times New Roman" w:hAnsi="Times New Roman" w:cs="Times New Roman"/>
          <w:sz w:val="28"/>
          <w:szCs w:val="28"/>
          <w:lang w:eastAsia="ru-RU"/>
        </w:rPr>
        <w:t>»</w:t>
      </w:r>
      <w:r w:rsidRPr="00A404AA">
        <w:rPr>
          <w:rFonts w:ascii="Times New Roman" w:eastAsia="Times New Roman" w:hAnsi="Times New Roman" w:cs="Times New Roman"/>
          <w:sz w:val="28"/>
          <w:szCs w:val="28"/>
          <w:lang w:eastAsia="ru-RU"/>
        </w:rPr>
        <w:t>, иными Федеральными законами и концессионным соглашением.</w:t>
      </w:r>
    </w:p>
    <w:p w14:paraId="520FC49F"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6.10. Возмещение концессионером убытков и уплата неустойки не освобождают концессионера от исполнения обязательств по концессионному соглашению.</w:t>
      </w:r>
    </w:p>
    <w:p w14:paraId="41F6F2C2"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p>
    <w:p w14:paraId="39CBE501" w14:textId="77777777" w:rsidR="005B5DB0" w:rsidRPr="00A404AA" w:rsidRDefault="005B5DB0"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p>
    <w:p w14:paraId="2DFF74CD" w14:textId="77777777" w:rsidR="007E4386" w:rsidRPr="00A404AA" w:rsidRDefault="007E4386"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p>
    <w:p w14:paraId="3C30A800" w14:textId="77777777" w:rsidR="007E4386" w:rsidRPr="00A404AA" w:rsidRDefault="007E4386" w:rsidP="00A404AA">
      <w:pPr>
        <w:widowControl w:val="0"/>
        <w:autoSpaceDE w:val="0"/>
        <w:autoSpaceDN w:val="0"/>
        <w:spacing w:after="0" w:line="240" w:lineRule="auto"/>
        <w:ind w:right="-144" w:firstLine="709"/>
        <w:jc w:val="both"/>
        <w:rPr>
          <w:rFonts w:ascii="Times New Roman" w:eastAsia="Times New Roman" w:hAnsi="Times New Roman" w:cs="Times New Roman"/>
          <w:sz w:val="28"/>
          <w:szCs w:val="28"/>
          <w:lang w:eastAsia="ru-RU"/>
        </w:rPr>
      </w:pPr>
    </w:p>
    <w:p w14:paraId="42BB7EE2" w14:textId="77777777" w:rsidR="007E4386" w:rsidRDefault="007E4386"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51797C2C"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3C9D9773"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04C7ED19"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04DF9527"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1069AE12"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4147A528"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7497C758"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7DC776AC"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6820A07D"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46B9CCED"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60F7810E"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121ED194"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435AC5ED"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0C67E08E"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081E57B2"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0F16EC4F" w14:textId="77777777" w:rsid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7D743F5A" w14:textId="77777777" w:rsidR="00A404AA" w:rsidRPr="00A404AA" w:rsidRDefault="00A404AA"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1851E5B9" w14:textId="77777777" w:rsidR="005B5DB0" w:rsidRPr="00A404AA" w:rsidRDefault="005B5DB0" w:rsidP="00A404A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bookmarkStart w:id="4" w:name="_GoBack"/>
      <w:r w:rsidRPr="00A404AA">
        <w:rPr>
          <w:rFonts w:ascii="Times New Roman" w:eastAsia="Times New Roman" w:hAnsi="Times New Roman" w:cs="Times New Roman"/>
          <w:sz w:val="28"/>
          <w:szCs w:val="28"/>
          <w:lang w:eastAsia="ru-RU"/>
        </w:rPr>
        <w:lastRenderedPageBreak/>
        <w:t>Приложение</w:t>
      </w:r>
    </w:p>
    <w:p w14:paraId="18E6A986" w14:textId="77777777" w:rsidR="005B5DB0" w:rsidRPr="00A404AA" w:rsidRDefault="005B5DB0" w:rsidP="00A404AA">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к Положению о </w:t>
      </w:r>
      <w:proofErr w:type="gramStart"/>
      <w:r w:rsidRPr="00A404AA">
        <w:rPr>
          <w:rFonts w:ascii="Times New Roman" w:eastAsia="Times New Roman" w:hAnsi="Times New Roman" w:cs="Times New Roman"/>
          <w:sz w:val="28"/>
          <w:szCs w:val="28"/>
          <w:lang w:eastAsia="ru-RU"/>
        </w:rPr>
        <w:t>концессионных</w:t>
      </w:r>
      <w:proofErr w:type="gramEnd"/>
    </w:p>
    <w:p w14:paraId="64023FD0" w14:textId="77777777" w:rsidR="005B5DB0" w:rsidRPr="00A404AA" w:rsidRDefault="005B5DB0" w:rsidP="00A404AA">
      <w:pPr>
        <w:widowControl w:val="0"/>
        <w:autoSpaceDE w:val="0"/>
        <w:autoSpaceDN w:val="0"/>
        <w:spacing w:after="0" w:line="240" w:lineRule="auto"/>
        <w:ind w:firstLine="5812"/>
        <w:jc w:val="right"/>
        <w:rPr>
          <w:rFonts w:ascii="Times New Roman" w:eastAsia="Times New Roman" w:hAnsi="Times New Roman" w:cs="Times New Roman"/>
          <w:sz w:val="28"/>
          <w:szCs w:val="28"/>
          <w:lang w:eastAsia="ru-RU"/>
        </w:rPr>
      </w:pPr>
      <w:proofErr w:type="gramStart"/>
      <w:r w:rsidRPr="00A404AA">
        <w:rPr>
          <w:rFonts w:ascii="Times New Roman" w:eastAsia="Times New Roman" w:hAnsi="Times New Roman" w:cs="Times New Roman"/>
          <w:sz w:val="28"/>
          <w:szCs w:val="28"/>
          <w:lang w:eastAsia="ru-RU"/>
        </w:rPr>
        <w:t>соглашениях</w:t>
      </w:r>
      <w:proofErr w:type="gramEnd"/>
      <w:r w:rsidRPr="00A404AA">
        <w:rPr>
          <w:rFonts w:ascii="Times New Roman" w:eastAsia="Times New Roman" w:hAnsi="Times New Roman" w:cs="Times New Roman"/>
          <w:sz w:val="28"/>
          <w:szCs w:val="28"/>
          <w:lang w:eastAsia="ru-RU"/>
        </w:rPr>
        <w:t xml:space="preserve"> в отношении</w:t>
      </w:r>
    </w:p>
    <w:p w14:paraId="4556E900" w14:textId="77777777" w:rsidR="005B5DB0" w:rsidRPr="00A404AA" w:rsidRDefault="005B5DB0" w:rsidP="00A404AA">
      <w:pPr>
        <w:widowControl w:val="0"/>
        <w:autoSpaceDE w:val="0"/>
        <w:autoSpaceDN w:val="0"/>
        <w:spacing w:after="0" w:line="240" w:lineRule="auto"/>
        <w:ind w:firstLine="5812"/>
        <w:jc w:val="right"/>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 xml:space="preserve">муниципального имущества </w:t>
      </w:r>
    </w:p>
    <w:p w14:paraId="02A057DE" w14:textId="77777777" w:rsidR="00A404AA" w:rsidRDefault="00F86C30" w:rsidP="00A404AA">
      <w:pPr>
        <w:widowControl w:val="0"/>
        <w:autoSpaceDE w:val="0"/>
        <w:autoSpaceDN w:val="0"/>
        <w:spacing w:after="0" w:line="240" w:lineRule="auto"/>
        <w:jc w:val="right"/>
        <w:rPr>
          <w:sz w:val="28"/>
          <w:szCs w:val="28"/>
        </w:rPr>
      </w:pPr>
      <w:proofErr w:type="spellStart"/>
      <w:r w:rsidRPr="00A404AA">
        <w:rPr>
          <w:rFonts w:ascii="Times New Roman" w:eastAsia="Times New Roman" w:hAnsi="Times New Roman" w:cs="Times New Roman"/>
          <w:sz w:val="28"/>
          <w:szCs w:val="28"/>
          <w:lang w:eastAsia="ru-RU"/>
        </w:rPr>
        <w:t>Юсьвинского</w:t>
      </w:r>
      <w:proofErr w:type="spellEnd"/>
      <w:r w:rsidR="005B5DB0" w:rsidRPr="00A404AA">
        <w:rPr>
          <w:rFonts w:ascii="Times New Roman" w:eastAsia="Times New Roman" w:hAnsi="Times New Roman" w:cs="Times New Roman"/>
          <w:sz w:val="28"/>
          <w:szCs w:val="28"/>
          <w:lang w:eastAsia="ru-RU"/>
        </w:rPr>
        <w:t xml:space="preserve"> муниципального</w:t>
      </w:r>
      <w:r w:rsidR="00A404AA">
        <w:rPr>
          <w:rFonts w:ascii="Times New Roman" w:eastAsia="Times New Roman" w:hAnsi="Times New Roman" w:cs="Times New Roman"/>
          <w:sz w:val="28"/>
          <w:szCs w:val="28"/>
          <w:lang w:eastAsia="ru-RU"/>
        </w:rPr>
        <w:t xml:space="preserve"> </w:t>
      </w:r>
      <w:r w:rsidR="005B5DB0" w:rsidRPr="00A404AA">
        <w:rPr>
          <w:rFonts w:ascii="Times New Roman" w:eastAsia="Times New Roman" w:hAnsi="Times New Roman" w:cs="Times New Roman"/>
          <w:sz w:val="28"/>
          <w:szCs w:val="28"/>
          <w:lang w:eastAsia="ru-RU"/>
        </w:rPr>
        <w:t>округа</w:t>
      </w:r>
      <w:r w:rsidR="007E4386" w:rsidRPr="00A404AA">
        <w:rPr>
          <w:sz w:val="28"/>
          <w:szCs w:val="28"/>
        </w:rPr>
        <w:t xml:space="preserve"> </w:t>
      </w:r>
    </w:p>
    <w:p w14:paraId="4AB15FDF" w14:textId="5C57A10F" w:rsidR="005B5DB0" w:rsidRPr="00A404AA" w:rsidRDefault="007E4386" w:rsidP="00A404AA">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404AA">
        <w:rPr>
          <w:rFonts w:ascii="Times New Roman" w:eastAsia="Times New Roman" w:hAnsi="Times New Roman" w:cs="Times New Roman"/>
          <w:sz w:val="28"/>
          <w:szCs w:val="28"/>
          <w:lang w:eastAsia="ru-RU"/>
        </w:rPr>
        <w:t>Пермского края</w:t>
      </w:r>
    </w:p>
    <w:bookmarkEnd w:id="4"/>
    <w:p w14:paraId="11B7BF3D" w14:textId="77777777" w:rsidR="005B5DB0" w:rsidRPr="00A404AA" w:rsidRDefault="005B5DB0" w:rsidP="00A404AA">
      <w:pPr>
        <w:widowControl w:val="0"/>
        <w:autoSpaceDE w:val="0"/>
        <w:autoSpaceDN w:val="0"/>
        <w:spacing w:after="0" w:line="240" w:lineRule="auto"/>
        <w:ind w:firstLine="5812"/>
        <w:jc w:val="right"/>
        <w:rPr>
          <w:rFonts w:ascii="Times New Roman" w:eastAsia="Times New Roman" w:hAnsi="Times New Roman" w:cs="Times New Roman"/>
          <w:sz w:val="28"/>
          <w:szCs w:val="28"/>
          <w:lang w:eastAsia="ru-RU"/>
        </w:rPr>
      </w:pPr>
    </w:p>
    <w:p w14:paraId="513036BD"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5" w:name="P199"/>
      <w:bookmarkEnd w:id="5"/>
      <w:r w:rsidRPr="00A404AA">
        <w:rPr>
          <w:rFonts w:ascii="Times New Roman" w:eastAsia="Times New Roman" w:hAnsi="Times New Roman" w:cs="Times New Roman"/>
          <w:b/>
          <w:sz w:val="28"/>
          <w:szCs w:val="28"/>
          <w:lang w:eastAsia="ru-RU"/>
        </w:rPr>
        <w:t>Перечень</w:t>
      </w:r>
    </w:p>
    <w:p w14:paraId="41B0D79D"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объектов, находящихся в муниципальной собственности</w:t>
      </w:r>
    </w:p>
    <w:p w14:paraId="66C66E3D" w14:textId="16997992" w:rsidR="005B5DB0" w:rsidRPr="00A404AA" w:rsidRDefault="00F86C30" w:rsidP="00A404A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404AA">
        <w:rPr>
          <w:rFonts w:ascii="Times New Roman" w:eastAsia="Times New Roman" w:hAnsi="Times New Roman" w:cs="Times New Roman"/>
          <w:b/>
          <w:sz w:val="28"/>
          <w:szCs w:val="28"/>
          <w:lang w:eastAsia="ru-RU"/>
        </w:rPr>
        <w:t>Юсьвинского</w:t>
      </w:r>
      <w:r w:rsidR="005B5DB0" w:rsidRPr="00A404AA">
        <w:rPr>
          <w:rFonts w:ascii="Times New Roman" w:eastAsia="Times New Roman" w:hAnsi="Times New Roman" w:cs="Times New Roman"/>
          <w:b/>
          <w:sz w:val="28"/>
          <w:szCs w:val="28"/>
          <w:lang w:eastAsia="ru-RU"/>
        </w:rPr>
        <w:t xml:space="preserve"> муниципального округа</w:t>
      </w:r>
      <w:r w:rsidR="007A0FF1" w:rsidRPr="00A404AA">
        <w:rPr>
          <w:sz w:val="28"/>
          <w:szCs w:val="28"/>
        </w:rPr>
        <w:t xml:space="preserve"> </w:t>
      </w:r>
      <w:r w:rsidR="007A0FF1" w:rsidRPr="00A404AA">
        <w:rPr>
          <w:rFonts w:ascii="Times New Roman" w:eastAsia="Times New Roman" w:hAnsi="Times New Roman" w:cs="Times New Roman"/>
          <w:b/>
          <w:sz w:val="28"/>
          <w:szCs w:val="28"/>
          <w:lang w:eastAsia="ru-RU"/>
        </w:rPr>
        <w:t>Пермского края</w:t>
      </w:r>
      <w:r w:rsidR="005B5DB0" w:rsidRPr="00A404AA">
        <w:rPr>
          <w:rFonts w:ascii="Times New Roman" w:eastAsia="Times New Roman" w:hAnsi="Times New Roman" w:cs="Times New Roman"/>
          <w:b/>
          <w:sz w:val="28"/>
          <w:szCs w:val="28"/>
          <w:lang w:eastAsia="ru-RU"/>
        </w:rPr>
        <w:t>, в отношении которых планируется заключение концессионных соглашений</w:t>
      </w:r>
    </w:p>
    <w:p w14:paraId="65800395" w14:textId="77777777" w:rsidR="005B5DB0" w:rsidRPr="00A404AA" w:rsidRDefault="005B5DB0" w:rsidP="00A404AA">
      <w:pPr>
        <w:widowControl w:val="0"/>
        <w:autoSpaceDE w:val="0"/>
        <w:autoSpaceDN w:val="0"/>
        <w:spacing w:after="0" w:line="240" w:lineRule="auto"/>
        <w:jc w:val="both"/>
        <w:rPr>
          <w:rFonts w:ascii="Times New Roman" w:eastAsia="Times New Roman" w:hAnsi="Times New Roman" w:cs="Times New Roman"/>
          <w:b/>
          <w:sz w:val="28"/>
          <w:szCs w:val="28"/>
          <w:lang w:eastAsia="ru-RU"/>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3030"/>
        <w:gridCol w:w="2552"/>
        <w:gridCol w:w="3120"/>
      </w:tblGrid>
      <w:tr w:rsidR="005B5DB0" w:rsidRPr="00A404AA" w14:paraId="53BA4C93" w14:textId="77777777" w:rsidTr="005B5DB0">
        <w:tc>
          <w:tcPr>
            <w:tcW w:w="657" w:type="dxa"/>
            <w:tcBorders>
              <w:top w:val="single" w:sz="4" w:space="0" w:color="auto"/>
              <w:left w:val="single" w:sz="4" w:space="0" w:color="auto"/>
              <w:bottom w:val="single" w:sz="4" w:space="0" w:color="auto"/>
              <w:right w:val="single" w:sz="4" w:space="0" w:color="auto"/>
            </w:tcBorders>
            <w:hideMark/>
          </w:tcPr>
          <w:p w14:paraId="7B165AC5"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sz w:val="28"/>
                <w:szCs w:val="28"/>
              </w:rPr>
            </w:pPr>
            <w:r w:rsidRPr="00A404AA">
              <w:rPr>
                <w:rFonts w:ascii="Times New Roman" w:eastAsia="Times New Roman" w:hAnsi="Times New Roman" w:cs="Times New Roman"/>
                <w:sz w:val="28"/>
                <w:szCs w:val="28"/>
              </w:rPr>
              <w:t xml:space="preserve">№ </w:t>
            </w:r>
            <w:proofErr w:type="gramStart"/>
            <w:r w:rsidRPr="00A404AA">
              <w:rPr>
                <w:rFonts w:ascii="Times New Roman" w:eastAsia="Times New Roman" w:hAnsi="Times New Roman" w:cs="Times New Roman"/>
                <w:sz w:val="28"/>
                <w:szCs w:val="28"/>
              </w:rPr>
              <w:t>п</w:t>
            </w:r>
            <w:proofErr w:type="gramEnd"/>
            <w:r w:rsidRPr="00A404AA">
              <w:rPr>
                <w:rFonts w:ascii="Times New Roman" w:eastAsia="Times New Roman" w:hAnsi="Times New Roman" w:cs="Times New Roman"/>
                <w:sz w:val="28"/>
                <w:szCs w:val="28"/>
              </w:rPr>
              <w:t>/п</w:t>
            </w:r>
          </w:p>
        </w:tc>
        <w:tc>
          <w:tcPr>
            <w:tcW w:w="3029" w:type="dxa"/>
            <w:tcBorders>
              <w:top w:val="single" w:sz="4" w:space="0" w:color="auto"/>
              <w:left w:val="single" w:sz="4" w:space="0" w:color="auto"/>
              <w:bottom w:val="single" w:sz="4" w:space="0" w:color="auto"/>
              <w:right w:val="single" w:sz="4" w:space="0" w:color="auto"/>
            </w:tcBorders>
            <w:hideMark/>
          </w:tcPr>
          <w:p w14:paraId="23A52A22"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sz w:val="28"/>
                <w:szCs w:val="28"/>
              </w:rPr>
            </w:pPr>
            <w:r w:rsidRPr="00A404AA">
              <w:rPr>
                <w:rFonts w:ascii="Times New Roman" w:eastAsia="Times New Roman" w:hAnsi="Times New Roman" w:cs="Times New Roman"/>
                <w:sz w:val="28"/>
                <w:szCs w:val="28"/>
              </w:rPr>
              <w:t>Наименование имущества</w:t>
            </w:r>
          </w:p>
        </w:tc>
        <w:tc>
          <w:tcPr>
            <w:tcW w:w="2551" w:type="dxa"/>
            <w:tcBorders>
              <w:top w:val="single" w:sz="4" w:space="0" w:color="auto"/>
              <w:left w:val="single" w:sz="4" w:space="0" w:color="auto"/>
              <w:bottom w:val="single" w:sz="4" w:space="0" w:color="auto"/>
              <w:right w:val="single" w:sz="4" w:space="0" w:color="auto"/>
            </w:tcBorders>
            <w:hideMark/>
          </w:tcPr>
          <w:p w14:paraId="124E29DB"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sz w:val="28"/>
                <w:szCs w:val="28"/>
              </w:rPr>
            </w:pPr>
            <w:r w:rsidRPr="00A404AA">
              <w:rPr>
                <w:rFonts w:ascii="Times New Roman" w:eastAsia="Times New Roman" w:hAnsi="Times New Roman" w:cs="Times New Roman"/>
                <w:sz w:val="28"/>
                <w:szCs w:val="28"/>
              </w:rPr>
              <w:t>Адрес</w:t>
            </w:r>
          </w:p>
          <w:p w14:paraId="5BA85F51"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sz w:val="28"/>
                <w:szCs w:val="28"/>
              </w:rPr>
            </w:pPr>
            <w:r w:rsidRPr="00A404AA">
              <w:rPr>
                <w:rFonts w:ascii="Times New Roman" w:eastAsia="Times New Roman" w:hAnsi="Times New Roman" w:cs="Times New Roman"/>
                <w:sz w:val="28"/>
                <w:szCs w:val="28"/>
              </w:rPr>
              <w:t>местонахождения</w:t>
            </w:r>
          </w:p>
        </w:tc>
        <w:tc>
          <w:tcPr>
            <w:tcW w:w="3119" w:type="dxa"/>
            <w:tcBorders>
              <w:top w:val="single" w:sz="4" w:space="0" w:color="auto"/>
              <w:left w:val="single" w:sz="4" w:space="0" w:color="auto"/>
              <w:bottom w:val="single" w:sz="4" w:space="0" w:color="auto"/>
              <w:right w:val="single" w:sz="4" w:space="0" w:color="auto"/>
            </w:tcBorders>
            <w:hideMark/>
          </w:tcPr>
          <w:p w14:paraId="655D9F6F" w14:textId="77777777" w:rsidR="005B5DB0" w:rsidRPr="00A404AA" w:rsidRDefault="005B5DB0" w:rsidP="00A404AA">
            <w:pPr>
              <w:widowControl w:val="0"/>
              <w:autoSpaceDE w:val="0"/>
              <w:autoSpaceDN w:val="0"/>
              <w:spacing w:after="0" w:line="240" w:lineRule="auto"/>
              <w:jc w:val="center"/>
              <w:rPr>
                <w:rFonts w:ascii="Times New Roman" w:eastAsia="Times New Roman" w:hAnsi="Times New Roman" w:cs="Times New Roman"/>
                <w:sz w:val="28"/>
                <w:szCs w:val="28"/>
              </w:rPr>
            </w:pPr>
            <w:r w:rsidRPr="00A404AA">
              <w:rPr>
                <w:rFonts w:ascii="Times New Roman" w:eastAsia="Times New Roman" w:hAnsi="Times New Roman" w:cs="Times New Roman"/>
                <w:sz w:val="28"/>
                <w:szCs w:val="28"/>
              </w:rPr>
              <w:t>Технические характеристики</w:t>
            </w:r>
          </w:p>
        </w:tc>
      </w:tr>
      <w:tr w:rsidR="005B5DB0" w:rsidRPr="00A404AA" w14:paraId="5F380F24" w14:textId="77777777" w:rsidTr="005B5DB0">
        <w:tc>
          <w:tcPr>
            <w:tcW w:w="657" w:type="dxa"/>
            <w:tcBorders>
              <w:top w:val="single" w:sz="4" w:space="0" w:color="auto"/>
              <w:left w:val="single" w:sz="4" w:space="0" w:color="auto"/>
              <w:bottom w:val="single" w:sz="4" w:space="0" w:color="auto"/>
              <w:right w:val="single" w:sz="4" w:space="0" w:color="auto"/>
            </w:tcBorders>
          </w:tcPr>
          <w:p w14:paraId="2D1888C8"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029" w:type="dxa"/>
            <w:tcBorders>
              <w:top w:val="single" w:sz="4" w:space="0" w:color="auto"/>
              <w:left w:val="single" w:sz="4" w:space="0" w:color="auto"/>
              <w:bottom w:val="single" w:sz="4" w:space="0" w:color="auto"/>
              <w:right w:val="single" w:sz="4" w:space="0" w:color="auto"/>
            </w:tcBorders>
          </w:tcPr>
          <w:p w14:paraId="21443148"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50235BB7"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14:paraId="77825D09"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r>
      <w:tr w:rsidR="005B5DB0" w:rsidRPr="00A404AA" w14:paraId="74770466" w14:textId="77777777" w:rsidTr="005B5DB0">
        <w:tc>
          <w:tcPr>
            <w:tcW w:w="657" w:type="dxa"/>
            <w:tcBorders>
              <w:top w:val="single" w:sz="4" w:space="0" w:color="auto"/>
              <w:left w:val="single" w:sz="4" w:space="0" w:color="auto"/>
              <w:bottom w:val="single" w:sz="4" w:space="0" w:color="auto"/>
              <w:right w:val="single" w:sz="4" w:space="0" w:color="auto"/>
            </w:tcBorders>
          </w:tcPr>
          <w:p w14:paraId="04A9AF13"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029" w:type="dxa"/>
            <w:tcBorders>
              <w:top w:val="single" w:sz="4" w:space="0" w:color="auto"/>
              <w:left w:val="single" w:sz="4" w:space="0" w:color="auto"/>
              <w:bottom w:val="single" w:sz="4" w:space="0" w:color="auto"/>
              <w:right w:val="single" w:sz="4" w:space="0" w:color="auto"/>
            </w:tcBorders>
          </w:tcPr>
          <w:p w14:paraId="7CAE1AF4"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3E4D058A"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14:paraId="2BDA6590"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r>
      <w:tr w:rsidR="005B5DB0" w:rsidRPr="00A404AA" w14:paraId="4AB772B7" w14:textId="77777777" w:rsidTr="005B5DB0">
        <w:tc>
          <w:tcPr>
            <w:tcW w:w="657" w:type="dxa"/>
            <w:tcBorders>
              <w:top w:val="single" w:sz="4" w:space="0" w:color="auto"/>
              <w:left w:val="single" w:sz="4" w:space="0" w:color="auto"/>
              <w:bottom w:val="single" w:sz="4" w:space="0" w:color="auto"/>
              <w:right w:val="single" w:sz="4" w:space="0" w:color="auto"/>
            </w:tcBorders>
          </w:tcPr>
          <w:p w14:paraId="14F0BB03"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029" w:type="dxa"/>
            <w:tcBorders>
              <w:top w:val="single" w:sz="4" w:space="0" w:color="auto"/>
              <w:left w:val="single" w:sz="4" w:space="0" w:color="auto"/>
              <w:bottom w:val="single" w:sz="4" w:space="0" w:color="auto"/>
              <w:right w:val="single" w:sz="4" w:space="0" w:color="auto"/>
            </w:tcBorders>
          </w:tcPr>
          <w:p w14:paraId="7243229A"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149356D9"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14:paraId="737781B2"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r>
      <w:tr w:rsidR="005B5DB0" w:rsidRPr="00A404AA" w14:paraId="6BC95FF4" w14:textId="77777777" w:rsidTr="005B5DB0">
        <w:tc>
          <w:tcPr>
            <w:tcW w:w="657" w:type="dxa"/>
            <w:tcBorders>
              <w:top w:val="single" w:sz="4" w:space="0" w:color="auto"/>
              <w:left w:val="single" w:sz="4" w:space="0" w:color="auto"/>
              <w:bottom w:val="single" w:sz="4" w:space="0" w:color="auto"/>
              <w:right w:val="single" w:sz="4" w:space="0" w:color="auto"/>
            </w:tcBorders>
          </w:tcPr>
          <w:p w14:paraId="7AB8A36E"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029" w:type="dxa"/>
            <w:tcBorders>
              <w:top w:val="single" w:sz="4" w:space="0" w:color="auto"/>
              <w:left w:val="single" w:sz="4" w:space="0" w:color="auto"/>
              <w:bottom w:val="single" w:sz="4" w:space="0" w:color="auto"/>
              <w:right w:val="single" w:sz="4" w:space="0" w:color="auto"/>
            </w:tcBorders>
          </w:tcPr>
          <w:p w14:paraId="1862A1B5"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1AE26237"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14:paraId="79DE9A10"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r>
      <w:tr w:rsidR="005B5DB0" w:rsidRPr="00A404AA" w14:paraId="5E623C5C" w14:textId="77777777" w:rsidTr="005B5DB0">
        <w:tc>
          <w:tcPr>
            <w:tcW w:w="657" w:type="dxa"/>
            <w:tcBorders>
              <w:top w:val="single" w:sz="4" w:space="0" w:color="auto"/>
              <w:left w:val="single" w:sz="4" w:space="0" w:color="auto"/>
              <w:bottom w:val="single" w:sz="4" w:space="0" w:color="auto"/>
              <w:right w:val="single" w:sz="4" w:space="0" w:color="auto"/>
            </w:tcBorders>
          </w:tcPr>
          <w:p w14:paraId="2773157E"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029" w:type="dxa"/>
            <w:tcBorders>
              <w:top w:val="single" w:sz="4" w:space="0" w:color="auto"/>
              <w:left w:val="single" w:sz="4" w:space="0" w:color="auto"/>
              <w:bottom w:val="single" w:sz="4" w:space="0" w:color="auto"/>
              <w:right w:val="single" w:sz="4" w:space="0" w:color="auto"/>
            </w:tcBorders>
          </w:tcPr>
          <w:p w14:paraId="050C5460"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450D92EF"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14:paraId="34CAAD2C"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r>
      <w:tr w:rsidR="005B5DB0" w:rsidRPr="00A404AA" w14:paraId="469FBD67" w14:textId="77777777" w:rsidTr="005B5DB0">
        <w:tc>
          <w:tcPr>
            <w:tcW w:w="657" w:type="dxa"/>
            <w:tcBorders>
              <w:top w:val="single" w:sz="4" w:space="0" w:color="auto"/>
              <w:left w:val="single" w:sz="4" w:space="0" w:color="auto"/>
              <w:bottom w:val="single" w:sz="4" w:space="0" w:color="auto"/>
              <w:right w:val="single" w:sz="4" w:space="0" w:color="auto"/>
            </w:tcBorders>
          </w:tcPr>
          <w:p w14:paraId="79B28B48"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029" w:type="dxa"/>
            <w:tcBorders>
              <w:top w:val="single" w:sz="4" w:space="0" w:color="auto"/>
              <w:left w:val="single" w:sz="4" w:space="0" w:color="auto"/>
              <w:bottom w:val="single" w:sz="4" w:space="0" w:color="auto"/>
              <w:right w:val="single" w:sz="4" w:space="0" w:color="auto"/>
            </w:tcBorders>
          </w:tcPr>
          <w:p w14:paraId="51963EA5"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14:paraId="0BEE1297"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14:paraId="474BEBBE" w14:textId="77777777" w:rsidR="005B5DB0" w:rsidRPr="00A404AA" w:rsidRDefault="005B5DB0" w:rsidP="00A404AA">
            <w:pPr>
              <w:widowControl w:val="0"/>
              <w:autoSpaceDE w:val="0"/>
              <w:autoSpaceDN w:val="0"/>
              <w:spacing w:after="0" w:line="240" w:lineRule="auto"/>
              <w:rPr>
                <w:rFonts w:ascii="Times New Roman" w:eastAsia="Times New Roman" w:hAnsi="Times New Roman" w:cs="Times New Roman"/>
                <w:sz w:val="28"/>
                <w:szCs w:val="28"/>
              </w:rPr>
            </w:pPr>
          </w:p>
        </w:tc>
      </w:tr>
    </w:tbl>
    <w:p w14:paraId="1231EEAF" w14:textId="77777777" w:rsidR="00C136A5" w:rsidRPr="00A404AA" w:rsidRDefault="00C136A5" w:rsidP="00A404AA">
      <w:pPr>
        <w:spacing w:after="0" w:line="240" w:lineRule="auto"/>
        <w:rPr>
          <w:sz w:val="28"/>
          <w:szCs w:val="28"/>
        </w:rPr>
      </w:pPr>
    </w:p>
    <w:sectPr w:rsidR="00C136A5" w:rsidRPr="00A40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B0"/>
    <w:rsid w:val="001559D1"/>
    <w:rsid w:val="002269F0"/>
    <w:rsid w:val="00303DE2"/>
    <w:rsid w:val="003746A3"/>
    <w:rsid w:val="004A1116"/>
    <w:rsid w:val="004F3B76"/>
    <w:rsid w:val="005B5DB0"/>
    <w:rsid w:val="00606AB2"/>
    <w:rsid w:val="0061692D"/>
    <w:rsid w:val="007A0FF1"/>
    <w:rsid w:val="007E4386"/>
    <w:rsid w:val="00801918"/>
    <w:rsid w:val="008F51E1"/>
    <w:rsid w:val="009E7AB0"/>
    <w:rsid w:val="00A404AA"/>
    <w:rsid w:val="00AA6A3B"/>
    <w:rsid w:val="00B5028B"/>
    <w:rsid w:val="00C136A5"/>
    <w:rsid w:val="00E54F90"/>
    <w:rsid w:val="00F30641"/>
    <w:rsid w:val="00F86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4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4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61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B07C5D3E564E417FCC0C14145418F4AC83A104CE581979B84FCAB7EA8E26B2QAf6F" TargetMode="External"/><Relationship Id="rId13" Type="http://schemas.openxmlformats.org/officeDocument/2006/relationships/hyperlink" Target="file:///C:\Users\Burkova.Zh.S\AppData\Local\Microsoft\Windows\INetCache\Content.Outlook\0NH70DOJ\&#1055;&#1088;&#1086;&#1077;&#1082;&#1090;%20&#1053;&#1055;&#1040;%20&#1082;&#1086;&#1085;&#1094;&#1077;&#1089;&#1089;&#1080;&#1103;%20&#1040;&#1076;&#1084;&#1080;&#1085;&#1080;&#1089;&#1090;&#1088;&#1072;&#1094;&#1080;&#1103;%20&#1086;&#1082;&#1088;&#1091;&#1075;&#1072;%20&#1080;&#1102;&#1085;&#1100;%202022.docx" TargetMode="External"/><Relationship Id="rId18" Type="http://schemas.openxmlformats.org/officeDocument/2006/relationships/hyperlink" Target="consultantplus://offline/ref=F5B07C5D3E564E417FCC1219023846FBAD81FE0FCE5E1B26E71091EABD872CE5E1E2D2A5D3Q5fFF" TargetMode="External"/><Relationship Id="rId26" Type="http://schemas.openxmlformats.org/officeDocument/2006/relationships/hyperlink" Target="https://legalacts.ru/doc/federalnyi-zakon-ot-21072005-n-115-fz-o/" TargetMode="External"/><Relationship Id="rId3" Type="http://schemas.openxmlformats.org/officeDocument/2006/relationships/settings" Target="settings.xml"/><Relationship Id="rId21" Type="http://schemas.openxmlformats.org/officeDocument/2006/relationships/hyperlink" Target="consultantplus://offline/ref=F5B07C5D3E564E417FCC1219023846FBAD81FE0FCE5E1B26E71091EABDQ8f7F" TargetMode="External"/><Relationship Id="rId34" Type="http://schemas.openxmlformats.org/officeDocument/2006/relationships/hyperlink" Target="consultantplus://offline/ref=F5B07C5D3E564E417FCC1219023846FBAD81FE0FCE5E1B26E71091EABDQ8f7F" TargetMode="External"/><Relationship Id="rId7" Type="http://schemas.openxmlformats.org/officeDocument/2006/relationships/hyperlink" Target="consultantplus://offline/ref=F5B07C5D3E564E417FCC1219023846FBAD81FE0FCE5E1B26E71091EABDQ8f7F" TargetMode="External"/><Relationship Id="rId12" Type="http://schemas.openxmlformats.org/officeDocument/2006/relationships/hyperlink" Target="consultantplus://offline/ref=F5B07C5D3E564E417FCC0C14145418F4AC83A104CE581979B84FCAB7EA8E26B2QAf6F" TargetMode="External"/><Relationship Id="rId17" Type="http://schemas.openxmlformats.org/officeDocument/2006/relationships/hyperlink" Target="consultantplus://offline/ref=F5B07C5D3E564E417FCC1219023846FBAD81FE0FCE5E1B26E71091EABD872CE5E1E2D2A5D3Q5f8F" TargetMode="External"/><Relationship Id="rId25" Type="http://schemas.openxmlformats.org/officeDocument/2006/relationships/hyperlink" Target="https://legalacts.ru/doc/federalnyi-zakon-ot-21072005-n-115-fz-o/" TargetMode="External"/><Relationship Id="rId33" Type="http://schemas.openxmlformats.org/officeDocument/2006/relationships/hyperlink" Target="https://login.consultant.ru/link/?rnd=5A992703C993D06A31E9EC5318065BCE&amp;req=doc&amp;base=LAW&amp;n=370493&amp;dst=453&amp;fld=134&amp;date=17.02.2021&amp;demo=2"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F5B07C5D3E564E417FCC1219023846FBAD81FE0FCE5E1B26E71091EABD872CE5E1E2D2A5D35BD9E7QAf9F" TargetMode="External"/><Relationship Id="rId20" Type="http://schemas.openxmlformats.org/officeDocument/2006/relationships/hyperlink" Target="consultantplus://offline/ref=F5B07C5D3E564E417FCC1219023846FBAD81FE0FCE5E1B26E71091EABD872CE5E1E2D2A5DAQ5f2F" TargetMode="External"/><Relationship Id="rId29" Type="http://schemas.openxmlformats.org/officeDocument/2006/relationships/hyperlink" Target="https://legalacts.ru/doc/federalnyi-zakon-ot-21072005-n-115-fz-o/" TargetMode="External"/><Relationship Id="rId1" Type="http://schemas.openxmlformats.org/officeDocument/2006/relationships/styles" Target="styles.xml"/><Relationship Id="rId6" Type="http://schemas.openxmlformats.org/officeDocument/2006/relationships/hyperlink" Target="consultantplus://offline/ref=F5B07C5D3E564E417FCC1219023846FBAE88FF01C45A1B26E71091EABDQ8f7F" TargetMode="External"/><Relationship Id="rId11" Type="http://schemas.openxmlformats.org/officeDocument/2006/relationships/hyperlink" Target="consultantplus://offline/ref=F5B07C5D3E564E417FCC1219023846FBAD81FE0FCE5E1B26E71091EABDQ8f7F" TargetMode="External"/><Relationship Id="rId24" Type="http://schemas.openxmlformats.org/officeDocument/2006/relationships/hyperlink" Target="consultantplus://offline/ref=F5B07C5D3E564E417FCC1219023846FBAD81FE0FCE5E1B26E71091EABDQ8f7F" TargetMode="External"/><Relationship Id="rId32" Type="http://schemas.openxmlformats.org/officeDocument/2006/relationships/hyperlink" Target="file:///C:\Users\Burkova.Zh.S\AppData\Local\Microsoft\Windows\INetCache\Content.Outlook\0NH70DOJ\&#1055;&#1088;&#1086;&#1077;&#1082;&#1090;%20&#1053;&#1055;&#1040;%20&#1082;&#1086;&#1085;&#1094;&#1077;&#1089;&#1089;&#1080;&#1103;%20&#1040;&#1076;&#1084;&#1080;&#1085;&#1080;&#1089;&#1090;&#1088;&#1072;&#1094;&#1080;&#1103;%20&#1086;&#1082;&#1088;&#1091;&#1075;&#1072;%20&#1080;&#1102;&#1085;&#1100;%202022.docx"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consultantplus://offline/ref=F5B07C5D3E564E417FCC1219023846FBAD81FE0FCE5E1B26E71091EABD872CE5E1E2D2ACQDfAF" TargetMode="External"/><Relationship Id="rId23" Type="http://schemas.openxmlformats.org/officeDocument/2006/relationships/hyperlink" Target="consultantplus://offline/ref=F5B07C5D3E564E417FCC1219023846FBAD81FE0FCE5E1B26E71091EABD872CE5E1E2D2A6D1Q5fAF" TargetMode="External"/><Relationship Id="rId28" Type="http://schemas.openxmlformats.org/officeDocument/2006/relationships/hyperlink" Target="https://legalacts.ru/doc/federalnyi-zakon-ot-21072005-n-115-fz-o/" TargetMode="External"/><Relationship Id="rId36" Type="http://schemas.openxmlformats.org/officeDocument/2006/relationships/hyperlink" Target="consultantplus://offline/ref=F5B07C5D3E564E417FCC1219023846FBAD81FE0FCE5E1B26E71091EABDQ8f7F" TargetMode="External"/><Relationship Id="rId10" Type="http://schemas.openxmlformats.org/officeDocument/2006/relationships/hyperlink" Target="consultantplus://offline/ref=F5B07C5D3E564E417FCC1219023846FBAE88FF01C45A1B26E71091EABDQ8f7F" TargetMode="External"/><Relationship Id="rId19" Type="http://schemas.openxmlformats.org/officeDocument/2006/relationships/hyperlink" Target="consultantplus://offline/ref=F5B07C5D3E564E417FCC1219023846FBAD81FE0FCE5E1B26E71091EABDQ8f7F" TargetMode="External"/><Relationship Id="rId31" Type="http://schemas.openxmlformats.org/officeDocument/2006/relationships/hyperlink" Target="consultantplus://offline/ref=F5B07C5D3E564E417FCC1219023846FBAD81FE0FCE5E1B26E71091EABD872CE5E1E2D2A6D3Q5fCF" TargetMode="External"/><Relationship Id="rId4" Type="http://schemas.openxmlformats.org/officeDocument/2006/relationships/webSettings" Target="webSettings.xml"/><Relationship Id="rId9" Type="http://schemas.openxmlformats.org/officeDocument/2006/relationships/hyperlink" Target="file:///C:\Users\Burkova.Zh.S\AppData\Local\Microsoft\Windows\INetCache\Content.Outlook\0NH70DOJ\&#1055;&#1088;&#1086;&#1077;&#1082;&#1090;%20&#1053;&#1055;&#1040;%20&#1082;&#1086;&#1085;&#1094;&#1077;&#1089;&#1089;&#1080;&#1103;%20&#1040;&#1076;&#1084;&#1080;&#1085;&#1080;&#1089;&#1090;&#1088;&#1072;&#1094;&#1080;&#1103;%20&#1086;&#1082;&#1088;&#1091;&#1075;&#1072;%20&#1080;&#1102;&#1085;&#1100;%202022.docx" TargetMode="External"/><Relationship Id="rId14" Type="http://schemas.openxmlformats.org/officeDocument/2006/relationships/hyperlink" Target="consultantplus://offline/ref=F5B07C5D3E564E417FCC1219023846FBAD81FE0FCE5E1B26E71091EABD872CE5E1E2D2A5D35BDDEEQAfFF" TargetMode="External"/><Relationship Id="rId22" Type="http://schemas.openxmlformats.org/officeDocument/2006/relationships/hyperlink" Target="consultantplus://offline/ref=F5B07C5D3E564E417FCC1219023846FBAD81FE0FCE5E1B26E71091EABD872CE5E1E2D2A5D35BDCE3QAf4F" TargetMode="External"/><Relationship Id="rId27" Type="http://schemas.openxmlformats.org/officeDocument/2006/relationships/hyperlink" Target="https://legalacts.ru/doc/federalnyi-zakon-ot-21072005-n-115-fz-o/" TargetMode="External"/><Relationship Id="rId30" Type="http://schemas.openxmlformats.org/officeDocument/2006/relationships/hyperlink" Target="consultantplus://offline/ref=F5B07C5D3E564E417FCC1219023846FBAD81FE0FCE5E1B26E71091EABD872CE5E1E2D2A5D35BDDE5QAfEF" TargetMode="External"/><Relationship Id="rId35" Type="http://schemas.openxmlformats.org/officeDocument/2006/relationships/hyperlink" Target="consultantplus://offline/ref=F5B07C5D3E564E417FCC1219023846FBAD81FE0FCE5E1B26E71091EABDQ8f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14</Pages>
  <Words>5439</Words>
  <Characters>31004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Буркова Жанна Сергеевна</dc:creator>
  <cp:lastModifiedBy>user</cp:lastModifiedBy>
  <cp:revision>10</cp:revision>
  <cp:lastPrinted>2023-04-28T07:31:00Z</cp:lastPrinted>
  <dcterms:created xsi:type="dcterms:W3CDTF">2023-02-08T07:37:00Z</dcterms:created>
  <dcterms:modified xsi:type="dcterms:W3CDTF">2023-04-28T07:31:00Z</dcterms:modified>
</cp:coreProperties>
</file>