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4C" w:rsidRDefault="0044264C" w:rsidP="003460AC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966525A" wp14:editId="3571F514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7C" w:rsidRPr="00692324" w:rsidRDefault="000F5767" w:rsidP="003460AC">
      <w:pPr>
        <w:jc w:val="center"/>
        <w:rPr>
          <w:b/>
          <w:noProof/>
          <w:sz w:val="28"/>
          <w:szCs w:val="28"/>
        </w:rPr>
      </w:pPr>
      <w:r w:rsidRPr="00692324">
        <w:rPr>
          <w:b/>
          <w:noProof/>
          <w:sz w:val="28"/>
          <w:szCs w:val="28"/>
        </w:rPr>
        <w:t>ПОСТАНОВЛЕНИЕ</w:t>
      </w:r>
    </w:p>
    <w:p w:rsidR="000F5767" w:rsidRPr="00692324" w:rsidRDefault="000F5767" w:rsidP="000F5767">
      <w:pPr>
        <w:ind w:left="360"/>
        <w:jc w:val="center"/>
        <w:rPr>
          <w:b/>
          <w:sz w:val="28"/>
          <w:szCs w:val="28"/>
        </w:rPr>
      </w:pPr>
      <w:r w:rsidRPr="00692324">
        <w:rPr>
          <w:b/>
          <w:sz w:val="28"/>
          <w:szCs w:val="28"/>
        </w:rPr>
        <w:t>Администраци</w:t>
      </w:r>
      <w:r w:rsidR="00C76901" w:rsidRPr="00692324">
        <w:rPr>
          <w:b/>
          <w:sz w:val="28"/>
          <w:szCs w:val="28"/>
        </w:rPr>
        <w:t>я</w:t>
      </w:r>
      <w:r w:rsidRPr="00692324">
        <w:rPr>
          <w:b/>
          <w:sz w:val="28"/>
          <w:szCs w:val="28"/>
        </w:rPr>
        <w:t xml:space="preserve">  Юсьвинского муниципального  </w:t>
      </w:r>
      <w:r w:rsidR="009664D3" w:rsidRPr="00692324">
        <w:rPr>
          <w:b/>
          <w:sz w:val="28"/>
          <w:szCs w:val="28"/>
        </w:rPr>
        <w:t>округа</w:t>
      </w:r>
    </w:p>
    <w:p w:rsidR="000F5767" w:rsidRPr="00692324" w:rsidRDefault="000F5767" w:rsidP="000F5767">
      <w:pPr>
        <w:ind w:left="360"/>
        <w:jc w:val="center"/>
        <w:rPr>
          <w:b/>
          <w:sz w:val="28"/>
          <w:szCs w:val="28"/>
        </w:rPr>
      </w:pPr>
      <w:r w:rsidRPr="00692324">
        <w:rPr>
          <w:b/>
          <w:sz w:val="28"/>
          <w:szCs w:val="28"/>
        </w:rPr>
        <w:t>Пермского края</w:t>
      </w:r>
    </w:p>
    <w:p w:rsidR="00692324" w:rsidRDefault="00692324" w:rsidP="003A52F3">
      <w:pPr>
        <w:spacing w:after="240"/>
        <w:rPr>
          <w:sz w:val="28"/>
          <w:szCs w:val="28"/>
        </w:rPr>
      </w:pPr>
    </w:p>
    <w:p w:rsidR="000F5767" w:rsidRDefault="00692324" w:rsidP="003A52F3">
      <w:pPr>
        <w:spacing w:after="240"/>
        <w:rPr>
          <w:sz w:val="28"/>
          <w:szCs w:val="28"/>
        </w:rPr>
      </w:pPr>
      <w:r>
        <w:rPr>
          <w:sz w:val="28"/>
          <w:szCs w:val="28"/>
        </w:rPr>
        <w:t>22.</w:t>
      </w:r>
      <w:r w:rsidR="00BA502A">
        <w:rPr>
          <w:sz w:val="28"/>
          <w:szCs w:val="28"/>
        </w:rPr>
        <w:t>0</w:t>
      </w:r>
      <w:r w:rsidR="005A1324">
        <w:rPr>
          <w:sz w:val="28"/>
          <w:szCs w:val="28"/>
        </w:rPr>
        <w:t>2</w:t>
      </w:r>
      <w:r w:rsidR="002411C0">
        <w:rPr>
          <w:sz w:val="28"/>
          <w:szCs w:val="28"/>
        </w:rPr>
        <w:t>.202</w:t>
      </w:r>
      <w:r w:rsidR="005A1324">
        <w:rPr>
          <w:sz w:val="28"/>
          <w:szCs w:val="28"/>
        </w:rPr>
        <w:t>3</w:t>
      </w:r>
      <w:r w:rsidR="0007545C">
        <w:rPr>
          <w:sz w:val="28"/>
          <w:szCs w:val="28"/>
        </w:rPr>
        <w:t xml:space="preserve">                                                                         </w:t>
      </w:r>
      <w:r w:rsidR="009F59CB">
        <w:rPr>
          <w:sz w:val="28"/>
          <w:szCs w:val="28"/>
        </w:rPr>
        <w:t xml:space="preserve">                              </w:t>
      </w:r>
      <w:r w:rsidR="00410ED5">
        <w:rPr>
          <w:sz w:val="28"/>
          <w:szCs w:val="28"/>
        </w:rPr>
        <w:t>№</w:t>
      </w:r>
      <w:r w:rsidR="009F59CB">
        <w:rPr>
          <w:sz w:val="28"/>
          <w:szCs w:val="28"/>
        </w:rPr>
        <w:t xml:space="preserve"> </w:t>
      </w:r>
      <w:r>
        <w:rPr>
          <w:sz w:val="28"/>
          <w:szCs w:val="28"/>
        </w:rPr>
        <w:t>104</w:t>
      </w:r>
    </w:p>
    <w:p w:rsidR="003B4DBD" w:rsidRDefault="003B4DBD" w:rsidP="003A52F3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  <w:r w:rsidRPr="003B4DBD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>
        <w:rPr>
          <w:rFonts w:ascii="Times New Roman" w:hAnsi="Times New Roman"/>
          <w:sz w:val="28"/>
          <w:szCs w:val="28"/>
        </w:rPr>
        <w:t>Юсьв</w:t>
      </w:r>
      <w:r w:rsidRPr="003B4DBD">
        <w:rPr>
          <w:rFonts w:ascii="Times New Roman" w:hAnsi="Times New Roman"/>
          <w:sz w:val="28"/>
          <w:szCs w:val="28"/>
        </w:rPr>
        <w:t>инского</w:t>
      </w:r>
      <w:proofErr w:type="spellEnd"/>
      <w:r w:rsidRPr="003B4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</w:t>
      </w:r>
      <w:r w:rsidR="006E4602">
        <w:rPr>
          <w:rFonts w:ascii="Times New Roman" w:hAnsi="Times New Roman"/>
          <w:sz w:val="28"/>
          <w:szCs w:val="28"/>
        </w:rPr>
        <w:t>пального округа Пермского края</w:t>
      </w:r>
    </w:p>
    <w:p w:rsidR="00061DE0" w:rsidRDefault="00061DE0" w:rsidP="00536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5F4D" w:rsidRPr="0085033E" w:rsidRDefault="006875AF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BA502A">
          <w:rPr>
            <w:sz w:val="28"/>
            <w:szCs w:val="28"/>
          </w:rPr>
          <w:t>06.10.2003</w:t>
        </w:r>
      </w:smartTag>
      <w:r w:rsidR="00BA502A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="003B4DBD">
        <w:rPr>
          <w:sz w:val="28"/>
          <w:szCs w:val="28"/>
        </w:rPr>
        <w:t>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Уставом </w:t>
      </w:r>
      <w:proofErr w:type="spellStart"/>
      <w:r w:rsidR="00BA502A">
        <w:rPr>
          <w:sz w:val="28"/>
          <w:szCs w:val="28"/>
        </w:rPr>
        <w:t>Юсьвинского</w:t>
      </w:r>
      <w:proofErr w:type="spellEnd"/>
      <w:r w:rsidR="00BA502A">
        <w:rPr>
          <w:sz w:val="28"/>
          <w:szCs w:val="28"/>
        </w:rPr>
        <w:t xml:space="preserve"> муниципального округа Пермского края, </w:t>
      </w:r>
      <w:r w:rsidR="00736558" w:rsidRPr="00736558">
        <w:rPr>
          <w:sz w:val="28"/>
          <w:szCs w:val="28"/>
        </w:rPr>
        <w:t>от 18.05.2022 №425-п «Об утверждении перечня случаев утверждения в 2022-2023 годах проектов о внесении изменений в генеральные  планы и правила землепользования и застройки, проектов планировки территории, проектов межевания территории, проектов, предусматривающих внесение изменений</w:t>
      </w:r>
      <w:proofErr w:type="gramEnd"/>
      <w:r w:rsidR="00736558" w:rsidRPr="00736558">
        <w:rPr>
          <w:sz w:val="28"/>
          <w:szCs w:val="28"/>
        </w:rPr>
        <w:t xml:space="preserve"> в проекты плакировки территории, проекты межевания территории, без проведения общественных обсуждения  или публичных слушаний»</w:t>
      </w:r>
      <w:r w:rsidR="006A252D">
        <w:rPr>
          <w:sz w:val="28"/>
          <w:szCs w:val="28"/>
        </w:rPr>
        <w:t xml:space="preserve">, </w:t>
      </w:r>
      <w:r w:rsidR="004B2F27" w:rsidRPr="004B2F27">
        <w:rPr>
          <w:sz w:val="28"/>
          <w:szCs w:val="28"/>
        </w:rPr>
        <w:t>Классификатор</w:t>
      </w:r>
      <w:r w:rsidR="00D47655">
        <w:rPr>
          <w:sz w:val="28"/>
          <w:szCs w:val="28"/>
        </w:rPr>
        <w:t>а</w:t>
      </w:r>
      <w:r w:rsidR="004B2F27" w:rsidRPr="004B2F27">
        <w:rPr>
          <w:sz w:val="28"/>
          <w:szCs w:val="28"/>
        </w:rPr>
        <w:t xml:space="preserve"> видов разрешенного использования земельного участка, утвержденн</w:t>
      </w:r>
      <w:r w:rsidR="00D47655">
        <w:rPr>
          <w:sz w:val="28"/>
          <w:szCs w:val="28"/>
        </w:rPr>
        <w:t>ого</w:t>
      </w:r>
      <w:r w:rsidR="004B2F27" w:rsidRPr="004B2F27">
        <w:rPr>
          <w:sz w:val="28"/>
          <w:szCs w:val="28"/>
        </w:rPr>
        <w:t xml:space="preserve"> приказом Федеральной службы государственной регистрации, кадастра и картографии от 10.11.2020 №</w:t>
      </w:r>
      <w:proofErr w:type="gramStart"/>
      <w:r w:rsidR="004B2F27" w:rsidRPr="004B2F27">
        <w:rPr>
          <w:sz w:val="28"/>
          <w:szCs w:val="28"/>
        </w:rPr>
        <w:t>П</w:t>
      </w:r>
      <w:proofErr w:type="gramEnd"/>
      <w:r w:rsidR="004B2F27" w:rsidRPr="004B2F27">
        <w:rPr>
          <w:sz w:val="28"/>
          <w:szCs w:val="28"/>
        </w:rPr>
        <w:t>/0412</w:t>
      </w:r>
      <w:r w:rsidR="004B2F27">
        <w:rPr>
          <w:sz w:val="28"/>
          <w:szCs w:val="28"/>
        </w:rPr>
        <w:t xml:space="preserve">, </w:t>
      </w:r>
      <w:bookmarkStart w:id="0" w:name="_Hlk88728910"/>
      <w:r w:rsidR="00787D83">
        <w:rPr>
          <w:sz w:val="28"/>
          <w:szCs w:val="28"/>
        </w:rPr>
        <w:t xml:space="preserve">протокола заседания комиссии по подготовке проектов изменений в Правила землепользования и застройки на территории </w:t>
      </w:r>
      <w:proofErr w:type="spellStart"/>
      <w:r w:rsidR="00787D83">
        <w:rPr>
          <w:sz w:val="28"/>
          <w:szCs w:val="28"/>
        </w:rPr>
        <w:t>Юсьвинского</w:t>
      </w:r>
      <w:proofErr w:type="spellEnd"/>
      <w:r w:rsidR="00787D83">
        <w:rPr>
          <w:sz w:val="28"/>
          <w:szCs w:val="28"/>
        </w:rPr>
        <w:t xml:space="preserve"> муниципального округа Пермского края</w:t>
      </w:r>
      <w:r w:rsidR="003B4DBD">
        <w:rPr>
          <w:sz w:val="28"/>
          <w:szCs w:val="28"/>
        </w:rPr>
        <w:t>,</w:t>
      </w:r>
      <w:bookmarkEnd w:id="0"/>
      <w:r w:rsidR="00383181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</w:t>
      </w:r>
      <w:proofErr w:type="spellStart"/>
      <w:r w:rsidR="00D47EEA" w:rsidRPr="00D47EEA">
        <w:rPr>
          <w:rFonts w:eastAsia="Calibri"/>
          <w:sz w:val="28"/>
          <w:szCs w:val="28"/>
        </w:rPr>
        <w:t>Юсьвинского</w:t>
      </w:r>
      <w:proofErr w:type="spellEnd"/>
      <w:r w:rsidR="00D47EEA" w:rsidRPr="00D47EEA">
        <w:rPr>
          <w:rFonts w:eastAsia="Calibri"/>
          <w:sz w:val="28"/>
          <w:szCs w:val="28"/>
        </w:rPr>
        <w:t xml:space="preserve">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3B4DBD" w:rsidRPr="003B4DBD" w:rsidRDefault="00D15F4D" w:rsidP="003B4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 w:rsidR="003B4DBD" w:rsidRPr="003B4DBD">
        <w:t xml:space="preserve"> </w:t>
      </w:r>
      <w:r w:rsidR="003B4DBD" w:rsidRPr="003B4DBD">
        <w:rPr>
          <w:sz w:val="28"/>
          <w:szCs w:val="28"/>
        </w:rPr>
        <w:t xml:space="preserve">Внести в Правила землепользования и застройки  </w:t>
      </w:r>
      <w:proofErr w:type="spellStart"/>
      <w:r w:rsidR="003B4DBD" w:rsidRPr="003B4DBD">
        <w:rPr>
          <w:sz w:val="28"/>
          <w:szCs w:val="28"/>
        </w:rPr>
        <w:t>Юсьвинского</w:t>
      </w:r>
      <w:proofErr w:type="spellEnd"/>
      <w:r w:rsidR="003B4DBD" w:rsidRPr="003B4DBD">
        <w:rPr>
          <w:sz w:val="28"/>
          <w:szCs w:val="28"/>
        </w:rPr>
        <w:t xml:space="preserve"> муниципального округа Пермского края, утвержденные </w:t>
      </w:r>
      <w:r w:rsidR="003B4DBD">
        <w:rPr>
          <w:sz w:val="28"/>
          <w:szCs w:val="28"/>
        </w:rPr>
        <w:t>п</w:t>
      </w:r>
      <w:r w:rsidR="003B4DBD" w:rsidRPr="003B4DBD">
        <w:rPr>
          <w:sz w:val="28"/>
          <w:szCs w:val="28"/>
        </w:rPr>
        <w:t xml:space="preserve">остановлением администрации </w:t>
      </w:r>
      <w:proofErr w:type="spellStart"/>
      <w:r w:rsidR="003B4DBD" w:rsidRPr="003B4DBD">
        <w:rPr>
          <w:sz w:val="28"/>
          <w:szCs w:val="28"/>
        </w:rPr>
        <w:t>Юсьвинского</w:t>
      </w:r>
      <w:proofErr w:type="spellEnd"/>
      <w:r w:rsidR="003B4DBD" w:rsidRPr="003B4DBD">
        <w:rPr>
          <w:sz w:val="28"/>
          <w:szCs w:val="28"/>
        </w:rPr>
        <w:t xml:space="preserve"> </w:t>
      </w:r>
      <w:r w:rsidR="00111487" w:rsidRPr="00111487">
        <w:rPr>
          <w:sz w:val="28"/>
          <w:szCs w:val="28"/>
        </w:rPr>
        <w:t>муниципального округа Пермского края</w:t>
      </w:r>
      <w:r w:rsidR="003B4DBD" w:rsidRPr="003B4DBD">
        <w:rPr>
          <w:sz w:val="28"/>
          <w:szCs w:val="28"/>
        </w:rPr>
        <w:t xml:space="preserve"> от 22.06.2021 № 323, следующ</w:t>
      </w:r>
      <w:r w:rsidR="005D3EDB">
        <w:rPr>
          <w:sz w:val="28"/>
          <w:szCs w:val="28"/>
        </w:rPr>
        <w:t>и</w:t>
      </w:r>
      <w:r w:rsidR="003B4DBD" w:rsidRPr="003B4DBD">
        <w:rPr>
          <w:sz w:val="28"/>
          <w:szCs w:val="28"/>
        </w:rPr>
        <w:t>е изменени</w:t>
      </w:r>
      <w:r w:rsidR="005D3EDB">
        <w:rPr>
          <w:sz w:val="28"/>
          <w:szCs w:val="28"/>
        </w:rPr>
        <w:t>я</w:t>
      </w:r>
      <w:r w:rsidR="003B4DBD" w:rsidRPr="003B4DBD">
        <w:rPr>
          <w:sz w:val="28"/>
          <w:szCs w:val="28"/>
        </w:rPr>
        <w:t>:</w:t>
      </w:r>
    </w:p>
    <w:p w:rsidR="003252A1" w:rsidRDefault="00C52E0F" w:rsidP="00C52E0F">
      <w:pPr>
        <w:pStyle w:val="a7"/>
        <w:widowControl w:val="0"/>
        <w:spacing w:line="240" w:lineRule="auto"/>
        <w:ind w:firstLine="567"/>
        <w:rPr>
          <w:szCs w:val="28"/>
          <w:lang w:val="ru-RU"/>
        </w:rPr>
      </w:pPr>
      <w:r>
        <w:rPr>
          <w:szCs w:val="28"/>
        </w:rPr>
        <w:t>1.</w:t>
      </w:r>
      <w:r w:rsidR="00F33846">
        <w:rPr>
          <w:szCs w:val="28"/>
          <w:lang w:val="ru-RU"/>
        </w:rPr>
        <w:t>1</w:t>
      </w:r>
      <w:r>
        <w:rPr>
          <w:szCs w:val="28"/>
        </w:rPr>
        <w:t xml:space="preserve">. </w:t>
      </w:r>
      <w:r w:rsidR="003252A1">
        <w:rPr>
          <w:szCs w:val="28"/>
          <w:lang w:val="ru-RU"/>
        </w:rPr>
        <w:t>В т</w:t>
      </w:r>
      <w:r w:rsidR="0055672C">
        <w:rPr>
          <w:szCs w:val="28"/>
          <w:lang w:val="ru-RU"/>
        </w:rPr>
        <w:t>аблиц</w:t>
      </w:r>
      <w:r w:rsidR="003252A1">
        <w:rPr>
          <w:szCs w:val="28"/>
          <w:lang w:val="ru-RU"/>
        </w:rPr>
        <w:t>е</w:t>
      </w:r>
      <w:r w:rsidR="0055672C">
        <w:rPr>
          <w:szCs w:val="28"/>
          <w:lang w:val="ru-RU"/>
        </w:rPr>
        <w:t xml:space="preserve"> 2 п</w:t>
      </w:r>
      <w:r w:rsidR="00D47655">
        <w:rPr>
          <w:szCs w:val="28"/>
          <w:lang w:val="ru-RU"/>
        </w:rPr>
        <w:t>ункта</w:t>
      </w:r>
      <w:r w:rsidR="0055672C">
        <w:rPr>
          <w:szCs w:val="28"/>
          <w:lang w:val="ru-RU"/>
        </w:rPr>
        <w:t xml:space="preserve"> 8.1 «Градостроительные регламенты. Жилые зоны» ст</w:t>
      </w:r>
      <w:r w:rsidR="00D47655">
        <w:rPr>
          <w:szCs w:val="28"/>
          <w:lang w:val="ru-RU"/>
        </w:rPr>
        <w:t>атьи</w:t>
      </w:r>
      <w:r w:rsidR="0055672C">
        <w:rPr>
          <w:szCs w:val="28"/>
          <w:lang w:val="ru-RU"/>
        </w:rPr>
        <w:t xml:space="preserve"> 8 «Градостроительные регламенты» части </w:t>
      </w:r>
      <w:r w:rsidR="008D17F9">
        <w:rPr>
          <w:szCs w:val="28"/>
          <w:lang w:val="ru-RU"/>
        </w:rPr>
        <w:t xml:space="preserve">2 </w:t>
      </w:r>
      <w:r w:rsidR="0055672C">
        <w:rPr>
          <w:szCs w:val="28"/>
          <w:lang w:val="ru-RU"/>
        </w:rPr>
        <w:t>«Градостроительные регламенты»</w:t>
      </w:r>
      <w:r w:rsidR="00447606">
        <w:rPr>
          <w:szCs w:val="28"/>
          <w:lang w:val="ru-RU"/>
        </w:rPr>
        <w:t xml:space="preserve"> </w:t>
      </w:r>
      <w:r w:rsidR="006C6D32">
        <w:rPr>
          <w:szCs w:val="28"/>
          <w:lang w:val="ru-RU"/>
        </w:rPr>
        <w:t xml:space="preserve">зоны Ж-1 «Зоны застройки малоэтажными жилыми домами» </w:t>
      </w:r>
      <w:r w:rsidR="003252A1">
        <w:rPr>
          <w:szCs w:val="28"/>
          <w:lang w:val="ru-RU"/>
        </w:rPr>
        <w:t xml:space="preserve">для </w:t>
      </w:r>
      <w:r w:rsidR="004B2F27">
        <w:rPr>
          <w:szCs w:val="28"/>
          <w:lang w:val="ru-RU"/>
        </w:rPr>
        <w:t xml:space="preserve"> </w:t>
      </w:r>
      <w:r w:rsidR="00BE5CA3">
        <w:rPr>
          <w:szCs w:val="28"/>
          <w:lang w:val="ru-RU"/>
        </w:rPr>
        <w:t>вида</w:t>
      </w:r>
      <w:r w:rsidR="00827A35">
        <w:rPr>
          <w:szCs w:val="28"/>
          <w:lang w:val="ru-RU"/>
        </w:rPr>
        <w:t>м</w:t>
      </w:r>
      <w:r w:rsidR="00BE5CA3">
        <w:rPr>
          <w:szCs w:val="28"/>
          <w:lang w:val="ru-RU"/>
        </w:rPr>
        <w:t>и</w:t>
      </w:r>
      <w:r w:rsidR="00827A35">
        <w:rPr>
          <w:szCs w:val="28"/>
          <w:lang w:val="ru-RU"/>
        </w:rPr>
        <w:t xml:space="preserve"> </w:t>
      </w:r>
      <w:r w:rsidR="00BE5CA3">
        <w:rPr>
          <w:szCs w:val="28"/>
          <w:lang w:val="ru-RU"/>
        </w:rPr>
        <w:t xml:space="preserve">разрешенного использования земельных участков и </w:t>
      </w:r>
      <w:r w:rsidR="00BE5CA3" w:rsidRPr="00BE5CA3">
        <w:rPr>
          <w:szCs w:val="28"/>
          <w:lang w:val="ru-RU"/>
        </w:rPr>
        <w:t>объектов капитального строительства</w:t>
      </w:r>
      <w:r w:rsidR="0079339E">
        <w:rPr>
          <w:szCs w:val="28"/>
          <w:lang w:val="ru-RU"/>
        </w:rPr>
        <w:t xml:space="preserve"> (далее - вида)</w:t>
      </w:r>
      <w:r w:rsidR="00BE5CA3">
        <w:rPr>
          <w:szCs w:val="28"/>
          <w:lang w:val="ru-RU"/>
        </w:rPr>
        <w:t xml:space="preserve"> </w:t>
      </w:r>
      <w:r w:rsidR="003252A1">
        <w:rPr>
          <w:szCs w:val="28"/>
          <w:lang w:val="ru-RU"/>
        </w:rPr>
        <w:t xml:space="preserve">с кодом 2.1.1 «Малоэтажная многоквартирная жилая застройка» максимальную площадь земельного участка </w:t>
      </w:r>
      <w:r w:rsidR="0079339E">
        <w:rPr>
          <w:szCs w:val="28"/>
          <w:lang w:val="ru-RU"/>
        </w:rPr>
        <w:t xml:space="preserve">с </w:t>
      </w:r>
      <w:r w:rsidR="00C659E9">
        <w:rPr>
          <w:szCs w:val="28"/>
          <w:lang w:val="ru-RU"/>
        </w:rPr>
        <w:t>«</w:t>
      </w:r>
      <w:r w:rsidR="003252A1">
        <w:rPr>
          <w:szCs w:val="28"/>
          <w:lang w:val="ru-RU"/>
        </w:rPr>
        <w:t>2500м2</w:t>
      </w:r>
      <w:r w:rsidR="00C659E9">
        <w:rPr>
          <w:szCs w:val="28"/>
          <w:lang w:val="ru-RU"/>
        </w:rPr>
        <w:t>»</w:t>
      </w:r>
      <w:r w:rsidR="003252A1">
        <w:rPr>
          <w:szCs w:val="28"/>
          <w:lang w:val="ru-RU"/>
        </w:rPr>
        <w:t xml:space="preserve"> изменить на </w:t>
      </w:r>
      <w:r w:rsidR="00C659E9">
        <w:rPr>
          <w:szCs w:val="28"/>
          <w:lang w:val="ru-RU"/>
        </w:rPr>
        <w:t>«</w:t>
      </w:r>
      <w:r w:rsidR="003252A1">
        <w:rPr>
          <w:szCs w:val="28"/>
          <w:lang w:val="ru-RU"/>
        </w:rPr>
        <w:t>5000м2</w:t>
      </w:r>
      <w:r w:rsidR="00C659E9">
        <w:rPr>
          <w:szCs w:val="28"/>
          <w:lang w:val="ru-RU"/>
        </w:rPr>
        <w:t xml:space="preserve">». </w:t>
      </w:r>
    </w:p>
    <w:p w:rsidR="00C52E0F" w:rsidRDefault="003252A1" w:rsidP="00C52E0F">
      <w:pPr>
        <w:pStyle w:val="a7"/>
        <w:widowControl w:val="0"/>
        <w:spacing w:line="24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1.2. </w:t>
      </w:r>
      <w:r w:rsidR="00C659E9" w:rsidRPr="00C659E9">
        <w:rPr>
          <w:szCs w:val="28"/>
          <w:lang w:val="ru-RU"/>
        </w:rPr>
        <w:t>В таблице .</w:t>
      </w:r>
      <w:r w:rsidR="00D25899">
        <w:rPr>
          <w:szCs w:val="28"/>
          <w:lang w:val="ru-RU"/>
        </w:rPr>
        <w:t>6 пункта 8.5 «Градостроительные регламенты. Зоны сельскохозяйственного использования»</w:t>
      </w:r>
      <w:r w:rsidR="00C52E0F">
        <w:rPr>
          <w:szCs w:val="28"/>
        </w:rPr>
        <w:t xml:space="preserve"> </w:t>
      </w:r>
      <w:r w:rsidR="00D25899" w:rsidRPr="00D25899">
        <w:rPr>
          <w:szCs w:val="28"/>
        </w:rPr>
        <w:t xml:space="preserve">статьи 8 «Градостроительные </w:t>
      </w:r>
      <w:r w:rsidR="00D25899" w:rsidRPr="00D25899">
        <w:rPr>
          <w:szCs w:val="28"/>
        </w:rPr>
        <w:lastRenderedPageBreak/>
        <w:t>регламенты» части 2 «Градостроительные регламенты»</w:t>
      </w:r>
      <w:r w:rsidR="00D25899">
        <w:rPr>
          <w:szCs w:val="28"/>
          <w:lang w:val="ru-RU"/>
        </w:rPr>
        <w:t xml:space="preserve"> для кода вида</w:t>
      </w:r>
      <w:r w:rsidR="0079339E">
        <w:rPr>
          <w:szCs w:val="28"/>
          <w:lang w:val="ru-RU"/>
        </w:rPr>
        <w:t xml:space="preserve"> 1.16.</w:t>
      </w:r>
      <w:r w:rsidR="00D25899">
        <w:rPr>
          <w:szCs w:val="28"/>
          <w:lang w:val="ru-RU"/>
        </w:rPr>
        <w:t xml:space="preserve"> в наименовании вида </w:t>
      </w:r>
      <w:r w:rsidR="0079339E">
        <w:rPr>
          <w:szCs w:val="28"/>
          <w:lang w:val="ru-RU"/>
        </w:rPr>
        <w:t>«Ведение личного подсобного хозяйства на полевых участках» изменить на «Ведение личного подсобного хозяйства»</w:t>
      </w:r>
      <w:r w:rsidR="00DB1E76">
        <w:rPr>
          <w:szCs w:val="28"/>
          <w:lang w:val="ru-RU"/>
        </w:rPr>
        <w:t>.</w:t>
      </w:r>
    </w:p>
    <w:p w:rsidR="00411F21" w:rsidRPr="00D25899" w:rsidRDefault="00411F21" w:rsidP="00C52E0F">
      <w:pPr>
        <w:pStyle w:val="a7"/>
        <w:widowControl w:val="0"/>
        <w:spacing w:line="24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1.3. </w:t>
      </w:r>
      <w:r w:rsidR="00EE63E5" w:rsidRPr="00EE63E5">
        <w:rPr>
          <w:szCs w:val="28"/>
          <w:lang w:val="ru-RU"/>
        </w:rPr>
        <w:t>Таблицу 2 пункта 8.1 «Градостроительные регламенты. Жилые зоны» статьи 8 «Градостроительные регламенты» части 2 «Градостроительные регламенты» зоны Ж-1 «Зоны застройки малоэтажными жилыми домами» дополнить видами разрешенного использования земельных участков и  объектов капитального строительства согласно Приложению.</w:t>
      </w:r>
    </w:p>
    <w:p w:rsidR="00D15F4D" w:rsidRDefault="003B4DBD" w:rsidP="003B4D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3EDB" w:rsidRPr="005D3EDB">
        <w:rPr>
          <w:sz w:val="28"/>
          <w:szCs w:val="28"/>
        </w:rPr>
        <w:t>Настоящее постановление вступает в силу со дня его официального опубликова</w:t>
      </w:r>
      <w:r w:rsidR="005D3EDB">
        <w:rPr>
          <w:sz w:val="28"/>
          <w:szCs w:val="28"/>
        </w:rPr>
        <w:t>ния в газете «</w:t>
      </w:r>
      <w:proofErr w:type="spellStart"/>
      <w:r w:rsidR="005D3EDB">
        <w:rPr>
          <w:sz w:val="28"/>
          <w:szCs w:val="28"/>
        </w:rPr>
        <w:t>Юсьвинские</w:t>
      </w:r>
      <w:proofErr w:type="spellEnd"/>
      <w:r w:rsidR="005D3EDB">
        <w:rPr>
          <w:sz w:val="28"/>
          <w:szCs w:val="28"/>
        </w:rPr>
        <w:t xml:space="preserve"> вести» </w:t>
      </w:r>
      <w:r w:rsidR="006875AF" w:rsidRPr="00EF4B07">
        <w:rPr>
          <w:sz w:val="28"/>
          <w:szCs w:val="28"/>
        </w:rPr>
        <w:t>и разме</w:t>
      </w:r>
      <w:r w:rsidR="005D3EDB">
        <w:rPr>
          <w:sz w:val="28"/>
          <w:szCs w:val="28"/>
        </w:rPr>
        <w:t>щения</w:t>
      </w:r>
      <w:r w:rsidR="006875AF" w:rsidRPr="00EF4B07">
        <w:rPr>
          <w:sz w:val="28"/>
          <w:szCs w:val="28"/>
        </w:rPr>
        <w:t xml:space="preserve"> на </w:t>
      </w:r>
      <w:r w:rsidR="007A41AF"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875AF" w:rsidRPr="00E8603D">
        <w:rPr>
          <w:rFonts w:eastAsia="Calibri"/>
          <w:sz w:val="28"/>
          <w:szCs w:val="28"/>
        </w:rPr>
        <w:t>.</w:t>
      </w:r>
    </w:p>
    <w:p w:rsidR="006875AF" w:rsidRPr="006875AF" w:rsidRDefault="006875AF" w:rsidP="005D3ED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061DE0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Контроль</w:t>
      </w:r>
      <w:r w:rsidR="00150145">
        <w:rPr>
          <w:rFonts w:eastAsia="Calibri"/>
          <w:sz w:val="28"/>
          <w:szCs w:val="28"/>
        </w:rPr>
        <w:t xml:space="preserve"> за</w:t>
      </w:r>
      <w:proofErr w:type="gramEnd"/>
      <w:r w:rsidR="00150145">
        <w:rPr>
          <w:rFonts w:eastAsia="Calibri"/>
          <w:sz w:val="28"/>
          <w:szCs w:val="28"/>
        </w:rPr>
        <w:t xml:space="preserve"> исполнением</w:t>
      </w:r>
      <w:r>
        <w:rPr>
          <w:rFonts w:eastAsia="Calibri"/>
          <w:sz w:val="28"/>
          <w:szCs w:val="28"/>
        </w:rPr>
        <w:t xml:space="preserve"> постановления возложить на</w:t>
      </w:r>
      <w:r w:rsidR="008A6FF6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>Власова А.В.</w:t>
      </w:r>
      <w:r w:rsidR="00150145">
        <w:rPr>
          <w:rFonts w:eastAsia="Calibri"/>
          <w:sz w:val="28"/>
          <w:szCs w:val="28"/>
        </w:rPr>
        <w:t>,</w:t>
      </w:r>
      <w:r w:rsidR="008A6FF6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>
        <w:rPr>
          <w:rFonts w:eastAsia="Calibri"/>
          <w:sz w:val="28"/>
          <w:szCs w:val="28"/>
        </w:rPr>
        <w:t xml:space="preserve">Юсьвинского муниципального </w:t>
      </w:r>
      <w:r w:rsidR="00D83160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>
        <w:rPr>
          <w:rFonts w:eastAsia="Calibri"/>
          <w:sz w:val="28"/>
          <w:szCs w:val="28"/>
        </w:rPr>
        <w:t>.</w:t>
      </w:r>
    </w:p>
    <w:p w:rsidR="00DC49E1" w:rsidRDefault="00DC49E1" w:rsidP="00140C67">
      <w:pPr>
        <w:jc w:val="both"/>
        <w:rPr>
          <w:sz w:val="28"/>
          <w:szCs w:val="28"/>
        </w:rPr>
      </w:pPr>
    </w:p>
    <w:p w:rsidR="00692324" w:rsidRDefault="00692324" w:rsidP="00140C67">
      <w:pPr>
        <w:jc w:val="both"/>
        <w:rPr>
          <w:sz w:val="28"/>
          <w:szCs w:val="28"/>
        </w:rPr>
      </w:pPr>
    </w:p>
    <w:p w:rsidR="00DB1E76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87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округа-</w:t>
      </w:r>
    </w:p>
    <w:p w:rsidR="00D83160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687B">
        <w:rPr>
          <w:sz w:val="28"/>
          <w:szCs w:val="28"/>
        </w:rPr>
        <w:t xml:space="preserve">администрации </w:t>
      </w:r>
      <w:proofErr w:type="spellStart"/>
      <w:r w:rsidR="005D687B">
        <w:rPr>
          <w:sz w:val="28"/>
          <w:szCs w:val="28"/>
        </w:rPr>
        <w:t>Юсьвинского</w:t>
      </w:r>
      <w:proofErr w:type="spellEnd"/>
    </w:p>
    <w:p w:rsidR="00EB6288" w:rsidRDefault="005D687B" w:rsidP="006C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83160">
        <w:rPr>
          <w:sz w:val="28"/>
          <w:szCs w:val="28"/>
        </w:rPr>
        <w:t>округа Пермского края</w:t>
      </w:r>
      <w:r w:rsidR="0014344E">
        <w:rPr>
          <w:sz w:val="28"/>
          <w:szCs w:val="28"/>
        </w:rPr>
        <w:t xml:space="preserve">  </w:t>
      </w:r>
      <w:r w:rsidR="0009279C">
        <w:rPr>
          <w:sz w:val="28"/>
          <w:szCs w:val="28"/>
        </w:rPr>
        <w:t xml:space="preserve">       </w:t>
      </w:r>
      <w:r w:rsidR="00692324">
        <w:rPr>
          <w:sz w:val="28"/>
          <w:szCs w:val="28"/>
        </w:rPr>
        <w:t xml:space="preserve">                           </w:t>
      </w:r>
      <w:r w:rsidR="0009279C">
        <w:rPr>
          <w:sz w:val="28"/>
          <w:szCs w:val="28"/>
        </w:rPr>
        <w:t xml:space="preserve">   </w:t>
      </w:r>
      <w:r w:rsidR="00F33846">
        <w:rPr>
          <w:sz w:val="28"/>
          <w:szCs w:val="28"/>
        </w:rPr>
        <w:t>Н.Г. Никулин</w:t>
      </w:r>
    </w:p>
    <w:p w:rsidR="00D054CF" w:rsidRDefault="00D054CF" w:rsidP="006C54A9">
      <w:pPr>
        <w:jc w:val="both"/>
      </w:pPr>
    </w:p>
    <w:p w:rsidR="00975172" w:rsidRDefault="00975172" w:rsidP="006C54A9">
      <w:pPr>
        <w:jc w:val="both"/>
      </w:pPr>
    </w:p>
    <w:p w:rsidR="00975172" w:rsidRDefault="00975172" w:rsidP="006C54A9">
      <w:pPr>
        <w:jc w:val="both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692324" w:rsidRDefault="00692324" w:rsidP="00EE63E5">
      <w:pPr>
        <w:jc w:val="right"/>
      </w:pPr>
    </w:p>
    <w:p w:rsidR="00EE63E5" w:rsidRDefault="00EE63E5" w:rsidP="006923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92324" w:rsidRDefault="00EE63E5" w:rsidP="00692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92324" w:rsidRDefault="00EE63E5" w:rsidP="0069232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Юсьвинского</w:t>
      </w:r>
      <w:proofErr w:type="spellEnd"/>
      <w:r w:rsidR="0069232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:rsidR="00EE63E5" w:rsidRDefault="00EE63E5" w:rsidP="00692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Пермского края</w:t>
      </w:r>
    </w:p>
    <w:p w:rsidR="00EE63E5" w:rsidRDefault="00EE63E5" w:rsidP="00692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2324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692324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="00AB7C44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AB7C44">
        <w:rPr>
          <w:sz w:val="28"/>
          <w:szCs w:val="28"/>
        </w:rPr>
        <w:t>3 №</w:t>
      </w:r>
      <w:r w:rsidR="00692324">
        <w:rPr>
          <w:sz w:val="28"/>
          <w:szCs w:val="28"/>
        </w:rPr>
        <w:t xml:space="preserve"> </w:t>
      </w:r>
      <w:bookmarkStart w:id="1" w:name="_GoBack"/>
      <w:bookmarkEnd w:id="1"/>
      <w:r w:rsidR="00692324">
        <w:rPr>
          <w:sz w:val="28"/>
          <w:szCs w:val="28"/>
        </w:rPr>
        <w:t>104</w:t>
      </w:r>
    </w:p>
    <w:p w:rsidR="00EE63E5" w:rsidRDefault="00EE63E5" w:rsidP="00EE63E5">
      <w:pPr>
        <w:jc w:val="both"/>
        <w:rPr>
          <w:sz w:val="28"/>
          <w:szCs w:val="28"/>
        </w:rPr>
      </w:pPr>
    </w:p>
    <w:p w:rsidR="00EE63E5" w:rsidRDefault="00EE63E5" w:rsidP="00EE63E5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Виды разрешенного использования земельных участков и объектов капитального строительства</w:t>
      </w:r>
    </w:p>
    <w:p w:rsidR="00EE63E5" w:rsidRDefault="00EE63E5" w:rsidP="00EE63E5">
      <w:pPr>
        <w:jc w:val="both"/>
        <w:rPr>
          <w:sz w:val="28"/>
          <w:szCs w:val="28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2"/>
        <w:gridCol w:w="6805"/>
      </w:tblGrid>
      <w:tr w:rsidR="00EE63E5" w:rsidRPr="008F57DB" w:rsidTr="000674AF">
        <w:trPr>
          <w:trHeight w:val="284"/>
          <w:jc w:val="center"/>
        </w:trPr>
        <w:tc>
          <w:tcPr>
            <w:tcW w:w="3403" w:type="dxa"/>
            <w:gridSpan w:val="2"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bCs/>
                <w:sz w:val="22"/>
                <w:szCs w:val="22"/>
              </w:rPr>
              <w:t>Виды разреш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8F57DB">
              <w:rPr>
                <w:b/>
                <w:bCs/>
                <w:sz w:val="22"/>
                <w:szCs w:val="22"/>
              </w:rPr>
              <w:t>нного использования земельных участков и объектов капитального строительства</w:t>
            </w:r>
          </w:p>
        </w:tc>
        <w:tc>
          <w:tcPr>
            <w:tcW w:w="6805" w:type="dxa"/>
            <w:vMerge w:val="restart"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  <w:shd w:val="clear" w:color="auto" w:fill="FFFFFF"/>
              </w:rPr>
              <w:t>Описание вида разреш</w:t>
            </w:r>
            <w:r>
              <w:rPr>
                <w:b/>
                <w:sz w:val="22"/>
                <w:szCs w:val="22"/>
                <w:shd w:val="clear" w:color="auto" w:fill="FFFFFF"/>
              </w:rPr>
              <w:t>ё</w:t>
            </w:r>
            <w:r w:rsidRPr="008F57DB">
              <w:rPr>
                <w:b/>
                <w:sz w:val="22"/>
                <w:szCs w:val="22"/>
                <w:shd w:val="clear" w:color="auto" w:fill="FFFFFF"/>
              </w:rPr>
              <w:t xml:space="preserve">нного использования земельных участков и </w:t>
            </w:r>
            <w:r w:rsidRPr="008F57DB">
              <w:rPr>
                <w:b/>
                <w:bCs/>
                <w:sz w:val="22"/>
                <w:szCs w:val="22"/>
              </w:rPr>
              <w:t>объектов капитального строительства</w:t>
            </w:r>
          </w:p>
        </w:tc>
      </w:tr>
      <w:tr w:rsidR="00EE63E5" w:rsidRPr="008F57DB" w:rsidTr="000674AF">
        <w:trPr>
          <w:trHeight w:val="284"/>
          <w:jc w:val="center"/>
        </w:trPr>
        <w:tc>
          <w:tcPr>
            <w:tcW w:w="2551" w:type="dxa"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2" w:type="dxa"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</w:rPr>
              <w:t>Код вида</w:t>
            </w:r>
          </w:p>
        </w:tc>
        <w:tc>
          <w:tcPr>
            <w:tcW w:w="6805" w:type="dxa"/>
            <w:vMerge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63E5" w:rsidRPr="008F57DB" w:rsidTr="000674AF">
        <w:trPr>
          <w:trHeight w:val="284"/>
          <w:jc w:val="center"/>
        </w:trPr>
        <w:tc>
          <w:tcPr>
            <w:tcW w:w="10208" w:type="dxa"/>
            <w:gridSpan w:val="3"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bCs/>
                <w:sz w:val="22"/>
                <w:szCs w:val="22"/>
              </w:rPr>
              <w:t>Основные виды разреш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8F57DB">
              <w:rPr>
                <w:b/>
                <w:bCs/>
                <w:sz w:val="22"/>
                <w:szCs w:val="22"/>
              </w:rPr>
              <w:t>нного использования</w:t>
            </w:r>
          </w:p>
        </w:tc>
      </w:tr>
      <w:tr w:rsidR="00EE63E5" w:rsidRPr="00DA60C2" w:rsidTr="000674AF">
        <w:trPr>
          <w:trHeight w:val="284"/>
          <w:jc w:val="center"/>
        </w:trPr>
        <w:tc>
          <w:tcPr>
            <w:tcW w:w="2551" w:type="dxa"/>
            <w:vMerge w:val="restart"/>
          </w:tcPr>
          <w:p w:rsidR="00EE63E5" w:rsidRPr="00C57521" w:rsidRDefault="00EE63E5" w:rsidP="000674A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63E5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2" w:type="dxa"/>
            <w:vMerge w:val="restart"/>
          </w:tcPr>
          <w:p w:rsidR="00EE63E5" w:rsidRPr="000757A7" w:rsidRDefault="00EE63E5" w:rsidP="000674AF">
            <w:pPr>
              <w:jc w:val="center"/>
              <w:rPr>
                <w:sz w:val="22"/>
                <w:szCs w:val="22"/>
              </w:rPr>
            </w:pPr>
            <w:r w:rsidRPr="00EE63E5">
              <w:rPr>
                <w:sz w:val="22"/>
                <w:szCs w:val="22"/>
              </w:rPr>
              <w:t>12.0.1</w:t>
            </w:r>
          </w:p>
        </w:tc>
        <w:tc>
          <w:tcPr>
            <w:tcW w:w="6805" w:type="dxa"/>
          </w:tcPr>
          <w:p w:rsidR="00EE63E5" w:rsidRPr="00DA60C2" w:rsidRDefault="00EE63E5" w:rsidP="00EE63E5">
            <w:pPr>
              <w:jc w:val="both"/>
              <w:rPr>
                <w:sz w:val="22"/>
              </w:rPr>
            </w:pPr>
            <w:proofErr w:type="gramStart"/>
            <w:r w:rsidRPr="00EE63E5">
              <w:rPr>
                <w:sz w:val="22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EE63E5">
              <w:rPr>
                <w:sz w:val="22"/>
              </w:rPr>
              <w:t>велотранспортной</w:t>
            </w:r>
            <w:proofErr w:type="spellEnd"/>
            <w:r w:rsidRPr="00EE63E5">
              <w:rPr>
                <w:sz w:val="22"/>
              </w:rPr>
              <w:t xml:space="preserve"> и инженерной инфраструктуры;</w:t>
            </w:r>
            <w:r w:rsidRPr="00EE63E5">
              <w:rPr>
                <w:sz w:val="22"/>
              </w:rPr>
              <w:cr/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</w:tr>
      <w:tr w:rsidR="00EE63E5" w:rsidRPr="00DA60C2" w:rsidTr="000674AF">
        <w:trPr>
          <w:trHeight w:val="284"/>
          <w:jc w:val="center"/>
        </w:trPr>
        <w:tc>
          <w:tcPr>
            <w:tcW w:w="2551" w:type="dxa"/>
            <w:vMerge/>
          </w:tcPr>
          <w:p w:rsidR="00EE63E5" w:rsidRPr="00DA60C2" w:rsidRDefault="00EE63E5" w:rsidP="000674AF">
            <w:pPr>
              <w:jc w:val="both"/>
              <w:rPr>
                <w:sz w:val="22"/>
              </w:rPr>
            </w:pPr>
          </w:p>
        </w:tc>
        <w:tc>
          <w:tcPr>
            <w:tcW w:w="852" w:type="dxa"/>
            <w:vMerge/>
          </w:tcPr>
          <w:p w:rsidR="00EE63E5" w:rsidRDefault="00EE63E5" w:rsidP="00067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5" w:type="dxa"/>
          </w:tcPr>
          <w:p w:rsidR="00EE63E5" w:rsidRPr="002B25D9" w:rsidRDefault="002B25D9" w:rsidP="002B25D9">
            <w:pPr>
              <w:jc w:val="both"/>
              <w:rPr>
                <w:sz w:val="22"/>
              </w:rPr>
            </w:pPr>
            <w:r w:rsidRPr="002B25D9">
              <w:rPr>
                <w:sz w:val="22"/>
              </w:rPr>
              <w:t>Предельные параметры не подлежат установлению</w:t>
            </w:r>
          </w:p>
        </w:tc>
      </w:tr>
      <w:tr w:rsidR="00AB7C44" w:rsidRPr="00DA60C2" w:rsidTr="000674AF">
        <w:trPr>
          <w:trHeight w:val="284"/>
          <w:jc w:val="center"/>
        </w:trPr>
        <w:tc>
          <w:tcPr>
            <w:tcW w:w="2551" w:type="dxa"/>
            <w:vMerge w:val="restart"/>
          </w:tcPr>
          <w:p w:rsidR="00AB7C44" w:rsidRPr="00DA60C2" w:rsidRDefault="00AB7C44" w:rsidP="000674AF">
            <w:pPr>
              <w:jc w:val="both"/>
              <w:rPr>
                <w:sz w:val="22"/>
              </w:rPr>
            </w:pPr>
            <w:r w:rsidRPr="00EE63E5">
              <w:rPr>
                <w:sz w:val="22"/>
              </w:rPr>
              <w:t>Благоустройство территории</w:t>
            </w:r>
          </w:p>
        </w:tc>
        <w:tc>
          <w:tcPr>
            <w:tcW w:w="852" w:type="dxa"/>
            <w:vMerge w:val="restart"/>
          </w:tcPr>
          <w:p w:rsidR="00AB7C44" w:rsidRDefault="00AB7C44" w:rsidP="000674AF">
            <w:pPr>
              <w:jc w:val="center"/>
              <w:rPr>
                <w:sz w:val="22"/>
                <w:szCs w:val="22"/>
              </w:rPr>
            </w:pPr>
            <w:r w:rsidRPr="00EE63E5">
              <w:rPr>
                <w:sz w:val="22"/>
                <w:szCs w:val="22"/>
              </w:rPr>
              <w:t>12.0.2</w:t>
            </w:r>
          </w:p>
        </w:tc>
        <w:tc>
          <w:tcPr>
            <w:tcW w:w="6805" w:type="dxa"/>
          </w:tcPr>
          <w:p w:rsidR="00AB7C44" w:rsidRPr="00CC6633" w:rsidRDefault="00AB7C44" w:rsidP="000674AF">
            <w:pPr>
              <w:jc w:val="both"/>
              <w:rPr>
                <w:sz w:val="22"/>
              </w:rPr>
            </w:pPr>
            <w:r w:rsidRPr="00EE63E5">
              <w:rPr>
                <w:sz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  <w:tr w:rsidR="00AB7C44" w:rsidRPr="00DA60C2" w:rsidTr="000674AF">
        <w:trPr>
          <w:trHeight w:val="284"/>
          <w:jc w:val="center"/>
        </w:trPr>
        <w:tc>
          <w:tcPr>
            <w:tcW w:w="2551" w:type="dxa"/>
            <w:vMerge/>
          </w:tcPr>
          <w:p w:rsidR="00AB7C44" w:rsidRPr="00DA60C2" w:rsidRDefault="00AB7C44" w:rsidP="000674AF">
            <w:pPr>
              <w:jc w:val="both"/>
              <w:rPr>
                <w:sz w:val="22"/>
              </w:rPr>
            </w:pPr>
          </w:p>
        </w:tc>
        <w:tc>
          <w:tcPr>
            <w:tcW w:w="852" w:type="dxa"/>
            <w:vMerge/>
          </w:tcPr>
          <w:p w:rsidR="00AB7C44" w:rsidRDefault="00AB7C44" w:rsidP="00067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5" w:type="dxa"/>
          </w:tcPr>
          <w:p w:rsidR="00AB7C44" w:rsidRPr="00CC6633" w:rsidRDefault="002B25D9" w:rsidP="000674AF">
            <w:pPr>
              <w:jc w:val="both"/>
              <w:rPr>
                <w:sz w:val="22"/>
              </w:rPr>
            </w:pPr>
            <w:r w:rsidRPr="002B25D9">
              <w:rPr>
                <w:sz w:val="22"/>
              </w:rPr>
              <w:t>Предельные параметры не подлежат установлению</w:t>
            </w:r>
          </w:p>
        </w:tc>
      </w:tr>
    </w:tbl>
    <w:p w:rsidR="00EE63E5" w:rsidRDefault="00EE63E5" w:rsidP="006C54A9">
      <w:pPr>
        <w:jc w:val="both"/>
      </w:pPr>
    </w:p>
    <w:sectPr w:rsidR="00EE63E5" w:rsidSect="0069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E0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BBC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80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5D9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380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2A1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2F3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1F21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4C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606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27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CEB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72C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324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3EDB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5E77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24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4A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6D32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02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58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D83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39E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A35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67F95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6FAD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F9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72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25A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44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CA3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B0C"/>
    <w:rsid w:val="00C52E0F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9E9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4CF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DF0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899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655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76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087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766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3E5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46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4F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0CB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C52E0F"/>
    <w:pPr>
      <w:spacing w:line="360" w:lineRule="exact"/>
      <w:ind w:firstLine="720"/>
      <w:jc w:val="both"/>
    </w:pPr>
    <w:rPr>
      <w:sz w:val="28"/>
      <w:lang w:val="x-none"/>
    </w:rPr>
  </w:style>
  <w:style w:type="character" w:customStyle="1" w:styleId="a8">
    <w:name w:val="Основной текст Знак"/>
    <w:basedOn w:val="a0"/>
    <w:link w:val="a7"/>
    <w:semiHidden/>
    <w:rsid w:val="00C52E0F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44</cp:revision>
  <cp:lastPrinted>2023-02-22T07:44:00Z</cp:lastPrinted>
  <dcterms:created xsi:type="dcterms:W3CDTF">2021-11-25T05:40:00Z</dcterms:created>
  <dcterms:modified xsi:type="dcterms:W3CDTF">2023-02-22T07:44:00Z</dcterms:modified>
</cp:coreProperties>
</file>