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99" w:rsidRPr="001A0385" w:rsidRDefault="000B0599" w:rsidP="001A0385">
      <w:pPr>
        <w:spacing w:after="0" w:line="240" w:lineRule="auto"/>
        <w:jc w:val="center"/>
        <w:rPr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6CB3D" wp14:editId="1EDFAE17">
            <wp:extent cx="413385" cy="729615"/>
            <wp:effectExtent l="0" t="0" r="5715" b="0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B0599" w:rsidRPr="000B0599" w:rsidRDefault="000B0599" w:rsidP="001A0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0B0599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A0385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B0599" w:rsidRPr="000B0599" w:rsidRDefault="001A0385" w:rsidP="001A0385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</w:t>
      </w:r>
      <w:r w:rsidR="0040212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0B0599" w:rsidRPr="000B059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</w:t>
      </w:r>
      <w:r w:rsidR="00BB111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153/3</w:t>
      </w:r>
    </w:p>
    <w:p w:rsidR="001A0385" w:rsidRDefault="001A0385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4863F4" w:rsidRDefault="004863F4" w:rsidP="004863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BB111F" w:rsidRPr="000B0599" w:rsidRDefault="00BB111F" w:rsidP="00BB11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BB111F" w:rsidRPr="000B0599" w:rsidRDefault="00BB111F" w:rsidP="00BB111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Воздушная ЛЭП 0,4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от опоры №3, ВЛ-0,4кВ №2, ТП-698/160кВА, ВЛ-10кВ №2, ПС Юсьва проводом СИП сечением 16 мм² на ж/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б(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деревянных) опорах протяженностью L~0,02 км и монтаж пункта учета с удаленным опросом на проектируемой опоре для электроснабжения малоэтажной жилой застройки по адресу: Пермский край, 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Юсьва</w:t>
      </w:r>
      <w:proofErr w:type="gram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 Крестьянская, дом № 22(</w:t>
      </w:r>
      <w:proofErr w:type="spellStart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0B059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81:05:0011095:13)</w:t>
      </w:r>
      <w:r w:rsidRPr="000B0599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0B05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90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 к настоящему постановлению. </w:t>
      </w:r>
    </w:p>
    <w:p w:rsidR="00BB111F" w:rsidRPr="000B0599" w:rsidRDefault="00BB111F" w:rsidP="00BB111F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0B0599">
        <w:t xml:space="preserve"> </w:t>
      </w:r>
      <w:r w:rsidRPr="000B0599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</w:t>
      </w:r>
      <w:r w:rsidRPr="000B05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настоящему постановлению;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0B0599">
        <w:rPr>
          <w:rFonts w:ascii="Times New Roman" w:eastAsia="Calibri" w:hAnsi="Times New Roman" w:cs="Times New Roman"/>
          <w:sz w:val="28"/>
          <w:szCs w:val="28"/>
        </w:rPr>
        <w:tab/>
      </w:r>
    </w:p>
    <w:p w:rsidR="00BB111F" w:rsidRPr="000B0599" w:rsidRDefault="00BB111F" w:rsidP="00BB111F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BB111F" w:rsidRPr="000B0599" w:rsidRDefault="00BB111F" w:rsidP="00BB11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0B059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0B0599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0B059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716691" w:rsidRPr="000B0599" w:rsidRDefault="00716691" w:rsidP="0071669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B0599" w:rsidRPr="000B0599" w:rsidRDefault="000B0599" w:rsidP="001A038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0B0599" w:rsidRPr="000B0599" w:rsidRDefault="000B0599" w:rsidP="001A03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0B0599" w:rsidRPr="000B0599" w:rsidRDefault="000B0599" w:rsidP="001A0385">
      <w:pPr>
        <w:spacing w:after="0" w:line="240" w:lineRule="auto"/>
        <w:rPr>
          <w:color w:val="FF0000"/>
        </w:rPr>
      </w:pP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Н.Г.</w:t>
      </w:r>
      <w:r w:rsidR="005F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B0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0B0599" w:rsidRP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Default="000B0599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1A0385" w:rsidP="001A038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0B0599" w:rsidRPr="000B0599" w:rsidRDefault="000B0599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0B0599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0B0599" w:rsidRPr="000B0599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="000B0599"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BB1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153/3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BB111F" w:rsidRPr="000B0599" w:rsidTr="00322BEA">
        <w:tc>
          <w:tcPr>
            <w:tcW w:w="1033" w:type="dxa"/>
          </w:tcPr>
          <w:p w:rsidR="00BB111F" w:rsidRPr="000B0599" w:rsidRDefault="00BB111F" w:rsidP="00322BE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BB111F" w:rsidRPr="000B0599" w:rsidRDefault="00BB111F" w:rsidP="00322BEA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B111F" w:rsidRPr="000B0599" w:rsidTr="00322BEA">
        <w:trPr>
          <w:trHeight w:val="260"/>
        </w:trPr>
        <w:tc>
          <w:tcPr>
            <w:tcW w:w="1033" w:type="dxa"/>
          </w:tcPr>
          <w:p w:rsidR="00BB111F" w:rsidRPr="000B0599" w:rsidRDefault="00BB111F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BB111F" w:rsidRPr="000B0599" w:rsidRDefault="00BB111F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81:05:0011095</w:t>
            </w:r>
          </w:p>
        </w:tc>
      </w:tr>
      <w:tr w:rsidR="00BB111F" w:rsidRPr="000B0599" w:rsidTr="00322BEA">
        <w:trPr>
          <w:trHeight w:val="260"/>
        </w:trPr>
        <w:tc>
          <w:tcPr>
            <w:tcW w:w="1033" w:type="dxa"/>
          </w:tcPr>
          <w:p w:rsidR="00BB111F" w:rsidRPr="000B0599" w:rsidRDefault="00BB111F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BB111F" w:rsidRPr="000B0599" w:rsidRDefault="00BB111F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Кадастровый квартал 81:05:0011096</w:t>
            </w:r>
          </w:p>
        </w:tc>
      </w:tr>
      <w:tr w:rsidR="00BB111F" w:rsidRPr="000B0599" w:rsidTr="00322BEA">
        <w:trPr>
          <w:trHeight w:val="260"/>
        </w:trPr>
        <w:tc>
          <w:tcPr>
            <w:tcW w:w="1033" w:type="dxa"/>
          </w:tcPr>
          <w:p w:rsidR="00BB111F" w:rsidRPr="000B0599" w:rsidRDefault="00BB111F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BB111F" w:rsidRPr="000B0599" w:rsidRDefault="00BB111F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81:05:0011095:13, 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Крестьянская, з/у 22</w:t>
            </w:r>
          </w:p>
        </w:tc>
      </w:tr>
      <w:tr w:rsidR="00BB111F" w:rsidRPr="000B0599" w:rsidTr="00322BEA">
        <w:trPr>
          <w:trHeight w:val="260"/>
        </w:trPr>
        <w:tc>
          <w:tcPr>
            <w:tcW w:w="1033" w:type="dxa"/>
          </w:tcPr>
          <w:p w:rsidR="00BB111F" w:rsidRPr="000B0599" w:rsidRDefault="00BB111F" w:rsidP="00322BEA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BB111F" w:rsidRPr="000B0599" w:rsidRDefault="00BB111F" w:rsidP="00322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599">
              <w:rPr>
                <w:rFonts w:ascii="Times New Roman" w:hAnsi="Times New Roman" w:cs="Times New Roman"/>
                <w:sz w:val="28"/>
                <w:szCs w:val="28"/>
              </w:rPr>
              <w:t xml:space="preserve">81:05:0011095:14, адрес: край Пермский, муниципальный округ </w:t>
            </w:r>
            <w:proofErr w:type="spellStart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0B0599">
              <w:rPr>
                <w:rFonts w:ascii="Times New Roman" w:hAnsi="Times New Roman" w:cs="Times New Roman"/>
                <w:sz w:val="28"/>
                <w:szCs w:val="28"/>
              </w:rPr>
              <w:t>, село Юсьва, улица Новая, з/у 9</w:t>
            </w:r>
          </w:p>
        </w:tc>
      </w:tr>
    </w:tbl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Default="00BB111F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0385" w:rsidRPr="000B0599" w:rsidRDefault="00B038E0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  <w:bookmarkStart w:id="0" w:name="_GoBack"/>
      <w:bookmarkEnd w:id="0"/>
    </w:p>
    <w:p w:rsidR="001A0385" w:rsidRPr="000B0599" w:rsidRDefault="001A0385" w:rsidP="001A038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1A0385" w:rsidRDefault="001A0385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14.</w:t>
      </w:r>
      <w:r w:rsidRPr="000B0599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BB1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153/3</w:t>
      </w:r>
    </w:p>
    <w:p w:rsidR="00716691" w:rsidRPr="000B0599" w:rsidRDefault="00716691" w:rsidP="001A0385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111F" w:rsidRPr="000B0599" w:rsidRDefault="00BB111F" w:rsidP="00BB1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BB111F" w:rsidRPr="000B0599" w:rsidRDefault="00BB111F" w:rsidP="00BB1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BB111F" w:rsidRPr="000B0599" w:rsidRDefault="00BB111F" w:rsidP="00BB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BB111F" w:rsidRPr="000B0599" w:rsidRDefault="00BB111F" w:rsidP="00BB111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B0599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0B0599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–78 кв. м.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78*56,75*49*0,1%= 216,90руб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1.Площадь участка 81:05:0011095:14, обремененного сервитутом –7 кв. м.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>2. кадастровая стоимость– 78,02руб./</w:t>
      </w:r>
      <w:proofErr w:type="gramStart"/>
      <w:r w:rsidRPr="000B05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B0599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0599">
        <w:rPr>
          <w:rFonts w:ascii="Times New Roman" w:hAnsi="Times New Roman" w:cs="Times New Roman"/>
          <w:sz w:val="28"/>
          <w:szCs w:val="28"/>
        </w:rPr>
        <w:t xml:space="preserve"> 7*78,02*49*0,1%= 26,76руб</w:t>
      </w:r>
    </w:p>
    <w:p w:rsidR="00BB111F" w:rsidRPr="000B0599" w:rsidRDefault="00BB111F" w:rsidP="00BB11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0599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BB111F" w:rsidRPr="000B0599" w:rsidRDefault="00BB111F" w:rsidP="00BB111F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0B0599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BB111F" w:rsidRPr="000B0599" w:rsidRDefault="00BB111F" w:rsidP="00BB111F">
      <w:pPr>
        <w:rPr>
          <w:sz w:val="28"/>
          <w:szCs w:val="28"/>
        </w:rPr>
      </w:pPr>
      <w:r w:rsidRPr="000B0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0B0599" w:rsidRPr="000B0599" w:rsidRDefault="000B0599" w:rsidP="001A0385">
      <w:pPr>
        <w:spacing w:after="0" w:line="240" w:lineRule="auto"/>
        <w:ind w:firstLine="709"/>
        <w:rPr>
          <w:sz w:val="28"/>
          <w:szCs w:val="28"/>
        </w:rPr>
      </w:pPr>
    </w:p>
    <w:sectPr w:rsidR="000B0599" w:rsidRPr="000B0599" w:rsidSect="001A03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F8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0599"/>
    <w:rsid w:val="000B2A8C"/>
    <w:rsid w:val="000B2FCC"/>
    <w:rsid w:val="000B3709"/>
    <w:rsid w:val="000B3819"/>
    <w:rsid w:val="000B6FB3"/>
    <w:rsid w:val="000B7A2D"/>
    <w:rsid w:val="000C50B7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0385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212A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863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201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16691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38E0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584F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11F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37F8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99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05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9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05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B0599"/>
    <w:pPr>
      <w:ind w:left="720"/>
      <w:contextualSpacing/>
    </w:pPr>
  </w:style>
  <w:style w:type="table" w:styleId="a4">
    <w:name w:val="Table Grid"/>
    <w:basedOn w:val="a1"/>
    <w:uiPriority w:val="59"/>
    <w:rsid w:val="000B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599"/>
    <w:rPr>
      <w:rFonts w:ascii="Tahoma" w:hAnsi="Tahoma" w:cs="Tahoma"/>
      <w:sz w:val="16"/>
      <w:szCs w:val="16"/>
    </w:rPr>
  </w:style>
  <w:style w:type="paragraph" w:styleId="a7">
    <w:name w:val="No Spacing"/>
    <w:qFormat/>
    <w:rsid w:val="000B0599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0B0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B05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B05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0B05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0B05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0599"/>
  </w:style>
  <w:style w:type="paragraph" w:styleId="ad">
    <w:name w:val="footer"/>
    <w:basedOn w:val="a"/>
    <w:link w:val="ae"/>
    <w:uiPriority w:val="99"/>
    <w:unhideWhenUsed/>
    <w:rsid w:val="000B0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0599"/>
  </w:style>
  <w:style w:type="paragraph" w:customStyle="1" w:styleId="11">
    <w:name w:val="Заголовок 11"/>
    <w:basedOn w:val="a"/>
    <w:next w:val="a"/>
    <w:uiPriority w:val="9"/>
    <w:qFormat/>
    <w:rsid w:val="000B059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B0599"/>
  </w:style>
  <w:style w:type="character" w:styleId="af">
    <w:name w:val="Hyperlink"/>
    <w:basedOn w:val="a0"/>
    <w:uiPriority w:val="99"/>
    <w:semiHidden/>
    <w:unhideWhenUsed/>
    <w:rsid w:val="000B0599"/>
    <w:rPr>
      <w:color w:val="0000FF"/>
      <w:u w:val="single"/>
    </w:rPr>
  </w:style>
  <w:style w:type="character" w:styleId="af0">
    <w:name w:val="Strong"/>
    <w:basedOn w:val="a0"/>
    <w:uiPriority w:val="22"/>
    <w:qFormat/>
    <w:rsid w:val="000B0599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0B0599"/>
    <w:rPr>
      <w:color w:val="800080"/>
      <w:u w:val="single"/>
    </w:rPr>
  </w:style>
  <w:style w:type="paragraph" w:customStyle="1" w:styleId="xl65">
    <w:name w:val="xl65"/>
    <w:basedOn w:val="a"/>
    <w:rsid w:val="000B05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B059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0B05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0B0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EFF4-E23E-47DB-A17C-4E2C1231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2025-03-17T10:54:00Z</cp:lastPrinted>
  <dcterms:created xsi:type="dcterms:W3CDTF">2025-03-14T06:36:00Z</dcterms:created>
  <dcterms:modified xsi:type="dcterms:W3CDTF">2025-03-17T10:54:00Z</dcterms:modified>
</cp:coreProperties>
</file>