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941" w:rsidRPr="004D4941" w:rsidRDefault="00CA4C3F" w:rsidP="00DC16D3">
      <w:pPr>
        <w:spacing w:after="0" w:line="240" w:lineRule="auto"/>
        <w:jc w:val="center"/>
        <w:rPr>
          <w:rFonts w:ascii="Times New Roman" w:hAnsi="Times New Roman" w:cs="Times New Roman"/>
          <w:sz w:val="28"/>
          <w:szCs w:val="28"/>
          <w:lang w:val="en-US"/>
        </w:rPr>
      </w:pPr>
      <w:r>
        <w:rPr>
          <w:noProof/>
          <w:color w:val="000000"/>
          <w:sz w:val="28"/>
          <w:szCs w:val="28"/>
          <w:lang w:eastAsia="ru-RU"/>
        </w:rPr>
        <w:drawing>
          <wp:inline distT="0" distB="0" distL="0" distR="0">
            <wp:extent cx="428625" cy="581025"/>
            <wp:effectExtent l="0" t="0" r="9525" b="9525"/>
            <wp:docPr id="1" name="Рисунок 1" descr="C:\Users\sam\AppData\Local\Microsoft\Windows\INetCache\Content.Word\герб юсьва 2021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AppData\Local\Microsoft\Windows\INetCache\Content.Word\герб юсьва 2021 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D4941" w:rsidRPr="004D4941" w:rsidRDefault="004D4941" w:rsidP="00DC16D3">
      <w:pPr>
        <w:spacing w:after="0" w:line="240" w:lineRule="auto"/>
        <w:jc w:val="center"/>
        <w:rPr>
          <w:rFonts w:ascii="Times New Roman" w:hAnsi="Times New Roman" w:cs="Times New Roman"/>
          <w:b/>
          <w:spacing w:val="-20"/>
          <w:sz w:val="28"/>
          <w:szCs w:val="28"/>
        </w:rPr>
      </w:pPr>
      <w:proofErr w:type="gramStart"/>
      <w:r w:rsidRPr="004D4941">
        <w:rPr>
          <w:rFonts w:ascii="Times New Roman" w:hAnsi="Times New Roman" w:cs="Times New Roman"/>
          <w:b/>
          <w:spacing w:val="-20"/>
          <w:sz w:val="28"/>
          <w:szCs w:val="28"/>
        </w:rPr>
        <w:t>П</w:t>
      </w:r>
      <w:proofErr w:type="gramEnd"/>
      <w:r w:rsidRPr="004D4941">
        <w:rPr>
          <w:rFonts w:ascii="Times New Roman" w:hAnsi="Times New Roman" w:cs="Times New Roman"/>
          <w:b/>
          <w:spacing w:val="-20"/>
          <w:sz w:val="28"/>
          <w:szCs w:val="28"/>
        </w:rPr>
        <w:t xml:space="preserve"> О С Т А Н О В Л Е Н И Е </w:t>
      </w:r>
    </w:p>
    <w:p w:rsidR="004D4941" w:rsidRPr="004D4941" w:rsidRDefault="004D4941" w:rsidP="00DC16D3">
      <w:pPr>
        <w:spacing w:after="0" w:line="240" w:lineRule="auto"/>
        <w:jc w:val="center"/>
        <w:rPr>
          <w:rFonts w:ascii="Times New Roman" w:hAnsi="Times New Roman" w:cs="Times New Roman"/>
          <w:b/>
          <w:sz w:val="28"/>
          <w:szCs w:val="28"/>
        </w:rPr>
      </w:pPr>
      <w:r w:rsidRPr="004D4941">
        <w:rPr>
          <w:rFonts w:ascii="Times New Roman" w:hAnsi="Times New Roman" w:cs="Times New Roman"/>
          <w:b/>
          <w:sz w:val="28"/>
          <w:szCs w:val="28"/>
        </w:rPr>
        <w:t>Администрации Юсьвинского муниципального округа</w:t>
      </w:r>
    </w:p>
    <w:p w:rsidR="004D4941" w:rsidRPr="004D4941" w:rsidRDefault="004D4941" w:rsidP="00DC16D3">
      <w:pPr>
        <w:spacing w:after="0" w:line="240" w:lineRule="auto"/>
        <w:jc w:val="center"/>
        <w:rPr>
          <w:rFonts w:ascii="Times New Roman" w:hAnsi="Times New Roman" w:cs="Times New Roman"/>
          <w:b/>
          <w:sz w:val="28"/>
          <w:szCs w:val="28"/>
        </w:rPr>
      </w:pPr>
      <w:r w:rsidRPr="004D4941">
        <w:rPr>
          <w:rFonts w:ascii="Times New Roman" w:hAnsi="Times New Roman" w:cs="Times New Roman"/>
          <w:b/>
          <w:sz w:val="28"/>
          <w:szCs w:val="28"/>
        </w:rPr>
        <w:t>Пермского края</w:t>
      </w:r>
    </w:p>
    <w:p w:rsidR="004D4941" w:rsidRPr="004D4941" w:rsidRDefault="004D4941" w:rsidP="00DC16D3">
      <w:pPr>
        <w:spacing w:after="0" w:line="240" w:lineRule="auto"/>
        <w:jc w:val="center"/>
        <w:rPr>
          <w:rFonts w:ascii="Times New Roman" w:hAnsi="Times New Roman" w:cs="Times New Roman"/>
          <w:sz w:val="28"/>
          <w:szCs w:val="28"/>
        </w:rPr>
      </w:pPr>
    </w:p>
    <w:p w:rsidR="004D4941" w:rsidRDefault="00DC16D3" w:rsidP="00DC16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r w:rsidR="00681688">
        <w:rPr>
          <w:rFonts w:ascii="Times New Roman" w:hAnsi="Times New Roman" w:cs="Times New Roman"/>
          <w:sz w:val="28"/>
          <w:szCs w:val="28"/>
        </w:rPr>
        <w:t>10</w:t>
      </w:r>
      <w:r w:rsidR="004D4941" w:rsidRPr="004D4941">
        <w:rPr>
          <w:rFonts w:ascii="Times New Roman" w:hAnsi="Times New Roman" w:cs="Times New Roman"/>
          <w:sz w:val="28"/>
          <w:szCs w:val="28"/>
        </w:rPr>
        <w:t>.202</w:t>
      </w:r>
      <w:r w:rsidR="00BB7F10">
        <w:rPr>
          <w:rFonts w:ascii="Times New Roman" w:hAnsi="Times New Roman" w:cs="Times New Roman"/>
          <w:sz w:val="28"/>
          <w:szCs w:val="28"/>
        </w:rPr>
        <w:t>4</w:t>
      </w:r>
      <w:r w:rsidR="00E25306">
        <w:rPr>
          <w:rFonts w:ascii="Times New Roman" w:hAnsi="Times New Roman" w:cs="Times New Roman"/>
          <w:sz w:val="28"/>
          <w:szCs w:val="28"/>
        </w:rPr>
        <w:t xml:space="preserve">                                                                                  </w:t>
      </w:r>
      <w:r w:rsidR="00345BE3">
        <w:rPr>
          <w:rFonts w:ascii="Times New Roman" w:hAnsi="Times New Roman" w:cs="Times New Roman"/>
          <w:sz w:val="28"/>
          <w:szCs w:val="28"/>
        </w:rPr>
        <w:t xml:space="preserve">        </w:t>
      </w:r>
      <w:r w:rsidR="00E25306">
        <w:rPr>
          <w:rFonts w:ascii="Times New Roman" w:hAnsi="Times New Roman" w:cs="Times New Roman"/>
          <w:sz w:val="28"/>
          <w:szCs w:val="28"/>
        </w:rPr>
        <w:t xml:space="preserve">      </w:t>
      </w:r>
      <w:r w:rsidR="004D4941" w:rsidRPr="004D4941">
        <w:rPr>
          <w:rFonts w:ascii="Times New Roman" w:hAnsi="Times New Roman" w:cs="Times New Roman"/>
          <w:sz w:val="28"/>
          <w:szCs w:val="28"/>
        </w:rPr>
        <w:t>№</w:t>
      </w:r>
      <w:r w:rsidR="00345BE3">
        <w:rPr>
          <w:rFonts w:ascii="Times New Roman" w:hAnsi="Times New Roman" w:cs="Times New Roman"/>
          <w:sz w:val="28"/>
          <w:szCs w:val="28"/>
        </w:rPr>
        <w:t xml:space="preserve"> </w:t>
      </w:r>
      <w:r>
        <w:rPr>
          <w:rFonts w:ascii="Times New Roman" w:hAnsi="Times New Roman" w:cs="Times New Roman"/>
          <w:sz w:val="28"/>
          <w:szCs w:val="28"/>
        </w:rPr>
        <w:t>646/7</w:t>
      </w:r>
    </w:p>
    <w:p w:rsidR="00345BE3" w:rsidRPr="004D4941" w:rsidRDefault="00345BE3" w:rsidP="00DC16D3">
      <w:pPr>
        <w:spacing w:after="0" w:line="240" w:lineRule="auto"/>
        <w:jc w:val="both"/>
        <w:rPr>
          <w:rFonts w:ascii="Times New Roman" w:hAnsi="Times New Roman" w:cs="Times New Roman"/>
          <w:sz w:val="28"/>
          <w:szCs w:val="28"/>
        </w:rPr>
      </w:pPr>
    </w:p>
    <w:p w:rsidR="004D4941" w:rsidRPr="004D4941" w:rsidRDefault="00D37AAB" w:rsidP="00DC16D3">
      <w:pPr>
        <w:spacing w:after="0" w:line="240" w:lineRule="auto"/>
        <w:ind w:right="4394"/>
        <w:jc w:val="both"/>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008C437F">
        <w:rPr>
          <w:rFonts w:ascii="Times New Roman" w:hAnsi="Times New Roman" w:cs="Times New Roman"/>
          <w:sz w:val="28"/>
          <w:szCs w:val="28"/>
        </w:rPr>
        <w:t>муниципальн</w:t>
      </w:r>
      <w:r>
        <w:rPr>
          <w:rFonts w:ascii="Times New Roman" w:hAnsi="Times New Roman" w:cs="Times New Roman"/>
          <w:sz w:val="28"/>
          <w:szCs w:val="28"/>
        </w:rPr>
        <w:t>ой</w:t>
      </w:r>
      <w:r w:rsidR="00E25306">
        <w:rPr>
          <w:rFonts w:ascii="Times New Roman" w:hAnsi="Times New Roman" w:cs="Times New Roman"/>
          <w:sz w:val="28"/>
          <w:szCs w:val="28"/>
        </w:rPr>
        <w:t xml:space="preserve"> </w:t>
      </w:r>
      <w:r w:rsidR="008C437F">
        <w:rPr>
          <w:rFonts w:ascii="Times New Roman" w:hAnsi="Times New Roman" w:cs="Times New Roman"/>
          <w:sz w:val="28"/>
          <w:szCs w:val="28"/>
        </w:rPr>
        <w:t>адресн</w:t>
      </w:r>
      <w:r>
        <w:rPr>
          <w:rFonts w:ascii="Times New Roman" w:hAnsi="Times New Roman" w:cs="Times New Roman"/>
          <w:sz w:val="28"/>
          <w:szCs w:val="28"/>
        </w:rPr>
        <w:t>ой</w:t>
      </w:r>
      <w:r w:rsidR="00E25306">
        <w:rPr>
          <w:rFonts w:ascii="Times New Roman" w:hAnsi="Times New Roman" w:cs="Times New Roman"/>
          <w:sz w:val="28"/>
          <w:szCs w:val="28"/>
        </w:rPr>
        <w:t xml:space="preserve"> </w:t>
      </w:r>
      <w:r w:rsidR="008C437F">
        <w:rPr>
          <w:rFonts w:ascii="Times New Roman" w:hAnsi="Times New Roman" w:cs="Times New Roman"/>
          <w:sz w:val="28"/>
          <w:szCs w:val="28"/>
        </w:rPr>
        <w:t>программ</w:t>
      </w:r>
      <w:r>
        <w:rPr>
          <w:rFonts w:ascii="Times New Roman" w:hAnsi="Times New Roman" w:cs="Times New Roman"/>
          <w:sz w:val="28"/>
          <w:szCs w:val="28"/>
        </w:rPr>
        <w:t>ы</w:t>
      </w:r>
      <w:r w:rsidR="004D4941" w:rsidRPr="004D4941">
        <w:rPr>
          <w:rFonts w:ascii="Times New Roman" w:hAnsi="Times New Roman" w:cs="Times New Roman"/>
          <w:sz w:val="28"/>
          <w:szCs w:val="28"/>
        </w:rPr>
        <w:t xml:space="preserve"> «</w:t>
      </w:r>
      <w:r w:rsidR="00650100">
        <w:rPr>
          <w:rFonts w:ascii="Times New Roman" w:hAnsi="Times New Roman" w:cs="Times New Roman"/>
          <w:sz w:val="28"/>
          <w:szCs w:val="28"/>
        </w:rPr>
        <w:t xml:space="preserve">Переселение граждан из аварийного жилищного фонда </w:t>
      </w:r>
      <w:r w:rsidR="004D4941">
        <w:rPr>
          <w:rFonts w:ascii="Times New Roman" w:hAnsi="Times New Roman" w:cs="Times New Roman"/>
          <w:sz w:val="28"/>
          <w:szCs w:val="28"/>
        </w:rPr>
        <w:t>на территории Юсьвинского муниципального округа Пермского края</w:t>
      </w:r>
      <w:r w:rsidR="004D4941" w:rsidRPr="004D4941">
        <w:rPr>
          <w:rFonts w:ascii="Times New Roman" w:hAnsi="Times New Roman" w:cs="Times New Roman"/>
          <w:sz w:val="28"/>
          <w:szCs w:val="28"/>
        </w:rPr>
        <w:t>»</w:t>
      </w:r>
    </w:p>
    <w:p w:rsidR="004D4941" w:rsidRPr="004D4941" w:rsidRDefault="004D4941" w:rsidP="00DC16D3">
      <w:pPr>
        <w:spacing w:after="0" w:line="240" w:lineRule="auto"/>
        <w:ind w:right="-425" w:firstLine="567"/>
        <w:jc w:val="both"/>
        <w:rPr>
          <w:rFonts w:ascii="Times New Roman" w:hAnsi="Times New Roman" w:cs="Times New Roman"/>
          <w:sz w:val="28"/>
          <w:szCs w:val="28"/>
        </w:rPr>
      </w:pPr>
    </w:p>
    <w:p w:rsidR="00D37AAB" w:rsidRDefault="00214674" w:rsidP="00DC16D3">
      <w:pPr>
        <w:spacing w:after="0" w:line="240" w:lineRule="auto"/>
        <w:ind w:firstLine="709"/>
        <w:jc w:val="both"/>
        <w:rPr>
          <w:rFonts w:ascii="Times New Roman" w:hAnsi="Times New Roman" w:cs="Times New Roman"/>
          <w:sz w:val="28"/>
          <w:szCs w:val="28"/>
        </w:rPr>
      </w:pPr>
      <w:proofErr w:type="gramStart"/>
      <w:r w:rsidRPr="00214674">
        <w:rPr>
          <w:rFonts w:ascii="Times New Roman" w:hAnsi="Times New Roman" w:cs="Times New Roman"/>
          <w:sz w:val="28"/>
          <w:szCs w:val="28"/>
        </w:rPr>
        <w:t>В соответствии с</w:t>
      </w:r>
      <w:r w:rsidR="004A07EA">
        <w:rPr>
          <w:rFonts w:ascii="Times New Roman" w:hAnsi="Times New Roman" w:cs="Times New Roman"/>
          <w:sz w:val="28"/>
          <w:szCs w:val="28"/>
        </w:rPr>
        <w:t>о статьей 179</w:t>
      </w:r>
      <w:r w:rsidRPr="00214674">
        <w:rPr>
          <w:rFonts w:ascii="Times New Roman" w:hAnsi="Times New Roman" w:cs="Times New Roman"/>
          <w:sz w:val="28"/>
          <w:szCs w:val="28"/>
        </w:rPr>
        <w:t xml:space="preserve"> </w:t>
      </w:r>
      <w:r w:rsidR="003940C2">
        <w:rPr>
          <w:rFonts w:ascii="Times New Roman" w:hAnsi="Times New Roman" w:cs="Times New Roman"/>
          <w:sz w:val="28"/>
          <w:szCs w:val="28"/>
        </w:rPr>
        <w:t>Бюджетн</w:t>
      </w:r>
      <w:r w:rsidR="004A07EA">
        <w:rPr>
          <w:rFonts w:ascii="Times New Roman" w:hAnsi="Times New Roman" w:cs="Times New Roman"/>
          <w:sz w:val="28"/>
          <w:szCs w:val="28"/>
        </w:rPr>
        <w:t>ого</w:t>
      </w:r>
      <w:r w:rsidR="003940C2">
        <w:rPr>
          <w:rFonts w:ascii="Times New Roman" w:hAnsi="Times New Roman" w:cs="Times New Roman"/>
          <w:sz w:val="28"/>
          <w:szCs w:val="28"/>
        </w:rPr>
        <w:t xml:space="preserve"> кодекс</w:t>
      </w:r>
      <w:r w:rsidR="004A07EA">
        <w:rPr>
          <w:rFonts w:ascii="Times New Roman" w:hAnsi="Times New Roman" w:cs="Times New Roman"/>
          <w:sz w:val="28"/>
          <w:szCs w:val="28"/>
        </w:rPr>
        <w:t>а</w:t>
      </w:r>
      <w:r w:rsidR="003940C2">
        <w:rPr>
          <w:rFonts w:ascii="Times New Roman" w:hAnsi="Times New Roman" w:cs="Times New Roman"/>
          <w:sz w:val="28"/>
          <w:szCs w:val="28"/>
        </w:rPr>
        <w:t xml:space="preserve"> Российской Федерации,</w:t>
      </w:r>
      <w:r w:rsidR="00844E98">
        <w:rPr>
          <w:rFonts w:ascii="Times New Roman" w:hAnsi="Times New Roman" w:cs="Times New Roman"/>
          <w:sz w:val="28"/>
          <w:szCs w:val="28"/>
        </w:rPr>
        <w:t xml:space="preserve"> </w:t>
      </w:r>
      <w:r w:rsidR="004A07EA">
        <w:rPr>
          <w:rFonts w:ascii="Times New Roman" w:hAnsi="Times New Roman" w:cs="Times New Roman"/>
          <w:sz w:val="28"/>
          <w:szCs w:val="28"/>
        </w:rPr>
        <w:t>статьей 32 Жилищного кодекса Российской Федерации,</w:t>
      </w:r>
      <w:r w:rsidR="003940C2">
        <w:rPr>
          <w:rFonts w:ascii="Times New Roman" w:hAnsi="Times New Roman" w:cs="Times New Roman"/>
          <w:sz w:val="28"/>
          <w:szCs w:val="28"/>
        </w:rPr>
        <w:t xml:space="preserve"> </w:t>
      </w:r>
      <w:r w:rsidR="008C437F">
        <w:rPr>
          <w:rFonts w:ascii="Times New Roman" w:hAnsi="Times New Roman" w:cs="Times New Roman"/>
          <w:color w:val="000000"/>
          <w:sz w:val="28"/>
          <w:szCs w:val="28"/>
        </w:rPr>
        <w:t>Федеральным</w:t>
      </w:r>
      <w:r w:rsidR="008C437F" w:rsidRPr="008C437F">
        <w:rPr>
          <w:rFonts w:ascii="Times New Roman" w:hAnsi="Times New Roman" w:cs="Times New Roman"/>
          <w:color w:val="000000"/>
          <w:sz w:val="28"/>
          <w:szCs w:val="28"/>
        </w:rPr>
        <w:t xml:space="preserve"> закон</w:t>
      </w:r>
      <w:r w:rsidR="008C437F">
        <w:rPr>
          <w:rFonts w:ascii="Times New Roman" w:hAnsi="Times New Roman" w:cs="Times New Roman"/>
          <w:color w:val="000000"/>
          <w:sz w:val="28"/>
          <w:szCs w:val="28"/>
        </w:rPr>
        <w:t>ом</w:t>
      </w:r>
      <w:r w:rsidR="008C437F" w:rsidRPr="008C437F">
        <w:rPr>
          <w:rFonts w:ascii="Times New Roman" w:hAnsi="Times New Roman" w:cs="Times New Roman"/>
          <w:color w:val="000000"/>
          <w:sz w:val="28"/>
          <w:szCs w:val="28"/>
        </w:rPr>
        <w:t xml:space="preserve"> от 06.10.20</w:t>
      </w:r>
      <w:r w:rsidR="00162210">
        <w:rPr>
          <w:rFonts w:ascii="Times New Roman" w:hAnsi="Times New Roman" w:cs="Times New Roman"/>
          <w:color w:val="000000"/>
          <w:sz w:val="28"/>
          <w:szCs w:val="28"/>
        </w:rPr>
        <w:t>0</w:t>
      </w:r>
      <w:r w:rsidR="008C437F" w:rsidRPr="008C437F">
        <w:rPr>
          <w:rFonts w:ascii="Times New Roman" w:hAnsi="Times New Roman" w:cs="Times New Roman"/>
          <w:color w:val="000000"/>
          <w:sz w:val="28"/>
          <w:szCs w:val="28"/>
        </w:rPr>
        <w:t>3 № 131-ФЗ «Об общих принципах организации местного самоуправления в РФ»</w:t>
      </w:r>
      <w:r w:rsidR="008C437F">
        <w:rPr>
          <w:rFonts w:ascii="Times New Roman" w:hAnsi="Times New Roman" w:cs="Times New Roman"/>
          <w:color w:val="000000"/>
          <w:sz w:val="28"/>
          <w:szCs w:val="28"/>
        </w:rPr>
        <w:t>,</w:t>
      </w:r>
      <w:r w:rsidR="00844E98">
        <w:rPr>
          <w:rFonts w:ascii="Times New Roman" w:hAnsi="Times New Roman" w:cs="Times New Roman"/>
          <w:color w:val="000000"/>
          <w:sz w:val="28"/>
          <w:szCs w:val="28"/>
        </w:rPr>
        <w:t xml:space="preserve"> Федеральным законом от 21.07.2007 № 185-ФЗ «О Фонде содействия реформированию жилищно-коммунального хозяйства», постановлением Правительства Пермского края от 03.10.2013 № 1331-п «Об утверждении государственной программы Пермского края «Градостроительная и жилищная политика, создание условий для комфортной</w:t>
      </w:r>
      <w:proofErr w:type="gramEnd"/>
      <w:r w:rsidR="00844E98">
        <w:rPr>
          <w:rFonts w:ascii="Times New Roman" w:hAnsi="Times New Roman" w:cs="Times New Roman"/>
          <w:color w:val="000000"/>
          <w:sz w:val="28"/>
          <w:szCs w:val="28"/>
        </w:rPr>
        <w:t xml:space="preserve"> городской среды»</w:t>
      </w:r>
      <w:r w:rsidR="00573003">
        <w:rPr>
          <w:rFonts w:ascii="Times New Roman" w:hAnsi="Times New Roman" w:cs="Times New Roman"/>
          <w:color w:val="000000"/>
          <w:sz w:val="28"/>
          <w:szCs w:val="28"/>
        </w:rPr>
        <w:t>, п</w:t>
      </w:r>
      <w:r w:rsidR="003940C2">
        <w:rPr>
          <w:rFonts w:ascii="Times New Roman" w:hAnsi="Times New Roman" w:cs="Times New Roman"/>
          <w:sz w:val="28"/>
          <w:szCs w:val="28"/>
        </w:rPr>
        <w:t xml:space="preserve">остановлением Правительства Пермского края от 08.05.2024 № 260-п «Об утверждении региональной адресной программы по переселению граждан из аварийного жилищного фонда на территории Пермского края на 2025-2030 годы», </w:t>
      </w:r>
      <w:r w:rsidR="004A07EA" w:rsidRPr="003940C2">
        <w:rPr>
          <w:rFonts w:ascii="Times New Roman" w:hAnsi="Times New Roman" w:cs="Times New Roman"/>
          <w:sz w:val="28"/>
          <w:szCs w:val="28"/>
        </w:rPr>
        <w:t>постановлением администрации Юсьвинского муниципального округа Пермского края от 04.10.2023 № 635</w:t>
      </w:r>
      <w:r w:rsidR="004A07EA">
        <w:rPr>
          <w:rFonts w:ascii="Times New Roman" w:hAnsi="Times New Roman" w:cs="Times New Roman"/>
          <w:sz w:val="28"/>
          <w:szCs w:val="28"/>
        </w:rPr>
        <w:t xml:space="preserve"> «Об утверждении </w:t>
      </w:r>
      <w:r w:rsidR="004A07EA" w:rsidRPr="003940C2">
        <w:rPr>
          <w:rFonts w:ascii="Times New Roman" w:hAnsi="Times New Roman" w:cs="Times New Roman"/>
          <w:sz w:val="28"/>
          <w:szCs w:val="28"/>
        </w:rPr>
        <w:t>Порядк</w:t>
      </w:r>
      <w:r w:rsidR="004A07EA">
        <w:rPr>
          <w:rFonts w:ascii="Times New Roman" w:hAnsi="Times New Roman" w:cs="Times New Roman"/>
          <w:sz w:val="28"/>
          <w:szCs w:val="28"/>
        </w:rPr>
        <w:t>а</w:t>
      </w:r>
      <w:r w:rsidR="004A07EA" w:rsidRPr="003940C2">
        <w:rPr>
          <w:rFonts w:ascii="Times New Roman" w:hAnsi="Times New Roman" w:cs="Times New Roman"/>
          <w:sz w:val="28"/>
          <w:szCs w:val="28"/>
        </w:rPr>
        <w:t xml:space="preserve"> разработки, реализации и оценки эффективности муниципальных программ Юсьвинского муниципального округа Пермского края</w:t>
      </w:r>
      <w:r w:rsidR="004A07EA">
        <w:rPr>
          <w:rFonts w:ascii="Times New Roman" w:hAnsi="Times New Roman" w:cs="Times New Roman"/>
          <w:sz w:val="28"/>
          <w:szCs w:val="28"/>
        </w:rPr>
        <w:t>»</w:t>
      </w:r>
      <w:r w:rsidR="004A07EA" w:rsidRPr="003940C2">
        <w:rPr>
          <w:rFonts w:ascii="Times New Roman" w:hAnsi="Times New Roman" w:cs="Times New Roman"/>
          <w:sz w:val="28"/>
          <w:szCs w:val="28"/>
        </w:rPr>
        <w:t>,</w:t>
      </w:r>
      <w:r w:rsidR="004A07EA">
        <w:rPr>
          <w:rFonts w:ascii="Times New Roman" w:hAnsi="Times New Roman" w:cs="Times New Roman"/>
          <w:sz w:val="28"/>
          <w:szCs w:val="28"/>
        </w:rPr>
        <w:t xml:space="preserve"> </w:t>
      </w:r>
      <w:r w:rsidR="008C437F">
        <w:rPr>
          <w:rFonts w:ascii="Times New Roman" w:eastAsia="Calibri" w:hAnsi="Times New Roman" w:cs="Times New Roman"/>
          <w:sz w:val="28"/>
          <w:szCs w:val="28"/>
        </w:rPr>
        <w:t>руководствуясь Уставом Юсьвинского муниципального округа Пермского края,</w:t>
      </w:r>
      <w:r w:rsidRPr="00214674">
        <w:rPr>
          <w:rFonts w:ascii="Times New Roman" w:hAnsi="Times New Roman" w:cs="Times New Roman"/>
          <w:sz w:val="28"/>
          <w:szCs w:val="28"/>
        </w:rPr>
        <w:t xml:space="preserve"> администрация Юсьвинского муниципального округа Пермского края ПОСТАНОВЛЯЕТ:</w:t>
      </w:r>
    </w:p>
    <w:p w:rsid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37AAB">
        <w:rPr>
          <w:rFonts w:ascii="Times New Roman" w:hAnsi="Times New Roman" w:cs="Times New Roman"/>
          <w:sz w:val="28"/>
          <w:szCs w:val="28"/>
        </w:rPr>
        <w:t xml:space="preserve">Утвердить </w:t>
      </w:r>
      <w:r w:rsidR="003940C2" w:rsidRPr="00D37AAB">
        <w:rPr>
          <w:rFonts w:ascii="Times New Roman" w:hAnsi="Times New Roman" w:cs="Times New Roman"/>
          <w:sz w:val="28"/>
          <w:szCs w:val="28"/>
        </w:rPr>
        <w:t xml:space="preserve">муниципальную адресную программу «Переселение граждан </w:t>
      </w:r>
      <w:r w:rsidR="00E735EB">
        <w:rPr>
          <w:rFonts w:ascii="Times New Roman" w:hAnsi="Times New Roman" w:cs="Times New Roman"/>
          <w:sz w:val="28"/>
          <w:szCs w:val="28"/>
        </w:rPr>
        <w:t>из аварийного жилищного фонда</w:t>
      </w:r>
      <w:r w:rsidR="003940C2" w:rsidRPr="00D37AAB">
        <w:rPr>
          <w:rFonts w:ascii="Times New Roman" w:hAnsi="Times New Roman" w:cs="Times New Roman"/>
          <w:sz w:val="28"/>
          <w:szCs w:val="28"/>
        </w:rPr>
        <w:t xml:space="preserve"> на территории  Юсьвинского муниципального округа Пермского края»</w:t>
      </w:r>
      <w:r w:rsidRPr="00D37AAB">
        <w:rPr>
          <w:rFonts w:ascii="Times New Roman" w:hAnsi="Times New Roman" w:cs="Times New Roman"/>
          <w:sz w:val="28"/>
          <w:szCs w:val="28"/>
        </w:rPr>
        <w:t>.</w:t>
      </w:r>
      <w:r w:rsidR="003940C2" w:rsidRPr="00D37AAB">
        <w:rPr>
          <w:rFonts w:ascii="Times New Roman" w:hAnsi="Times New Roman" w:cs="Times New Roman"/>
          <w:sz w:val="28"/>
          <w:szCs w:val="28"/>
        </w:rPr>
        <w:t xml:space="preserve"> </w:t>
      </w:r>
    </w:p>
    <w:p w:rsid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Постановление администрации Юсьвинского муниципального округа Пермского края от 24.10.2022 № 620/13 «Об утверждении муниципальной адресной программы </w:t>
      </w:r>
      <w:r w:rsidRPr="00D37AAB">
        <w:rPr>
          <w:rFonts w:ascii="Times New Roman" w:hAnsi="Times New Roman" w:cs="Times New Roman"/>
          <w:sz w:val="28"/>
          <w:szCs w:val="28"/>
        </w:rPr>
        <w:t>«Переселение граждан и снос ветхих (аварийных) домов на территории  Юсьвинского муниципального округа Пермского края»</w:t>
      </w:r>
      <w:r>
        <w:rPr>
          <w:rFonts w:ascii="Times New Roman" w:hAnsi="Times New Roman" w:cs="Times New Roman"/>
          <w:sz w:val="28"/>
          <w:szCs w:val="28"/>
        </w:rPr>
        <w:t>;</w:t>
      </w:r>
    </w:p>
    <w:p w:rsid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Постановление администрации Юсьвинского муниципального округа Пермского края от 16.11.2023 № 761 «О внесении изменений в </w:t>
      </w:r>
      <w:r>
        <w:rPr>
          <w:rFonts w:ascii="Times New Roman" w:hAnsi="Times New Roman" w:cs="Times New Roman"/>
          <w:sz w:val="28"/>
          <w:szCs w:val="28"/>
        </w:rPr>
        <w:lastRenderedPageBreak/>
        <w:t xml:space="preserve">муниципальную адресную программу </w:t>
      </w:r>
      <w:r w:rsidRPr="00D37AAB">
        <w:rPr>
          <w:rFonts w:ascii="Times New Roman" w:hAnsi="Times New Roman" w:cs="Times New Roman"/>
          <w:sz w:val="28"/>
          <w:szCs w:val="28"/>
        </w:rPr>
        <w:t>«Переселение граждан и снос ветхих (аварийных) домов на территории  Юсьвинского муниципального округа Пермского края»</w:t>
      </w:r>
      <w:r>
        <w:rPr>
          <w:rFonts w:ascii="Times New Roman" w:hAnsi="Times New Roman" w:cs="Times New Roman"/>
          <w:sz w:val="28"/>
          <w:szCs w:val="28"/>
        </w:rPr>
        <w:t>;</w:t>
      </w:r>
    </w:p>
    <w:p w:rsid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Постановление администрации Юсьвинского муниципального округа Пермского края от 30.08.2024  № 500 «О внесении изменений в муниципальную адресную программу </w:t>
      </w:r>
      <w:r w:rsidRPr="00D37AAB">
        <w:rPr>
          <w:rFonts w:ascii="Times New Roman" w:hAnsi="Times New Roman" w:cs="Times New Roman"/>
          <w:sz w:val="28"/>
          <w:szCs w:val="28"/>
        </w:rPr>
        <w:t>«Переселение граждан и снос ветхих (аварийных) домов на территории  Юсьвинского муниципального округа Пермского края»</w:t>
      </w:r>
      <w:r>
        <w:rPr>
          <w:rFonts w:ascii="Times New Roman" w:hAnsi="Times New Roman" w:cs="Times New Roman"/>
          <w:sz w:val="28"/>
          <w:szCs w:val="28"/>
        </w:rPr>
        <w:t>.</w:t>
      </w:r>
    </w:p>
    <w:p w:rsidR="00554B4D" w:rsidRPr="00D37AAB" w:rsidRDefault="00D37AAB" w:rsidP="00DC16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00726948" w:rsidRPr="00D37AAB">
        <w:rPr>
          <w:rFonts w:ascii="Times New Roman" w:hAnsi="Times New Roman" w:cs="Times New Roman"/>
          <w:sz w:val="28"/>
          <w:szCs w:val="28"/>
        </w:rPr>
        <w:t>Настоящее постановление вступает в силу с даты его официального опубликования в газете «</w:t>
      </w:r>
      <w:proofErr w:type="spellStart"/>
      <w:r w:rsidR="00726948" w:rsidRPr="00D37AAB">
        <w:rPr>
          <w:rFonts w:ascii="Times New Roman" w:hAnsi="Times New Roman" w:cs="Times New Roman"/>
          <w:sz w:val="28"/>
          <w:szCs w:val="28"/>
        </w:rPr>
        <w:t>Юсьвинские</w:t>
      </w:r>
      <w:proofErr w:type="spellEnd"/>
      <w:r w:rsidR="00726948" w:rsidRPr="00D37AAB">
        <w:rPr>
          <w:rFonts w:ascii="Times New Roman" w:hAnsi="Times New Roman" w:cs="Times New Roman"/>
          <w:sz w:val="28"/>
          <w:szCs w:val="28"/>
        </w:rPr>
        <w:t xml:space="preserve"> вести» и размещения на официальном сайте муниципального образования </w:t>
      </w:r>
      <w:proofErr w:type="spellStart"/>
      <w:r w:rsidR="00726948" w:rsidRPr="00D37AAB">
        <w:rPr>
          <w:rFonts w:ascii="Times New Roman" w:hAnsi="Times New Roman" w:cs="Times New Roman"/>
          <w:sz w:val="28"/>
          <w:szCs w:val="28"/>
        </w:rPr>
        <w:t>Юсьвинский</w:t>
      </w:r>
      <w:proofErr w:type="spellEnd"/>
      <w:r w:rsidR="00726948" w:rsidRPr="00D37AAB">
        <w:rPr>
          <w:rFonts w:ascii="Times New Roman" w:hAnsi="Times New Roman" w:cs="Times New Roman"/>
          <w:sz w:val="28"/>
          <w:szCs w:val="28"/>
        </w:rPr>
        <w:t xml:space="preserve"> муниципальный округ Пермского края в информационно-телекоммуникационной сети «Интернет», но не ранее 01.01.202</w:t>
      </w:r>
      <w:r w:rsidR="003940C2" w:rsidRPr="00D37AAB">
        <w:rPr>
          <w:rFonts w:ascii="Times New Roman" w:hAnsi="Times New Roman" w:cs="Times New Roman"/>
          <w:sz w:val="28"/>
          <w:szCs w:val="28"/>
        </w:rPr>
        <w:t>5</w:t>
      </w:r>
      <w:r w:rsidR="00726948" w:rsidRPr="00D37AAB">
        <w:rPr>
          <w:rFonts w:ascii="Times New Roman" w:hAnsi="Times New Roman" w:cs="Times New Roman"/>
          <w:sz w:val="28"/>
          <w:szCs w:val="28"/>
        </w:rPr>
        <w:t xml:space="preserve"> г.</w:t>
      </w:r>
      <w:r w:rsidR="003940C2" w:rsidRPr="00D37AAB">
        <w:rPr>
          <w:rFonts w:ascii="Times New Roman" w:hAnsi="Times New Roman" w:cs="Times New Roman"/>
          <w:sz w:val="28"/>
          <w:szCs w:val="28"/>
        </w:rPr>
        <w:t xml:space="preserve"> и применяется к правоотношениям, связанным с составлением бюджета Юсьвинского муниципального округа Пермского края на 2025 год и на плановый период 2026-2027 годов.  </w:t>
      </w:r>
      <w:proofErr w:type="gramEnd"/>
    </w:p>
    <w:p w:rsidR="00554B4D" w:rsidRPr="00554B4D" w:rsidRDefault="00D37AAB" w:rsidP="00DC16D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4D4941" w:rsidRPr="00554B4D">
        <w:rPr>
          <w:rFonts w:ascii="Times New Roman" w:hAnsi="Times New Roman" w:cs="Times New Roman"/>
          <w:sz w:val="28"/>
          <w:szCs w:val="28"/>
        </w:rPr>
        <w:t xml:space="preserve">. </w:t>
      </w:r>
      <w:proofErr w:type="gramStart"/>
      <w:r w:rsidR="00554B4D" w:rsidRPr="00554B4D">
        <w:rPr>
          <w:rFonts w:ascii="Times New Roman" w:hAnsi="Times New Roman" w:cs="Times New Roman"/>
          <w:sz w:val="28"/>
          <w:szCs w:val="28"/>
        </w:rPr>
        <w:t>Контроль за</w:t>
      </w:r>
      <w:proofErr w:type="gramEnd"/>
      <w:r w:rsidR="00554B4D" w:rsidRPr="00554B4D">
        <w:rPr>
          <w:rFonts w:ascii="Times New Roman" w:hAnsi="Times New Roman" w:cs="Times New Roman"/>
          <w:sz w:val="28"/>
          <w:szCs w:val="28"/>
        </w:rPr>
        <w:t xml:space="preserve"> исполнением настоящего </w:t>
      </w:r>
      <w:r w:rsidR="00554B4D">
        <w:rPr>
          <w:rFonts w:ascii="Times New Roman" w:hAnsi="Times New Roman" w:cs="Times New Roman"/>
          <w:sz w:val="28"/>
          <w:szCs w:val="28"/>
        </w:rPr>
        <w:t>постановления</w:t>
      </w:r>
      <w:r w:rsidR="00554B4D" w:rsidRPr="00554B4D">
        <w:rPr>
          <w:rFonts w:ascii="Times New Roman" w:hAnsi="Times New Roman" w:cs="Times New Roman"/>
          <w:sz w:val="28"/>
          <w:szCs w:val="28"/>
        </w:rPr>
        <w:t xml:space="preserve"> возложить на Шидловскую Н.Ю., заместителя главы администрации округа по экономическому развитию. </w:t>
      </w:r>
    </w:p>
    <w:p w:rsidR="004D4941" w:rsidRDefault="004D4941" w:rsidP="00DC16D3">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726948" w:rsidRPr="00726948" w:rsidRDefault="00E25306" w:rsidP="00DC16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Глава</w:t>
      </w:r>
      <w:r w:rsidR="00726948" w:rsidRPr="00726948">
        <w:rPr>
          <w:rFonts w:ascii="Times New Roman" w:eastAsia="Calibri" w:hAnsi="Times New Roman" w:cs="Times New Roman"/>
          <w:sz w:val="28"/>
          <w:szCs w:val="28"/>
        </w:rPr>
        <w:t xml:space="preserve"> муниципального округа – </w:t>
      </w:r>
    </w:p>
    <w:p w:rsidR="00726948" w:rsidRPr="00726948" w:rsidRDefault="00E25306" w:rsidP="00DC16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глава</w:t>
      </w:r>
      <w:r w:rsidR="00726948" w:rsidRPr="00726948">
        <w:rPr>
          <w:rFonts w:ascii="Times New Roman" w:eastAsia="Calibri" w:hAnsi="Times New Roman" w:cs="Times New Roman"/>
          <w:sz w:val="28"/>
          <w:szCs w:val="28"/>
        </w:rPr>
        <w:t xml:space="preserve"> администрации Юсьвинского</w:t>
      </w:r>
    </w:p>
    <w:p w:rsidR="00726948" w:rsidRDefault="00726948" w:rsidP="00DC16D3">
      <w:pPr>
        <w:spacing w:after="0" w:line="240" w:lineRule="auto"/>
        <w:jc w:val="both"/>
        <w:rPr>
          <w:rFonts w:ascii="Times New Roman" w:eastAsia="Calibri" w:hAnsi="Times New Roman" w:cs="Times New Roman"/>
          <w:sz w:val="28"/>
          <w:szCs w:val="28"/>
        </w:rPr>
      </w:pPr>
      <w:r w:rsidRPr="00726948">
        <w:rPr>
          <w:rFonts w:ascii="Times New Roman" w:eastAsia="Calibri" w:hAnsi="Times New Roman" w:cs="Times New Roman"/>
          <w:sz w:val="28"/>
          <w:szCs w:val="28"/>
        </w:rPr>
        <w:t>муниципального округа Пермского края                                       Н.Г.Никул</w:t>
      </w:r>
      <w:r w:rsidR="00E25306">
        <w:rPr>
          <w:rFonts w:ascii="Times New Roman" w:eastAsia="Calibri" w:hAnsi="Times New Roman" w:cs="Times New Roman"/>
          <w:sz w:val="28"/>
          <w:szCs w:val="28"/>
        </w:rPr>
        <w:t>ин</w:t>
      </w: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573003" w:rsidRDefault="00573003" w:rsidP="00DC16D3">
      <w:pPr>
        <w:spacing w:after="0" w:line="240" w:lineRule="auto"/>
        <w:jc w:val="both"/>
        <w:rPr>
          <w:rFonts w:ascii="Times New Roman" w:eastAsia="Calibri" w:hAnsi="Times New Roman" w:cs="Times New Roman"/>
          <w:sz w:val="28"/>
          <w:szCs w:val="28"/>
        </w:rPr>
      </w:pPr>
    </w:p>
    <w:p w:rsidR="00FF5E50" w:rsidRDefault="00FF5E50"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4A07EA" w:rsidRDefault="004A07EA" w:rsidP="00DC16D3">
      <w:pPr>
        <w:spacing w:after="0" w:line="240" w:lineRule="auto"/>
        <w:jc w:val="both"/>
        <w:rPr>
          <w:rFonts w:ascii="Times New Roman" w:eastAsia="Calibri" w:hAnsi="Times New Roman" w:cs="Times New Roman"/>
          <w:sz w:val="28"/>
          <w:szCs w:val="28"/>
        </w:rPr>
      </w:pPr>
    </w:p>
    <w:p w:rsidR="004A07EA" w:rsidRDefault="004A07EA" w:rsidP="00DC16D3">
      <w:pPr>
        <w:spacing w:after="0" w:line="240" w:lineRule="auto"/>
        <w:jc w:val="both"/>
        <w:rPr>
          <w:rFonts w:ascii="Times New Roman" w:eastAsia="Calibri" w:hAnsi="Times New Roman" w:cs="Times New Roman"/>
          <w:sz w:val="28"/>
          <w:szCs w:val="28"/>
        </w:rPr>
      </w:pPr>
    </w:p>
    <w:p w:rsidR="003940C2" w:rsidRDefault="003940C2" w:rsidP="00DC16D3">
      <w:pPr>
        <w:spacing w:after="0" w:line="240" w:lineRule="auto"/>
        <w:jc w:val="both"/>
        <w:rPr>
          <w:rFonts w:ascii="Times New Roman" w:eastAsia="Calibri" w:hAnsi="Times New Roman" w:cs="Times New Roman"/>
          <w:sz w:val="28"/>
          <w:szCs w:val="28"/>
        </w:rPr>
      </w:pPr>
    </w:p>
    <w:p w:rsidR="00DC16D3" w:rsidRDefault="00DC16D3" w:rsidP="00DC16D3">
      <w:pPr>
        <w:spacing w:after="0" w:line="240" w:lineRule="auto"/>
        <w:jc w:val="both"/>
        <w:rPr>
          <w:rFonts w:ascii="Times New Roman" w:eastAsia="Calibri" w:hAnsi="Times New Roman" w:cs="Times New Roman"/>
          <w:sz w:val="28"/>
          <w:szCs w:val="28"/>
        </w:rPr>
      </w:pPr>
    </w:p>
    <w:p w:rsidR="00DC16D3" w:rsidRDefault="00DC16D3" w:rsidP="00DC16D3">
      <w:pPr>
        <w:spacing w:after="0" w:line="240" w:lineRule="auto"/>
        <w:jc w:val="both"/>
        <w:rPr>
          <w:rFonts w:ascii="Times New Roman" w:eastAsia="Calibri" w:hAnsi="Times New Roman" w:cs="Times New Roman"/>
          <w:sz w:val="28"/>
          <w:szCs w:val="28"/>
        </w:rPr>
      </w:pPr>
    </w:p>
    <w:p w:rsidR="00DC16D3" w:rsidRPr="00AC6A08" w:rsidRDefault="00DC16D3" w:rsidP="00DC16D3">
      <w:pPr>
        <w:spacing w:after="0" w:line="240" w:lineRule="auto"/>
        <w:jc w:val="both"/>
        <w:rPr>
          <w:rFonts w:ascii="Times New Roman" w:eastAsia="Calibri" w:hAnsi="Times New Roman" w:cs="Times New Roman"/>
          <w:sz w:val="28"/>
          <w:szCs w:val="28"/>
        </w:rPr>
      </w:pPr>
    </w:p>
    <w:p w:rsidR="00B57C61" w:rsidRPr="00CA4C3F" w:rsidRDefault="00B57C61" w:rsidP="00DC16D3">
      <w:pPr>
        <w:pStyle w:val="ConsPlusTitle"/>
        <w:widowControl/>
        <w:tabs>
          <w:tab w:val="left" w:pos="2160"/>
          <w:tab w:val="center" w:pos="4677"/>
        </w:tabs>
        <w:ind w:firstLine="4536"/>
        <w:jc w:val="right"/>
        <w:rPr>
          <w:rFonts w:ascii="Times New Roman" w:hAnsi="Times New Roman" w:cs="Times New Roman"/>
          <w:b w:val="0"/>
          <w:bCs w:val="0"/>
          <w:caps/>
          <w:color w:val="0D0D0D"/>
          <w:sz w:val="28"/>
          <w:szCs w:val="28"/>
        </w:rPr>
      </w:pPr>
      <w:r w:rsidRPr="00CA4C3F">
        <w:rPr>
          <w:rFonts w:ascii="Times New Roman" w:hAnsi="Times New Roman" w:cs="Times New Roman"/>
          <w:b w:val="0"/>
          <w:bCs w:val="0"/>
          <w:caps/>
          <w:color w:val="0D0D0D"/>
          <w:sz w:val="28"/>
          <w:szCs w:val="28"/>
        </w:rPr>
        <w:lastRenderedPageBreak/>
        <w:t>УТВЕРЖДЕНА</w:t>
      </w:r>
    </w:p>
    <w:p w:rsidR="000D4A83" w:rsidRPr="00CA4C3F" w:rsidRDefault="00B57C61" w:rsidP="00DC16D3">
      <w:pPr>
        <w:pStyle w:val="ConsPlusTitle"/>
        <w:widowControl/>
        <w:tabs>
          <w:tab w:val="left" w:pos="2160"/>
          <w:tab w:val="center" w:pos="4677"/>
        </w:tabs>
        <w:ind w:firstLine="4536"/>
        <w:jc w:val="right"/>
        <w:rPr>
          <w:rFonts w:ascii="Times New Roman" w:hAnsi="Times New Roman" w:cs="Times New Roman"/>
          <w:b w:val="0"/>
          <w:bCs w:val="0"/>
          <w:color w:val="0D0D0D"/>
          <w:sz w:val="28"/>
          <w:szCs w:val="28"/>
        </w:rPr>
      </w:pPr>
      <w:r w:rsidRPr="00CA4C3F">
        <w:rPr>
          <w:rFonts w:ascii="Times New Roman" w:hAnsi="Times New Roman" w:cs="Times New Roman"/>
          <w:b w:val="0"/>
          <w:bCs w:val="0"/>
          <w:color w:val="0D0D0D"/>
          <w:sz w:val="28"/>
          <w:szCs w:val="28"/>
        </w:rPr>
        <w:t xml:space="preserve">постановлением администрации </w:t>
      </w:r>
    </w:p>
    <w:p w:rsidR="00B57C61" w:rsidRPr="00CA4C3F" w:rsidRDefault="00B57C61" w:rsidP="00DC16D3">
      <w:pPr>
        <w:pStyle w:val="ConsPlusTitle"/>
        <w:widowControl/>
        <w:tabs>
          <w:tab w:val="left" w:pos="2160"/>
          <w:tab w:val="center" w:pos="4677"/>
        </w:tabs>
        <w:ind w:firstLine="4536"/>
        <w:jc w:val="right"/>
        <w:rPr>
          <w:rFonts w:ascii="Times New Roman" w:hAnsi="Times New Roman" w:cs="Times New Roman"/>
          <w:b w:val="0"/>
          <w:bCs w:val="0"/>
          <w:color w:val="0D0D0D"/>
          <w:sz w:val="28"/>
          <w:szCs w:val="28"/>
        </w:rPr>
      </w:pPr>
      <w:r w:rsidRPr="00CA4C3F">
        <w:rPr>
          <w:rFonts w:ascii="Times New Roman" w:hAnsi="Times New Roman" w:cs="Times New Roman"/>
          <w:b w:val="0"/>
          <w:bCs w:val="0"/>
          <w:color w:val="0D0D0D"/>
          <w:sz w:val="28"/>
          <w:szCs w:val="28"/>
        </w:rPr>
        <w:t>Юсьвинского</w:t>
      </w:r>
      <w:r w:rsidR="00CC4B62">
        <w:rPr>
          <w:rFonts w:ascii="Times New Roman" w:hAnsi="Times New Roman" w:cs="Times New Roman"/>
          <w:b w:val="0"/>
          <w:bCs w:val="0"/>
          <w:color w:val="0D0D0D"/>
          <w:sz w:val="28"/>
          <w:szCs w:val="28"/>
        </w:rPr>
        <w:t xml:space="preserve"> </w:t>
      </w:r>
      <w:r w:rsidRPr="00CA4C3F">
        <w:rPr>
          <w:rFonts w:ascii="Times New Roman" w:hAnsi="Times New Roman" w:cs="Times New Roman"/>
          <w:b w:val="0"/>
          <w:bCs w:val="0"/>
          <w:color w:val="0D0D0D"/>
          <w:sz w:val="28"/>
          <w:szCs w:val="28"/>
        </w:rPr>
        <w:t>муниципального округа Пермского края</w:t>
      </w:r>
    </w:p>
    <w:p w:rsidR="00B57C61" w:rsidRPr="00CA4C3F" w:rsidRDefault="006A6B01" w:rsidP="00DC16D3">
      <w:pPr>
        <w:pStyle w:val="ConsPlusTitle"/>
        <w:widowControl/>
        <w:tabs>
          <w:tab w:val="left" w:pos="2160"/>
          <w:tab w:val="center" w:pos="4677"/>
        </w:tabs>
        <w:ind w:firstLine="4536"/>
        <w:jc w:val="right"/>
        <w:rPr>
          <w:rFonts w:ascii="Times New Roman" w:hAnsi="Times New Roman" w:cs="Times New Roman"/>
          <w:b w:val="0"/>
          <w:bCs w:val="0"/>
          <w:color w:val="0D0D0D"/>
          <w:sz w:val="28"/>
          <w:szCs w:val="28"/>
        </w:rPr>
      </w:pPr>
      <w:r>
        <w:rPr>
          <w:rFonts w:ascii="Times New Roman" w:hAnsi="Times New Roman" w:cs="Times New Roman"/>
          <w:b w:val="0"/>
          <w:sz w:val="28"/>
          <w:szCs w:val="28"/>
        </w:rPr>
        <w:t>о</w:t>
      </w:r>
      <w:r w:rsidR="00345BE3">
        <w:rPr>
          <w:rFonts w:ascii="Times New Roman" w:hAnsi="Times New Roman" w:cs="Times New Roman"/>
          <w:b w:val="0"/>
          <w:sz w:val="28"/>
          <w:szCs w:val="28"/>
        </w:rPr>
        <w:t xml:space="preserve">т </w:t>
      </w:r>
      <w:r w:rsidR="00DC16D3">
        <w:rPr>
          <w:rFonts w:ascii="Times New Roman" w:hAnsi="Times New Roman" w:cs="Times New Roman"/>
          <w:b w:val="0"/>
          <w:sz w:val="28"/>
          <w:szCs w:val="28"/>
        </w:rPr>
        <w:t>29.</w:t>
      </w:r>
      <w:r w:rsidR="00681688">
        <w:rPr>
          <w:rFonts w:ascii="Times New Roman" w:hAnsi="Times New Roman" w:cs="Times New Roman"/>
          <w:b w:val="0"/>
          <w:sz w:val="28"/>
          <w:szCs w:val="28"/>
        </w:rPr>
        <w:t>10</w:t>
      </w:r>
      <w:r w:rsidR="00CA4C3F">
        <w:rPr>
          <w:rFonts w:ascii="Times New Roman" w:hAnsi="Times New Roman" w:cs="Times New Roman"/>
          <w:b w:val="0"/>
          <w:sz w:val="28"/>
          <w:szCs w:val="28"/>
        </w:rPr>
        <w:t>.202</w:t>
      </w:r>
      <w:r w:rsidR="003940C2">
        <w:rPr>
          <w:rFonts w:ascii="Times New Roman" w:hAnsi="Times New Roman" w:cs="Times New Roman"/>
          <w:b w:val="0"/>
          <w:sz w:val="28"/>
          <w:szCs w:val="28"/>
        </w:rPr>
        <w:t>4</w:t>
      </w:r>
      <w:r w:rsidR="00CA4C3F">
        <w:rPr>
          <w:rFonts w:ascii="Times New Roman" w:hAnsi="Times New Roman" w:cs="Times New Roman"/>
          <w:b w:val="0"/>
          <w:sz w:val="28"/>
          <w:szCs w:val="28"/>
        </w:rPr>
        <w:t xml:space="preserve"> </w:t>
      </w:r>
      <w:r w:rsidR="00D470BF" w:rsidRPr="00CA4C3F">
        <w:rPr>
          <w:rFonts w:ascii="Times New Roman" w:hAnsi="Times New Roman" w:cs="Times New Roman"/>
          <w:b w:val="0"/>
          <w:sz w:val="28"/>
          <w:szCs w:val="28"/>
        </w:rPr>
        <w:t xml:space="preserve"> №</w:t>
      </w:r>
      <w:r w:rsidR="00DC16D3">
        <w:rPr>
          <w:rFonts w:ascii="Times New Roman" w:hAnsi="Times New Roman" w:cs="Times New Roman"/>
          <w:b w:val="0"/>
          <w:sz w:val="28"/>
          <w:szCs w:val="28"/>
        </w:rPr>
        <w:t xml:space="preserve"> 646/7</w:t>
      </w:r>
    </w:p>
    <w:p w:rsidR="00B57C61" w:rsidRDefault="00B57C61" w:rsidP="00DC16D3">
      <w:pPr>
        <w:pStyle w:val="ConsPlusTitle"/>
        <w:widowControl/>
        <w:tabs>
          <w:tab w:val="left" w:pos="2160"/>
          <w:tab w:val="center" w:pos="4677"/>
        </w:tabs>
        <w:rPr>
          <w:rFonts w:ascii="Times New Roman" w:hAnsi="Times New Roman" w:cs="Times New Roman"/>
          <w:b w:val="0"/>
          <w:bCs w:val="0"/>
          <w:color w:val="0D0D0D"/>
          <w:sz w:val="24"/>
          <w:szCs w:val="24"/>
        </w:rPr>
      </w:pPr>
    </w:p>
    <w:p w:rsidR="00B57C61" w:rsidRDefault="00B57C61" w:rsidP="00DC16D3">
      <w:pPr>
        <w:pStyle w:val="ConsPlusTitle"/>
        <w:widowControl/>
        <w:jc w:val="center"/>
        <w:rPr>
          <w:rFonts w:ascii="Times New Roman" w:hAnsi="Times New Roman" w:cs="Times New Roman"/>
          <w:bCs w:val="0"/>
          <w:caps/>
          <w:color w:val="0D0D0D"/>
          <w:sz w:val="28"/>
          <w:szCs w:val="28"/>
        </w:rPr>
      </w:pPr>
      <w:r>
        <w:rPr>
          <w:rFonts w:ascii="Times New Roman" w:hAnsi="Times New Roman" w:cs="Times New Roman"/>
          <w:bCs w:val="0"/>
          <w:caps/>
          <w:color w:val="0D0D0D"/>
          <w:sz w:val="28"/>
          <w:szCs w:val="28"/>
        </w:rPr>
        <w:t xml:space="preserve">муниципальная АДРЕСНАЯ </w:t>
      </w:r>
      <w:r w:rsidRPr="003B0EA5">
        <w:rPr>
          <w:rFonts w:ascii="Times New Roman" w:hAnsi="Times New Roman" w:cs="Times New Roman"/>
          <w:bCs w:val="0"/>
          <w:caps/>
          <w:color w:val="0D0D0D"/>
          <w:sz w:val="28"/>
          <w:szCs w:val="28"/>
        </w:rPr>
        <w:t>программа</w:t>
      </w:r>
    </w:p>
    <w:p w:rsidR="00B57C61" w:rsidRDefault="00B57C61" w:rsidP="00DC16D3">
      <w:pPr>
        <w:pStyle w:val="ConsPlusTitle"/>
        <w:widowControl/>
        <w:jc w:val="center"/>
        <w:rPr>
          <w:rFonts w:ascii="Times New Roman" w:hAnsi="Times New Roman" w:cs="Times New Roman"/>
          <w:sz w:val="28"/>
          <w:szCs w:val="28"/>
        </w:rPr>
      </w:pPr>
      <w:r w:rsidRPr="008C27FE">
        <w:rPr>
          <w:rFonts w:ascii="Times New Roman" w:hAnsi="Times New Roman" w:cs="Times New Roman"/>
          <w:bCs w:val="0"/>
          <w:caps/>
          <w:sz w:val="28"/>
          <w:szCs w:val="28"/>
        </w:rPr>
        <w:t>«</w:t>
      </w:r>
      <w:r w:rsidRPr="008C27FE">
        <w:rPr>
          <w:rFonts w:ascii="Times New Roman" w:hAnsi="Times New Roman" w:cs="Times New Roman"/>
          <w:sz w:val="28"/>
          <w:szCs w:val="28"/>
        </w:rPr>
        <w:t xml:space="preserve">Переселение граждан </w:t>
      </w:r>
      <w:r w:rsidR="00650100">
        <w:rPr>
          <w:rFonts w:ascii="Times New Roman" w:hAnsi="Times New Roman" w:cs="Times New Roman"/>
          <w:sz w:val="28"/>
          <w:szCs w:val="28"/>
        </w:rPr>
        <w:t>из аварийного жилищного фонда на территории</w:t>
      </w:r>
      <w:r>
        <w:rPr>
          <w:rFonts w:ascii="Times New Roman" w:hAnsi="Times New Roman" w:cs="Times New Roman"/>
          <w:sz w:val="28"/>
          <w:szCs w:val="28"/>
        </w:rPr>
        <w:t xml:space="preserve"> </w:t>
      </w:r>
      <w:r w:rsidRPr="008C27FE">
        <w:rPr>
          <w:rFonts w:ascii="Times New Roman" w:hAnsi="Times New Roman" w:cs="Times New Roman"/>
          <w:sz w:val="28"/>
          <w:szCs w:val="28"/>
        </w:rPr>
        <w:t>Юсьвинского муниципального округа</w:t>
      </w:r>
      <w:r>
        <w:rPr>
          <w:rFonts w:ascii="Times New Roman" w:hAnsi="Times New Roman" w:cs="Times New Roman"/>
          <w:sz w:val="28"/>
          <w:szCs w:val="28"/>
        </w:rPr>
        <w:t xml:space="preserve"> Пермского края</w:t>
      </w:r>
      <w:r w:rsidRPr="008C27FE">
        <w:rPr>
          <w:rFonts w:ascii="Times New Roman" w:hAnsi="Times New Roman" w:cs="Times New Roman"/>
          <w:sz w:val="28"/>
          <w:szCs w:val="28"/>
        </w:rPr>
        <w:t>»</w:t>
      </w:r>
    </w:p>
    <w:p w:rsidR="00B57C61" w:rsidRDefault="00B57C61" w:rsidP="00DC16D3">
      <w:pPr>
        <w:pStyle w:val="ConsPlusNormal"/>
        <w:jc w:val="center"/>
        <w:rPr>
          <w:rFonts w:ascii="Times New Roman" w:hAnsi="Times New Roman" w:cs="Times New Roman"/>
          <w:b/>
          <w:sz w:val="28"/>
          <w:szCs w:val="28"/>
        </w:rPr>
      </w:pPr>
    </w:p>
    <w:p w:rsidR="00B57C61" w:rsidRPr="00EC1DD8" w:rsidRDefault="00B57C61" w:rsidP="00DC16D3">
      <w:pPr>
        <w:pStyle w:val="ConsPlusNormal"/>
        <w:jc w:val="center"/>
        <w:rPr>
          <w:rFonts w:ascii="Times New Roman" w:hAnsi="Times New Roman" w:cs="Times New Roman"/>
          <w:b/>
          <w:sz w:val="28"/>
          <w:szCs w:val="28"/>
        </w:rPr>
      </w:pPr>
      <w:r w:rsidRPr="00EC1DD8">
        <w:rPr>
          <w:rFonts w:ascii="Times New Roman" w:hAnsi="Times New Roman" w:cs="Times New Roman"/>
          <w:b/>
          <w:sz w:val="28"/>
          <w:szCs w:val="28"/>
        </w:rPr>
        <w:t>ПАСПОРТ</w:t>
      </w:r>
    </w:p>
    <w:p w:rsidR="00286385" w:rsidRPr="00B57C61" w:rsidRDefault="00B57C61" w:rsidP="00DC16D3">
      <w:pPr>
        <w:pStyle w:val="ConsPlusNormal"/>
        <w:jc w:val="center"/>
        <w:rPr>
          <w:rFonts w:ascii="Times New Roman" w:hAnsi="Times New Roman" w:cs="Times New Roman"/>
          <w:b/>
          <w:sz w:val="28"/>
          <w:szCs w:val="28"/>
        </w:rPr>
      </w:pPr>
      <w:r w:rsidRPr="00240616">
        <w:rPr>
          <w:rFonts w:ascii="Times New Roman" w:hAnsi="Times New Roman" w:cs="Times New Roman"/>
          <w:b/>
          <w:sz w:val="28"/>
          <w:szCs w:val="28"/>
        </w:rPr>
        <w:t xml:space="preserve">муниципальной </w:t>
      </w:r>
      <w:r>
        <w:rPr>
          <w:rFonts w:ascii="Times New Roman" w:hAnsi="Times New Roman" w:cs="Times New Roman"/>
          <w:b/>
          <w:sz w:val="28"/>
          <w:szCs w:val="28"/>
        </w:rPr>
        <w:t xml:space="preserve">адресной </w:t>
      </w:r>
      <w:r w:rsidRPr="00240616">
        <w:rPr>
          <w:rFonts w:ascii="Times New Roman" w:hAnsi="Times New Roman" w:cs="Times New Roman"/>
          <w:b/>
          <w:sz w:val="28"/>
          <w:szCs w:val="28"/>
        </w:rPr>
        <w:t>программы</w:t>
      </w:r>
      <w:r w:rsidR="00AC6A08">
        <w:rPr>
          <w:rFonts w:ascii="Times New Roman" w:hAnsi="Times New Roman" w:cs="Times New Roman"/>
          <w:b/>
          <w:sz w:val="28"/>
          <w:szCs w:val="28"/>
        </w:rPr>
        <w:t xml:space="preserve"> </w:t>
      </w:r>
      <w:r w:rsidRPr="00240616">
        <w:rPr>
          <w:rFonts w:ascii="Times New Roman" w:hAnsi="Times New Roman" w:cs="Times New Roman"/>
          <w:b/>
          <w:sz w:val="28"/>
          <w:szCs w:val="28"/>
        </w:rPr>
        <w:t>Юсьвинского муниципального</w:t>
      </w:r>
      <w:r>
        <w:rPr>
          <w:rFonts w:ascii="Times New Roman" w:hAnsi="Times New Roman" w:cs="Times New Roman"/>
          <w:b/>
          <w:sz w:val="28"/>
          <w:szCs w:val="28"/>
        </w:rPr>
        <w:t xml:space="preserve"> округа Пермского края</w:t>
      </w:r>
    </w:p>
    <w:tbl>
      <w:tblPr>
        <w:tblpPr w:leftFromText="180" w:rightFromText="180" w:vertAnchor="text" w:horzAnchor="margin" w:tblpX="-767" w:tblpY="313"/>
        <w:tblW w:w="10423" w:type="dxa"/>
        <w:tblLayout w:type="fixed"/>
        <w:tblCellMar>
          <w:left w:w="10" w:type="dxa"/>
          <w:right w:w="10" w:type="dxa"/>
        </w:tblCellMar>
        <w:tblLook w:val="0000" w:firstRow="0" w:lastRow="0" w:firstColumn="0" w:lastColumn="0" w:noHBand="0" w:noVBand="0"/>
      </w:tblPr>
      <w:tblGrid>
        <w:gridCol w:w="642"/>
        <w:gridCol w:w="4508"/>
        <w:gridCol w:w="5273"/>
      </w:tblGrid>
      <w:tr w:rsidR="00B57C61" w:rsidRPr="00B57C61" w:rsidTr="00437A35">
        <w:trPr>
          <w:trHeight w:val="35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jc w:val="center"/>
              <w:rPr>
                <w:rFonts w:ascii="Times New Roman" w:hAnsi="Times New Roman" w:cs="Times New Roman"/>
                <w:b/>
                <w:sz w:val="20"/>
                <w:szCs w:val="20"/>
              </w:rPr>
            </w:pPr>
            <w:r w:rsidRPr="00B57C61">
              <w:rPr>
                <w:rFonts w:ascii="Times New Roman" w:hAnsi="Times New Roman" w:cs="Times New Roman"/>
                <w:b/>
                <w:sz w:val="20"/>
                <w:szCs w:val="20"/>
              </w:rPr>
              <w:t xml:space="preserve">№ </w:t>
            </w:r>
            <w:proofErr w:type="gramStart"/>
            <w:r w:rsidRPr="00B57C61">
              <w:rPr>
                <w:rFonts w:ascii="Times New Roman" w:hAnsi="Times New Roman" w:cs="Times New Roman"/>
                <w:b/>
                <w:sz w:val="20"/>
                <w:szCs w:val="20"/>
              </w:rPr>
              <w:t>п</w:t>
            </w:r>
            <w:proofErr w:type="gramEnd"/>
            <w:r w:rsidRPr="00B57C61">
              <w:rPr>
                <w:rFonts w:ascii="Times New Roman" w:hAnsi="Times New Roman" w:cs="Times New Roman"/>
                <w:b/>
                <w:sz w:val="20"/>
                <w:szCs w:val="20"/>
              </w:rPr>
              <w:t>/п</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B57C61" w:rsidRPr="00B57C61" w:rsidRDefault="00B57C61" w:rsidP="00DC16D3">
            <w:pPr>
              <w:shd w:val="clear" w:color="auto" w:fill="FFFFFF"/>
              <w:spacing w:after="0" w:line="240" w:lineRule="auto"/>
              <w:jc w:val="center"/>
              <w:rPr>
                <w:rFonts w:ascii="Times New Roman" w:hAnsi="Times New Roman" w:cs="Times New Roman"/>
                <w:b/>
              </w:rPr>
            </w:pPr>
            <w:r w:rsidRPr="00B57C61">
              <w:rPr>
                <w:rFonts w:ascii="Times New Roman" w:hAnsi="Times New Roman" w:cs="Times New Roman"/>
                <w:b/>
              </w:rPr>
              <w:t>Наименование раздела</w:t>
            </w:r>
          </w:p>
        </w:tc>
        <w:tc>
          <w:tcPr>
            <w:tcW w:w="5273"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B57C61" w:rsidRPr="00B57C61" w:rsidRDefault="00B57C61" w:rsidP="00DC16D3">
            <w:pPr>
              <w:shd w:val="clear" w:color="auto" w:fill="FFFFFF"/>
              <w:spacing w:after="0" w:line="240" w:lineRule="auto"/>
              <w:jc w:val="center"/>
              <w:rPr>
                <w:rFonts w:ascii="Times New Roman" w:hAnsi="Times New Roman" w:cs="Times New Roman"/>
                <w:b/>
              </w:rPr>
            </w:pPr>
            <w:r w:rsidRPr="00B57C61">
              <w:rPr>
                <w:rFonts w:ascii="Times New Roman" w:hAnsi="Times New Roman" w:cs="Times New Roman"/>
                <w:b/>
              </w:rPr>
              <w:t xml:space="preserve"> Содержание раздела</w:t>
            </w:r>
          </w:p>
        </w:tc>
      </w:tr>
      <w:tr w:rsidR="00B57C61" w:rsidRPr="00B57C61" w:rsidTr="00437A35">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1.</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 xml:space="preserve">Наименование муниципальной </w:t>
            </w:r>
            <w:r w:rsidR="007C464F">
              <w:rPr>
                <w:rFonts w:ascii="Times New Roman" w:hAnsi="Times New Roman" w:cs="Times New Roman"/>
              </w:rPr>
              <w:t>П</w:t>
            </w:r>
            <w:r w:rsidRPr="00B57C61">
              <w:rPr>
                <w:rFonts w:ascii="Times New Roman" w:hAnsi="Times New Roman" w:cs="Times New Roman"/>
              </w:rPr>
              <w:t>рограммы</w:t>
            </w:r>
          </w:p>
          <w:p w:rsidR="00B57C61" w:rsidRPr="00B57C61" w:rsidRDefault="00B57C61" w:rsidP="00DC16D3">
            <w:pPr>
              <w:shd w:val="clear" w:color="auto" w:fill="FFFFFF"/>
              <w:spacing w:after="0" w:line="240" w:lineRule="auto"/>
              <w:rPr>
                <w:rFonts w:ascii="Times New Roman" w:hAnsi="Times New Roman" w:cs="Times New Roman"/>
              </w:rPr>
            </w:pPr>
          </w:p>
        </w:tc>
        <w:tc>
          <w:tcPr>
            <w:tcW w:w="5273"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B57C61" w:rsidP="00DC16D3">
            <w:pPr>
              <w:spacing w:after="0" w:line="240" w:lineRule="auto"/>
              <w:jc w:val="both"/>
              <w:rPr>
                <w:rFonts w:ascii="Times New Roman" w:hAnsi="Times New Roman" w:cs="Times New Roman"/>
                <w:sz w:val="24"/>
                <w:szCs w:val="24"/>
              </w:rPr>
            </w:pPr>
            <w:r w:rsidRPr="00B04847">
              <w:rPr>
                <w:rFonts w:ascii="Times New Roman" w:hAnsi="Times New Roman" w:cs="Times New Roman"/>
                <w:bCs/>
                <w:color w:val="000000"/>
                <w:sz w:val="24"/>
                <w:szCs w:val="24"/>
              </w:rPr>
              <w:t xml:space="preserve">Муниципальная адресная программа «Переселение граждан </w:t>
            </w:r>
            <w:r w:rsidR="00650100">
              <w:rPr>
                <w:rFonts w:ascii="Times New Roman" w:hAnsi="Times New Roman" w:cs="Times New Roman"/>
                <w:bCs/>
                <w:color w:val="000000"/>
                <w:sz w:val="24"/>
                <w:szCs w:val="24"/>
              </w:rPr>
              <w:t xml:space="preserve">из аварийного жилищного фонда </w:t>
            </w:r>
            <w:r w:rsidRPr="00B04847">
              <w:rPr>
                <w:rFonts w:ascii="Times New Roman" w:hAnsi="Times New Roman" w:cs="Times New Roman"/>
                <w:bCs/>
                <w:color w:val="000000"/>
                <w:sz w:val="24"/>
                <w:szCs w:val="24"/>
              </w:rPr>
              <w:t>на территории Юсьвинского муниципального о</w:t>
            </w:r>
            <w:r w:rsidR="00F66A30">
              <w:rPr>
                <w:rFonts w:ascii="Times New Roman" w:hAnsi="Times New Roman" w:cs="Times New Roman"/>
                <w:bCs/>
                <w:color w:val="000000"/>
                <w:sz w:val="24"/>
                <w:szCs w:val="24"/>
              </w:rPr>
              <w:t>круга Пермского края» (далее – П</w:t>
            </w:r>
            <w:r w:rsidRPr="00B04847">
              <w:rPr>
                <w:rFonts w:ascii="Times New Roman" w:hAnsi="Times New Roman" w:cs="Times New Roman"/>
                <w:bCs/>
                <w:color w:val="000000"/>
                <w:sz w:val="24"/>
                <w:szCs w:val="24"/>
              </w:rPr>
              <w:t>рограмма)</w:t>
            </w:r>
          </w:p>
        </w:tc>
      </w:tr>
      <w:tr w:rsidR="00B57C61" w:rsidRPr="00B57C61" w:rsidTr="00437A35">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2.</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7C464F" w:rsidP="00DC16D3">
            <w:pPr>
              <w:shd w:val="clear" w:color="auto" w:fill="FFFFFF"/>
              <w:spacing w:after="0" w:line="240" w:lineRule="auto"/>
              <w:rPr>
                <w:rFonts w:ascii="Times New Roman" w:hAnsi="Times New Roman" w:cs="Times New Roman"/>
              </w:rPr>
            </w:pPr>
            <w:r>
              <w:rPr>
                <w:rFonts w:ascii="Times New Roman" w:hAnsi="Times New Roman" w:cs="Times New Roman"/>
              </w:rPr>
              <w:t>Ответственный исполнитель П</w:t>
            </w:r>
            <w:r w:rsidR="00B57C61" w:rsidRPr="00B57C61">
              <w:rPr>
                <w:rFonts w:ascii="Times New Roman" w:hAnsi="Times New Roman" w:cs="Times New Roman"/>
              </w:rPr>
              <w:t>рограммы</w:t>
            </w:r>
          </w:p>
        </w:tc>
        <w:tc>
          <w:tcPr>
            <w:tcW w:w="5273"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11273D" w:rsidP="00DC16D3">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B57C61" w:rsidRPr="00B04847">
              <w:rPr>
                <w:rFonts w:ascii="Times New Roman" w:hAnsi="Times New Roman" w:cs="Times New Roman"/>
                <w:sz w:val="24"/>
                <w:szCs w:val="24"/>
              </w:rPr>
              <w:t>дминистраци</w:t>
            </w:r>
            <w:r>
              <w:rPr>
                <w:rFonts w:ascii="Times New Roman" w:hAnsi="Times New Roman" w:cs="Times New Roman"/>
                <w:sz w:val="24"/>
                <w:szCs w:val="24"/>
              </w:rPr>
              <w:t>я</w:t>
            </w:r>
            <w:r w:rsidR="00B57C61" w:rsidRPr="00B04847">
              <w:rPr>
                <w:rFonts w:ascii="Times New Roman" w:hAnsi="Times New Roman" w:cs="Times New Roman"/>
                <w:sz w:val="24"/>
                <w:szCs w:val="24"/>
              </w:rPr>
              <w:t xml:space="preserve"> Юсьвинского муниципального округа Пермского края</w:t>
            </w:r>
          </w:p>
        </w:tc>
      </w:tr>
      <w:tr w:rsidR="00B57C61" w:rsidRPr="00B57C61" w:rsidTr="00437A35">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3.</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Руководитель</w:t>
            </w:r>
            <w:r w:rsidR="007C464F">
              <w:rPr>
                <w:rFonts w:ascii="Times New Roman" w:hAnsi="Times New Roman" w:cs="Times New Roman"/>
              </w:rPr>
              <w:t xml:space="preserve"> П</w:t>
            </w:r>
            <w:r w:rsidRPr="00B57C61">
              <w:rPr>
                <w:rFonts w:ascii="Times New Roman" w:hAnsi="Times New Roman" w:cs="Times New Roman"/>
              </w:rPr>
              <w:t>рограммы</w:t>
            </w:r>
          </w:p>
        </w:tc>
        <w:tc>
          <w:tcPr>
            <w:tcW w:w="5273"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04847" w:rsidRDefault="00B57C61" w:rsidP="00DC16D3">
            <w:pPr>
              <w:shd w:val="clear" w:color="auto" w:fill="FFFFFF"/>
              <w:spacing w:after="0" w:line="240" w:lineRule="auto"/>
              <w:jc w:val="both"/>
              <w:rPr>
                <w:rFonts w:ascii="Times New Roman" w:hAnsi="Times New Roman" w:cs="Times New Roman"/>
                <w:sz w:val="24"/>
                <w:szCs w:val="24"/>
              </w:rPr>
            </w:pPr>
            <w:r w:rsidRPr="00B04847">
              <w:rPr>
                <w:rFonts w:ascii="Times New Roman" w:hAnsi="Times New Roman" w:cs="Times New Roman"/>
                <w:sz w:val="24"/>
                <w:szCs w:val="24"/>
              </w:rPr>
              <w:t xml:space="preserve">Заместитель главы администрации округа      по </w:t>
            </w:r>
            <w:r w:rsidR="00573003">
              <w:rPr>
                <w:rFonts w:ascii="Times New Roman" w:hAnsi="Times New Roman" w:cs="Times New Roman"/>
                <w:sz w:val="24"/>
                <w:szCs w:val="24"/>
              </w:rPr>
              <w:t xml:space="preserve">экономическому развитию </w:t>
            </w:r>
          </w:p>
        </w:tc>
      </w:tr>
      <w:tr w:rsidR="00B57C61" w:rsidRPr="00B57C61" w:rsidTr="00437A35">
        <w:trPr>
          <w:trHeight w:val="165"/>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4.</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7C464F" w:rsidP="00DC16D3">
            <w:pPr>
              <w:shd w:val="clear" w:color="auto" w:fill="FFFFFF"/>
              <w:spacing w:after="0" w:line="240" w:lineRule="auto"/>
              <w:rPr>
                <w:rFonts w:ascii="Times New Roman" w:hAnsi="Times New Roman" w:cs="Times New Roman"/>
              </w:rPr>
            </w:pPr>
            <w:r>
              <w:rPr>
                <w:rFonts w:ascii="Times New Roman" w:hAnsi="Times New Roman" w:cs="Times New Roman"/>
              </w:rPr>
              <w:t>Соисполнители П</w:t>
            </w:r>
            <w:r w:rsidR="00B57C61" w:rsidRPr="00B57C61">
              <w:rPr>
                <w:rFonts w:ascii="Times New Roman" w:hAnsi="Times New Roman" w:cs="Times New Roman"/>
              </w:rPr>
              <w:t>рограммы</w:t>
            </w:r>
          </w:p>
        </w:tc>
        <w:tc>
          <w:tcPr>
            <w:tcW w:w="5273"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11273D" w:rsidRDefault="0011273D" w:rsidP="00DC16D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Комитет экономического развития а</w:t>
            </w:r>
            <w:r w:rsidRPr="00B04847">
              <w:rPr>
                <w:rFonts w:ascii="Times New Roman" w:hAnsi="Times New Roman" w:cs="Times New Roman"/>
                <w:sz w:val="24"/>
                <w:szCs w:val="24"/>
              </w:rPr>
              <w:t>дминистраци</w:t>
            </w:r>
            <w:r>
              <w:rPr>
                <w:rFonts w:ascii="Times New Roman" w:hAnsi="Times New Roman" w:cs="Times New Roman"/>
                <w:sz w:val="24"/>
                <w:szCs w:val="24"/>
              </w:rPr>
              <w:t>и</w:t>
            </w:r>
            <w:r w:rsidRPr="00B04847">
              <w:rPr>
                <w:rFonts w:ascii="Times New Roman" w:hAnsi="Times New Roman" w:cs="Times New Roman"/>
                <w:sz w:val="24"/>
                <w:szCs w:val="24"/>
              </w:rPr>
              <w:t xml:space="preserve"> Юсьвинского муниципального округа Пермского края</w:t>
            </w:r>
            <w:r>
              <w:rPr>
                <w:rFonts w:ascii="Times New Roman" w:hAnsi="Times New Roman" w:cs="Times New Roman"/>
                <w:sz w:val="24"/>
                <w:szCs w:val="24"/>
              </w:rPr>
              <w:t xml:space="preserve"> (в части формирования Программы, внесения изменений в Программу, контроля  реализации Программы); </w:t>
            </w:r>
          </w:p>
          <w:p w:rsidR="00345BE3" w:rsidRPr="00B04847" w:rsidRDefault="00345BE3" w:rsidP="00DC16D3">
            <w:pPr>
              <w:shd w:val="clear" w:color="auto" w:fill="FFFFFF"/>
              <w:spacing w:after="0" w:line="240" w:lineRule="auto"/>
              <w:jc w:val="both"/>
              <w:rPr>
                <w:rFonts w:ascii="Times New Roman" w:hAnsi="Times New Roman" w:cs="Times New Roman"/>
                <w:sz w:val="24"/>
                <w:szCs w:val="24"/>
              </w:rPr>
            </w:pPr>
            <w:r w:rsidRPr="00B04847">
              <w:rPr>
                <w:rFonts w:ascii="Times New Roman" w:hAnsi="Times New Roman" w:cs="Times New Roman"/>
                <w:sz w:val="24"/>
                <w:szCs w:val="24"/>
              </w:rPr>
              <w:t>Отдел муниципального имущества администрации Юсьвинского муниципального округа Пермского края</w:t>
            </w:r>
            <w:r>
              <w:rPr>
                <w:rFonts w:ascii="Times New Roman" w:hAnsi="Times New Roman" w:cs="Times New Roman"/>
                <w:sz w:val="24"/>
                <w:szCs w:val="24"/>
              </w:rPr>
              <w:t xml:space="preserve"> (в части регистрации приобретаемых жилых помещений в муниципальную собственность, снятия с кадастрового учета расселенных аварийных многоквартирных домов,  сноса расселенных аварийных многоквартирных домов)</w:t>
            </w:r>
            <w:r w:rsidRPr="00B04847">
              <w:rPr>
                <w:rFonts w:ascii="Times New Roman" w:hAnsi="Times New Roman" w:cs="Times New Roman"/>
                <w:sz w:val="24"/>
                <w:szCs w:val="24"/>
              </w:rPr>
              <w:t>;</w:t>
            </w:r>
          </w:p>
          <w:p w:rsidR="00345BE3" w:rsidRDefault="00345BE3" w:rsidP="00DC16D3">
            <w:pPr>
              <w:shd w:val="clear" w:color="auto" w:fill="FFFFFF"/>
              <w:spacing w:after="0" w:line="240" w:lineRule="auto"/>
              <w:jc w:val="both"/>
              <w:rPr>
                <w:rFonts w:ascii="Times New Roman" w:hAnsi="Times New Roman" w:cs="Times New Roman"/>
                <w:sz w:val="24"/>
                <w:szCs w:val="24"/>
              </w:rPr>
            </w:pPr>
            <w:r w:rsidRPr="00B04847">
              <w:rPr>
                <w:rFonts w:ascii="Times New Roman" w:hAnsi="Times New Roman" w:cs="Times New Roman"/>
                <w:sz w:val="24"/>
                <w:szCs w:val="24"/>
              </w:rPr>
              <w:t>Отдел земельных ресурсов администрации Юсьвинского муниципального округа Пермского края</w:t>
            </w:r>
            <w:r>
              <w:rPr>
                <w:rFonts w:ascii="Times New Roman" w:hAnsi="Times New Roman" w:cs="Times New Roman"/>
                <w:sz w:val="24"/>
                <w:szCs w:val="24"/>
              </w:rPr>
              <w:t xml:space="preserve"> (в части формирования земельных участков под многоквартирными домами, подлежащими  расселению; предоставления земельных участков, освободившихся после сноса расселенных аварийных многоквартирных домов, в соответствии с действующим законодательством); </w:t>
            </w:r>
          </w:p>
          <w:p w:rsidR="00345BE3" w:rsidRDefault="00345BE3" w:rsidP="00DC16D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администрации Юсьвинского муниципального округа Пермского края (в части заключения </w:t>
            </w:r>
            <w:r w:rsidRPr="00986BDD">
              <w:rPr>
                <w:rFonts w:ascii="Times New Roman" w:hAnsi="Times New Roman" w:cs="Times New Roman"/>
                <w:sz w:val="24"/>
                <w:szCs w:val="24"/>
              </w:rPr>
              <w:t xml:space="preserve">Соглашений  в </w:t>
            </w:r>
            <w:r w:rsidRPr="00986BDD">
              <w:rPr>
                <w:rFonts w:ascii="Times New Roman" w:hAnsi="Times New Roman" w:cs="Times New Roman"/>
                <w:sz w:val="24"/>
                <w:szCs w:val="24"/>
              </w:rPr>
              <w:lastRenderedPageBreak/>
              <w:t>государственной интегрированной информационной системе управления общественными финансами «Электронный бюджет», в информационной системе планирования бюджета «АЦК-Планирование»</w:t>
            </w:r>
            <w:r>
              <w:rPr>
                <w:rFonts w:ascii="Times New Roman" w:hAnsi="Times New Roman" w:cs="Times New Roman"/>
                <w:sz w:val="24"/>
                <w:szCs w:val="24"/>
              </w:rPr>
              <w:t>);</w:t>
            </w:r>
          </w:p>
          <w:p w:rsidR="00B57C61" w:rsidRPr="00B04847" w:rsidRDefault="00345BE3" w:rsidP="00DC16D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МКУ Юсьвинского муниципального округа Пермского края «Единый учетный центр» (в части проведения конкурсных процедур по приобретению жилых помещений в муниципальную собственность; перечисления средств за изымаемые жилые помещения).</w:t>
            </w:r>
          </w:p>
        </w:tc>
      </w:tr>
      <w:tr w:rsidR="00B57C61" w:rsidRPr="00B57C61" w:rsidTr="00437A35">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lastRenderedPageBreak/>
              <w:t>5.</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 xml:space="preserve">Участники </w:t>
            </w:r>
            <w:r w:rsidR="007C464F">
              <w:rPr>
                <w:rFonts w:ascii="Times New Roman" w:hAnsi="Times New Roman" w:cs="Times New Roman"/>
              </w:rPr>
              <w:t>П</w:t>
            </w:r>
            <w:r w:rsidRPr="00B57C61">
              <w:rPr>
                <w:rFonts w:ascii="Times New Roman" w:hAnsi="Times New Roman" w:cs="Times New Roman"/>
              </w:rPr>
              <w:t>рограммы</w:t>
            </w:r>
          </w:p>
        </w:tc>
        <w:tc>
          <w:tcPr>
            <w:tcW w:w="5273"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8465B5" w:rsidRPr="00B04847" w:rsidRDefault="00CE6540" w:rsidP="00DC16D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45BE3">
              <w:rPr>
                <w:rFonts w:ascii="Times New Roman" w:hAnsi="Times New Roman" w:cs="Times New Roman"/>
                <w:sz w:val="24"/>
                <w:szCs w:val="24"/>
              </w:rPr>
              <w:t>Граждане, подлежащ</w:t>
            </w:r>
            <w:r w:rsidR="00CB57D5">
              <w:rPr>
                <w:rFonts w:ascii="Times New Roman" w:hAnsi="Times New Roman" w:cs="Times New Roman"/>
                <w:sz w:val="24"/>
                <w:szCs w:val="24"/>
              </w:rPr>
              <w:t>и</w:t>
            </w:r>
            <w:r w:rsidR="00345BE3">
              <w:rPr>
                <w:rFonts w:ascii="Times New Roman" w:hAnsi="Times New Roman" w:cs="Times New Roman"/>
                <w:sz w:val="24"/>
                <w:szCs w:val="24"/>
              </w:rPr>
              <w:t>е расселению в рамках реализации Программы.</w:t>
            </w:r>
          </w:p>
        </w:tc>
      </w:tr>
      <w:tr w:rsidR="00B57C61" w:rsidRPr="00B57C61" w:rsidTr="00437A35">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DC16D3">
            <w:pPr>
              <w:shd w:val="clear" w:color="auto" w:fill="FFFFFF"/>
              <w:spacing w:after="0" w:line="240" w:lineRule="auto"/>
              <w:rPr>
                <w:rFonts w:ascii="Times New Roman" w:hAnsi="Times New Roman" w:cs="Times New Roman"/>
              </w:rPr>
            </w:pPr>
            <w:r>
              <w:rPr>
                <w:rFonts w:ascii="Times New Roman" w:hAnsi="Times New Roman" w:cs="Times New Roman"/>
              </w:rPr>
              <w:t>6</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0C09A4" w:rsidRPr="00B57C61" w:rsidRDefault="00B57C61"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Основные меры правового регулирования в соответствующей сфере, направленные на достижение целей и значений целевых показателей</w:t>
            </w:r>
          </w:p>
          <w:p w:rsidR="00B57C61" w:rsidRPr="00B57C61" w:rsidRDefault="00B57C61" w:rsidP="00DC16D3">
            <w:pPr>
              <w:shd w:val="clear" w:color="auto" w:fill="FFFFFF"/>
              <w:spacing w:after="0" w:line="240" w:lineRule="auto"/>
              <w:rPr>
                <w:rFonts w:ascii="Times New Roman" w:hAnsi="Times New Roman" w:cs="Times New Roman"/>
              </w:rPr>
            </w:pPr>
          </w:p>
        </w:tc>
        <w:tc>
          <w:tcPr>
            <w:tcW w:w="5273" w:type="dxa"/>
            <w:tcBorders>
              <w:left w:val="single" w:sz="4" w:space="0" w:color="000000"/>
              <w:bottom w:val="single" w:sz="4" w:space="0" w:color="000000"/>
              <w:right w:val="single" w:sz="4" w:space="0" w:color="000000"/>
            </w:tcBorders>
            <w:shd w:val="clear" w:color="auto" w:fill="FFFFFF"/>
            <w:tcMar>
              <w:top w:w="0" w:type="dxa"/>
              <w:left w:w="75" w:type="dxa"/>
              <w:bottom w:w="0" w:type="dxa"/>
              <w:right w:w="75" w:type="dxa"/>
            </w:tcMar>
          </w:tcPr>
          <w:p w:rsidR="00B57C61" w:rsidRDefault="00B57C61"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B04847">
              <w:rPr>
                <w:rFonts w:ascii="Times New Roman" w:hAnsi="Times New Roman" w:cs="Times New Roman"/>
                <w:color w:val="000000"/>
                <w:sz w:val="24"/>
                <w:szCs w:val="24"/>
              </w:rPr>
              <w:t>Правов</w:t>
            </w:r>
            <w:r w:rsidR="00694072" w:rsidRPr="00B04847">
              <w:rPr>
                <w:rFonts w:ascii="Times New Roman" w:hAnsi="Times New Roman" w:cs="Times New Roman"/>
                <w:color w:val="000000"/>
                <w:sz w:val="24"/>
                <w:szCs w:val="24"/>
              </w:rPr>
              <w:t>ыми основаниями для разработки п</w:t>
            </w:r>
            <w:r w:rsidRPr="00B04847">
              <w:rPr>
                <w:rFonts w:ascii="Times New Roman" w:hAnsi="Times New Roman" w:cs="Times New Roman"/>
                <w:color w:val="000000"/>
                <w:sz w:val="24"/>
                <w:szCs w:val="24"/>
              </w:rPr>
              <w:t>рограммы являются:</w:t>
            </w:r>
          </w:p>
          <w:p w:rsidR="003A650F" w:rsidRPr="00B04847" w:rsidRDefault="003A650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Жилищный кодекс Российской Федерации;</w:t>
            </w:r>
          </w:p>
          <w:p w:rsidR="00B57C61" w:rsidRPr="00B04847" w:rsidRDefault="003A650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B57C61" w:rsidRPr="00B04847">
              <w:rPr>
                <w:rFonts w:ascii="Times New Roman" w:hAnsi="Times New Roman" w:cs="Times New Roman"/>
                <w:color w:val="000000"/>
                <w:sz w:val="24"/>
                <w:szCs w:val="24"/>
              </w:rPr>
              <w:t>) Федеральный закон от 06.10.20</w:t>
            </w:r>
            <w:r w:rsidR="00162210">
              <w:rPr>
                <w:rFonts w:ascii="Times New Roman" w:hAnsi="Times New Roman" w:cs="Times New Roman"/>
                <w:color w:val="000000"/>
                <w:sz w:val="24"/>
                <w:szCs w:val="24"/>
              </w:rPr>
              <w:t>0</w:t>
            </w:r>
            <w:r w:rsidR="00B57C61" w:rsidRPr="00B04847">
              <w:rPr>
                <w:rFonts w:ascii="Times New Roman" w:hAnsi="Times New Roman" w:cs="Times New Roman"/>
                <w:color w:val="000000"/>
                <w:sz w:val="24"/>
                <w:szCs w:val="24"/>
              </w:rPr>
              <w:t>3 № 131-ФЗ «Об общих принципах организации местного самоуправления в РФ»;</w:t>
            </w:r>
          </w:p>
          <w:p w:rsidR="00B57C61" w:rsidRDefault="003A650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B57C61" w:rsidRPr="00B04847">
              <w:rPr>
                <w:rFonts w:ascii="Times New Roman" w:hAnsi="Times New Roman" w:cs="Times New Roman"/>
                <w:color w:val="000000"/>
                <w:sz w:val="24"/>
                <w:szCs w:val="24"/>
              </w:rPr>
              <w:t>) Феде</w:t>
            </w:r>
            <w:r w:rsidR="00694072" w:rsidRPr="00B04847">
              <w:rPr>
                <w:rFonts w:ascii="Times New Roman" w:hAnsi="Times New Roman" w:cs="Times New Roman"/>
                <w:color w:val="000000"/>
                <w:sz w:val="24"/>
                <w:szCs w:val="24"/>
              </w:rPr>
              <w:t>ральный закон</w:t>
            </w:r>
            <w:r w:rsidR="00B57C61" w:rsidRPr="00B04847">
              <w:rPr>
                <w:rFonts w:ascii="Times New Roman" w:hAnsi="Times New Roman" w:cs="Times New Roman"/>
                <w:color w:val="000000"/>
                <w:sz w:val="24"/>
                <w:szCs w:val="24"/>
              </w:rPr>
              <w:t xml:space="preserve"> от 21.07.2007 № 185-ФЗ «О Фонде содействия реформированию жилищно-коммунального хозяйства»;</w:t>
            </w:r>
          </w:p>
          <w:p w:rsidR="003A650F" w:rsidRDefault="003A650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Федеральный закон от 29.07.2017 № 218-ФЗ «О публично-правовой компании «Фонд развития территорий» и о внесении изменений в отдельные законодательные акты Российской Федерации</w:t>
            </w:r>
            <w:r w:rsidR="00D537FE">
              <w:rPr>
                <w:rFonts w:ascii="Times New Roman" w:hAnsi="Times New Roman" w:cs="Times New Roman"/>
                <w:color w:val="000000"/>
                <w:sz w:val="24"/>
                <w:szCs w:val="24"/>
              </w:rPr>
              <w:t>»</w:t>
            </w:r>
            <w:r w:rsidR="00AC27CB">
              <w:rPr>
                <w:rFonts w:ascii="Times New Roman" w:hAnsi="Times New Roman" w:cs="Times New Roman"/>
                <w:color w:val="000000"/>
                <w:sz w:val="24"/>
                <w:szCs w:val="24"/>
              </w:rPr>
              <w:t>;</w:t>
            </w:r>
          </w:p>
          <w:p w:rsidR="00AC27CB" w:rsidRDefault="00AC27CB"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Постановление Правительства Российской Федерации от 20.08.2022 № 1469 «Об утверждении Правил предоставления финансовой поддержки на переселение граждан из аварийного жилищного фонда»;</w:t>
            </w:r>
          </w:p>
          <w:p w:rsidR="00AC27CB" w:rsidRDefault="00AC27CB"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C27CB">
              <w:rPr>
                <w:rFonts w:ascii="Times New Roman" w:hAnsi="Times New Roman" w:cs="Times New Roman"/>
                <w:color w:val="000000"/>
                <w:sz w:val="24"/>
                <w:szCs w:val="24"/>
              </w:rPr>
              <w:t xml:space="preserve">6) </w:t>
            </w:r>
            <w:r>
              <w:rPr>
                <w:rFonts w:ascii="Times New Roman" w:hAnsi="Times New Roman" w:cs="Times New Roman"/>
                <w:color w:val="000000"/>
                <w:sz w:val="24"/>
                <w:szCs w:val="24"/>
              </w:rPr>
              <w:t>М</w:t>
            </w:r>
            <w:r w:rsidRPr="00AC27CB">
              <w:rPr>
                <w:rFonts w:ascii="Times New Roman" w:hAnsi="Times New Roman" w:cs="Times New Roman"/>
                <w:color w:val="000000"/>
                <w:sz w:val="24"/>
                <w:szCs w:val="24"/>
              </w:rPr>
              <w:t>етодически</w:t>
            </w:r>
            <w:r>
              <w:rPr>
                <w:rFonts w:ascii="Times New Roman" w:hAnsi="Times New Roman" w:cs="Times New Roman"/>
                <w:color w:val="000000"/>
                <w:sz w:val="24"/>
                <w:szCs w:val="24"/>
              </w:rPr>
              <w:t>е</w:t>
            </w:r>
            <w:r w:rsidRPr="00AC27CB">
              <w:rPr>
                <w:rFonts w:ascii="Times New Roman" w:hAnsi="Times New Roman" w:cs="Times New Roman"/>
                <w:color w:val="000000"/>
                <w:sz w:val="24"/>
                <w:szCs w:val="24"/>
              </w:rPr>
              <w:t xml:space="preserve"> рекомендации по формированию субъектами Российской Федерации  региональных адресных программ по переселению граждан из аварийного жилищного фонда, утвержденными приказом Министерства строительства и жилищно-коммунального хозяйства Российской Федерации от 11.11.2021 № 817/</w:t>
            </w:r>
            <w:proofErr w:type="spellStart"/>
            <w:proofErr w:type="gramStart"/>
            <w:r w:rsidRPr="00AC27CB">
              <w:rPr>
                <w:rFonts w:ascii="Times New Roman" w:hAnsi="Times New Roman" w:cs="Times New Roman"/>
                <w:color w:val="000000"/>
                <w:sz w:val="24"/>
                <w:szCs w:val="24"/>
              </w:rPr>
              <w:t>пр</w:t>
            </w:r>
            <w:proofErr w:type="spellEnd"/>
            <w:proofErr w:type="gramEnd"/>
            <w:r>
              <w:rPr>
                <w:rFonts w:ascii="Times New Roman" w:hAnsi="Times New Roman" w:cs="Times New Roman"/>
                <w:color w:val="000000"/>
                <w:sz w:val="24"/>
                <w:szCs w:val="24"/>
              </w:rPr>
              <w:t>;</w:t>
            </w:r>
          </w:p>
          <w:p w:rsidR="00AC27CB" w:rsidRDefault="00AC27CB"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8"/>
                <w:szCs w:val="28"/>
              </w:rPr>
              <w:t xml:space="preserve"> </w:t>
            </w:r>
            <w:r w:rsidRPr="00AC27CB">
              <w:rPr>
                <w:rFonts w:ascii="Times New Roman" w:hAnsi="Times New Roman" w:cs="Times New Roman"/>
                <w:color w:val="000000"/>
                <w:sz w:val="24"/>
                <w:szCs w:val="24"/>
              </w:rPr>
              <w:t>Постановление Правительства Пермского края от 03.10.2013 № 1331-п «Об утверждении государственной программы Пермского края «Градостроительная и жилищная политика, создание условий для комфортной городской среды»</w:t>
            </w:r>
            <w:r>
              <w:rPr>
                <w:rFonts w:ascii="Times New Roman" w:hAnsi="Times New Roman" w:cs="Times New Roman"/>
                <w:color w:val="000000"/>
                <w:sz w:val="24"/>
                <w:szCs w:val="24"/>
              </w:rPr>
              <w:t>;</w:t>
            </w:r>
          </w:p>
          <w:p w:rsidR="00333ABA" w:rsidRPr="00AC27CB" w:rsidRDefault="00333ABA"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8) </w:t>
            </w:r>
            <w:r w:rsidRPr="00B04847">
              <w:rPr>
                <w:rFonts w:ascii="Times New Roman" w:hAnsi="Times New Roman" w:cs="Times New Roman"/>
                <w:color w:val="000000"/>
                <w:sz w:val="24"/>
                <w:szCs w:val="24"/>
              </w:rPr>
              <w:t xml:space="preserve"> Постановление Правительства Пермского края от </w:t>
            </w:r>
            <w:r>
              <w:rPr>
                <w:rFonts w:ascii="Times New Roman" w:hAnsi="Times New Roman" w:cs="Times New Roman"/>
                <w:color w:val="000000"/>
                <w:sz w:val="24"/>
                <w:szCs w:val="24"/>
              </w:rPr>
              <w:t>14.03.2018</w:t>
            </w:r>
            <w:r w:rsidRPr="00B04847">
              <w:rPr>
                <w:rFonts w:ascii="Times New Roman" w:hAnsi="Times New Roman" w:cs="Times New Roman"/>
                <w:color w:val="000000"/>
                <w:sz w:val="24"/>
                <w:szCs w:val="24"/>
              </w:rPr>
              <w:t xml:space="preserve"> № </w:t>
            </w:r>
            <w:r>
              <w:rPr>
                <w:rFonts w:ascii="Times New Roman" w:hAnsi="Times New Roman" w:cs="Times New Roman"/>
                <w:color w:val="000000"/>
                <w:sz w:val="24"/>
                <w:szCs w:val="24"/>
              </w:rPr>
              <w:t>110</w:t>
            </w:r>
            <w:r w:rsidRPr="00B04847">
              <w:rPr>
                <w:rFonts w:ascii="Times New Roman" w:hAnsi="Times New Roman" w:cs="Times New Roman"/>
                <w:color w:val="000000"/>
                <w:sz w:val="24"/>
                <w:szCs w:val="24"/>
              </w:rPr>
              <w:t>-п</w:t>
            </w:r>
            <w:r>
              <w:rPr>
                <w:rFonts w:ascii="Times New Roman" w:hAnsi="Times New Roman" w:cs="Times New Roman"/>
                <w:color w:val="000000"/>
                <w:sz w:val="24"/>
                <w:szCs w:val="24"/>
              </w:rPr>
              <w:t xml:space="preserve"> «Об утверждении Порядка предоставления субсидии из бюджета Пермского края бюджетам муниципальных образований Пермского края на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мероприятий по расселению  </w:t>
            </w:r>
            <w:r>
              <w:rPr>
                <w:rFonts w:ascii="Times New Roman" w:hAnsi="Times New Roman" w:cs="Times New Roman"/>
                <w:color w:val="000000"/>
                <w:sz w:val="24"/>
                <w:szCs w:val="24"/>
              </w:rPr>
              <w:lastRenderedPageBreak/>
              <w:t>жилищного фонда на территории Пермского края, признанного аварийным после 1 января 2017 года</w:t>
            </w:r>
            <w:r w:rsidR="0091309F">
              <w:rPr>
                <w:rFonts w:ascii="Times New Roman" w:hAnsi="Times New Roman" w:cs="Times New Roman"/>
                <w:color w:val="000000"/>
                <w:sz w:val="24"/>
                <w:szCs w:val="24"/>
              </w:rPr>
              <w:t>, в рамках реализации региональной адресной программы по расселению аварийного жилищного фонда на территории Пермского края»;</w:t>
            </w:r>
            <w:proofErr w:type="gramEnd"/>
          </w:p>
          <w:p w:rsidR="00B57C61" w:rsidRDefault="0091309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B57C61" w:rsidRPr="00B04847">
              <w:rPr>
                <w:rFonts w:ascii="Times New Roman" w:hAnsi="Times New Roman" w:cs="Times New Roman"/>
                <w:color w:val="000000"/>
                <w:sz w:val="24"/>
                <w:szCs w:val="24"/>
              </w:rPr>
              <w:t xml:space="preserve">) Постановление Правительства Пермского края от </w:t>
            </w:r>
            <w:r w:rsidR="003A650F">
              <w:rPr>
                <w:rFonts w:ascii="Times New Roman" w:hAnsi="Times New Roman" w:cs="Times New Roman"/>
                <w:color w:val="000000"/>
                <w:sz w:val="24"/>
                <w:szCs w:val="24"/>
              </w:rPr>
              <w:t>08.05.2024</w:t>
            </w:r>
            <w:r w:rsidR="00B57C61" w:rsidRPr="00B04847">
              <w:rPr>
                <w:rFonts w:ascii="Times New Roman" w:hAnsi="Times New Roman" w:cs="Times New Roman"/>
                <w:color w:val="000000"/>
                <w:sz w:val="24"/>
                <w:szCs w:val="24"/>
              </w:rPr>
              <w:t xml:space="preserve"> № </w:t>
            </w:r>
            <w:r w:rsidR="003A650F">
              <w:rPr>
                <w:rFonts w:ascii="Times New Roman" w:hAnsi="Times New Roman" w:cs="Times New Roman"/>
                <w:color w:val="000000"/>
                <w:sz w:val="24"/>
                <w:szCs w:val="24"/>
              </w:rPr>
              <w:t>260</w:t>
            </w:r>
            <w:r w:rsidR="00B57C61" w:rsidRPr="00B04847">
              <w:rPr>
                <w:rFonts w:ascii="Times New Roman" w:hAnsi="Times New Roman" w:cs="Times New Roman"/>
                <w:color w:val="000000"/>
                <w:sz w:val="24"/>
                <w:szCs w:val="24"/>
              </w:rPr>
              <w:t>-п «Об утверждении региональной адресной программы по переселению граждан из аварийного жилищного фонда на территории Пермского края на 20</w:t>
            </w:r>
            <w:r w:rsidR="003A650F">
              <w:rPr>
                <w:rFonts w:ascii="Times New Roman" w:hAnsi="Times New Roman" w:cs="Times New Roman"/>
                <w:color w:val="000000"/>
                <w:sz w:val="24"/>
                <w:szCs w:val="24"/>
              </w:rPr>
              <w:t>25</w:t>
            </w:r>
            <w:r w:rsidR="00B57C61" w:rsidRPr="00B04847">
              <w:rPr>
                <w:rFonts w:ascii="Times New Roman" w:hAnsi="Times New Roman" w:cs="Times New Roman"/>
                <w:color w:val="000000"/>
                <w:sz w:val="24"/>
                <w:szCs w:val="24"/>
              </w:rPr>
              <w:t>-20</w:t>
            </w:r>
            <w:r w:rsidR="003A650F">
              <w:rPr>
                <w:rFonts w:ascii="Times New Roman" w:hAnsi="Times New Roman" w:cs="Times New Roman"/>
                <w:color w:val="000000"/>
                <w:sz w:val="24"/>
                <w:szCs w:val="24"/>
              </w:rPr>
              <w:t>30</w:t>
            </w:r>
            <w:r w:rsidR="00B57C61" w:rsidRPr="00B04847">
              <w:rPr>
                <w:rFonts w:ascii="Times New Roman" w:hAnsi="Times New Roman" w:cs="Times New Roman"/>
                <w:color w:val="000000"/>
                <w:sz w:val="24"/>
                <w:szCs w:val="24"/>
              </w:rPr>
              <w:t xml:space="preserve"> годы»;</w:t>
            </w:r>
          </w:p>
          <w:p w:rsidR="00162210" w:rsidRPr="00B04847" w:rsidRDefault="0091309F" w:rsidP="00DC16D3">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10</w:t>
            </w:r>
            <w:r w:rsidR="00162210">
              <w:rPr>
                <w:rFonts w:ascii="Times New Roman" w:hAnsi="Times New Roman" w:cs="Times New Roman"/>
                <w:color w:val="000000"/>
                <w:sz w:val="24"/>
                <w:szCs w:val="24"/>
              </w:rPr>
              <w:t xml:space="preserve">) </w:t>
            </w:r>
            <w:r w:rsidR="00250DD9">
              <w:rPr>
                <w:rFonts w:ascii="Times New Roman" w:hAnsi="Times New Roman" w:cs="Times New Roman"/>
                <w:color w:val="000000"/>
                <w:sz w:val="24"/>
                <w:szCs w:val="24"/>
              </w:rPr>
              <w:t>Постановление Правительства Пермского края от 31.08.2023 № 655-п «Об утверждении на</w:t>
            </w:r>
            <w:r w:rsidR="00250DD9" w:rsidRPr="00250DD9">
              <w:rPr>
                <w:rFonts w:ascii="Times New Roman" w:hAnsi="Times New Roman" w:cs="Times New Roman"/>
                <w:color w:val="000000"/>
                <w:sz w:val="24"/>
                <w:szCs w:val="24"/>
              </w:rPr>
              <w:t xml:space="preserve"> </w:t>
            </w:r>
            <w:r w:rsidR="00250DD9">
              <w:rPr>
                <w:rFonts w:ascii="Times New Roman" w:hAnsi="Times New Roman" w:cs="Times New Roman"/>
                <w:color w:val="000000"/>
                <w:sz w:val="24"/>
                <w:szCs w:val="24"/>
                <w:lang w:val="en-US"/>
              </w:rPr>
              <w:t>IV</w:t>
            </w:r>
            <w:r w:rsidR="00250DD9">
              <w:rPr>
                <w:rFonts w:ascii="Times New Roman" w:hAnsi="Times New Roman" w:cs="Times New Roman"/>
                <w:color w:val="000000"/>
                <w:sz w:val="24"/>
                <w:szCs w:val="24"/>
              </w:rPr>
              <w:t xml:space="preserve"> квартал 2023 года корректирующих коэффициентов по городским, муниципальным округам Пермского края и средней расчетной стоимости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w:t>
            </w:r>
            <w:proofErr w:type="gramEnd"/>
          </w:p>
          <w:p w:rsidR="00B57C61" w:rsidRPr="00B04847" w:rsidRDefault="00162210" w:rsidP="00DC16D3">
            <w:pPr>
              <w:shd w:val="clear" w:color="auto" w:fill="FFFFFF"/>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color w:val="000000"/>
                <w:sz w:val="24"/>
                <w:szCs w:val="24"/>
              </w:rPr>
              <w:t>1</w:t>
            </w:r>
            <w:r w:rsidR="0091309F">
              <w:rPr>
                <w:rFonts w:ascii="Times New Roman" w:hAnsi="Times New Roman" w:cs="Times New Roman"/>
                <w:color w:val="000000"/>
                <w:sz w:val="24"/>
                <w:szCs w:val="24"/>
              </w:rPr>
              <w:t>1</w:t>
            </w:r>
            <w:r w:rsidR="00694072" w:rsidRPr="00B04847">
              <w:rPr>
                <w:rFonts w:ascii="Times New Roman" w:hAnsi="Times New Roman" w:cs="Times New Roman"/>
                <w:color w:val="000000"/>
                <w:sz w:val="24"/>
                <w:szCs w:val="24"/>
              </w:rPr>
              <w:t>)</w:t>
            </w:r>
            <w:r w:rsidR="00694072" w:rsidRPr="00B04847">
              <w:rPr>
                <w:rFonts w:ascii="Times New Roman" w:hAnsi="Times New Roman" w:cs="Times New Roman"/>
                <w:sz w:val="24"/>
                <w:szCs w:val="24"/>
              </w:rPr>
              <w:t xml:space="preserve">Постановление администрации Юсьвинского муниципального округа Пермского края от </w:t>
            </w:r>
            <w:r w:rsidR="008517B0">
              <w:rPr>
                <w:rFonts w:ascii="Times New Roman" w:hAnsi="Times New Roman" w:cs="Times New Roman"/>
                <w:sz w:val="24"/>
                <w:szCs w:val="24"/>
              </w:rPr>
              <w:t>04.10.2023</w:t>
            </w:r>
            <w:r w:rsidR="00694072" w:rsidRPr="00B04847">
              <w:rPr>
                <w:rFonts w:ascii="Times New Roman" w:hAnsi="Times New Roman" w:cs="Times New Roman"/>
                <w:sz w:val="24"/>
                <w:szCs w:val="24"/>
              </w:rPr>
              <w:t xml:space="preserve"> № </w:t>
            </w:r>
            <w:r w:rsidR="008517B0">
              <w:rPr>
                <w:rFonts w:ascii="Times New Roman" w:hAnsi="Times New Roman" w:cs="Times New Roman"/>
                <w:sz w:val="24"/>
                <w:szCs w:val="24"/>
              </w:rPr>
              <w:t>635</w:t>
            </w:r>
            <w:r w:rsidR="00694072" w:rsidRPr="00B04847">
              <w:rPr>
                <w:rFonts w:ascii="Times New Roman" w:hAnsi="Times New Roman" w:cs="Times New Roman"/>
                <w:sz w:val="24"/>
                <w:szCs w:val="24"/>
              </w:rPr>
              <w:t xml:space="preserve"> «Об утверждении Порядка разработки, реализации и оценки эффективности муниципальных программ Юсьвинского муниципального округа Пермского края»</w:t>
            </w:r>
            <w:r>
              <w:rPr>
                <w:rFonts w:ascii="Times New Roman" w:hAnsi="Times New Roman" w:cs="Times New Roman"/>
                <w:sz w:val="24"/>
                <w:szCs w:val="24"/>
              </w:rPr>
              <w:t>.</w:t>
            </w:r>
          </w:p>
        </w:tc>
      </w:tr>
      <w:tr w:rsidR="00B57C61" w:rsidRPr="00B57C61" w:rsidTr="00437A35">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DC16D3">
            <w:pPr>
              <w:shd w:val="clear" w:color="auto" w:fill="FFFFFF"/>
              <w:spacing w:after="0" w:line="240" w:lineRule="auto"/>
              <w:rPr>
                <w:rFonts w:ascii="Times New Roman" w:hAnsi="Times New Roman" w:cs="Times New Roman"/>
              </w:rPr>
            </w:pPr>
            <w:r>
              <w:rPr>
                <w:rFonts w:ascii="Times New Roman" w:hAnsi="Times New Roman" w:cs="Times New Roman"/>
              </w:rPr>
              <w:lastRenderedPageBreak/>
              <w:t>7</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836ABE" w:rsidP="00DC16D3">
            <w:pPr>
              <w:shd w:val="clear" w:color="auto" w:fill="FFFFFF"/>
              <w:spacing w:after="0" w:line="240" w:lineRule="auto"/>
              <w:rPr>
                <w:rFonts w:ascii="Times New Roman" w:hAnsi="Times New Roman" w:cs="Times New Roman"/>
              </w:rPr>
            </w:pPr>
            <w:r>
              <w:rPr>
                <w:rFonts w:ascii="Times New Roman" w:hAnsi="Times New Roman" w:cs="Times New Roman"/>
              </w:rPr>
              <w:t>Цел</w:t>
            </w:r>
            <w:r w:rsidR="007C464F">
              <w:rPr>
                <w:rFonts w:ascii="Times New Roman" w:hAnsi="Times New Roman" w:cs="Times New Roman"/>
              </w:rPr>
              <w:t>ь</w:t>
            </w:r>
            <w:r w:rsidR="00B57C61" w:rsidRPr="00B57C61">
              <w:rPr>
                <w:rFonts w:ascii="Times New Roman" w:hAnsi="Times New Roman" w:cs="Times New Roman"/>
              </w:rPr>
              <w:t xml:space="preserve"> </w:t>
            </w:r>
            <w:r w:rsidR="007C464F">
              <w:rPr>
                <w:rFonts w:ascii="Times New Roman" w:hAnsi="Times New Roman" w:cs="Times New Roman"/>
              </w:rPr>
              <w:t>П</w:t>
            </w:r>
            <w:r w:rsidR="00B57C61" w:rsidRPr="00B57C61">
              <w:rPr>
                <w:rFonts w:ascii="Times New Roman" w:hAnsi="Times New Roman" w:cs="Times New Roman"/>
              </w:rPr>
              <w:t>рограммы</w:t>
            </w:r>
          </w:p>
        </w:tc>
        <w:tc>
          <w:tcPr>
            <w:tcW w:w="5273"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7A34F1" w:rsidRDefault="007C464F" w:rsidP="00DC16D3">
            <w:pPr>
              <w:pStyle w:val="formattext"/>
              <w:spacing w:before="0" w:beforeAutospacing="0" w:after="0" w:afterAutospacing="0"/>
              <w:jc w:val="both"/>
            </w:pPr>
            <w:r>
              <w:t>С</w:t>
            </w:r>
            <w:r w:rsidR="005B51E0" w:rsidRPr="005B51E0">
              <w:t>оздание безопасных и благоприятных условий для проживания граждан</w:t>
            </w:r>
            <w:r w:rsidR="00D537FE">
              <w:t>, проживающих в</w:t>
            </w:r>
            <w:r w:rsidR="006B2B58">
              <w:t xml:space="preserve"> домах, признанных в установленном порядке аварийными и подлежащими сносу</w:t>
            </w:r>
            <w:r>
              <w:t>.</w:t>
            </w:r>
            <w:r w:rsidR="005B51E0" w:rsidRPr="005B51E0">
              <w:t xml:space="preserve"> </w:t>
            </w:r>
          </w:p>
        </w:tc>
      </w:tr>
      <w:tr w:rsidR="00CC4B62" w:rsidRPr="00B57C61" w:rsidTr="00437A35">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CC4B62" w:rsidRPr="00B57C61" w:rsidRDefault="00836ABE" w:rsidP="00DC16D3">
            <w:pPr>
              <w:shd w:val="clear" w:color="auto" w:fill="FFFFFF"/>
              <w:spacing w:after="0" w:line="240" w:lineRule="auto"/>
              <w:rPr>
                <w:rFonts w:ascii="Times New Roman" w:hAnsi="Times New Roman" w:cs="Times New Roman"/>
              </w:rPr>
            </w:pPr>
            <w:r>
              <w:rPr>
                <w:rFonts w:ascii="Times New Roman" w:hAnsi="Times New Roman" w:cs="Times New Roman"/>
              </w:rPr>
              <w:t>8</w:t>
            </w:r>
            <w:r w:rsidR="00CC4B62">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CC4B62" w:rsidRDefault="0089648C" w:rsidP="00DC16D3">
            <w:pPr>
              <w:shd w:val="clear" w:color="auto" w:fill="FFFFFF"/>
              <w:spacing w:after="0" w:line="240" w:lineRule="auto"/>
              <w:rPr>
                <w:rFonts w:ascii="Times New Roman" w:hAnsi="Times New Roman" w:cs="Times New Roman"/>
              </w:rPr>
            </w:pPr>
            <w:r>
              <w:rPr>
                <w:rFonts w:ascii="Times New Roman" w:hAnsi="Times New Roman" w:cs="Times New Roman"/>
              </w:rPr>
              <w:t>Задача</w:t>
            </w:r>
            <w:r w:rsidR="009360DF">
              <w:rPr>
                <w:rFonts w:ascii="Times New Roman" w:hAnsi="Times New Roman" w:cs="Times New Roman"/>
              </w:rPr>
              <w:t xml:space="preserve"> </w:t>
            </w:r>
            <w:r w:rsidR="00830365">
              <w:rPr>
                <w:rFonts w:ascii="Times New Roman" w:hAnsi="Times New Roman" w:cs="Times New Roman"/>
              </w:rPr>
              <w:t>П</w:t>
            </w:r>
            <w:r w:rsidR="009360DF">
              <w:rPr>
                <w:rFonts w:ascii="Times New Roman" w:hAnsi="Times New Roman" w:cs="Times New Roman"/>
              </w:rPr>
              <w:t>рограммы</w:t>
            </w:r>
          </w:p>
        </w:tc>
        <w:tc>
          <w:tcPr>
            <w:tcW w:w="5273"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960060" w:rsidRPr="005B51E0" w:rsidRDefault="00830365" w:rsidP="00DC16D3">
            <w:pPr>
              <w:pStyle w:val="formattext"/>
              <w:spacing w:before="0" w:beforeAutospacing="0" w:after="0" w:afterAutospacing="0"/>
              <w:jc w:val="both"/>
            </w:pPr>
            <w:r>
              <w:t>П</w:t>
            </w:r>
            <w:r w:rsidR="00842E7E">
              <w:t>ереселение граждан</w:t>
            </w:r>
            <w:r w:rsidR="00960060">
              <w:t>,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r>
              <w:t>.</w:t>
            </w:r>
            <w:r w:rsidR="00960060">
              <w:t xml:space="preserve"> </w:t>
            </w:r>
          </w:p>
        </w:tc>
      </w:tr>
      <w:tr w:rsidR="00B57C61" w:rsidRPr="00B57C61" w:rsidTr="00437A35">
        <w:trPr>
          <w:trHeight w:val="165"/>
        </w:trPr>
        <w:tc>
          <w:tcPr>
            <w:tcW w:w="642"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960060" w:rsidP="00DC16D3">
            <w:pPr>
              <w:shd w:val="clear" w:color="auto" w:fill="FFFFFF"/>
              <w:spacing w:after="0" w:line="240" w:lineRule="auto"/>
              <w:rPr>
                <w:rFonts w:ascii="Times New Roman" w:hAnsi="Times New Roman" w:cs="Times New Roman"/>
              </w:rPr>
            </w:pPr>
            <w:r>
              <w:rPr>
                <w:rFonts w:ascii="Times New Roman" w:hAnsi="Times New Roman" w:cs="Times New Roman"/>
              </w:rPr>
              <w:t>9</w:t>
            </w:r>
            <w:r w:rsidR="00B57C61" w:rsidRPr="00B57C61">
              <w:rPr>
                <w:rFonts w:ascii="Times New Roman" w:hAnsi="Times New Roman" w:cs="Times New Roman"/>
              </w:rPr>
              <w:t>.</w:t>
            </w:r>
          </w:p>
        </w:tc>
        <w:tc>
          <w:tcPr>
            <w:tcW w:w="4508"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Pr="00B57C61" w:rsidRDefault="00960060" w:rsidP="00DC16D3">
            <w:pPr>
              <w:shd w:val="clear" w:color="auto" w:fill="FFFFFF"/>
              <w:spacing w:after="0" w:line="240" w:lineRule="auto"/>
              <w:rPr>
                <w:rFonts w:ascii="Times New Roman" w:hAnsi="Times New Roman" w:cs="Times New Roman"/>
              </w:rPr>
            </w:pPr>
            <w:r>
              <w:rPr>
                <w:rFonts w:ascii="Times New Roman" w:hAnsi="Times New Roman" w:cs="Times New Roman"/>
              </w:rPr>
              <w:t>Этапы и сроки реализации программы</w:t>
            </w:r>
          </w:p>
        </w:tc>
        <w:tc>
          <w:tcPr>
            <w:tcW w:w="5273"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B57C61" w:rsidRDefault="00960060"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Программа утверждается на период с 01 января 2025 года по 31 декабря 2030 года и реализуется в </w:t>
            </w:r>
            <w:r w:rsidR="00041EDC">
              <w:rPr>
                <w:rFonts w:ascii="Times New Roman" w:hAnsi="Times New Roman" w:cs="Times New Roman"/>
                <w:sz w:val="24"/>
                <w:szCs w:val="24"/>
              </w:rPr>
              <w:t>п</w:t>
            </w:r>
            <w:r>
              <w:rPr>
                <w:rFonts w:ascii="Times New Roman" w:hAnsi="Times New Roman" w:cs="Times New Roman"/>
                <w:sz w:val="24"/>
                <w:szCs w:val="24"/>
              </w:rPr>
              <w:t>ять этапов</w:t>
            </w:r>
            <w:r w:rsidR="00041EDC">
              <w:rPr>
                <w:rFonts w:ascii="Times New Roman" w:hAnsi="Times New Roman" w:cs="Times New Roman"/>
                <w:sz w:val="24"/>
                <w:szCs w:val="24"/>
              </w:rPr>
              <w:t>:</w:t>
            </w:r>
          </w:p>
          <w:p w:rsidR="00041EDC" w:rsidRDefault="00041EDC"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1-й этап 01 января 2025 г. – 31 декабря 2026 г;</w:t>
            </w:r>
          </w:p>
          <w:p w:rsidR="00041EDC" w:rsidRDefault="00041EDC"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2-й этап 01 января 2026 г.- 31 декабря 2027 г;</w:t>
            </w:r>
          </w:p>
          <w:p w:rsidR="00041EDC" w:rsidRDefault="00041EDC"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3-й этап 01 января 2027 г.- 31 декабря 2028 г;</w:t>
            </w:r>
          </w:p>
          <w:p w:rsidR="00041EDC" w:rsidRDefault="00041EDC"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4-й этап 01 января 2028 г.- 31 декабря 2029 г;</w:t>
            </w:r>
          </w:p>
          <w:p w:rsidR="00041EDC" w:rsidRPr="007A34F1" w:rsidRDefault="00041EDC" w:rsidP="00DC16D3">
            <w:pPr>
              <w:pStyle w:val="ConsPlusNormal"/>
              <w:jc w:val="both"/>
              <w:rPr>
                <w:rFonts w:ascii="Times New Roman" w:hAnsi="Times New Roman" w:cs="Times New Roman"/>
                <w:sz w:val="24"/>
                <w:szCs w:val="24"/>
              </w:rPr>
            </w:pPr>
            <w:r>
              <w:rPr>
                <w:rFonts w:ascii="Times New Roman" w:hAnsi="Times New Roman" w:cs="Times New Roman"/>
                <w:sz w:val="24"/>
                <w:szCs w:val="24"/>
              </w:rPr>
              <w:t>5-й этап 01 января 2029 г.- 31 декабря 2030 г.</w:t>
            </w:r>
          </w:p>
        </w:tc>
      </w:tr>
    </w:tbl>
    <w:tbl>
      <w:tblPr>
        <w:tblW w:w="10525" w:type="dxa"/>
        <w:tblCellSpacing w:w="5" w:type="nil"/>
        <w:tblInd w:w="-776" w:type="dxa"/>
        <w:tblLayout w:type="fixed"/>
        <w:tblCellMar>
          <w:left w:w="75" w:type="dxa"/>
          <w:right w:w="75" w:type="dxa"/>
        </w:tblCellMar>
        <w:tblLook w:val="0000" w:firstRow="0" w:lastRow="0" w:firstColumn="0" w:lastColumn="0" w:noHBand="0" w:noVBand="0"/>
      </w:tblPr>
      <w:tblGrid>
        <w:gridCol w:w="706"/>
        <w:gridCol w:w="566"/>
        <w:gridCol w:w="3545"/>
        <w:gridCol w:w="570"/>
        <w:gridCol w:w="567"/>
        <w:gridCol w:w="851"/>
        <w:gridCol w:w="709"/>
        <w:gridCol w:w="141"/>
        <w:gridCol w:w="567"/>
        <w:gridCol w:w="567"/>
        <w:gridCol w:w="284"/>
        <w:gridCol w:w="283"/>
        <w:gridCol w:w="426"/>
        <w:gridCol w:w="141"/>
        <w:gridCol w:w="567"/>
        <w:gridCol w:w="21"/>
        <w:gridCol w:w="14"/>
      </w:tblGrid>
      <w:tr w:rsidR="00B57C61" w:rsidRPr="00B57C61" w:rsidTr="0089648C">
        <w:trPr>
          <w:gridAfter w:val="2"/>
          <w:wAfter w:w="35" w:type="dxa"/>
          <w:trHeight w:val="488"/>
          <w:tblCellSpacing w:w="5" w:type="nil"/>
        </w:trPr>
        <w:tc>
          <w:tcPr>
            <w:tcW w:w="706" w:type="dxa"/>
            <w:tcBorders>
              <w:top w:val="single" w:sz="4" w:space="0" w:color="auto"/>
              <w:left w:val="single" w:sz="4" w:space="0" w:color="auto"/>
              <w:bottom w:val="single" w:sz="4" w:space="0" w:color="auto"/>
              <w:right w:val="single" w:sz="4" w:space="0" w:color="auto"/>
            </w:tcBorders>
          </w:tcPr>
          <w:p w:rsidR="00B57C61" w:rsidRPr="00B57C61" w:rsidRDefault="00B57C61" w:rsidP="00DC16D3">
            <w:pPr>
              <w:pStyle w:val="ConsPlusNormal"/>
              <w:rPr>
                <w:rFonts w:ascii="Times New Roman" w:hAnsi="Times New Roman" w:cs="Times New Roman"/>
                <w:sz w:val="24"/>
                <w:szCs w:val="24"/>
              </w:rPr>
            </w:pPr>
            <w:r w:rsidRPr="00B57C61">
              <w:rPr>
                <w:rFonts w:ascii="Times New Roman" w:hAnsi="Times New Roman" w:cs="Times New Roman"/>
                <w:sz w:val="24"/>
                <w:szCs w:val="24"/>
              </w:rPr>
              <w:t>1</w:t>
            </w:r>
            <w:r w:rsidR="004557BB">
              <w:rPr>
                <w:rFonts w:ascii="Times New Roman" w:hAnsi="Times New Roman" w:cs="Times New Roman"/>
                <w:sz w:val="24"/>
                <w:szCs w:val="24"/>
              </w:rPr>
              <w:t>0</w:t>
            </w:r>
            <w:r w:rsidRPr="00B57C61">
              <w:rPr>
                <w:rFonts w:ascii="Times New Roman" w:hAnsi="Times New Roman" w:cs="Times New Roman"/>
                <w:sz w:val="24"/>
                <w:szCs w:val="24"/>
              </w:rPr>
              <w:t>.</w:t>
            </w:r>
          </w:p>
          <w:p w:rsidR="00B57C61" w:rsidRPr="00B57C61" w:rsidRDefault="00B57C61" w:rsidP="00DC16D3">
            <w:pPr>
              <w:pStyle w:val="ConsPlusNormal"/>
              <w:rPr>
                <w:rFonts w:ascii="Times New Roman" w:hAnsi="Times New Roman" w:cs="Times New Roman"/>
                <w:sz w:val="24"/>
                <w:szCs w:val="24"/>
              </w:rPr>
            </w:pPr>
          </w:p>
        </w:tc>
        <w:tc>
          <w:tcPr>
            <w:tcW w:w="4111" w:type="dxa"/>
            <w:gridSpan w:val="2"/>
            <w:tcBorders>
              <w:top w:val="single" w:sz="4" w:space="0" w:color="auto"/>
              <w:left w:val="single" w:sz="4" w:space="0" w:color="auto"/>
              <w:bottom w:val="single" w:sz="4" w:space="0" w:color="auto"/>
              <w:right w:val="single" w:sz="4" w:space="0" w:color="auto"/>
            </w:tcBorders>
          </w:tcPr>
          <w:p w:rsidR="00B57C61" w:rsidRPr="00B57C61" w:rsidRDefault="00B57C61" w:rsidP="00DC16D3">
            <w:pPr>
              <w:pStyle w:val="ConsPlusNormal"/>
              <w:rPr>
                <w:rFonts w:ascii="Times New Roman" w:hAnsi="Times New Roman" w:cs="Times New Roman"/>
                <w:spacing w:val="10"/>
                <w:sz w:val="24"/>
                <w:szCs w:val="24"/>
                <w:shd w:val="clear" w:color="auto" w:fill="FFFFFF"/>
              </w:rPr>
            </w:pPr>
            <w:r w:rsidRPr="00B57C61">
              <w:rPr>
                <w:rStyle w:val="65"/>
                <w:sz w:val="24"/>
                <w:szCs w:val="24"/>
              </w:rPr>
              <w:t>Целевые показатели Программы</w:t>
            </w:r>
          </w:p>
        </w:tc>
        <w:tc>
          <w:tcPr>
            <w:tcW w:w="5673" w:type="dxa"/>
            <w:gridSpan w:val="12"/>
            <w:tcBorders>
              <w:top w:val="single" w:sz="4" w:space="0" w:color="auto"/>
              <w:left w:val="single" w:sz="4" w:space="0" w:color="auto"/>
              <w:bottom w:val="single" w:sz="4" w:space="0" w:color="auto"/>
              <w:right w:val="single" w:sz="4" w:space="0" w:color="auto"/>
            </w:tcBorders>
          </w:tcPr>
          <w:p w:rsidR="00B57C61" w:rsidRPr="00B57C61" w:rsidRDefault="00B57C61" w:rsidP="00DC16D3">
            <w:pPr>
              <w:widowControl w:val="0"/>
              <w:autoSpaceDE w:val="0"/>
              <w:autoSpaceDN w:val="0"/>
              <w:adjustRightInd w:val="0"/>
              <w:spacing w:after="0" w:line="240" w:lineRule="auto"/>
              <w:jc w:val="center"/>
              <w:rPr>
                <w:rFonts w:ascii="Times New Roman" w:hAnsi="Times New Roman" w:cs="Times New Roman"/>
              </w:rPr>
            </w:pPr>
            <w:r w:rsidRPr="00B57C61">
              <w:rPr>
                <w:rFonts w:ascii="Times New Roman" w:hAnsi="Times New Roman" w:cs="Times New Roman"/>
              </w:rPr>
              <w:t>Плановое значение показателя</w:t>
            </w:r>
          </w:p>
        </w:tc>
      </w:tr>
      <w:tr w:rsidR="00650100" w:rsidRPr="00B57C61" w:rsidTr="00650100">
        <w:trPr>
          <w:gridAfter w:val="2"/>
          <w:wAfter w:w="35" w:type="dxa"/>
          <w:tblCellSpacing w:w="5" w:type="nil"/>
        </w:trPr>
        <w:tc>
          <w:tcPr>
            <w:tcW w:w="706" w:type="dxa"/>
            <w:vMerge w:val="restart"/>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pStyle w:val="ConsPlusNormal"/>
              <w:rPr>
                <w:rStyle w:val="65"/>
                <w:sz w:val="24"/>
                <w:szCs w:val="24"/>
              </w:rPr>
            </w:pPr>
            <w:r w:rsidRPr="00B57C61">
              <w:rPr>
                <w:rStyle w:val="65"/>
                <w:sz w:val="24"/>
                <w:szCs w:val="24"/>
              </w:rPr>
              <w:t>№</w:t>
            </w:r>
            <w:proofErr w:type="gramStart"/>
            <w:r w:rsidRPr="00B57C61">
              <w:rPr>
                <w:rStyle w:val="65"/>
                <w:sz w:val="24"/>
                <w:szCs w:val="24"/>
              </w:rPr>
              <w:t>п</w:t>
            </w:r>
            <w:proofErr w:type="gramEnd"/>
            <w:r w:rsidRPr="00B57C61">
              <w:rPr>
                <w:rStyle w:val="65"/>
                <w:sz w:val="24"/>
                <w:szCs w:val="24"/>
              </w:rPr>
              <w:t>/п</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pStyle w:val="ConsPlusNormal"/>
              <w:rPr>
                <w:rStyle w:val="65"/>
                <w:sz w:val="24"/>
                <w:szCs w:val="24"/>
              </w:rPr>
            </w:pPr>
            <w:r w:rsidRPr="00B57C61">
              <w:rPr>
                <w:rStyle w:val="65"/>
                <w:sz w:val="24"/>
                <w:szCs w:val="24"/>
              </w:rPr>
              <w:t>Наименование показателя</w:t>
            </w:r>
          </w:p>
        </w:tc>
        <w:tc>
          <w:tcPr>
            <w:tcW w:w="570"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proofErr w:type="spellStart"/>
            <w:r w:rsidRPr="00B57C61">
              <w:rPr>
                <w:rFonts w:ascii="Times New Roman" w:hAnsi="Times New Roman" w:cs="Times New Roman"/>
              </w:rPr>
              <w:t>ед</w:t>
            </w:r>
            <w:proofErr w:type="gramStart"/>
            <w:r w:rsidRPr="00B57C61">
              <w:rPr>
                <w:rFonts w:ascii="Times New Roman" w:hAnsi="Times New Roman" w:cs="Times New Roman"/>
              </w:rPr>
              <w:t>.и</w:t>
            </w:r>
            <w:proofErr w:type="gramEnd"/>
            <w:r w:rsidRPr="00B57C61">
              <w:rPr>
                <w:rFonts w:ascii="Times New Roman" w:hAnsi="Times New Roman" w:cs="Times New Roman"/>
              </w:rPr>
              <w:t>зм</w:t>
            </w:r>
            <w:proofErr w:type="spellEnd"/>
            <w:r w:rsidRPr="00B57C61">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На начало реал</w:t>
            </w:r>
            <w:r>
              <w:rPr>
                <w:rFonts w:ascii="Times New Roman" w:hAnsi="Times New Roman" w:cs="Times New Roman"/>
              </w:rPr>
              <w:lastRenderedPageBreak/>
              <w:t>изации программы</w:t>
            </w:r>
          </w:p>
        </w:tc>
        <w:tc>
          <w:tcPr>
            <w:tcW w:w="851"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2025</w:t>
            </w:r>
            <w:r w:rsidRPr="00B57C61">
              <w:rPr>
                <w:rFonts w:ascii="Times New Roman" w:hAnsi="Times New Roman" w:cs="Times New Roman"/>
              </w:rPr>
              <w:t xml:space="preserve"> год</w:t>
            </w:r>
          </w:p>
        </w:tc>
        <w:tc>
          <w:tcPr>
            <w:tcW w:w="709"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2026 год</w:t>
            </w:r>
          </w:p>
        </w:tc>
        <w:tc>
          <w:tcPr>
            <w:tcW w:w="708" w:type="dxa"/>
            <w:gridSpan w:val="2"/>
            <w:tcBorders>
              <w:top w:val="single" w:sz="4" w:space="0" w:color="auto"/>
              <w:left w:val="single" w:sz="4" w:space="0" w:color="auto"/>
              <w:bottom w:val="single" w:sz="4" w:space="0" w:color="auto"/>
              <w:right w:val="single" w:sz="4" w:space="0" w:color="auto"/>
            </w:tcBorders>
          </w:tcPr>
          <w:p w:rsidR="00650100"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2027</w:t>
            </w:r>
          </w:p>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sidRPr="00B57C61">
              <w:rPr>
                <w:rFonts w:ascii="Times New Roman" w:hAnsi="Times New Roman" w:cs="Times New Roman"/>
              </w:rPr>
              <w:t>год</w:t>
            </w:r>
          </w:p>
        </w:tc>
        <w:tc>
          <w:tcPr>
            <w:tcW w:w="851" w:type="dxa"/>
            <w:gridSpan w:val="2"/>
            <w:tcBorders>
              <w:top w:val="single" w:sz="4" w:space="0" w:color="auto"/>
              <w:left w:val="single" w:sz="4" w:space="0" w:color="auto"/>
              <w:bottom w:val="single" w:sz="4" w:space="0" w:color="auto"/>
              <w:right w:val="single" w:sz="4" w:space="0" w:color="auto"/>
            </w:tcBorders>
          </w:tcPr>
          <w:p w:rsidR="00650100"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2028 </w:t>
            </w:r>
          </w:p>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год</w:t>
            </w:r>
          </w:p>
        </w:tc>
        <w:tc>
          <w:tcPr>
            <w:tcW w:w="709" w:type="dxa"/>
            <w:gridSpan w:val="2"/>
            <w:tcBorders>
              <w:top w:val="single" w:sz="4" w:space="0" w:color="auto"/>
              <w:left w:val="single" w:sz="4" w:space="0" w:color="auto"/>
              <w:bottom w:val="single" w:sz="4" w:space="0" w:color="auto"/>
              <w:right w:val="single" w:sz="4" w:space="0" w:color="auto"/>
            </w:tcBorders>
          </w:tcPr>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sidRPr="00B57C61">
              <w:rPr>
                <w:rFonts w:ascii="Times New Roman" w:hAnsi="Times New Roman" w:cs="Times New Roman"/>
              </w:rPr>
              <w:t>202</w:t>
            </w:r>
            <w:r>
              <w:rPr>
                <w:rFonts w:ascii="Times New Roman" w:hAnsi="Times New Roman" w:cs="Times New Roman"/>
              </w:rPr>
              <w:t>9</w:t>
            </w:r>
            <w:r w:rsidRPr="00B57C61">
              <w:rPr>
                <w:rFonts w:ascii="Times New Roman" w:hAnsi="Times New Roman" w:cs="Times New Roman"/>
              </w:rPr>
              <w:t xml:space="preserve"> год</w:t>
            </w:r>
          </w:p>
        </w:tc>
        <w:tc>
          <w:tcPr>
            <w:tcW w:w="708" w:type="dxa"/>
            <w:gridSpan w:val="2"/>
            <w:tcBorders>
              <w:top w:val="single" w:sz="4" w:space="0" w:color="auto"/>
              <w:left w:val="single" w:sz="4" w:space="0" w:color="auto"/>
              <w:bottom w:val="single" w:sz="4" w:space="0" w:color="auto"/>
              <w:right w:val="single" w:sz="4" w:space="0" w:color="auto"/>
            </w:tcBorders>
          </w:tcPr>
          <w:p w:rsidR="00650100"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2030 </w:t>
            </w:r>
          </w:p>
          <w:p w:rsidR="00650100" w:rsidRPr="00B57C61" w:rsidRDefault="0065010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год</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pStyle w:val="ConsPlusNormal"/>
              <w:rPr>
                <w:rFonts w:ascii="Times New Roman" w:eastAsia="Calibri" w:hAnsi="Times New Roman" w:cs="Times New Roman"/>
                <w:sz w:val="24"/>
                <w:szCs w:val="24"/>
                <w:lang w:eastAsia="en-US"/>
              </w:rPr>
            </w:pPr>
            <w:r w:rsidRPr="00B57C61">
              <w:rPr>
                <w:rFonts w:ascii="Times New Roman" w:eastAsia="Calibri" w:hAnsi="Times New Roman" w:cs="Times New Roman"/>
                <w:sz w:val="24"/>
                <w:szCs w:val="24"/>
                <w:lang w:eastAsia="en-US"/>
              </w:rPr>
              <w:t>1.</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pStyle w:val="a8"/>
              <w:shd w:val="clear" w:color="auto" w:fill="FFFFFF"/>
              <w:jc w:val="both"/>
              <w:rPr>
                <w:rFonts w:ascii="Times New Roman" w:eastAsia="Times New Roman" w:hAnsi="Times New Roman"/>
                <w:sz w:val="24"/>
                <w:szCs w:val="24"/>
                <w:lang w:eastAsia="ru-RU"/>
              </w:rPr>
            </w:pPr>
            <w:r w:rsidRPr="00B57C61">
              <w:rPr>
                <w:rFonts w:ascii="Times New Roman" w:eastAsia="Times New Roman" w:hAnsi="Times New Roman"/>
                <w:sz w:val="24"/>
                <w:szCs w:val="24"/>
                <w:lang w:eastAsia="ru-RU"/>
              </w:rPr>
              <w:t xml:space="preserve">Число жителей, планируемых  </w:t>
            </w:r>
            <w:r w:rsidRPr="00B57C61">
              <w:rPr>
                <w:rFonts w:ascii="Times New Roman" w:eastAsia="Times New Roman" w:hAnsi="Times New Roman"/>
                <w:sz w:val="24"/>
                <w:szCs w:val="24"/>
                <w:lang w:eastAsia="ru-RU"/>
              </w:rPr>
              <w:br/>
              <w:t>к переселению в благоустроенное жилье</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pStyle w:val="a8"/>
              <w:shd w:val="clear" w:color="auto" w:fill="FFFFFF"/>
              <w:jc w:val="center"/>
              <w:rPr>
                <w:rFonts w:ascii="Times New Roman" w:eastAsia="Times New Roman" w:hAnsi="Times New Roman"/>
                <w:sz w:val="24"/>
                <w:szCs w:val="24"/>
                <w:lang w:eastAsia="ru-RU"/>
              </w:rPr>
            </w:pPr>
            <w:r w:rsidRPr="00B57C61">
              <w:rPr>
                <w:rFonts w:ascii="Times New Roman" w:eastAsia="Times New Roman" w:hAnsi="Times New Roman"/>
                <w:sz w:val="24"/>
                <w:szCs w:val="24"/>
                <w:lang w:eastAsia="ru-RU"/>
              </w:rPr>
              <w:t>чел.</w:t>
            </w:r>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pStyle w:val="a8"/>
              <w:shd w:val="clear" w:color="auto" w:fill="FFFFFF"/>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17</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34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pStyle w:val="ConsPlusNormal"/>
              <w:jc w:val="both"/>
              <w:rPr>
                <w:rFonts w:ascii="Times New Roman" w:hAnsi="Times New Roman" w:cs="Times New Roman"/>
                <w:sz w:val="24"/>
                <w:szCs w:val="24"/>
              </w:rPr>
            </w:pPr>
            <w:r w:rsidRPr="00B57C61">
              <w:rPr>
                <w:rFonts w:ascii="Times New Roman" w:hAnsi="Times New Roman" w:cs="Times New Roman"/>
                <w:sz w:val="24"/>
                <w:szCs w:val="24"/>
              </w:rPr>
              <w:t>2.</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color w:val="000000"/>
              </w:rPr>
              <w:t xml:space="preserve">Количество расселяемых жилых помещений, </w:t>
            </w:r>
            <w:r w:rsidRPr="00B57C61">
              <w:rPr>
                <w:rFonts w:ascii="Times New Roman" w:hAnsi="Times New Roman" w:cs="Times New Roman"/>
              </w:rPr>
              <w:t xml:space="preserve"> в том числе</w:t>
            </w:r>
            <w:r>
              <w:rPr>
                <w:rFonts w:ascii="Times New Roman" w:hAnsi="Times New Roman" w:cs="Times New Roman"/>
              </w:rPr>
              <w:t xml:space="preserve"> находящихся</w:t>
            </w:r>
            <w:r w:rsidRPr="00B57C61">
              <w:rPr>
                <w:rFonts w:ascii="Times New Roman" w:hAnsi="Times New Roman" w:cs="Times New Roman"/>
              </w:rPr>
              <w:t>:</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ед.</w:t>
            </w:r>
          </w:p>
          <w:p w:rsidR="00650100" w:rsidRPr="00B57C61" w:rsidRDefault="00650100" w:rsidP="00DC16D3">
            <w:pPr>
              <w:shd w:val="clear" w:color="auto" w:fill="FFFFFF"/>
              <w:spacing w:after="0" w:line="240" w:lineRule="auto"/>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2.1.</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color w:val="000000"/>
              </w:rPr>
              <w:t>в собственности граждан</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rPr>
            </w:pPr>
            <w:r w:rsidRPr="00B57C61">
              <w:rPr>
                <w:rFonts w:ascii="Times New Roman" w:hAnsi="Times New Roman" w:cs="Times New Roman"/>
                <w:spacing w:val="10"/>
                <w:shd w:val="clear" w:color="auto" w:fill="FFFFFF"/>
              </w:rPr>
              <w:t>ед.</w:t>
            </w:r>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9</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2.2.</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color w:val="000000"/>
              </w:rPr>
              <w:t>в муниципальной собственности</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rPr>
            </w:pPr>
            <w:r w:rsidRPr="00B57C61">
              <w:rPr>
                <w:rFonts w:ascii="Times New Roman" w:hAnsi="Times New Roman" w:cs="Times New Roman"/>
                <w:spacing w:val="10"/>
                <w:shd w:val="clear" w:color="auto" w:fill="FFFFFF"/>
              </w:rPr>
              <w:t>ед.</w:t>
            </w:r>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ind w:left="-131"/>
              <w:jc w:val="center"/>
              <w:rPr>
                <w:rFonts w:ascii="Times New Roman" w:hAnsi="Times New Roman" w:cs="Times New Roman"/>
              </w:rPr>
            </w:pPr>
            <w:r>
              <w:rPr>
                <w:rFonts w:ascii="Times New Roman" w:hAnsi="Times New Roman" w:cs="Times New Roman"/>
              </w:rPr>
              <w:t xml:space="preserve">  </w:t>
            </w:r>
          </w:p>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3</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jc w:val="both"/>
              <w:rPr>
                <w:rFonts w:ascii="Times New Roman" w:hAnsi="Times New Roman" w:cs="Times New Roman"/>
              </w:rPr>
            </w:pPr>
            <w:r w:rsidRPr="00B57C61">
              <w:rPr>
                <w:rFonts w:ascii="Times New Roman" w:hAnsi="Times New Roman" w:cs="Times New Roman"/>
                <w:color w:val="000000"/>
              </w:rPr>
              <w:t>Расселяемая площадь жилых помещений, в том числе</w:t>
            </w:r>
            <w:r>
              <w:rPr>
                <w:rFonts w:ascii="Times New Roman" w:hAnsi="Times New Roman" w:cs="Times New Roman"/>
                <w:color w:val="000000"/>
              </w:rPr>
              <w:t xml:space="preserve"> находящаяся</w:t>
            </w:r>
            <w:r w:rsidRPr="00B57C61">
              <w:rPr>
                <w:rFonts w:ascii="Times New Roman" w:hAnsi="Times New Roman" w:cs="Times New Roman"/>
                <w:color w:val="000000"/>
              </w:rPr>
              <w:t>:</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pacing w:after="0" w:line="240" w:lineRule="auto"/>
              <w:jc w:val="center"/>
              <w:rPr>
                <w:rFonts w:ascii="Times New Roman" w:hAnsi="Times New Roman" w:cs="Times New Roman"/>
              </w:rPr>
            </w:pPr>
            <w:r w:rsidRPr="00B57C61">
              <w:rPr>
                <w:rFonts w:ascii="Times New Roman" w:hAnsi="Times New Roman" w:cs="Times New Roman"/>
                <w:color w:val="000000"/>
              </w:rPr>
              <w:t>кв</w:t>
            </w:r>
            <w:proofErr w:type="gramStart"/>
            <w:r w:rsidRPr="00B57C61">
              <w:rPr>
                <w:rFonts w:ascii="Times New Roman" w:hAnsi="Times New Roman" w:cs="Times New Roman"/>
                <w:color w:val="000000"/>
              </w:rPr>
              <w:t>.м</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pacing w:after="0" w:line="240" w:lineRule="auto"/>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324,7</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698,4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3.1.</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color w:val="000000"/>
              </w:rPr>
              <w:t>в собственности граждан</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pacing w:after="0" w:line="240" w:lineRule="auto"/>
              <w:jc w:val="center"/>
              <w:rPr>
                <w:rFonts w:ascii="Times New Roman" w:hAnsi="Times New Roman" w:cs="Times New Roman"/>
              </w:rPr>
            </w:pPr>
            <w:r w:rsidRPr="00B57C61">
              <w:rPr>
                <w:rFonts w:ascii="Times New Roman" w:hAnsi="Times New Roman" w:cs="Times New Roman"/>
                <w:color w:val="000000"/>
              </w:rPr>
              <w:t>кв</w:t>
            </w:r>
            <w:proofErr w:type="gramStart"/>
            <w:r w:rsidRPr="00B57C61">
              <w:rPr>
                <w:rFonts w:ascii="Times New Roman" w:hAnsi="Times New Roman" w:cs="Times New Roman"/>
                <w:color w:val="000000"/>
              </w:rPr>
              <w:t>.м</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pacing w:after="0" w:line="240" w:lineRule="auto"/>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286,0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500,9</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650100" w:rsidRPr="00B57C61" w:rsidTr="00650100">
        <w:trPr>
          <w:gridAfter w:val="2"/>
          <w:wAfter w:w="35" w:type="dxa"/>
          <w:tblCellSpacing w:w="5" w:type="nil"/>
        </w:trPr>
        <w:tc>
          <w:tcPr>
            <w:tcW w:w="706" w:type="dxa"/>
            <w:vMerge/>
            <w:tcBorders>
              <w:left w:val="single" w:sz="4" w:space="0" w:color="auto"/>
              <w:right w:val="single" w:sz="4" w:space="0" w:color="auto"/>
            </w:tcBorders>
          </w:tcPr>
          <w:p w:rsidR="00650100" w:rsidRPr="00B57C61" w:rsidRDefault="00650100" w:rsidP="00DC16D3">
            <w:pPr>
              <w:pStyle w:val="ConsPlusNormal"/>
              <w:rPr>
                <w:rFonts w:ascii="Times New Roman"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rPr>
                <w:rFonts w:ascii="Times New Roman" w:hAnsi="Times New Roman" w:cs="Times New Roman"/>
                <w:spacing w:val="10"/>
                <w:shd w:val="clear" w:color="auto" w:fill="FFFFFF"/>
              </w:rPr>
            </w:pPr>
            <w:r w:rsidRPr="00B57C61">
              <w:rPr>
                <w:rFonts w:ascii="Times New Roman" w:hAnsi="Times New Roman" w:cs="Times New Roman"/>
                <w:spacing w:val="10"/>
                <w:shd w:val="clear" w:color="auto" w:fill="FFFFFF"/>
              </w:rPr>
              <w:t>3.2.</w:t>
            </w:r>
          </w:p>
        </w:tc>
        <w:tc>
          <w:tcPr>
            <w:tcW w:w="3545" w:type="dxa"/>
            <w:tcBorders>
              <w:top w:val="single" w:sz="4" w:space="0" w:color="auto"/>
              <w:left w:val="single" w:sz="4" w:space="0" w:color="auto"/>
              <w:bottom w:val="single" w:sz="4" w:space="0" w:color="auto"/>
              <w:right w:val="single" w:sz="4" w:space="0" w:color="auto"/>
            </w:tcBorders>
          </w:tcPr>
          <w:p w:rsidR="00650100" w:rsidRPr="00B57C61" w:rsidRDefault="00650100" w:rsidP="00DC16D3">
            <w:pPr>
              <w:shd w:val="clear" w:color="auto" w:fill="FFFFFF"/>
              <w:spacing w:after="0" w:line="240" w:lineRule="auto"/>
              <w:jc w:val="both"/>
              <w:rPr>
                <w:rFonts w:ascii="Times New Roman" w:hAnsi="Times New Roman" w:cs="Times New Roman"/>
                <w:color w:val="000000"/>
              </w:rPr>
            </w:pPr>
            <w:r w:rsidRPr="00B57C61">
              <w:rPr>
                <w:rFonts w:ascii="Times New Roman" w:hAnsi="Times New Roman" w:cs="Times New Roman"/>
                <w:color w:val="000000"/>
              </w:rPr>
              <w:t xml:space="preserve">в муниципальной собственности </w:t>
            </w:r>
          </w:p>
        </w:tc>
        <w:tc>
          <w:tcPr>
            <w:tcW w:w="570"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color w:val="000000"/>
              </w:rPr>
            </w:pPr>
            <w:r w:rsidRPr="00B57C61">
              <w:rPr>
                <w:rFonts w:ascii="Times New Roman" w:hAnsi="Times New Roman" w:cs="Times New Roman"/>
                <w:color w:val="000000"/>
              </w:rPr>
              <w:t>кв</w:t>
            </w:r>
            <w:proofErr w:type="gramStart"/>
            <w:r w:rsidRPr="00B57C61">
              <w:rPr>
                <w:rFonts w:ascii="Times New Roman" w:hAnsi="Times New Roman" w:cs="Times New Roman"/>
                <w:color w:val="000000"/>
              </w:rPr>
              <w:t>.м</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650100" w:rsidRPr="00B57C61" w:rsidRDefault="00650100" w:rsidP="00DC16D3">
            <w:pPr>
              <w:shd w:val="clear" w:color="auto" w:fill="FFFFFF"/>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851"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38,7</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197,5</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50100" w:rsidRPr="00C33217" w:rsidRDefault="0065010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r>
      <w:tr w:rsidR="00227B08" w:rsidRPr="00B57C61" w:rsidTr="00650100">
        <w:trPr>
          <w:tblCellSpacing w:w="5" w:type="nil"/>
        </w:trPr>
        <w:tc>
          <w:tcPr>
            <w:tcW w:w="706" w:type="dxa"/>
            <w:tcBorders>
              <w:top w:val="single" w:sz="4" w:space="0" w:color="auto"/>
              <w:left w:val="single" w:sz="4" w:space="0" w:color="auto"/>
              <w:bottom w:val="single" w:sz="4" w:space="0" w:color="auto"/>
              <w:right w:val="single" w:sz="4" w:space="0" w:color="auto"/>
            </w:tcBorders>
          </w:tcPr>
          <w:p w:rsidR="00227B08" w:rsidRPr="00B57C61" w:rsidRDefault="00227B08" w:rsidP="00DC16D3">
            <w:pPr>
              <w:pStyle w:val="ConsPlusNormal"/>
              <w:jc w:val="both"/>
              <w:rPr>
                <w:rFonts w:ascii="Times New Roman" w:hAnsi="Times New Roman" w:cs="Times New Roman"/>
              </w:rPr>
            </w:pPr>
            <w:r w:rsidRPr="00B57C61">
              <w:rPr>
                <w:rFonts w:ascii="Times New Roman" w:hAnsi="Times New Roman" w:cs="Times New Roman"/>
              </w:rPr>
              <w:t>1</w:t>
            </w:r>
            <w:r>
              <w:rPr>
                <w:rFonts w:ascii="Times New Roman" w:hAnsi="Times New Roman" w:cs="Times New Roman"/>
              </w:rPr>
              <w:t>1</w:t>
            </w:r>
            <w:r w:rsidRPr="00B57C61">
              <w:rPr>
                <w:rFonts w:ascii="Times New Roman" w:hAnsi="Times New Roman" w:cs="Times New Roman"/>
              </w:rPr>
              <w:t>.</w:t>
            </w:r>
          </w:p>
        </w:tc>
        <w:tc>
          <w:tcPr>
            <w:tcW w:w="6099" w:type="dxa"/>
            <w:gridSpan w:val="5"/>
            <w:tcBorders>
              <w:top w:val="single" w:sz="4" w:space="0" w:color="auto"/>
              <w:left w:val="single" w:sz="4" w:space="0" w:color="auto"/>
              <w:bottom w:val="single" w:sz="4" w:space="0" w:color="auto"/>
              <w:right w:val="single" w:sz="4" w:space="0" w:color="auto"/>
            </w:tcBorders>
          </w:tcPr>
          <w:p w:rsidR="00227B08" w:rsidRPr="00B57C61" w:rsidRDefault="00227B08" w:rsidP="00DC16D3">
            <w:pPr>
              <w:pStyle w:val="ConsPlusNormal"/>
              <w:rPr>
                <w:rFonts w:ascii="Times New Roman" w:hAnsi="Times New Roman" w:cs="Times New Roman"/>
                <w:sz w:val="24"/>
                <w:szCs w:val="24"/>
              </w:rPr>
            </w:pPr>
            <w:r w:rsidRPr="00B57C61">
              <w:rPr>
                <w:rFonts w:ascii="Times New Roman" w:hAnsi="Times New Roman" w:cs="Times New Roman"/>
                <w:sz w:val="24"/>
                <w:szCs w:val="24"/>
              </w:rPr>
              <w:t>Объемы и источники финансирования программы</w:t>
            </w:r>
          </w:p>
        </w:tc>
        <w:tc>
          <w:tcPr>
            <w:tcW w:w="3720" w:type="dxa"/>
            <w:gridSpan w:val="11"/>
            <w:tcBorders>
              <w:top w:val="single" w:sz="4" w:space="0" w:color="auto"/>
              <w:left w:val="single" w:sz="4" w:space="0" w:color="auto"/>
              <w:bottom w:val="single" w:sz="4" w:space="0" w:color="auto"/>
              <w:right w:val="single" w:sz="4" w:space="0" w:color="auto"/>
            </w:tcBorders>
          </w:tcPr>
          <w:p w:rsidR="00227B08" w:rsidRPr="00B57C61" w:rsidRDefault="00227B08" w:rsidP="00DC16D3">
            <w:pPr>
              <w:widowControl w:val="0"/>
              <w:autoSpaceDE w:val="0"/>
              <w:autoSpaceDN w:val="0"/>
              <w:adjustRightInd w:val="0"/>
              <w:spacing w:after="0" w:line="240" w:lineRule="auto"/>
              <w:jc w:val="center"/>
              <w:rPr>
                <w:rFonts w:ascii="Times New Roman" w:hAnsi="Times New Roman" w:cs="Times New Roman"/>
              </w:rPr>
            </w:pPr>
          </w:p>
        </w:tc>
      </w:tr>
      <w:tr w:rsidR="005F5570" w:rsidRPr="00B57C61" w:rsidTr="00650100">
        <w:trPr>
          <w:gridAfter w:val="2"/>
          <w:wAfter w:w="35"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pStyle w:val="ConsPlusNormal"/>
              <w:jc w:val="both"/>
              <w:rPr>
                <w:rFonts w:ascii="Times New Roman" w:hAnsi="Times New Roman" w:cs="Times New Roman"/>
              </w:rPr>
            </w:pPr>
          </w:p>
        </w:tc>
        <w:tc>
          <w:tcPr>
            <w:tcW w:w="6099" w:type="dxa"/>
            <w:gridSpan w:val="5"/>
            <w:tcBorders>
              <w:left w:val="single" w:sz="4" w:space="0" w:color="auto"/>
              <w:bottom w:val="single" w:sz="4" w:space="0" w:color="auto"/>
              <w:right w:val="single" w:sz="4" w:space="0" w:color="auto"/>
            </w:tcBorders>
          </w:tcPr>
          <w:p w:rsidR="005F5570" w:rsidRPr="00B57C61" w:rsidRDefault="005F5570" w:rsidP="00DC16D3">
            <w:pPr>
              <w:pStyle w:val="ConsPlusNormal"/>
              <w:rPr>
                <w:rFonts w:ascii="Times New Roman" w:hAnsi="Times New Roman" w:cs="Times New Roman"/>
                <w:sz w:val="24"/>
                <w:szCs w:val="24"/>
              </w:rPr>
            </w:pPr>
            <w:r w:rsidRPr="00B57C61">
              <w:rPr>
                <w:rFonts w:ascii="Times New Roman" w:hAnsi="Times New Roman" w:cs="Times New Roman"/>
                <w:sz w:val="24"/>
                <w:szCs w:val="24"/>
              </w:rPr>
              <w:t>всего по источникам финансирования программы  (</w:t>
            </w:r>
            <w:r>
              <w:rPr>
                <w:rFonts w:ascii="Times New Roman" w:hAnsi="Times New Roman" w:cs="Times New Roman"/>
                <w:sz w:val="24"/>
                <w:szCs w:val="24"/>
              </w:rPr>
              <w:t>тыс</w:t>
            </w:r>
            <w:proofErr w:type="gramStart"/>
            <w:r>
              <w:rPr>
                <w:rFonts w:ascii="Times New Roman" w:hAnsi="Times New Roman" w:cs="Times New Roman"/>
                <w:sz w:val="24"/>
                <w:szCs w:val="24"/>
              </w:rPr>
              <w:t>.</w:t>
            </w:r>
            <w:r w:rsidRPr="00B57C61">
              <w:rPr>
                <w:rFonts w:ascii="Times New Roman" w:hAnsi="Times New Roman" w:cs="Times New Roman"/>
                <w:sz w:val="24"/>
                <w:szCs w:val="24"/>
              </w:rPr>
              <w:t>р</w:t>
            </w:r>
            <w:proofErr w:type="gramEnd"/>
            <w:r w:rsidRPr="00B57C61">
              <w:rPr>
                <w:rFonts w:ascii="Times New Roman" w:hAnsi="Times New Roman" w:cs="Times New Roman"/>
                <w:sz w:val="24"/>
                <w:szCs w:val="24"/>
              </w:rPr>
              <w:t>уб.), в том числе:</w:t>
            </w:r>
          </w:p>
        </w:tc>
        <w:tc>
          <w:tcPr>
            <w:tcW w:w="850" w:type="dxa"/>
            <w:gridSpan w:val="2"/>
            <w:tcBorders>
              <w:top w:val="single" w:sz="4" w:space="0" w:color="auto"/>
              <w:left w:val="single" w:sz="4" w:space="0" w:color="auto"/>
              <w:bottom w:val="single" w:sz="4" w:space="0" w:color="auto"/>
              <w:right w:val="single" w:sz="4" w:space="0" w:color="auto"/>
            </w:tcBorders>
          </w:tcPr>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2025</w:t>
            </w:r>
            <w:r w:rsidRPr="00B57C61">
              <w:rPr>
                <w:rFonts w:ascii="Times New Roman" w:hAnsi="Times New Roman" w:cs="Times New Roman"/>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5F5570"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2026</w:t>
            </w:r>
          </w:p>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sidRPr="00B57C61">
              <w:rPr>
                <w:rFonts w:ascii="Times New Roman" w:hAnsi="Times New Roman" w:cs="Times New Roman"/>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2027</w:t>
            </w:r>
            <w:r w:rsidRPr="00B57C61">
              <w:rPr>
                <w:rFonts w:ascii="Times New Roman" w:hAnsi="Times New Roman" w:cs="Times New Roman"/>
              </w:rPr>
              <w:t xml:space="preserve"> год</w:t>
            </w:r>
          </w:p>
        </w:tc>
        <w:tc>
          <w:tcPr>
            <w:tcW w:w="567" w:type="dxa"/>
            <w:gridSpan w:val="2"/>
            <w:tcBorders>
              <w:top w:val="single" w:sz="4" w:space="0" w:color="auto"/>
              <w:left w:val="single" w:sz="4" w:space="0" w:color="auto"/>
              <w:bottom w:val="single" w:sz="4" w:space="0" w:color="auto"/>
              <w:right w:val="single" w:sz="4" w:space="0" w:color="auto"/>
            </w:tcBorders>
          </w:tcPr>
          <w:p w:rsidR="005F5570"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2028</w:t>
            </w:r>
          </w:p>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год</w:t>
            </w:r>
          </w:p>
        </w:tc>
        <w:tc>
          <w:tcPr>
            <w:tcW w:w="567" w:type="dxa"/>
            <w:gridSpan w:val="2"/>
            <w:tcBorders>
              <w:top w:val="single" w:sz="4" w:space="0" w:color="auto"/>
              <w:left w:val="single" w:sz="4" w:space="0" w:color="auto"/>
              <w:bottom w:val="single" w:sz="4" w:space="0" w:color="auto"/>
              <w:right w:val="single" w:sz="4" w:space="0" w:color="auto"/>
            </w:tcBorders>
          </w:tcPr>
          <w:p w:rsidR="005F5570"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2029</w:t>
            </w:r>
          </w:p>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cPr>
          <w:p w:rsidR="005F5570"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2030</w:t>
            </w:r>
          </w:p>
          <w:p w:rsidR="005F5570" w:rsidRPr="00B57C61"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год</w:t>
            </w:r>
          </w:p>
        </w:tc>
      </w:tr>
      <w:tr w:rsidR="005F5570" w:rsidRPr="00B57C61" w:rsidTr="00650100">
        <w:trPr>
          <w:gridAfter w:val="2"/>
          <w:wAfter w:w="35"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pStyle w:val="ConsPlusNormal"/>
              <w:jc w:val="both"/>
              <w:rPr>
                <w:rFonts w:ascii="Times New Roman" w:hAnsi="Times New Roman" w:cs="Times New Roman"/>
              </w:rPr>
            </w:pPr>
          </w:p>
        </w:tc>
        <w:tc>
          <w:tcPr>
            <w:tcW w:w="6099" w:type="dxa"/>
            <w:gridSpan w:val="5"/>
            <w:tcBorders>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b/>
                <w:sz w:val="24"/>
                <w:szCs w:val="24"/>
              </w:rPr>
            </w:pPr>
            <w:r w:rsidRPr="00C33217">
              <w:rPr>
                <w:rFonts w:ascii="Times New Roman" w:hAnsi="Times New Roman" w:cs="Times New Roman"/>
                <w:b/>
                <w:sz w:val="24"/>
                <w:szCs w:val="24"/>
              </w:rPr>
              <w:t>программа, всего (</w:t>
            </w:r>
            <w:r>
              <w:rPr>
                <w:rFonts w:ascii="Times New Roman" w:hAnsi="Times New Roman" w:cs="Times New Roman"/>
                <w:b/>
                <w:sz w:val="24"/>
                <w:szCs w:val="24"/>
              </w:rPr>
              <w:t>тыс</w:t>
            </w:r>
            <w:proofErr w:type="gramStart"/>
            <w:r>
              <w:rPr>
                <w:rFonts w:ascii="Times New Roman" w:hAnsi="Times New Roman" w:cs="Times New Roman"/>
                <w:b/>
                <w:sz w:val="24"/>
                <w:szCs w:val="24"/>
              </w:rPr>
              <w:t>.</w:t>
            </w:r>
            <w:r w:rsidRPr="00C33217">
              <w:rPr>
                <w:rFonts w:ascii="Times New Roman" w:hAnsi="Times New Roman" w:cs="Times New Roman"/>
                <w:b/>
                <w:sz w:val="24"/>
                <w:szCs w:val="24"/>
              </w:rPr>
              <w:t>р</w:t>
            </w:r>
            <w:proofErr w:type="gramEnd"/>
            <w:r w:rsidRPr="00C33217">
              <w:rPr>
                <w:rFonts w:ascii="Times New Roman" w:hAnsi="Times New Roman" w:cs="Times New Roman"/>
                <w:b/>
                <w:sz w:val="24"/>
                <w:szCs w:val="24"/>
              </w:rPr>
              <w:t>уб.), в том числе: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16327,21480</w:t>
            </w:r>
          </w:p>
        </w:tc>
        <w:tc>
          <w:tcPr>
            <w:tcW w:w="567" w:type="dxa"/>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35118,34560</w:t>
            </w:r>
          </w:p>
        </w:tc>
        <w:tc>
          <w:tcPr>
            <w:tcW w:w="567" w:type="dxa"/>
            <w:gridSpan w:val="2"/>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0,00</w:t>
            </w:r>
          </w:p>
        </w:tc>
        <w:tc>
          <w:tcPr>
            <w:tcW w:w="567" w:type="dxa"/>
            <w:gridSpan w:val="2"/>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0,00</w:t>
            </w:r>
          </w:p>
        </w:tc>
        <w:tc>
          <w:tcPr>
            <w:tcW w:w="567" w:type="dxa"/>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b/>
                <w:sz w:val="24"/>
                <w:szCs w:val="24"/>
              </w:rPr>
            </w:pPr>
            <w:r>
              <w:rPr>
                <w:rFonts w:ascii="Times New Roman" w:hAnsi="Times New Roman" w:cs="Times New Roman"/>
                <w:b/>
                <w:sz w:val="24"/>
                <w:szCs w:val="24"/>
              </w:rPr>
              <w:t>0,00</w:t>
            </w:r>
          </w:p>
        </w:tc>
      </w:tr>
      <w:tr w:rsidR="005F5570" w:rsidRPr="00B57C61" w:rsidTr="00650100">
        <w:trPr>
          <w:gridAfter w:val="2"/>
          <w:wAfter w:w="35"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pStyle w:val="ConsPlusNormal"/>
              <w:jc w:val="both"/>
              <w:rPr>
                <w:rFonts w:ascii="Times New Roman" w:hAnsi="Times New Roman" w:cs="Times New Roman"/>
              </w:rPr>
            </w:pPr>
          </w:p>
        </w:tc>
        <w:tc>
          <w:tcPr>
            <w:tcW w:w="6099" w:type="dxa"/>
            <w:gridSpan w:val="5"/>
            <w:tcBorders>
              <w:top w:val="single" w:sz="4" w:space="0" w:color="auto"/>
              <w:left w:val="single" w:sz="4" w:space="0" w:color="auto"/>
              <w:bottom w:val="single" w:sz="4" w:space="0" w:color="auto"/>
              <w:right w:val="single" w:sz="4" w:space="0" w:color="auto"/>
            </w:tcBorders>
          </w:tcPr>
          <w:p w:rsidR="005F5570" w:rsidRPr="00C33217" w:rsidRDefault="005F557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color w:val="000000"/>
              </w:rPr>
              <w:t xml:space="preserve">средства публично-правовой компании «Фонд развития территорий» </w:t>
            </w:r>
            <w:r w:rsidRPr="00C33217">
              <w:rPr>
                <w:rFonts w:ascii="Times New Roman" w:hAnsi="Times New Roman" w:cs="Times New Roman"/>
                <w:color w:val="000000"/>
              </w:rPr>
              <w:t xml:space="preserve"> (далее - Фонд)</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pStyle w:val="ConsPlusNormal"/>
              <w:jc w:val="center"/>
              <w:rPr>
                <w:rFonts w:ascii="Times New Roman" w:hAnsi="Times New Roman" w:cs="Times New Roman"/>
                <w:sz w:val="24"/>
                <w:szCs w:val="24"/>
              </w:rPr>
            </w:pPr>
            <w:r w:rsidRPr="00C33217">
              <w:rPr>
                <w:rFonts w:ascii="Times New Roman" w:hAnsi="Times New Roman" w:cs="Times New Roman"/>
                <w:sz w:val="24"/>
                <w:szCs w:val="24"/>
              </w:rPr>
              <w:t>0</w:t>
            </w:r>
            <w:r>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pStyle w:val="ConsPlusNormal"/>
              <w:jc w:val="center"/>
              <w:rPr>
                <w:rFonts w:ascii="Times New Roman" w:hAnsi="Times New Roman" w:cs="Times New Roman"/>
                <w:sz w:val="24"/>
                <w:szCs w:val="24"/>
              </w:rPr>
            </w:pPr>
            <w:r>
              <w:rPr>
                <w:rFonts w:ascii="Times New Roman" w:hAnsi="Times New Roman" w:cs="Times New Roman"/>
                <w:sz w:val="24"/>
                <w:szCs w:val="24"/>
              </w:rPr>
              <w:t>9796,32888</w:t>
            </w:r>
          </w:p>
        </w:tc>
        <w:tc>
          <w:tcPr>
            <w:tcW w:w="567" w:type="dxa"/>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sz w:val="24"/>
                <w:szCs w:val="24"/>
              </w:rPr>
            </w:pPr>
            <w:r>
              <w:rPr>
                <w:rFonts w:ascii="Times New Roman" w:hAnsi="Times New Roman" w:cs="Times New Roman"/>
                <w:sz w:val="24"/>
                <w:szCs w:val="24"/>
              </w:rPr>
              <w:t>21071,00736</w:t>
            </w:r>
          </w:p>
        </w:tc>
        <w:tc>
          <w:tcPr>
            <w:tcW w:w="567" w:type="dxa"/>
            <w:gridSpan w:val="2"/>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67" w:type="dxa"/>
            <w:gridSpan w:val="2"/>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67" w:type="dxa"/>
            <w:tcBorders>
              <w:top w:val="single" w:sz="4" w:space="0" w:color="auto"/>
              <w:left w:val="single" w:sz="4" w:space="0" w:color="auto"/>
              <w:bottom w:val="single" w:sz="4" w:space="0" w:color="auto"/>
              <w:right w:val="single" w:sz="4" w:space="0" w:color="auto"/>
            </w:tcBorders>
          </w:tcPr>
          <w:p w:rsidR="005F5570" w:rsidRPr="00C33217" w:rsidRDefault="005F5570" w:rsidP="00DC16D3">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5F5570" w:rsidRPr="00B57C61" w:rsidTr="00650100">
        <w:trPr>
          <w:gridAfter w:val="2"/>
          <w:wAfter w:w="35"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pStyle w:val="ConsPlusNormal"/>
              <w:jc w:val="both"/>
              <w:rPr>
                <w:rFonts w:ascii="Times New Roman" w:hAnsi="Times New Roman" w:cs="Times New Roman"/>
              </w:rPr>
            </w:pPr>
          </w:p>
        </w:tc>
        <w:tc>
          <w:tcPr>
            <w:tcW w:w="6099" w:type="dxa"/>
            <w:gridSpan w:val="5"/>
            <w:tcBorders>
              <w:left w:val="single" w:sz="4" w:space="0" w:color="auto"/>
              <w:bottom w:val="single" w:sz="4" w:space="0" w:color="auto"/>
              <w:right w:val="single" w:sz="4" w:space="0" w:color="auto"/>
            </w:tcBorders>
          </w:tcPr>
          <w:p w:rsidR="005F5570" w:rsidRPr="00C33217" w:rsidRDefault="005F5570" w:rsidP="00DC16D3">
            <w:pPr>
              <w:shd w:val="clear" w:color="auto" w:fill="FFFFFF"/>
              <w:spacing w:after="0" w:line="240" w:lineRule="auto"/>
              <w:jc w:val="center"/>
              <w:rPr>
                <w:rFonts w:ascii="Times New Roman" w:hAnsi="Times New Roman" w:cs="Times New Roman"/>
              </w:rPr>
            </w:pPr>
            <w:r w:rsidRPr="00C33217">
              <w:rPr>
                <w:rFonts w:ascii="Times New Roman" w:hAnsi="Times New Roman" w:cs="Times New Roman"/>
              </w:rPr>
              <w:t>средства бюджета  Пермского края</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4898,16444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10535,50368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r>
      <w:tr w:rsidR="005F5570" w:rsidRPr="00B57C61" w:rsidTr="00650100">
        <w:trPr>
          <w:gridAfter w:val="2"/>
          <w:wAfter w:w="35"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pStyle w:val="ConsPlusNormal"/>
              <w:jc w:val="both"/>
              <w:rPr>
                <w:rFonts w:ascii="Times New Roman" w:hAnsi="Times New Roman" w:cs="Times New Roman"/>
              </w:rPr>
            </w:pPr>
          </w:p>
        </w:tc>
        <w:tc>
          <w:tcPr>
            <w:tcW w:w="6099" w:type="dxa"/>
            <w:gridSpan w:val="5"/>
            <w:tcBorders>
              <w:left w:val="single" w:sz="4" w:space="0" w:color="auto"/>
              <w:bottom w:val="single" w:sz="4" w:space="0" w:color="auto"/>
              <w:right w:val="single" w:sz="4" w:space="0" w:color="auto"/>
            </w:tcBorders>
          </w:tcPr>
          <w:p w:rsidR="005F5570" w:rsidRPr="00C33217" w:rsidRDefault="005F5570" w:rsidP="00DC16D3">
            <w:pPr>
              <w:shd w:val="clear" w:color="auto" w:fill="FFFFFF"/>
              <w:spacing w:after="0" w:line="240" w:lineRule="auto"/>
              <w:jc w:val="center"/>
              <w:rPr>
                <w:rFonts w:ascii="Times New Roman" w:hAnsi="Times New Roman" w:cs="Times New Roman"/>
              </w:rPr>
            </w:pPr>
            <w:r w:rsidRPr="00C33217">
              <w:rPr>
                <w:rFonts w:ascii="Times New Roman" w:hAnsi="Times New Roman" w:cs="Times New Roman"/>
              </w:rPr>
              <w:t>средства бюджета Юсьвинского муниципального округа Пермского края</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1632,72148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3511,83456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0,00</w:t>
            </w:r>
          </w:p>
        </w:tc>
      </w:tr>
      <w:tr w:rsidR="005F5570" w:rsidRPr="00B57C61" w:rsidTr="00650100">
        <w:trPr>
          <w:gridAfter w:val="1"/>
          <w:wAfter w:w="14" w:type="dxa"/>
          <w:tblCellSpacing w:w="5" w:type="nil"/>
        </w:trPr>
        <w:tc>
          <w:tcPr>
            <w:tcW w:w="706" w:type="dxa"/>
            <w:tcBorders>
              <w:top w:val="single" w:sz="4" w:space="0" w:color="auto"/>
              <w:left w:val="single" w:sz="4" w:space="0" w:color="auto"/>
              <w:bottom w:val="single" w:sz="4" w:space="0" w:color="auto"/>
              <w:right w:val="single" w:sz="4" w:space="0" w:color="auto"/>
            </w:tcBorders>
          </w:tcPr>
          <w:p w:rsidR="005F5570" w:rsidRPr="00B57C61" w:rsidRDefault="005F5570" w:rsidP="00DC16D3">
            <w:pPr>
              <w:shd w:val="clear" w:color="auto" w:fill="FFFFFF"/>
              <w:spacing w:after="0" w:line="240" w:lineRule="auto"/>
              <w:rPr>
                <w:rFonts w:ascii="Times New Roman" w:hAnsi="Times New Roman" w:cs="Times New Roman"/>
              </w:rPr>
            </w:pPr>
            <w:r w:rsidRPr="00B57C61">
              <w:rPr>
                <w:rFonts w:ascii="Times New Roman" w:hAnsi="Times New Roman" w:cs="Times New Roman"/>
              </w:rPr>
              <w:t>1</w:t>
            </w:r>
            <w:r>
              <w:rPr>
                <w:rFonts w:ascii="Times New Roman" w:hAnsi="Times New Roman" w:cs="Times New Roman"/>
              </w:rPr>
              <w:t>2</w:t>
            </w:r>
            <w:r w:rsidRPr="00B57C61">
              <w:rPr>
                <w:rFonts w:ascii="Times New Roman" w:hAnsi="Times New Roman" w:cs="Times New Roman"/>
              </w:rPr>
              <w:t>.</w:t>
            </w:r>
          </w:p>
        </w:tc>
        <w:tc>
          <w:tcPr>
            <w:tcW w:w="6099" w:type="dxa"/>
            <w:gridSpan w:val="5"/>
            <w:tcBorders>
              <w:top w:val="single" w:sz="4" w:space="0" w:color="auto"/>
              <w:left w:val="single" w:sz="4" w:space="0" w:color="auto"/>
              <w:bottom w:val="single" w:sz="4" w:space="0" w:color="auto"/>
              <w:right w:val="single" w:sz="4" w:space="0" w:color="auto"/>
            </w:tcBorders>
          </w:tcPr>
          <w:p w:rsidR="005F5570" w:rsidRPr="00B57C61" w:rsidRDefault="005F5570" w:rsidP="00DC16D3">
            <w:pPr>
              <w:shd w:val="clear" w:color="auto" w:fill="FFFFFF"/>
              <w:spacing w:after="0" w:line="240" w:lineRule="auto"/>
              <w:jc w:val="both"/>
              <w:rPr>
                <w:rFonts w:ascii="Times New Roman" w:hAnsi="Times New Roman" w:cs="Times New Roman"/>
              </w:rPr>
            </w:pPr>
            <w:r w:rsidRPr="00B57C61">
              <w:rPr>
                <w:rFonts w:ascii="Times New Roman" w:hAnsi="Times New Roman" w:cs="Times New Roman"/>
              </w:rPr>
              <w:t xml:space="preserve">Ожидаемые результаты реализации </w:t>
            </w:r>
            <w:r>
              <w:rPr>
                <w:rFonts w:ascii="Times New Roman" w:hAnsi="Times New Roman" w:cs="Times New Roman"/>
              </w:rPr>
              <w:t>п</w:t>
            </w:r>
            <w:r w:rsidRPr="00B57C61">
              <w:rPr>
                <w:rFonts w:ascii="Times New Roman" w:hAnsi="Times New Roman" w:cs="Times New Roman"/>
              </w:rPr>
              <w:t>рограммы</w:t>
            </w:r>
          </w:p>
        </w:tc>
        <w:tc>
          <w:tcPr>
            <w:tcW w:w="3706" w:type="dxa"/>
            <w:gridSpan w:val="10"/>
            <w:tcBorders>
              <w:top w:val="single" w:sz="4" w:space="0" w:color="auto"/>
              <w:left w:val="single" w:sz="4" w:space="0" w:color="auto"/>
              <w:bottom w:val="single" w:sz="4" w:space="0" w:color="auto"/>
              <w:right w:val="single" w:sz="4" w:space="0" w:color="auto"/>
            </w:tcBorders>
            <w:shd w:val="clear" w:color="auto" w:fill="auto"/>
          </w:tcPr>
          <w:p w:rsidR="005F5570" w:rsidRPr="00C33217" w:rsidRDefault="005F5570" w:rsidP="00DC16D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 xml:space="preserve">Расселение 26 жилых помещений общей площадью 1023,1 кв.м., расположенных в 3 многоквартирных домах, признанных аварийными и подлежащими сносу, переселение в благоустроенное жилье 51 человек.  </w:t>
            </w:r>
          </w:p>
        </w:tc>
      </w:tr>
    </w:tbl>
    <w:p w:rsidR="008A6E95" w:rsidRDefault="008A6E95" w:rsidP="00DC16D3">
      <w:pPr>
        <w:shd w:val="clear" w:color="auto" w:fill="FFFFFF"/>
        <w:spacing w:after="0" w:line="240" w:lineRule="auto"/>
        <w:jc w:val="center"/>
        <w:rPr>
          <w:rFonts w:ascii="Times New Roman" w:eastAsia="Times New Roman" w:hAnsi="Times New Roman"/>
          <w:b/>
          <w:bCs/>
          <w:sz w:val="28"/>
          <w:szCs w:val="28"/>
          <w:lang w:eastAsia="ru-RU"/>
        </w:rPr>
      </w:pPr>
    </w:p>
    <w:p w:rsidR="004557BB" w:rsidRDefault="00DF1B20" w:rsidP="00DC16D3">
      <w:pPr>
        <w:shd w:val="clear" w:color="auto" w:fill="FFFFFF"/>
        <w:spacing w:after="0" w:line="240" w:lineRule="auto"/>
        <w:jc w:val="center"/>
        <w:rPr>
          <w:rFonts w:ascii="Times New Roman" w:eastAsia="Times New Roman" w:hAnsi="Times New Roman"/>
          <w:b/>
          <w:bCs/>
          <w:sz w:val="28"/>
          <w:szCs w:val="28"/>
          <w:lang w:eastAsia="ru-RU"/>
        </w:rPr>
      </w:pPr>
      <w:r w:rsidRPr="0031380A">
        <w:rPr>
          <w:rFonts w:ascii="Times New Roman" w:eastAsia="Times New Roman" w:hAnsi="Times New Roman"/>
          <w:b/>
          <w:bCs/>
          <w:sz w:val="28"/>
          <w:szCs w:val="28"/>
          <w:lang w:eastAsia="ru-RU"/>
        </w:rPr>
        <w:t xml:space="preserve">1. </w:t>
      </w:r>
      <w:r w:rsidR="004557BB">
        <w:rPr>
          <w:rFonts w:ascii="Times New Roman" w:eastAsia="Times New Roman" w:hAnsi="Times New Roman"/>
          <w:b/>
          <w:bCs/>
          <w:sz w:val="28"/>
          <w:szCs w:val="28"/>
          <w:lang w:eastAsia="ru-RU"/>
        </w:rPr>
        <w:t>Общая характеристика текущего состояния аварийного</w:t>
      </w:r>
    </w:p>
    <w:p w:rsidR="00DF1B20" w:rsidRDefault="004557BB" w:rsidP="00DC16D3">
      <w:pPr>
        <w:shd w:val="clear" w:color="auto" w:fill="FFFFFF"/>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жилищного фонда на территории Юсьвинского муниципального округа Пермского края </w:t>
      </w:r>
    </w:p>
    <w:p w:rsidR="00077FA8" w:rsidRPr="0031380A" w:rsidRDefault="00077FA8" w:rsidP="00DC16D3">
      <w:pPr>
        <w:shd w:val="clear" w:color="auto" w:fill="FFFFFF"/>
        <w:spacing w:after="0" w:line="240" w:lineRule="auto"/>
        <w:jc w:val="center"/>
        <w:rPr>
          <w:rFonts w:ascii="Times New Roman" w:eastAsia="Times New Roman" w:hAnsi="Times New Roman"/>
          <w:sz w:val="28"/>
          <w:szCs w:val="28"/>
          <w:lang w:eastAsia="ru-RU"/>
        </w:rPr>
      </w:pPr>
    </w:p>
    <w:p w:rsidR="00DF1B20" w:rsidRDefault="004557BB"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Проблема </w:t>
      </w:r>
      <w:r w:rsidR="00104EED">
        <w:rPr>
          <w:rFonts w:ascii="Times New Roman" w:eastAsia="Times New Roman" w:hAnsi="Times New Roman"/>
          <w:sz w:val="28"/>
          <w:szCs w:val="28"/>
          <w:lang w:eastAsia="ru-RU"/>
        </w:rPr>
        <w:t xml:space="preserve">обеспечения жильем населения, проживающего в аварийном жилищном фонде, продолжает оставаться в числе </w:t>
      </w:r>
      <w:proofErr w:type="gramStart"/>
      <w:r w:rsidR="00104EED">
        <w:rPr>
          <w:rFonts w:ascii="Times New Roman" w:eastAsia="Times New Roman" w:hAnsi="Times New Roman"/>
          <w:sz w:val="28"/>
          <w:szCs w:val="28"/>
          <w:lang w:eastAsia="ru-RU"/>
        </w:rPr>
        <w:t>первостепенных</w:t>
      </w:r>
      <w:proofErr w:type="gramEnd"/>
      <w:r w:rsidR="00104EED">
        <w:rPr>
          <w:rFonts w:ascii="Times New Roman" w:eastAsia="Times New Roman" w:hAnsi="Times New Roman"/>
          <w:sz w:val="28"/>
          <w:szCs w:val="28"/>
          <w:lang w:eastAsia="ru-RU"/>
        </w:rPr>
        <w:t xml:space="preserve"> для Юсьвинского муниципального округа Пермского края. Наличие аварийного жилья не только ухудшает внешний облик, понижает </w:t>
      </w:r>
      <w:r w:rsidR="003B6AA9">
        <w:rPr>
          <w:rFonts w:ascii="Times New Roman" w:eastAsia="Times New Roman" w:hAnsi="Times New Roman"/>
          <w:sz w:val="28"/>
          <w:szCs w:val="28"/>
          <w:lang w:eastAsia="ru-RU"/>
        </w:rPr>
        <w:t xml:space="preserve">инвестиционную привлекательность населенных пунктов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 </w:t>
      </w:r>
    </w:p>
    <w:p w:rsidR="003B6AA9" w:rsidRDefault="00FC0C16"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Наибольшая доля многоквартирных домов, признанных аварийными и подлежащими сносу – это малоэтажные (до 2 этажей), </w:t>
      </w:r>
      <w:r w:rsidR="00547811">
        <w:rPr>
          <w:rFonts w:ascii="Times New Roman" w:eastAsia="Times New Roman" w:hAnsi="Times New Roman"/>
          <w:sz w:val="28"/>
          <w:szCs w:val="28"/>
          <w:lang w:eastAsia="ru-RU"/>
        </w:rPr>
        <w:t xml:space="preserve">в которых основные несущие конструкции, внутридомовые инженерные сети достигли предельного износа. </w:t>
      </w:r>
    </w:p>
    <w:p w:rsidR="00547811" w:rsidRDefault="00547811"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связи с этим, переселение граждан из аварийного жилищного фонда является одной из наиболее актуальных проблем на территории Юсьвинского муниципального округа Пермского края. </w:t>
      </w:r>
    </w:p>
    <w:p w:rsidR="00F66A30" w:rsidRDefault="002B3433"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000D55A8">
        <w:rPr>
          <w:rFonts w:ascii="Times New Roman" w:eastAsia="Times New Roman" w:hAnsi="Times New Roman"/>
          <w:sz w:val="28"/>
          <w:szCs w:val="28"/>
          <w:lang w:eastAsia="ru-RU"/>
        </w:rPr>
        <w:t xml:space="preserve">2020 году по </w:t>
      </w:r>
      <w:proofErr w:type="spellStart"/>
      <w:r w:rsidR="000D55A8">
        <w:rPr>
          <w:rFonts w:ascii="Times New Roman" w:eastAsia="Times New Roman" w:hAnsi="Times New Roman"/>
          <w:sz w:val="28"/>
          <w:szCs w:val="28"/>
          <w:lang w:eastAsia="ru-RU"/>
        </w:rPr>
        <w:t>Юсьвинскому</w:t>
      </w:r>
      <w:proofErr w:type="spellEnd"/>
      <w:r w:rsidR="000D55A8">
        <w:rPr>
          <w:rFonts w:ascii="Times New Roman" w:eastAsia="Times New Roman" w:hAnsi="Times New Roman"/>
          <w:sz w:val="28"/>
          <w:szCs w:val="28"/>
          <w:lang w:eastAsia="ru-RU"/>
        </w:rPr>
        <w:t xml:space="preserve"> муниципальному округу Пермского края реализовано мероприятие</w:t>
      </w:r>
      <w:r>
        <w:rPr>
          <w:rFonts w:ascii="Times New Roman" w:eastAsia="Times New Roman" w:hAnsi="Times New Roman"/>
          <w:sz w:val="28"/>
          <w:szCs w:val="28"/>
          <w:lang w:eastAsia="ru-RU"/>
        </w:rPr>
        <w:t xml:space="preserve"> по переселению граждан из аварийного жилищного фонда, </w:t>
      </w:r>
      <w:r w:rsidR="000D55A8">
        <w:rPr>
          <w:rFonts w:ascii="Times New Roman" w:eastAsia="Times New Roman" w:hAnsi="Times New Roman"/>
          <w:sz w:val="28"/>
          <w:szCs w:val="28"/>
          <w:lang w:eastAsia="ru-RU"/>
        </w:rPr>
        <w:t xml:space="preserve">признанного таковым в силу физического износа по состоянию на 01 января 2017 года. Реализация мероприятия осуществлялась в рамках федерального проекта «Обеспечение устойчивого сокращения непригодного для проживания жилищного фонда». Всего при завершении мероприятия по </w:t>
      </w:r>
      <w:proofErr w:type="spellStart"/>
      <w:r w:rsidR="000D55A8">
        <w:rPr>
          <w:rFonts w:ascii="Times New Roman" w:eastAsia="Times New Roman" w:hAnsi="Times New Roman"/>
          <w:sz w:val="28"/>
          <w:szCs w:val="28"/>
          <w:lang w:eastAsia="ru-RU"/>
        </w:rPr>
        <w:t>Юсьвинскому</w:t>
      </w:r>
      <w:proofErr w:type="spellEnd"/>
      <w:r w:rsidR="000D55A8">
        <w:rPr>
          <w:rFonts w:ascii="Times New Roman" w:eastAsia="Times New Roman" w:hAnsi="Times New Roman"/>
          <w:sz w:val="28"/>
          <w:szCs w:val="28"/>
          <w:lang w:eastAsia="ru-RU"/>
        </w:rPr>
        <w:t xml:space="preserve"> муниципальному округу Пермского края переселено </w:t>
      </w:r>
      <w:r w:rsidR="00F66A30">
        <w:rPr>
          <w:rFonts w:ascii="Times New Roman" w:eastAsia="Times New Roman" w:hAnsi="Times New Roman"/>
          <w:sz w:val="28"/>
          <w:szCs w:val="28"/>
          <w:lang w:eastAsia="ru-RU"/>
        </w:rPr>
        <w:t>22 человека, 5 многоквартирных домов, общая площадь которых составила 272,5 кв.м.</w:t>
      </w:r>
    </w:p>
    <w:p w:rsidR="00F66A30"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состоянию на 01.08.2024 количество многоквартирных домов, признанных аварийными и подлежащими сносу на территории Юсьвинского муниципального округа Пермского края после 01 января 2017 года, составляет 3 многоквартирных дома, общей площадью 1023,1 кв.м.</w:t>
      </w:r>
    </w:p>
    <w:p w:rsidR="00F66A30"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Основными причинами увеличения доли аварийного жилищного фонда являются:</w:t>
      </w:r>
    </w:p>
    <w:p w:rsidR="00F66A30"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естественное старение зданий;</w:t>
      </w:r>
    </w:p>
    <w:p w:rsidR="00F66A30"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отсутствие надлежащего обслуживания и несвоевременного проведения капитальных и ткущих ремонтов домов;</w:t>
      </w:r>
    </w:p>
    <w:p w:rsidR="00F66A30"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отставание темпов ликвидации аварийного жилья от темпов обветшания жилищного фонда. </w:t>
      </w:r>
    </w:p>
    <w:p w:rsidR="0088480A" w:rsidRDefault="00F66A30"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Настоящая Программа разработана в целях продолжения реализации мероприятий по переселению граждан из аварийного жилищного фонда на территории </w:t>
      </w:r>
      <w:r w:rsidR="00415669">
        <w:rPr>
          <w:rFonts w:ascii="Times New Roman" w:eastAsia="Times New Roman" w:hAnsi="Times New Roman"/>
          <w:sz w:val="28"/>
          <w:szCs w:val="28"/>
          <w:lang w:eastAsia="ru-RU"/>
        </w:rPr>
        <w:t>Юсьвинского</w:t>
      </w:r>
      <w:r>
        <w:rPr>
          <w:rFonts w:ascii="Times New Roman" w:eastAsia="Times New Roman" w:hAnsi="Times New Roman"/>
          <w:sz w:val="28"/>
          <w:szCs w:val="28"/>
          <w:lang w:eastAsia="ru-RU"/>
        </w:rPr>
        <w:t xml:space="preserve"> муниципального округа Пермского края.</w:t>
      </w:r>
    </w:p>
    <w:p w:rsidR="0088480A" w:rsidRDefault="0088480A"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проблемы улучшения жилищных условий и качества жизни населения требует значительных бюджетных расходов, что невозможно в пределах одного финансового года и только за счет средств Юсьвинского муниципального округа Пермского края. Это связано, в первую очередь, с отсутствием свободного муниципального жилья, отвечающего требованиям, предъявляемым к жилым помещениям, а также отсутствием финансовой </w:t>
      </w:r>
      <w:r>
        <w:rPr>
          <w:rFonts w:ascii="Times New Roman" w:eastAsia="Times New Roman" w:hAnsi="Times New Roman"/>
          <w:sz w:val="28"/>
          <w:szCs w:val="28"/>
          <w:lang w:eastAsia="ru-RU"/>
        </w:rPr>
        <w:lastRenderedPageBreak/>
        <w:t xml:space="preserve">возможности приобретения жилых помещений в муниципальную собственность. </w:t>
      </w:r>
    </w:p>
    <w:p w:rsidR="0088480A" w:rsidRDefault="0088480A" w:rsidP="00DC16D3">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Поэтому проблему переселения граждан Юсьвинского муниципального округа Пермского края из аварийного жилья необходимо решать последовательно, программно-целевым методом, с привлечением средств бюджетов всех уровней, с учетом действующего федерального и краевого законодательства, а также краевых и местных условий. </w:t>
      </w:r>
    </w:p>
    <w:p w:rsidR="004062BD" w:rsidRDefault="004062BD" w:rsidP="00DC16D3">
      <w:pPr>
        <w:shd w:val="clear" w:color="auto" w:fill="FFFFFF"/>
        <w:spacing w:after="0" w:line="240" w:lineRule="auto"/>
        <w:ind w:firstLine="709"/>
        <w:jc w:val="both"/>
        <w:rPr>
          <w:rFonts w:ascii="Times New Roman" w:hAnsi="Times New Roman" w:cs="Times New Roman"/>
          <w:sz w:val="28"/>
          <w:szCs w:val="28"/>
        </w:rPr>
      </w:pPr>
    </w:p>
    <w:p w:rsidR="004062BD" w:rsidRPr="004062BD" w:rsidRDefault="00830365" w:rsidP="00DC16D3">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4062BD" w:rsidRPr="004062BD">
        <w:rPr>
          <w:rFonts w:ascii="Times New Roman" w:eastAsia="Times New Roman" w:hAnsi="Times New Roman" w:cs="Times New Roman"/>
          <w:b/>
          <w:sz w:val="28"/>
          <w:szCs w:val="28"/>
          <w:lang w:eastAsia="ru-RU"/>
        </w:rPr>
        <w:t>. Сроки и этапы реализации Программы</w:t>
      </w:r>
    </w:p>
    <w:p w:rsidR="004062BD" w:rsidRDefault="004062BD" w:rsidP="00DC16D3">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4062BD" w:rsidRDefault="00340C4C"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Программа рассчитана на период реализации с 2025 по 2030 годы в пять этапов:</w:t>
      </w:r>
    </w:p>
    <w:p w:rsidR="00340C4C" w:rsidRPr="00340C4C" w:rsidRDefault="00340C4C" w:rsidP="00DC16D3">
      <w:pPr>
        <w:pStyle w:val="ConsPlusNormal"/>
        <w:jc w:val="both"/>
        <w:rPr>
          <w:rFonts w:ascii="Times New Roman" w:hAnsi="Times New Roman" w:cs="Times New Roman"/>
          <w:sz w:val="28"/>
          <w:szCs w:val="24"/>
        </w:rPr>
      </w:pPr>
      <w:r>
        <w:rPr>
          <w:rFonts w:ascii="Times New Roman" w:hAnsi="Times New Roman" w:cs="Times New Roman"/>
          <w:sz w:val="24"/>
          <w:szCs w:val="24"/>
        </w:rPr>
        <w:tab/>
      </w:r>
      <w:r w:rsidRPr="00340C4C">
        <w:rPr>
          <w:rFonts w:ascii="Times New Roman" w:hAnsi="Times New Roman" w:cs="Times New Roman"/>
          <w:sz w:val="28"/>
          <w:szCs w:val="24"/>
        </w:rPr>
        <w:t>1-й этап 01 января 2025 г. – 31 декабря 2026 г;</w:t>
      </w:r>
    </w:p>
    <w:p w:rsidR="00340C4C" w:rsidRPr="00340C4C" w:rsidRDefault="00340C4C" w:rsidP="00DC16D3">
      <w:pPr>
        <w:pStyle w:val="ConsPlusNormal"/>
        <w:jc w:val="both"/>
        <w:rPr>
          <w:rFonts w:ascii="Times New Roman" w:hAnsi="Times New Roman" w:cs="Times New Roman"/>
          <w:sz w:val="28"/>
          <w:szCs w:val="24"/>
        </w:rPr>
      </w:pPr>
      <w:r w:rsidRPr="00340C4C">
        <w:rPr>
          <w:rFonts w:ascii="Times New Roman" w:hAnsi="Times New Roman" w:cs="Times New Roman"/>
          <w:sz w:val="28"/>
          <w:szCs w:val="24"/>
        </w:rPr>
        <w:tab/>
        <w:t>2-й этап 01 января 2026 г.- 31 декабря 2027 г;</w:t>
      </w:r>
    </w:p>
    <w:p w:rsidR="00340C4C" w:rsidRPr="00340C4C" w:rsidRDefault="00340C4C" w:rsidP="00DC16D3">
      <w:pPr>
        <w:pStyle w:val="ConsPlusNormal"/>
        <w:jc w:val="both"/>
        <w:rPr>
          <w:rFonts w:ascii="Times New Roman" w:hAnsi="Times New Roman" w:cs="Times New Roman"/>
          <w:sz w:val="28"/>
          <w:szCs w:val="24"/>
        </w:rPr>
      </w:pPr>
      <w:r w:rsidRPr="00340C4C">
        <w:rPr>
          <w:rFonts w:ascii="Times New Roman" w:hAnsi="Times New Roman" w:cs="Times New Roman"/>
          <w:sz w:val="28"/>
          <w:szCs w:val="24"/>
        </w:rPr>
        <w:tab/>
        <w:t>3-й этап 01 января 2027 г.- 31 декабря 2028 г;</w:t>
      </w:r>
    </w:p>
    <w:p w:rsidR="00340C4C" w:rsidRPr="00340C4C" w:rsidRDefault="00340C4C" w:rsidP="00DC16D3">
      <w:pPr>
        <w:pStyle w:val="ConsPlusNormal"/>
        <w:jc w:val="both"/>
        <w:rPr>
          <w:rFonts w:ascii="Times New Roman" w:hAnsi="Times New Roman" w:cs="Times New Roman"/>
          <w:sz w:val="28"/>
          <w:szCs w:val="24"/>
        </w:rPr>
      </w:pPr>
      <w:r w:rsidRPr="00340C4C">
        <w:rPr>
          <w:rFonts w:ascii="Times New Roman" w:hAnsi="Times New Roman" w:cs="Times New Roman"/>
          <w:sz w:val="28"/>
          <w:szCs w:val="24"/>
        </w:rPr>
        <w:tab/>
        <w:t>4-й этап 01 января 2028 г.- 31 декабря 2029 г;</w:t>
      </w:r>
    </w:p>
    <w:p w:rsidR="00340C4C" w:rsidRPr="00340C4C" w:rsidRDefault="00340C4C" w:rsidP="00DC16D3">
      <w:pPr>
        <w:pStyle w:val="ConsPlusNormal"/>
        <w:jc w:val="both"/>
        <w:rPr>
          <w:rFonts w:ascii="Times New Roman" w:hAnsi="Times New Roman" w:cs="Times New Roman"/>
          <w:sz w:val="28"/>
          <w:szCs w:val="24"/>
        </w:rPr>
      </w:pPr>
      <w:r w:rsidRPr="00340C4C">
        <w:rPr>
          <w:rFonts w:ascii="Times New Roman" w:hAnsi="Times New Roman" w:cs="Times New Roman"/>
          <w:sz w:val="28"/>
          <w:szCs w:val="24"/>
        </w:rPr>
        <w:tab/>
        <w:t>5-й этап 01 января 2029 г.- 31 декабря 2030 г.</w:t>
      </w:r>
    </w:p>
    <w:p w:rsidR="00340C4C" w:rsidRDefault="00340C4C"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ходе исполнения Программы возможна корректировка параметров и ежегодных планов ее реализации в рамках бюджетного процесса в Юсьвинском муниципальном округе Пермского края. </w:t>
      </w:r>
    </w:p>
    <w:p w:rsidR="00340C4C" w:rsidRDefault="00340C4C"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40C4C" w:rsidRPr="00B6346A" w:rsidRDefault="00830365" w:rsidP="00DC16D3">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340C4C" w:rsidRPr="00B6346A">
        <w:rPr>
          <w:rFonts w:ascii="Times New Roman" w:eastAsia="Times New Roman" w:hAnsi="Times New Roman" w:cs="Times New Roman"/>
          <w:b/>
          <w:sz w:val="28"/>
          <w:szCs w:val="28"/>
          <w:lang w:eastAsia="ru-RU"/>
        </w:rPr>
        <w:t xml:space="preserve">. </w:t>
      </w:r>
      <w:r w:rsidR="00B6346A" w:rsidRPr="00B6346A">
        <w:rPr>
          <w:rFonts w:ascii="Times New Roman" w:eastAsia="Times New Roman" w:hAnsi="Times New Roman" w:cs="Times New Roman"/>
          <w:b/>
          <w:sz w:val="28"/>
          <w:szCs w:val="28"/>
          <w:lang w:eastAsia="ru-RU"/>
        </w:rPr>
        <w:t>Ресурсное обеспечение Программы</w:t>
      </w:r>
    </w:p>
    <w:p w:rsidR="00340C4C" w:rsidRDefault="00340C4C"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40C4C" w:rsidRDefault="00B6346A"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Реализация Программы осуществляется в рамках долевого финансирования за счет средств публично-правовой компании «Фонд развития территорий (далее – Фонд), бюджета Пермского края и средств бюджета Юсьвинского муниципального округа Пермского края. </w:t>
      </w:r>
    </w:p>
    <w:p w:rsidR="00830365" w:rsidRDefault="00830365"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Планируемый размер и объем финансирования Программы по годам приведен с учетом долевого финансирования </w:t>
      </w:r>
      <w:r w:rsidRPr="0022439D">
        <w:rPr>
          <w:rFonts w:ascii="Times New Roman" w:eastAsia="Times New Roman" w:hAnsi="Times New Roman" w:cs="Times New Roman"/>
          <w:sz w:val="28"/>
          <w:szCs w:val="28"/>
          <w:lang w:eastAsia="ru-RU"/>
        </w:rPr>
        <w:t>в таблице 1.</w:t>
      </w:r>
    </w:p>
    <w:p w:rsidR="00830746" w:rsidRPr="00E80FAE" w:rsidRDefault="00E80FAE" w:rsidP="00DC16D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30746" w:rsidRPr="00E80FAE">
        <w:rPr>
          <w:rFonts w:ascii="Times New Roman" w:hAnsi="Times New Roman" w:cs="Times New Roman"/>
          <w:sz w:val="28"/>
          <w:szCs w:val="28"/>
        </w:rPr>
        <w:t xml:space="preserve">Система программных мероприятий муниципальной адресной программы </w:t>
      </w:r>
      <w:r w:rsidRPr="00E80FAE">
        <w:rPr>
          <w:rFonts w:ascii="Times New Roman" w:hAnsi="Times New Roman" w:cs="Times New Roman"/>
          <w:sz w:val="28"/>
          <w:szCs w:val="28"/>
        </w:rPr>
        <w:t>«Переселение граждан из аварийного жилищного фонда  на территории Юсьвинского муниципального округа Пермского края»</w:t>
      </w:r>
      <w:r>
        <w:rPr>
          <w:rFonts w:ascii="Times New Roman" w:hAnsi="Times New Roman" w:cs="Times New Roman"/>
          <w:sz w:val="28"/>
          <w:szCs w:val="28"/>
        </w:rPr>
        <w:t xml:space="preserve"> </w:t>
      </w:r>
      <w:r w:rsidR="00830746" w:rsidRPr="00E80FAE">
        <w:rPr>
          <w:rFonts w:ascii="Times New Roman" w:hAnsi="Times New Roman" w:cs="Times New Roman"/>
          <w:sz w:val="28"/>
          <w:szCs w:val="28"/>
        </w:rPr>
        <w:t>приведена в таблице 2.</w:t>
      </w:r>
    </w:p>
    <w:p w:rsidR="00830746" w:rsidRPr="00830746" w:rsidRDefault="00830746" w:rsidP="00DC16D3">
      <w:pPr>
        <w:spacing w:after="0" w:line="240" w:lineRule="auto"/>
        <w:jc w:val="both"/>
        <w:rPr>
          <w:rFonts w:ascii="Times New Roman" w:hAnsi="Times New Roman" w:cs="Times New Roman"/>
          <w:spacing w:val="20"/>
          <w:sz w:val="28"/>
          <w:szCs w:val="28"/>
        </w:rPr>
      </w:pPr>
      <w:r>
        <w:rPr>
          <w:rFonts w:ascii="Times New Roman" w:hAnsi="Times New Roman" w:cs="Times New Roman"/>
          <w:spacing w:val="20"/>
          <w:sz w:val="28"/>
          <w:szCs w:val="28"/>
        </w:rPr>
        <w:tab/>
      </w:r>
      <w:r w:rsidRPr="00830746">
        <w:rPr>
          <w:rFonts w:ascii="Times New Roman" w:hAnsi="Times New Roman" w:cs="Times New Roman"/>
          <w:spacing w:val="20"/>
          <w:sz w:val="28"/>
          <w:szCs w:val="28"/>
        </w:rPr>
        <w:t>Перечень целевых показателей муниципальной адресной программы</w:t>
      </w:r>
      <w:r>
        <w:rPr>
          <w:rFonts w:ascii="Times New Roman" w:hAnsi="Times New Roman" w:cs="Times New Roman"/>
          <w:spacing w:val="20"/>
          <w:sz w:val="28"/>
          <w:szCs w:val="28"/>
        </w:rPr>
        <w:t xml:space="preserve"> </w:t>
      </w:r>
      <w:r w:rsidRPr="00830746">
        <w:rPr>
          <w:rFonts w:ascii="Times New Roman" w:hAnsi="Times New Roman" w:cs="Times New Roman"/>
          <w:sz w:val="28"/>
          <w:szCs w:val="28"/>
        </w:rPr>
        <w:t>«</w:t>
      </w:r>
      <w:r w:rsidR="00E80FAE" w:rsidRPr="00E80FAE">
        <w:rPr>
          <w:rFonts w:ascii="Times New Roman" w:hAnsi="Times New Roman" w:cs="Times New Roman"/>
          <w:sz w:val="28"/>
          <w:szCs w:val="28"/>
        </w:rPr>
        <w:t>Переселение граждан из аварийного жилищного фонда  на территории Юсьвинского муниципального округа Пермского края»</w:t>
      </w:r>
      <w:r w:rsidR="00E80FAE">
        <w:rPr>
          <w:rFonts w:ascii="Times New Roman" w:hAnsi="Times New Roman" w:cs="Times New Roman"/>
          <w:sz w:val="28"/>
          <w:szCs w:val="28"/>
        </w:rPr>
        <w:t xml:space="preserve"> </w:t>
      </w:r>
      <w:r>
        <w:rPr>
          <w:rFonts w:ascii="Times New Roman" w:hAnsi="Times New Roman" w:cs="Times New Roman"/>
          <w:sz w:val="28"/>
          <w:szCs w:val="28"/>
        </w:rPr>
        <w:t xml:space="preserve">приведен </w:t>
      </w:r>
      <w:r w:rsidRPr="0022439D">
        <w:rPr>
          <w:rFonts w:ascii="Times New Roman" w:hAnsi="Times New Roman" w:cs="Times New Roman"/>
          <w:sz w:val="28"/>
          <w:szCs w:val="28"/>
        </w:rPr>
        <w:t>в таблице 3.</w:t>
      </w:r>
      <w:r>
        <w:rPr>
          <w:rFonts w:ascii="Times New Roman" w:hAnsi="Times New Roman" w:cs="Times New Roman"/>
          <w:sz w:val="28"/>
          <w:szCs w:val="28"/>
        </w:rPr>
        <w:t xml:space="preserve"> </w:t>
      </w:r>
    </w:p>
    <w:p w:rsidR="00830365" w:rsidRDefault="00830365"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30365" w:rsidRPr="0039086A" w:rsidRDefault="00830365" w:rsidP="00DC16D3">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39086A">
        <w:rPr>
          <w:rFonts w:ascii="Times New Roman" w:eastAsia="Times New Roman" w:hAnsi="Times New Roman" w:cs="Times New Roman"/>
          <w:b/>
          <w:sz w:val="28"/>
          <w:szCs w:val="28"/>
          <w:lang w:eastAsia="ru-RU"/>
        </w:rPr>
        <w:t xml:space="preserve">4. </w:t>
      </w:r>
      <w:r w:rsidR="0039086A" w:rsidRPr="0039086A">
        <w:rPr>
          <w:rFonts w:ascii="Times New Roman" w:eastAsia="Times New Roman" w:hAnsi="Times New Roman" w:cs="Times New Roman"/>
          <w:b/>
          <w:sz w:val="28"/>
          <w:szCs w:val="28"/>
          <w:lang w:eastAsia="ru-RU"/>
        </w:rPr>
        <w:t>Обоснование объема средств на реализацию мероприятий Программы</w:t>
      </w:r>
      <w:r w:rsidRPr="0039086A">
        <w:rPr>
          <w:rFonts w:ascii="Times New Roman" w:eastAsia="Times New Roman" w:hAnsi="Times New Roman" w:cs="Times New Roman"/>
          <w:b/>
          <w:sz w:val="28"/>
          <w:szCs w:val="28"/>
          <w:lang w:eastAsia="ru-RU"/>
        </w:rPr>
        <w:t xml:space="preserve"> </w:t>
      </w:r>
    </w:p>
    <w:p w:rsidR="00830365" w:rsidRDefault="00830365"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9086A" w:rsidRDefault="0039086A"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Программа реализуется за счет средств Фонда, бюджета Пермского края и местного бюджета.</w:t>
      </w:r>
    </w:p>
    <w:p w:rsidR="0039086A" w:rsidRDefault="0039086A"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Общий объем финансирования Программы определен исходя из перечня аварийных многоквартирных домов, площади расселяемых жилых </w:t>
      </w:r>
      <w:r>
        <w:rPr>
          <w:rFonts w:ascii="Times New Roman" w:eastAsia="Times New Roman" w:hAnsi="Times New Roman" w:cs="Times New Roman"/>
          <w:sz w:val="28"/>
          <w:szCs w:val="28"/>
          <w:lang w:eastAsia="ru-RU"/>
        </w:rPr>
        <w:lastRenderedPageBreak/>
        <w:t>помещений и средней расчетной стоимости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утвержденной постановлением Правительства Пермского края от 31 августа 2023 г. № 655-п «Об утверждении</w:t>
      </w:r>
      <w:proofErr w:type="gramEnd"/>
      <w:r>
        <w:rPr>
          <w:rFonts w:ascii="Times New Roman" w:eastAsia="Times New Roman" w:hAnsi="Times New Roman" w:cs="Times New Roman"/>
          <w:sz w:val="28"/>
          <w:szCs w:val="28"/>
          <w:lang w:eastAsia="ru-RU"/>
        </w:rPr>
        <w:t xml:space="preserve"> на </w:t>
      </w:r>
      <w:proofErr w:type="gramStart"/>
      <w:r>
        <w:rPr>
          <w:rFonts w:ascii="Times New Roman" w:eastAsia="Times New Roman" w:hAnsi="Times New Roman" w:cs="Times New Roman"/>
          <w:sz w:val="28"/>
          <w:szCs w:val="28"/>
          <w:lang w:val="en-US" w:eastAsia="ru-RU"/>
        </w:rPr>
        <w:t>IV</w:t>
      </w:r>
      <w:proofErr w:type="gramEnd"/>
      <w:r>
        <w:rPr>
          <w:rFonts w:ascii="Times New Roman" w:eastAsia="Times New Roman" w:hAnsi="Times New Roman" w:cs="Times New Roman"/>
          <w:sz w:val="28"/>
          <w:szCs w:val="28"/>
          <w:lang w:eastAsia="ru-RU"/>
        </w:rPr>
        <w:t>квартал 2023 года корректирующих коэффициентов по городским, муниципальным округам Пермского края и средней расчетной стоимости 1 квадратного метра общей площади жилья по городским</w:t>
      </w:r>
      <w:r w:rsidR="0085366E">
        <w:rPr>
          <w:rFonts w:ascii="Times New Roman" w:eastAsia="Times New Roman" w:hAnsi="Times New Roman" w:cs="Times New Roman"/>
          <w:sz w:val="28"/>
          <w:szCs w:val="28"/>
          <w:lang w:eastAsia="ru-RU"/>
        </w:rPr>
        <w:t xml:space="preserve">,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(далее – постановление Правительства Пермского края № 655-п). </w:t>
      </w:r>
    </w:p>
    <w:p w:rsidR="0085366E" w:rsidRDefault="0085366E"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 потребности в финансировании на переселение граждан из аварийного жилищного фонда определяется по формуле:</w:t>
      </w:r>
    </w:p>
    <w:p w:rsidR="0085366E" w:rsidRDefault="0085366E"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5366E" w:rsidRDefault="0085366E" w:rsidP="00DC16D3">
      <w:pPr>
        <w:shd w:val="clear" w:color="auto" w:fill="FFFFFF"/>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S</w:t>
      </w:r>
      <w:proofErr w:type="spellStart"/>
      <w:r>
        <w:rPr>
          <w:rFonts w:ascii="Times New Roman" w:eastAsia="Times New Roman" w:hAnsi="Times New Roman" w:cs="Times New Roman"/>
          <w:sz w:val="28"/>
          <w:szCs w:val="28"/>
          <w:lang w:eastAsia="ru-RU"/>
        </w:rPr>
        <w:t>ажф</w:t>
      </w:r>
      <w:proofErr w:type="spellEnd"/>
      <w:r>
        <w:rPr>
          <w:rFonts w:ascii="Times New Roman" w:eastAsia="Times New Roman" w:hAnsi="Times New Roman" w:cs="Times New Roman"/>
          <w:sz w:val="28"/>
          <w:szCs w:val="28"/>
          <w:lang w:eastAsia="ru-RU"/>
        </w:rPr>
        <w:t xml:space="preserve"> х Цм</w:t>
      </w:r>
      <w:proofErr w:type="gramStart"/>
      <w:r>
        <w:rPr>
          <w:rFonts w:ascii="Times New Roman" w:eastAsia="Times New Roman" w:hAnsi="Times New Roman" w:cs="Times New Roman"/>
          <w:sz w:val="28"/>
          <w:szCs w:val="28"/>
          <w:lang w:eastAsia="ru-RU"/>
        </w:rPr>
        <w:t>2</w:t>
      </w:r>
      <w:proofErr w:type="gramEnd"/>
      <w:r>
        <w:rPr>
          <w:rFonts w:ascii="Times New Roman" w:eastAsia="Times New Roman" w:hAnsi="Times New Roman" w:cs="Times New Roman"/>
          <w:sz w:val="28"/>
          <w:szCs w:val="28"/>
          <w:lang w:eastAsia="ru-RU"/>
        </w:rPr>
        <w:t>,</w:t>
      </w:r>
    </w:p>
    <w:p w:rsidR="0085366E" w:rsidRDefault="0085366E"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где:</w:t>
      </w:r>
    </w:p>
    <w:p w:rsidR="0085366E" w:rsidRDefault="0085366E"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proofErr w:type="gramStart"/>
      <w:r>
        <w:rPr>
          <w:rFonts w:ascii="Times New Roman" w:eastAsia="Times New Roman" w:hAnsi="Times New Roman" w:cs="Times New Roman"/>
          <w:sz w:val="28"/>
          <w:szCs w:val="28"/>
          <w:lang w:val="en-US" w:eastAsia="ru-RU"/>
        </w:rPr>
        <w:t>i</w:t>
      </w:r>
      <w:proofErr w:type="gramEnd"/>
      <w:r>
        <w:rPr>
          <w:rFonts w:ascii="Times New Roman" w:eastAsia="Times New Roman" w:hAnsi="Times New Roman" w:cs="Times New Roman"/>
          <w:sz w:val="28"/>
          <w:szCs w:val="28"/>
          <w:lang w:eastAsia="ru-RU"/>
        </w:rPr>
        <w:t xml:space="preserve"> – потребность муниципального образования Пермского края в финансировании на переселение граждан из аварийного жилищного фонда;</w:t>
      </w:r>
    </w:p>
    <w:p w:rsidR="0085366E" w:rsidRDefault="0085366E"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w:t>
      </w:r>
      <w:proofErr w:type="spellStart"/>
      <w:r>
        <w:rPr>
          <w:rFonts w:ascii="Times New Roman" w:eastAsia="Times New Roman" w:hAnsi="Times New Roman" w:cs="Times New Roman"/>
          <w:sz w:val="28"/>
          <w:szCs w:val="28"/>
          <w:lang w:eastAsia="ru-RU"/>
        </w:rPr>
        <w:t>ажф</w:t>
      </w:r>
      <w:proofErr w:type="spellEnd"/>
      <w:r>
        <w:rPr>
          <w:rFonts w:ascii="Times New Roman" w:eastAsia="Times New Roman" w:hAnsi="Times New Roman" w:cs="Times New Roman"/>
          <w:sz w:val="28"/>
          <w:szCs w:val="28"/>
          <w:lang w:eastAsia="ru-RU"/>
        </w:rPr>
        <w:t xml:space="preserve"> – общая площадь аварийного </w:t>
      </w:r>
      <w:r w:rsidR="00ED4B68">
        <w:rPr>
          <w:rFonts w:ascii="Times New Roman" w:eastAsia="Times New Roman" w:hAnsi="Times New Roman" w:cs="Times New Roman"/>
          <w:sz w:val="28"/>
          <w:szCs w:val="28"/>
          <w:lang w:eastAsia="ru-RU"/>
        </w:rPr>
        <w:t>жилищного фонда, расположенного на территории муниципального образования Пермского края, за исключением общей площади аварийного жилищного фонда, переселение граждан из которого обеспечено финансированием на дату распределения средств Фонда, и общей площади аварийного жилищного фонда, планируемого к расселению в рамках договоров о комплексном развитии территории жилой застройки;</w:t>
      </w:r>
    </w:p>
    <w:p w:rsidR="00ED4B68" w:rsidRDefault="00ED4B68"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Цм</w:t>
      </w:r>
      <w:proofErr w:type="gramStart"/>
      <w:r>
        <w:rPr>
          <w:rFonts w:ascii="Times New Roman" w:eastAsia="Times New Roman" w:hAnsi="Times New Roman" w:cs="Times New Roman"/>
          <w:sz w:val="28"/>
          <w:szCs w:val="28"/>
          <w:lang w:eastAsia="ru-RU"/>
        </w:rPr>
        <w:t>2</w:t>
      </w:r>
      <w:proofErr w:type="gramEnd"/>
      <w:r>
        <w:rPr>
          <w:rFonts w:ascii="Times New Roman" w:eastAsia="Times New Roman" w:hAnsi="Times New Roman" w:cs="Times New Roman"/>
          <w:sz w:val="28"/>
          <w:szCs w:val="28"/>
          <w:lang w:eastAsia="ru-RU"/>
        </w:rPr>
        <w:t xml:space="preserve"> – средняя расчетная стоимость 1 квадратного метра общей площади жилья по городским, муниципальным округам Пермского края для расчета размера субсидий, предоставляемых гражданам из бюджета Пермского края на строительство и приобретение жилых помещений, утвержденная постановлением Правительства Пермского края № 655-п). </w:t>
      </w:r>
    </w:p>
    <w:p w:rsidR="00003729" w:rsidRDefault="0000372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Долевое финансирование за счет средств Фонда устанавливается в размере не более 60%. </w:t>
      </w:r>
    </w:p>
    <w:p w:rsidR="00003729" w:rsidRDefault="0000372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Размер долевого </w:t>
      </w:r>
      <w:proofErr w:type="spellStart"/>
      <w:r>
        <w:rPr>
          <w:rFonts w:ascii="Times New Roman" w:eastAsia="Times New Roman" w:hAnsi="Times New Roman" w:cs="Times New Roman"/>
          <w:sz w:val="28"/>
          <w:szCs w:val="28"/>
          <w:lang w:eastAsia="ru-RU"/>
        </w:rPr>
        <w:t>софинансирования</w:t>
      </w:r>
      <w:proofErr w:type="spellEnd"/>
      <w:r>
        <w:rPr>
          <w:rFonts w:ascii="Times New Roman" w:eastAsia="Times New Roman" w:hAnsi="Times New Roman" w:cs="Times New Roman"/>
          <w:sz w:val="28"/>
          <w:szCs w:val="28"/>
          <w:lang w:eastAsia="ru-RU"/>
        </w:rPr>
        <w:t xml:space="preserve"> мероприятий по переселению граждан из аварийного жилищного фонда за счет средств бюджета Пермского края и средств бюджетов муниципальных образований Пермского края составляет не менее 40%. При этом доля бюджетов муниципальных образований в объеме обязательного </w:t>
      </w:r>
      <w:proofErr w:type="spellStart"/>
      <w:r>
        <w:rPr>
          <w:rFonts w:ascii="Times New Roman" w:eastAsia="Times New Roman" w:hAnsi="Times New Roman" w:cs="Times New Roman"/>
          <w:sz w:val="28"/>
          <w:szCs w:val="28"/>
          <w:lang w:eastAsia="ru-RU"/>
        </w:rPr>
        <w:t>софинансирования</w:t>
      </w:r>
      <w:proofErr w:type="spellEnd"/>
      <w:r>
        <w:rPr>
          <w:rFonts w:ascii="Times New Roman" w:eastAsia="Times New Roman" w:hAnsi="Times New Roman" w:cs="Times New Roman"/>
          <w:sz w:val="28"/>
          <w:szCs w:val="28"/>
          <w:lang w:eastAsia="ru-RU"/>
        </w:rPr>
        <w:t xml:space="preserve"> составляет не менее 25%.</w:t>
      </w:r>
    </w:p>
    <w:p w:rsidR="00003729" w:rsidRDefault="0000372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Процент долевого финансирования за счет средств бюджета Пермского края для муниципальных образований в объеме обязательного </w:t>
      </w:r>
      <w:proofErr w:type="spellStart"/>
      <w:r>
        <w:rPr>
          <w:rFonts w:ascii="Times New Roman" w:eastAsia="Times New Roman" w:hAnsi="Times New Roman" w:cs="Times New Roman"/>
          <w:sz w:val="28"/>
          <w:szCs w:val="28"/>
          <w:lang w:eastAsia="ru-RU"/>
        </w:rPr>
        <w:t>софинансирования</w:t>
      </w:r>
      <w:proofErr w:type="spellEnd"/>
      <w:r>
        <w:rPr>
          <w:rFonts w:ascii="Times New Roman" w:eastAsia="Times New Roman" w:hAnsi="Times New Roman" w:cs="Times New Roman"/>
          <w:sz w:val="28"/>
          <w:szCs w:val="28"/>
          <w:lang w:eastAsia="ru-RU"/>
        </w:rPr>
        <w:t xml:space="preserve"> составляет не менее 75%. </w:t>
      </w:r>
    </w:p>
    <w:p w:rsidR="00ED4B68" w:rsidRDefault="00ED4B68"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Объемы финансирования Программы подлежат уточнению после доведения лимитов финансовой поддержки за счет средств Фонда, а также на основании анализа полученных результатов, в случае внесения изменений в </w:t>
      </w:r>
      <w:r>
        <w:rPr>
          <w:rFonts w:ascii="Times New Roman" w:eastAsia="Times New Roman" w:hAnsi="Times New Roman" w:cs="Times New Roman"/>
          <w:sz w:val="28"/>
          <w:szCs w:val="28"/>
          <w:lang w:eastAsia="ru-RU"/>
        </w:rPr>
        <w:lastRenderedPageBreak/>
        <w:t xml:space="preserve">Жилищный кодекс Российской Федерации, изменения порядка и способов переселения граждан из аварийного жилищного фонда, в соответствии с правовыми актами Российской Федерации и Пермского края, а также с учетом инфляции. </w:t>
      </w:r>
      <w:proofErr w:type="gramEnd"/>
    </w:p>
    <w:p w:rsidR="00ED4B68" w:rsidRDefault="00ED4B68"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Расходование сре</w:t>
      </w:r>
      <w:proofErr w:type="gramStart"/>
      <w:r>
        <w:rPr>
          <w:rFonts w:ascii="Times New Roman" w:eastAsia="Times New Roman" w:hAnsi="Times New Roman" w:cs="Times New Roman"/>
          <w:sz w:val="28"/>
          <w:szCs w:val="28"/>
          <w:lang w:eastAsia="ru-RU"/>
        </w:rPr>
        <w:t>дств в р</w:t>
      </w:r>
      <w:proofErr w:type="gramEnd"/>
      <w:r>
        <w:rPr>
          <w:rFonts w:ascii="Times New Roman" w:eastAsia="Times New Roman" w:hAnsi="Times New Roman" w:cs="Times New Roman"/>
          <w:sz w:val="28"/>
          <w:szCs w:val="28"/>
          <w:lang w:eastAsia="ru-RU"/>
        </w:rPr>
        <w:t xml:space="preserve">амках Программы осуществляется на проведение основного мероприятия </w:t>
      </w:r>
      <w:r w:rsidRPr="00ED4B68">
        <w:rPr>
          <w:rFonts w:ascii="Times New Roman" w:eastAsia="Times New Roman" w:hAnsi="Times New Roman" w:cs="Times New Roman"/>
          <w:sz w:val="28"/>
          <w:szCs w:val="28"/>
          <w:lang w:eastAsia="ru-RU"/>
        </w:rPr>
        <w:t>«</w:t>
      </w:r>
      <w:r w:rsidRPr="00ED4B68">
        <w:rPr>
          <w:rFonts w:ascii="Times New Roman" w:hAnsi="Times New Roman" w:cs="Times New Roman"/>
          <w:color w:val="000000"/>
          <w:sz w:val="28"/>
          <w:szCs w:val="28"/>
        </w:rPr>
        <w:t>Переселение граждан из аварийного жилищного фонда</w:t>
      </w:r>
      <w:r w:rsidRPr="00ED4B68">
        <w:rPr>
          <w:rFonts w:ascii="Times New Roman" w:hAnsi="Times New Roman" w:cs="Times New Roman"/>
          <w:sz w:val="28"/>
          <w:szCs w:val="28"/>
        </w:rPr>
        <w:t xml:space="preserve"> признанного аварийным после 1 января 2017 года</w:t>
      </w:r>
      <w:r w:rsidRPr="00ED4B68">
        <w:rPr>
          <w:rFonts w:ascii="Times New Roman" w:hAnsi="Times New Roman" w:cs="Times New Roman"/>
          <w:color w:val="000000"/>
          <w:sz w:val="28"/>
          <w:szCs w:val="28"/>
        </w:rPr>
        <w:t xml:space="preserve"> на территории Юсьвинского муниципального округа Пермского края»</w:t>
      </w:r>
      <w:r>
        <w:rPr>
          <w:rFonts w:ascii="Times New Roman" w:hAnsi="Times New Roman" w:cs="Times New Roman"/>
          <w:color w:val="000000"/>
          <w:sz w:val="28"/>
          <w:szCs w:val="28"/>
        </w:rPr>
        <w:t xml:space="preserve">. </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Перечень домов, признанных аварийными с 01 января 2017 года по 01 января 2022 года,  приведен в </w:t>
      </w:r>
      <w:r w:rsidRPr="00FC31FD">
        <w:rPr>
          <w:rFonts w:ascii="Times New Roman" w:hAnsi="Times New Roman" w:cs="Times New Roman"/>
          <w:color w:val="000000"/>
          <w:sz w:val="28"/>
          <w:szCs w:val="28"/>
        </w:rPr>
        <w:t>приложении 1</w:t>
      </w:r>
      <w:r>
        <w:rPr>
          <w:rFonts w:ascii="Times New Roman" w:hAnsi="Times New Roman" w:cs="Times New Roman"/>
          <w:color w:val="000000"/>
          <w:sz w:val="28"/>
          <w:szCs w:val="28"/>
        </w:rPr>
        <w:t xml:space="preserve"> к настоящей Программе.</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Переселение граждан из аварийного жилищного фонда осуществляется следующими способами:</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предоставление жилых помещений путем заключения договоров мены взамен изымаемых жилых помещений;</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предоставление гражданам других благоустроенных жилых помещений по договорам социального найма в связи с выселением в порядке, установленном Жилищным кодексом Российской Федерации;</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путем выплаты собственникам возмещения за изымаемые в муниципальную собственность жилые помещения;</w:t>
      </w:r>
    </w:p>
    <w:p w:rsidR="005958AA"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путем предоставления субсидий собственникам жилых помещений в многоквартирных домах, признанных в установленном порядке аварийными и подлежащими сносу или реконструкции, на приобретение других жилых помещений. </w:t>
      </w:r>
    </w:p>
    <w:p w:rsidR="0033380D" w:rsidRDefault="005958AA"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План реализации мероприятий по переселению граждан из аварийного жилищного фонда</w:t>
      </w:r>
      <w:r w:rsidR="00D3592C">
        <w:rPr>
          <w:rFonts w:ascii="Times New Roman" w:hAnsi="Times New Roman" w:cs="Times New Roman"/>
          <w:color w:val="000000"/>
          <w:sz w:val="28"/>
          <w:szCs w:val="28"/>
        </w:rPr>
        <w:t>, признанного таковым с 01 января 2017 года по 01 января 2022 года,</w:t>
      </w:r>
      <w:r>
        <w:rPr>
          <w:rFonts w:ascii="Times New Roman" w:hAnsi="Times New Roman" w:cs="Times New Roman"/>
          <w:color w:val="000000"/>
          <w:sz w:val="28"/>
          <w:szCs w:val="28"/>
        </w:rPr>
        <w:t xml:space="preserve"> по способам переселения представлен в приложении </w:t>
      </w:r>
      <w:r w:rsidRPr="00D3592C">
        <w:rPr>
          <w:rFonts w:ascii="Times New Roman" w:hAnsi="Times New Roman" w:cs="Times New Roman"/>
          <w:color w:val="000000"/>
          <w:sz w:val="28"/>
          <w:szCs w:val="28"/>
        </w:rPr>
        <w:t>2</w:t>
      </w:r>
      <w:r w:rsidR="00D3592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 настоящей Программе. </w:t>
      </w:r>
    </w:p>
    <w:p w:rsidR="00D3592C" w:rsidRDefault="00D3592C"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 реализации мероприятий по переселению граждан из аварийного жилищного фонда представлен в приложении 3 к настоящей Программе. </w:t>
      </w:r>
    </w:p>
    <w:p w:rsidR="0033380D" w:rsidRDefault="0033380D"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Размер возмещения за изымаемое жилое помещение определяется в соответствии с пунктом 7 статьи 32 Жилищного кодекса Российской Федерации.</w:t>
      </w:r>
    </w:p>
    <w:p w:rsidR="0033380D" w:rsidRDefault="0033380D"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Стоимость изымаемого жилого помещения определяется на основании отчета об оценке рыночной стоимости жилого помещения, составленного в соответствии с требованиями Федерального закона от 29 июля 1998 г. № 135-ФЗ «Об оценочной деятельности в Российской Федерации».</w:t>
      </w:r>
    </w:p>
    <w:p w:rsidR="005958AA" w:rsidRDefault="0033380D"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при определении размера возмещения за изымаемое жилое помещение</w:t>
      </w:r>
      <w:r w:rsidR="00D34ECF">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D34ECF">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случае</w:t>
      </w:r>
      <w:proofErr w:type="gramStart"/>
      <w:r w:rsidR="00D34ECF">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размер возмещения за изымаемое жилое помещение ниже стоимости предоставляемого жилого помещения, </w:t>
      </w:r>
      <w:r w:rsidR="00D34ECF">
        <w:rPr>
          <w:rFonts w:ascii="Times New Roman" w:hAnsi="Times New Roman" w:cs="Times New Roman"/>
          <w:color w:val="000000"/>
          <w:sz w:val="28"/>
          <w:szCs w:val="28"/>
        </w:rPr>
        <w:t xml:space="preserve">собственник обязан оплатить разницу в стоимости помещений. </w:t>
      </w:r>
      <w:r w:rsidR="005958AA">
        <w:rPr>
          <w:rFonts w:ascii="Times New Roman" w:hAnsi="Times New Roman" w:cs="Times New Roman"/>
          <w:color w:val="000000"/>
          <w:sz w:val="28"/>
          <w:szCs w:val="28"/>
        </w:rPr>
        <w:t xml:space="preserve"> </w:t>
      </w:r>
      <w:r w:rsidR="00D14078">
        <w:rPr>
          <w:rFonts w:ascii="Times New Roman" w:hAnsi="Times New Roman" w:cs="Times New Roman"/>
          <w:color w:val="000000"/>
          <w:sz w:val="28"/>
          <w:szCs w:val="28"/>
        </w:rPr>
        <w:t xml:space="preserve">Порядок и сроки оплаты определяются соглашением с собственником жилого помещения, при этом срок оплаты не может быть установлен позднее 25 декабря года, в котором заключено соглашение с собственником. </w:t>
      </w:r>
    </w:p>
    <w:p w:rsidR="00D14078" w:rsidRDefault="00D14078"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Предоставляемое гражданам жилое помещение в связи с выселением может находиться в границах населенного пункта, на территории которого расположено ранее занимаемое жилое помещение, или с согласия в письменной форме этих граждан может находиться в границах другого населенного пункта на территории Пермского края. </w:t>
      </w:r>
    </w:p>
    <w:p w:rsidR="00D14078" w:rsidRDefault="00D14078"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Собственники жилых помещений освобождаются от доплаты разницы в стоимости помещений, если они приобрели право собственности, долю в праве </w:t>
      </w:r>
      <w:r w:rsidR="00313D18">
        <w:rPr>
          <w:rFonts w:ascii="Times New Roman" w:hAnsi="Times New Roman" w:cs="Times New Roman"/>
          <w:color w:val="000000"/>
          <w:sz w:val="28"/>
          <w:szCs w:val="28"/>
        </w:rPr>
        <w:t>собственности на жилое помещение в многоквартирном доме до принятия решения о признании его в установленном порядке аварийным и подлежащим сносу или реконструкции при соблюдении следующих условий:</w:t>
      </w:r>
    </w:p>
    <w:p w:rsidR="00313D18" w:rsidRDefault="00313D18" w:rsidP="00DC16D3">
      <w:pPr>
        <w:shd w:val="clear" w:color="auto" w:fill="FFFFFF"/>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на дату признания многоквартирного дома аварийным и подлежащим сносу или реконструкции, а также на дату заключения договора мены у собственников отсутствуют иные жилые помещения, в том числе доли в праве собственности на жилые помещения, в многоквартирном доме, доме блокированной застройки, индивидуальном жилом доме</w:t>
      </w:r>
      <w:r w:rsidR="00855C76">
        <w:rPr>
          <w:rFonts w:ascii="Times New Roman" w:hAnsi="Times New Roman" w:cs="Times New Roman"/>
          <w:color w:val="000000"/>
          <w:sz w:val="28"/>
          <w:szCs w:val="28"/>
        </w:rPr>
        <w:t>, пригодные</w:t>
      </w:r>
      <w:r>
        <w:rPr>
          <w:rFonts w:ascii="Times New Roman" w:hAnsi="Times New Roman" w:cs="Times New Roman"/>
          <w:color w:val="000000"/>
          <w:sz w:val="28"/>
          <w:szCs w:val="28"/>
        </w:rPr>
        <w:t xml:space="preserve"> для </w:t>
      </w:r>
      <w:r w:rsidR="00855C76">
        <w:rPr>
          <w:rFonts w:ascii="Times New Roman" w:hAnsi="Times New Roman" w:cs="Times New Roman"/>
          <w:color w:val="000000"/>
          <w:sz w:val="28"/>
          <w:szCs w:val="28"/>
        </w:rPr>
        <w:t>постоянного проживания, находящихся в их собственности либо занимаемые на условиях социального найма или по договору</w:t>
      </w:r>
      <w:proofErr w:type="gramEnd"/>
      <w:r w:rsidR="00855C76">
        <w:rPr>
          <w:rFonts w:ascii="Times New Roman" w:hAnsi="Times New Roman" w:cs="Times New Roman"/>
          <w:color w:val="000000"/>
          <w:sz w:val="28"/>
          <w:szCs w:val="28"/>
        </w:rPr>
        <w:t xml:space="preserve"> найма жилого помещения жилищного фонда социального использования;</w:t>
      </w:r>
    </w:p>
    <w:p w:rsidR="00855C76" w:rsidRDefault="00855C76"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собственники приобрели право собственности на жилое помещение в многоквартирном доме до признания его в установленном порядке аварийным и подлежащим сносу или реконструкции, а собственники, право </w:t>
      </w:r>
      <w:proofErr w:type="gramStart"/>
      <w:r>
        <w:rPr>
          <w:rFonts w:ascii="Times New Roman" w:hAnsi="Times New Roman" w:cs="Times New Roman"/>
          <w:color w:val="000000"/>
          <w:sz w:val="28"/>
          <w:szCs w:val="28"/>
        </w:rPr>
        <w:t>собственности</w:t>
      </w:r>
      <w:proofErr w:type="gramEnd"/>
      <w:r>
        <w:rPr>
          <w:rFonts w:ascii="Times New Roman" w:hAnsi="Times New Roman" w:cs="Times New Roman"/>
          <w:color w:val="000000"/>
          <w:sz w:val="28"/>
          <w:szCs w:val="28"/>
        </w:rPr>
        <w:t xml:space="preserve"> у которых возникло в порядке наследования на жилое помещение в многоквартирном доме, - независимо от даты признания его аварийным и подлежащим сносу или реконструкции;</w:t>
      </w:r>
    </w:p>
    <w:p w:rsidR="00855C76" w:rsidRDefault="00855C76"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81715">
        <w:rPr>
          <w:rFonts w:ascii="Times New Roman" w:hAnsi="Times New Roman" w:cs="Times New Roman"/>
          <w:color w:val="000000"/>
          <w:sz w:val="28"/>
          <w:szCs w:val="28"/>
        </w:rPr>
        <w:t>после признания</w:t>
      </w:r>
      <w:r w:rsidR="00CF2C3C">
        <w:rPr>
          <w:rFonts w:ascii="Times New Roman" w:hAnsi="Times New Roman" w:cs="Times New Roman"/>
          <w:color w:val="000000"/>
          <w:sz w:val="28"/>
          <w:szCs w:val="28"/>
        </w:rPr>
        <w:t xml:space="preserve"> дома аварийным и подлежащим сносу или реконструкции собственниками не совершались действия по отчуждению жилых помещений, в том числе доли в праве собственности </w:t>
      </w:r>
      <w:r w:rsidR="00781715">
        <w:rPr>
          <w:rFonts w:ascii="Times New Roman" w:hAnsi="Times New Roman" w:cs="Times New Roman"/>
          <w:color w:val="000000"/>
          <w:sz w:val="28"/>
          <w:szCs w:val="28"/>
        </w:rPr>
        <w:t>на жилые помещения;</w:t>
      </w:r>
    </w:p>
    <w:p w:rsidR="00781715" w:rsidRDefault="00781715"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предоставляемое по договору мены жилое помещение равнозначно по площади жилому помещению, занимаемому собственником в многоквартирном доме, признанном в установленном порядке аварийным и подлежащим сносу или реконструкции. </w:t>
      </w:r>
    </w:p>
    <w:p w:rsidR="00781715" w:rsidRDefault="00781715"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целях реализации Программы под равнозначным жилым помещением понимается жилое помещение, общая площадь которого равна или больше площади занимаемого жилого помещения в многоквартирном доме, признанном в установленном порядке аварийным и подлежащим сносу или реконструкции, не более чем на 5 квадратных метров.</w:t>
      </w:r>
    </w:p>
    <w:p w:rsidR="00D83039" w:rsidRDefault="00781715" w:rsidP="00DC16D3">
      <w:pPr>
        <w:shd w:val="clear" w:color="auto" w:fill="FFFFFF"/>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 случае приобретения муниципальным образованием Пермского края жилого помещения у застройщика в строящемся доме либо путем строительства многоквартирного дома в целях реализации Программы равнозначным жилым помещением признается жилое помещение, общая площадь которого не превышает общую площадь занимаемого жилого помещения более чем на двадцать процентов, при этом общая площадь такого жилого помещения одновременно не должна превышать общую площадь занимаемого жилого помещения</w:t>
      </w:r>
      <w:proofErr w:type="gramEnd"/>
      <w:r>
        <w:rPr>
          <w:rFonts w:ascii="Times New Roman" w:hAnsi="Times New Roman" w:cs="Times New Roman"/>
          <w:color w:val="000000"/>
          <w:sz w:val="28"/>
          <w:szCs w:val="28"/>
        </w:rPr>
        <w:t xml:space="preserve"> более чем на однократный размер </w:t>
      </w:r>
      <w:r>
        <w:rPr>
          <w:rFonts w:ascii="Times New Roman" w:hAnsi="Times New Roman" w:cs="Times New Roman"/>
          <w:color w:val="000000"/>
          <w:sz w:val="28"/>
          <w:szCs w:val="28"/>
        </w:rPr>
        <w:lastRenderedPageBreak/>
        <w:t xml:space="preserve">площади учетной нормы площади жилого помещения, определяемой в соответствии с жилищным законодательством, в соответствующем муниципальном образовании Пермского края. </w:t>
      </w:r>
      <w:r w:rsidR="00141393">
        <w:rPr>
          <w:rFonts w:ascii="Times New Roman" w:hAnsi="Times New Roman" w:cs="Times New Roman"/>
          <w:color w:val="000000"/>
          <w:sz w:val="28"/>
          <w:szCs w:val="28"/>
        </w:rPr>
        <w:t>Обоснованность технических решений, в том числе в части общей площади приобретаемого жилого помещения, подтверждается требованиями СП  54.13330.2022 «СНиП 31-01-2003 Здания жилые многоквартирные», утвержденного приказом Министерства строительства и жилищно-коммунального хозяйства Российской Федерации от 13 мая 2022 г. № 361/</w:t>
      </w:r>
      <w:proofErr w:type="spellStart"/>
      <w:proofErr w:type="gramStart"/>
      <w:r w:rsidR="00141393">
        <w:rPr>
          <w:rFonts w:ascii="Times New Roman" w:hAnsi="Times New Roman" w:cs="Times New Roman"/>
          <w:color w:val="000000"/>
          <w:sz w:val="28"/>
          <w:szCs w:val="28"/>
        </w:rPr>
        <w:t>пр</w:t>
      </w:r>
      <w:proofErr w:type="spellEnd"/>
      <w:proofErr w:type="gramEnd"/>
      <w:r w:rsidR="00141393">
        <w:rPr>
          <w:rFonts w:ascii="Times New Roman" w:hAnsi="Times New Roman" w:cs="Times New Roman"/>
          <w:color w:val="000000"/>
          <w:sz w:val="28"/>
          <w:szCs w:val="28"/>
        </w:rPr>
        <w:t>, и экспертизой проектной документации в соответствии с положениями статьи 49 Градостроительного кодекса Российской Федерации.</w:t>
      </w:r>
    </w:p>
    <w:p w:rsidR="00D83039" w:rsidRDefault="00D83039"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Собственники жилых помещений, расположенных в аварийных домах, которые признаны малоимущими, состоят на учете в качестве нуждающихся в предоставлении жилых помещений и для которых жилое помещение, расположенное в аварийном доме, является единственным жилым помещением, имеют право на получение благоустроенного жилого помещения по договору социального найма, равнозначного по общей </w:t>
      </w:r>
      <w:proofErr w:type="gramStart"/>
      <w:r>
        <w:rPr>
          <w:rFonts w:ascii="Times New Roman" w:hAnsi="Times New Roman" w:cs="Times New Roman"/>
          <w:color w:val="000000"/>
          <w:sz w:val="28"/>
          <w:szCs w:val="28"/>
        </w:rPr>
        <w:t>площади</w:t>
      </w:r>
      <w:proofErr w:type="gramEnd"/>
      <w:r>
        <w:rPr>
          <w:rFonts w:ascii="Times New Roman" w:hAnsi="Times New Roman" w:cs="Times New Roman"/>
          <w:color w:val="000000"/>
          <w:sz w:val="28"/>
          <w:szCs w:val="28"/>
        </w:rPr>
        <w:t xml:space="preserve"> ранее занимаемому жилому помещению, подлежащему изъятию для муниципальных нужд без оплаты возмещения.</w:t>
      </w:r>
    </w:p>
    <w:p w:rsidR="00D83039" w:rsidRDefault="00D83039"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Жилое помещение, подлежащее изъятию для муниципальных нужд, передается на безвозмездной основе собственниками в муниципальную собственность до подписания договора социального найма. </w:t>
      </w:r>
    </w:p>
    <w:p w:rsidR="001E1C86" w:rsidRDefault="001E1C86" w:rsidP="00DC16D3">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Рекомендуемый перечень характеристик </w:t>
      </w:r>
      <w:r w:rsidR="00902173">
        <w:rPr>
          <w:rFonts w:ascii="Times New Roman" w:hAnsi="Times New Roman" w:cs="Times New Roman"/>
          <w:color w:val="000000"/>
          <w:sz w:val="28"/>
          <w:szCs w:val="28"/>
        </w:rPr>
        <w:t xml:space="preserve">проектируемых (строящихся) и приобретаемых жилых помещений, которые будут предоставлены гражданам в рамках реализации региональной адресной программы по переселению граждан из аварийного жилищного фонда, приведен в приложении </w:t>
      </w:r>
      <w:r w:rsidR="00EF1B18">
        <w:rPr>
          <w:rFonts w:ascii="Times New Roman" w:hAnsi="Times New Roman" w:cs="Times New Roman"/>
          <w:color w:val="000000"/>
          <w:sz w:val="28"/>
          <w:szCs w:val="28"/>
        </w:rPr>
        <w:t xml:space="preserve">5 </w:t>
      </w:r>
      <w:r w:rsidR="00902173">
        <w:rPr>
          <w:rFonts w:ascii="Times New Roman" w:hAnsi="Times New Roman" w:cs="Times New Roman"/>
          <w:color w:val="000000"/>
          <w:sz w:val="28"/>
          <w:szCs w:val="28"/>
        </w:rPr>
        <w:t xml:space="preserve">к настоящей Программе. </w:t>
      </w:r>
    </w:p>
    <w:p w:rsidR="0091309F" w:rsidRDefault="0091309F" w:rsidP="00DC16D3">
      <w:pPr>
        <w:shd w:val="clear" w:color="auto" w:fill="FFFFFF"/>
        <w:spacing w:after="0" w:line="240" w:lineRule="auto"/>
        <w:jc w:val="both"/>
        <w:rPr>
          <w:rFonts w:ascii="Times New Roman" w:hAnsi="Times New Roman" w:cs="Times New Roman"/>
          <w:color w:val="000000"/>
          <w:sz w:val="28"/>
          <w:szCs w:val="28"/>
        </w:rPr>
      </w:pPr>
    </w:p>
    <w:p w:rsidR="00781715" w:rsidRPr="00D83039" w:rsidRDefault="00D83039" w:rsidP="00DC16D3">
      <w:pPr>
        <w:shd w:val="clear" w:color="auto" w:fill="FFFFFF"/>
        <w:spacing w:after="0" w:line="240" w:lineRule="auto"/>
        <w:ind w:firstLine="709"/>
        <w:jc w:val="center"/>
        <w:rPr>
          <w:rFonts w:ascii="Times New Roman" w:hAnsi="Times New Roman" w:cs="Times New Roman"/>
          <w:b/>
          <w:color w:val="000000"/>
          <w:sz w:val="28"/>
          <w:szCs w:val="28"/>
        </w:rPr>
      </w:pPr>
      <w:r w:rsidRPr="00D83039">
        <w:rPr>
          <w:rFonts w:ascii="Times New Roman" w:hAnsi="Times New Roman" w:cs="Times New Roman"/>
          <w:b/>
          <w:color w:val="000000"/>
          <w:sz w:val="28"/>
          <w:szCs w:val="28"/>
        </w:rPr>
        <w:t xml:space="preserve">5. Конечные показатели выполнения Программы </w:t>
      </w:r>
    </w:p>
    <w:p w:rsidR="00D83039" w:rsidRDefault="00D83039" w:rsidP="00DC16D3">
      <w:pPr>
        <w:shd w:val="clear" w:color="auto" w:fill="FFFFFF"/>
        <w:spacing w:after="0" w:line="240" w:lineRule="auto"/>
        <w:ind w:firstLine="709"/>
        <w:jc w:val="center"/>
        <w:rPr>
          <w:rFonts w:ascii="Times New Roman" w:hAnsi="Times New Roman" w:cs="Times New Roman"/>
          <w:color w:val="000000"/>
          <w:sz w:val="28"/>
          <w:szCs w:val="28"/>
        </w:rPr>
      </w:pPr>
    </w:p>
    <w:p w:rsidR="00D83039" w:rsidRDefault="00D8303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Программа носит социальный характер, основным критерием эффективности которой является количество человек, переселенных из аварийного жилищного фонда, а также площадь ликвидированного аварийного жилищного фонда. </w:t>
      </w:r>
    </w:p>
    <w:p w:rsidR="00D83039" w:rsidRDefault="00D8303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рамках Программы будет ликвидирован аварийный жилищный фонд общей площадью 1023,1 кв.м., переселено в благоустроенное жилье 51 человек. </w:t>
      </w:r>
    </w:p>
    <w:p w:rsidR="00D83039" w:rsidRDefault="00D8303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Планируемые показатели выполнения региональной адресной программы по переселению граждан из аварийного жилищного фонда на территории Пермского края, признанного таковым с 01 января 2017 года по 01 января 2022 года, приведены в приложении </w:t>
      </w:r>
      <w:r w:rsidR="009C038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к настоящей Программе. </w:t>
      </w:r>
    </w:p>
    <w:p w:rsidR="00415669" w:rsidRDefault="0041566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15669" w:rsidRPr="00415669" w:rsidRDefault="00415669" w:rsidP="00DC16D3">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415669">
        <w:rPr>
          <w:rFonts w:ascii="Times New Roman" w:eastAsia="Times New Roman" w:hAnsi="Times New Roman" w:cs="Times New Roman"/>
          <w:b/>
          <w:sz w:val="28"/>
          <w:szCs w:val="28"/>
          <w:lang w:eastAsia="ru-RU"/>
        </w:rPr>
        <w:t>6. Меры регулирования и управления рисками с целью минимизации их влияния на достижение целей Программы</w:t>
      </w:r>
    </w:p>
    <w:p w:rsidR="0085366E" w:rsidRDefault="0085366E" w:rsidP="00DC16D3">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830365" w:rsidRDefault="00415669"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На основе анализа мероприятия, предлагаемого для реализации в рамках Программы, выделен</w:t>
      </w:r>
      <w:r w:rsidR="00C05427">
        <w:rPr>
          <w:rFonts w:ascii="Times New Roman" w:eastAsia="Times New Roman" w:hAnsi="Times New Roman" w:cs="Times New Roman"/>
          <w:sz w:val="28"/>
          <w:szCs w:val="28"/>
          <w:lang w:eastAsia="ru-RU"/>
        </w:rPr>
        <w:t>ы следующие риски ее реализации:</w:t>
      </w:r>
    </w:p>
    <w:p w:rsidR="00C05427" w:rsidRDefault="00C05427"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связанные с вероятностью повышения социальной напряженности среди населения из-за неполной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 Программы. </w:t>
      </w:r>
    </w:p>
    <w:p w:rsidR="00C05427" w:rsidRDefault="00C05427"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связанные с возможным несвоевременным внесением изменений в нормативную правовую базу и несвоевременным выполнением мероприятий Программы. </w:t>
      </w:r>
    </w:p>
    <w:p w:rsidR="007C2F0A" w:rsidRDefault="00C05427"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Данные риски будут минимизированы в рамках совершения мер правового регулирования, предусмотренных Программой, путем улучшения организации межведомственного взаимодействия с участками Программы, путем повышения ответственности должностных лиц, ответственного исполнителя, соисполнителей и участников Программы за своевременное и высокопрофессиональное исполнение мероприятий Программы</w:t>
      </w:r>
      <w:r w:rsidR="002D54F8">
        <w:rPr>
          <w:rFonts w:ascii="Times New Roman" w:eastAsia="Times New Roman" w:hAnsi="Times New Roman" w:cs="Times New Roman"/>
          <w:sz w:val="28"/>
          <w:szCs w:val="28"/>
          <w:lang w:eastAsia="ru-RU"/>
        </w:rPr>
        <w:t>.</w:t>
      </w:r>
    </w:p>
    <w:p w:rsidR="007C2F0A" w:rsidRDefault="007C2F0A"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 полномочий и ответственности соисполнителей Программы. </w:t>
      </w:r>
    </w:p>
    <w:p w:rsidR="007C2F0A" w:rsidRDefault="007C2F0A" w:rsidP="00DC16D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C05427" w:rsidRPr="007C2F0A" w:rsidRDefault="007C2F0A" w:rsidP="00DC16D3">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7C2F0A">
        <w:rPr>
          <w:rFonts w:ascii="Times New Roman" w:eastAsia="Times New Roman" w:hAnsi="Times New Roman" w:cs="Times New Roman"/>
          <w:b/>
          <w:sz w:val="28"/>
          <w:szCs w:val="28"/>
          <w:lang w:eastAsia="ru-RU"/>
        </w:rPr>
        <w:t>7. Порядок эффективности реализации Программы</w:t>
      </w:r>
    </w:p>
    <w:p w:rsidR="007C2F0A" w:rsidRDefault="007C2F0A" w:rsidP="00DC16D3">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7C2F0A" w:rsidRDefault="007C2F0A" w:rsidP="00DC16D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2A4876">
        <w:rPr>
          <w:rFonts w:ascii="Times New Roman" w:hAnsi="Times New Roman" w:cs="Times New Roman"/>
          <w:sz w:val="28"/>
          <w:szCs w:val="28"/>
        </w:rPr>
        <w:t>Методика оценки эффективности муниципальной</w:t>
      </w:r>
      <w:r>
        <w:rPr>
          <w:rFonts w:ascii="Times New Roman" w:hAnsi="Times New Roman" w:cs="Times New Roman"/>
          <w:sz w:val="28"/>
          <w:szCs w:val="28"/>
        </w:rPr>
        <w:t xml:space="preserve"> адресной</w:t>
      </w:r>
      <w:r w:rsidRPr="002A4876">
        <w:rPr>
          <w:rFonts w:ascii="Times New Roman" w:hAnsi="Times New Roman" w:cs="Times New Roman"/>
          <w:sz w:val="28"/>
          <w:szCs w:val="28"/>
        </w:rPr>
        <w:t xml:space="preserve"> программы «Переселение граждан </w:t>
      </w:r>
      <w:r w:rsidR="00650100">
        <w:rPr>
          <w:rFonts w:ascii="Times New Roman" w:hAnsi="Times New Roman" w:cs="Times New Roman"/>
          <w:sz w:val="28"/>
          <w:szCs w:val="28"/>
        </w:rPr>
        <w:t>из аварийного жилищного фонда</w:t>
      </w:r>
      <w:r w:rsidRPr="002A4876">
        <w:rPr>
          <w:rFonts w:ascii="Times New Roman" w:hAnsi="Times New Roman" w:cs="Times New Roman"/>
          <w:sz w:val="28"/>
          <w:szCs w:val="28"/>
        </w:rPr>
        <w:t xml:space="preserve"> на территории Юсьвинского муниципального округа Пермского края» проводится в соответствии с </w:t>
      </w:r>
      <w:r w:rsidRPr="002A4876">
        <w:rPr>
          <w:rFonts w:ascii="Times New Roman" w:eastAsia="Calibri" w:hAnsi="Times New Roman" w:cs="Times New Roman"/>
          <w:sz w:val="28"/>
          <w:szCs w:val="28"/>
        </w:rPr>
        <w:t>Порядком разработки, реализации и оценки эффективности муниципальных программ Юсьвинского муниципального округа Пермского края, утвержденным постановлением администрации Юсьвинского муниципального округа Пер</w:t>
      </w:r>
      <w:r>
        <w:rPr>
          <w:rFonts w:ascii="Times New Roman" w:eastAsia="Calibri" w:hAnsi="Times New Roman" w:cs="Times New Roman"/>
          <w:sz w:val="28"/>
          <w:szCs w:val="28"/>
        </w:rPr>
        <w:t>мского края от 04.10.2023 № 635</w:t>
      </w:r>
      <w:r w:rsidRPr="002A4876">
        <w:rPr>
          <w:rFonts w:ascii="Times New Roman" w:eastAsia="Calibri" w:hAnsi="Times New Roman" w:cs="Times New Roman"/>
          <w:sz w:val="28"/>
          <w:szCs w:val="28"/>
        </w:rPr>
        <w:t>.</w:t>
      </w:r>
    </w:p>
    <w:p w:rsidR="007C2F0A" w:rsidRDefault="007C2F0A"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91309F" w:rsidRDefault="0091309F" w:rsidP="00DC16D3">
      <w:pPr>
        <w:shd w:val="clear" w:color="auto" w:fill="FFFFFF"/>
        <w:spacing w:after="0" w:line="240" w:lineRule="auto"/>
        <w:ind w:firstLine="709"/>
        <w:jc w:val="both"/>
        <w:rPr>
          <w:rFonts w:ascii="Times New Roman" w:eastAsia="Calibri" w:hAnsi="Times New Roman" w:cs="Times New Roman"/>
          <w:sz w:val="28"/>
          <w:szCs w:val="28"/>
        </w:rPr>
      </w:pPr>
    </w:p>
    <w:p w:rsidR="00003729" w:rsidRDefault="00003729" w:rsidP="00DC16D3">
      <w:pPr>
        <w:shd w:val="clear" w:color="auto" w:fill="FFFFFF"/>
        <w:spacing w:after="0" w:line="240" w:lineRule="auto"/>
        <w:jc w:val="both"/>
        <w:rPr>
          <w:rFonts w:ascii="Times New Roman" w:eastAsia="Times New Roman" w:hAnsi="Times New Roman" w:cs="Times New Roman"/>
          <w:sz w:val="28"/>
          <w:szCs w:val="28"/>
          <w:lang w:eastAsia="ru-RU"/>
        </w:rPr>
      </w:pPr>
    </w:p>
    <w:p w:rsidR="0062370A" w:rsidRPr="003B135E" w:rsidRDefault="0062370A" w:rsidP="00DC16D3">
      <w:pPr>
        <w:spacing w:after="0" w:line="240" w:lineRule="auto"/>
        <w:jc w:val="center"/>
        <w:rPr>
          <w:rFonts w:ascii="Times New Roman" w:hAnsi="Times New Roman" w:cs="Times New Roman"/>
          <w:b/>
        </w:rPr>
      </w:pPr>
      <w:r w:rsidRPr="003B135E">
        <w:rPr>
          <w:rFonts w:ascii="Times New Roman" w:hAnsi="Times New Roman" w:cs="Times New Roman"/>
          <w:b/>
        </w:rPr>
        <w:lastRenderedPageBreak/>
        <w:t>ФИНАНСИРОВАНИЕ</w:t>
      </w:r>
    </w:p>
    <w:p w:rsidR="0062370A" w:rsidRPr="003B135E" w:rsidRDefault="0062370A" w:rsidP="00DC16D3">
      <w:pPr>
        <w:widowControl w:val="0"/>
        <w:autoSpaceDE w:val="0"/>
        <w:autoSpaceDN w:val="0"/>
        <w:adjustRightInd w:val="0"/>
        <w:spacing w:after="0" w:line="240" w:lineRule="auto"/>
        <w:jc w:val="center"/>
        <w:rPr>
          <w:rFonts w:ascii="Times New Roman" w:hAnsi="Times New Roman" w:cs="Times New Roman"/>
          <w:b/>
        </w:rPr>
      </w:pPr>
      <w:r w:rsidRPr="003B135E">
        <w:rPr>
          <w:rFonts w:ascii="Times New Roman" w:hAnsi="Times New Roman" w:cs="Times New Roman"/>
          <w:b/>
        </w:rPr>
        <w:t xml:space="preserve">муниципальной адресной программы «Переселение граждан </w:t>
      </w:r>
      <w:r w:rsidR="00AD720A">
        <w:rPr>
          <w:rFonts w:ascii="Times New Roman" w:hAnsi="Times New Roman" w:cs="Times New Roman"/>
          <w:b/>
        </w:rPr>
        <w:t xml:space="preserve">из аварийного жилищного фонда </w:t>
      </w:r>
      <w:r w:rsidRPr="003B135E">
        <w:rPr>
          <w:rFonts w:ascii="Times New Roman" w:hAnsi="Times New Roman" w:cs="Times New Roman"/>
          <w:b/>
        </w:rPr>
        <w:t xml:space="preserve"> на территории Юсьвинского муниципального округа Пермского края»</w:t>
      </w:r>
    </w:p>
    <w:p w:rsidR="0062370A" w:rsidRPr="003B135E" w:rsidRDefault="0062370A" w:rsidP="00DC16D3">
      <w:pPr>
        <w:spacing w:after="0" w:line="240" w:lineRule="auto"/>
        <w:ind w:left="900"/>
        <w:jc w:val="right"/>
        <w:rPr>
          <w:rFonts w:ascii="Times New Roman" w:hAnsi="Times New Roman" w:cs="Times New Roman"/>
          <w:sz w:val="20"/>
          <w:szCs w:val="20"/>
        </w:rPr>
      </w:pPr>
      <w:r w:rsidRPr="003B135E">
        <w:rPr>
          <w:rFonts w:ascii="Times New Roman" w:hAnsi="Times New Roman" w:cs="Times New Roman"/>
          <w:sz w:val="20"/>
          <w:szCs w:val="20"/>
        </w:rPr>
        <w:t xml:space="preserve">Таблица </w:t>
      </w:r>
      <w:r w:rsidR="00E60D0D">
        <w:rPr>
          <w:rFonts w:ascii="Times New Roman" w:hAnsi="Times New Roman" w:cs="Times New Roman"/>
          <w:sz w:val="20"/>
          <w:szCs w:val="20"/>
        </w:rPr>
        <w:t>1</w:t>
      </w:r>
    </w:p>
    <w:tbl>
      <w:tblPr>
        <w:tblW w:w="10951" w:type="dxa"/>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
        <w:gridCol w:w="786"/>
        <w:gridCol w:w="71"/>
        <w:gridCol w:w="2784"/>
        <w:gridCol w:w="45"/>
        <w:gridCol w:w="6"/>
        <w:gridCol w:w="1560"/>
        <w:gridCol w:w="992"/>
        <w:gridCol w:w="1134"/>
        <w:gridCol w:w="1065"/>
        <w:gridCol w:w="15"/>
        <w:gridCol w:w="763"/>
        <w:gridCol w:w="765"/>
        <w:gridCol w:w="30"/>
        <w:gridCol w:w="879"/>
        <w:gridCol w:w="7"/>
        <w:gridCol w:w="20"/>
      </w:tblGrid>
      <w:tr w:rsidR="001023AA" w:rsidRPr="003B135E" w:rsidTr="005F5570">
        <w:trPr>
          <w:gridAfter w:val="2"/>
          <w:wAfter w:w="27" w:type="dxa"/>
        </w:trPr>
        <w:tc>
          <w:tcPr>
            <w:tcW w:w="815" w:type="dxa"/>
            <w:gridSpan w:val="2"/>
            <w:vMerge w:val="restart"/>
            <w:vAlign w:val="center"/>
          </w:tcPr>
          <w:p w:rsidR="001023AA" w:rsidRPr="003B135E" w:rsidRDefault="001023AA" w:rsidP="00DC16D3">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 xml:space="preserve">№ </w:t>
            </w:r>
            <w:proofErr w:type="gramStart"/>
            <w:r w:rsidRPr="003B135E">
              <w:rPr>
                <w:rFonts w:ascii="Times New Roman" w:hAnsi="Times New Roman" w:cs="Times New Roman"/>
                <w:sz w:val="20"/>
                <w:szCs w:val="20"/>
              </w:rPr>
              <w:t>п</w:t>
            </w:r>
            <w:proofErr w:type="gramEnd"/>
            <w:r w:rsidRPr="003B135E">
              <w:rPr>
                <w:rFonts w:ascii="Times New Roman" w:hAnsi="Times New Roman" w:cs="Times New Roman"/>
                <w:sz w:val="20"/>
                <w:szCs w:val="20"/>
              </w:rPr>
              <w:t>/п</w:t>
            </w:r>
          </w:p>
        </w:tc>
        <w:tc>
          <w:tcPr>
            <w:tcW w:w="2855" w:type="dxa"/>
            <w:gridSpan w:val="2"/>
            <w:vMerge w:val="restart"/>
            <w:vAlign w:val="center"/>
          </w:tcPr>
          <w:p w:rsidR="001023AA" w:rsidRPr="00162C94" w:rsidRDefault="00162C94" w:rsidP="00DC16D3">
            <w:pPr>
              <w:spacing w:after="0" w:line="240" w:lineRule="auto"/>
              <w:jc w:val="center"/>
              <w:rPr>
                <w:rFonts w:ascii="Times New Roman" w:hAnsi="Times New Roman" w:cs="Times New Roman"/>
                <w:sz w:val="20"/>
                <w:szCs w:val="20"/>
              </w:rPr>
            </w:pPr>
            <w:r w:rsidRPr="00162C94">
              <w:rPr>
                <w:rFonts w:ascii="Times New Roman" w:hAnsi="Times New Roman" w:cs="Times New Roman"/>
                <w:sz w:val="20"/>
                <w:szCs w:val="20"/>
              </w:rPr>
              <w:t>Наименование цели программы, подпрограммы, задачи, основного мероприятия, мероприятия</w:t>
            </w:r>
          </w:p>
        </w:tc>
        <w:tc>
          <w:tcPr>
            <w:tcW w:w="1611" w:type="dxa"/>
            <w:gridSpan w:val="3"/>
            <w:vMerge w:val="restart"/>
            <w:vAlign w:val="center"/>
          </w:tcPr>
          <w:p w:rsidR="001023AA" w:rsidRPr="003B135E" w:rsidRDefault="001023AA" w:rsidP="00DC16D3">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Источник финансирования</w:t>
            </w:r>
          </w:p>
        </w:tc>
        <w:tc>
          <w:tcPr>
            <w:tcW w:w="5643" w:type="dxa"/>
            <w:gridSpan w:val="8"/>
            <w:vAlign w:val="center"/>
          </w:tcPr>
          <w:p w:rsidR="001023AA" w:rsidRPr="003B135E" w:rsidRDefault="001023AA"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Объем финансирования, </w:t>
            </w:r>
            <w:r w:rsidR="002E5D04">
              <w:rPr>
                <w:rFonts w:ascii="Times New Roman" w:hAnsi="Times New Roman" w:cs="Times New Roman"/>
                <w:sz w:val="20"/>
                <w:szCs w:val="20"/>
              </w:rPr>
              <w:t>тыс</w:t>
            </w:r>
            <w:proofErr w:type="gramStart"/>
            <w:r w:rsidR="002E5D04">
              <w:rPr>
                <w:rFonts w:ascii="Times New Roman" w:hAnsi="Times New Roman" w:cs="Times New Roman"/>
                <w:sz w:val="20"/>
                <w:szCs w:val="20"/>
              </w:rPr>
              <w:t>.</w:t>
            </w:r>
            <w:r w:rsidRPr="003B135E">
              <w:rPr>
                <w:rFonts w:ascii="Times New Roman" w:hAnsi="Times New Roman" w:cs="Times New Roman"/>
                <w:sz w:val="20"/>
                <w:szCs w:val="20"/>
              </w:rPr>
              <w:t>р</w:t>
            </w:r>
            <w:proofErr w:type="gramEnd"/>
            <w:r w:rsidRPr="003B135E">
              <w:rPr>
                <w:rFonts w:ascii="Times New Roman" w:hAnsi="Times New Roman" w:cs="Times New Roman"/>
                <w:sz w:val="20"/>
                <w:szCs w:val="20"/>
              </w:rPr>
              <w:t>ублей</w:t>
            </w:r>
          </w:p>
        </w:tc>
      </w:tr>
      <w:tr w:rsidR="005F5570" w:rsidRPr="003B135E" w:rsidTr="005F5570">
        <w:tc>
          <w:tcPr>
            <w:tcW w:w="815" w:type="dxa"/>
            <w:gridSpan w:val="2"/>
            <w:vMerge/>
            <w:vAlign w:val="center"/>
          </w:tcPr>
          <w:p w:rsidR="005F5570" w:rsidRPr="003B135E" w:rsidRDefault="005F5570" w:rsidP="00DC16D3">
            <w:pPr>
              <w:spacing w:after="0" w:line="240" w:lineRule="auto"/>
              <w:jc w:val="center"/>
              <w:rPr>
                <w:rFonts w:ascii="Times New Roman" w:hAnsi="Times New Roman" w:cs="Times New Roman"/>
                <w:sz w:val="20"/>
                <w:szCs w:val="20"/>
              </w:rPr>
            </w:pPr>
          </w:p>
        </w:tc>
        <w:tc>
          <w:tcPr>
            <w:tcW w:w="2855" w:type="dxa"/>
            <w:gridSpan w:val="2"/>
            <w:vMerge/>
            <w:vAlign w:val="center"/>
          </w:tcPr>
          <w:p w:rsidR="005F5570" w:rsidRPr="003B135E" w:rsidRDefault="005F5570" w:rsidP="00DC16D3">
            <w:pPr>
              <w:spacing w:after="0" w:line="240" w:lineRule="auto"/>
              <w:jc w:val="center"/>
              <w:rPr>
                <w:rFonts w:ascii="Times New Roman" w:hAnsi="Times New Roman" w:cs="Times New Roman"/>
                <w:sz w:val="20"/>
                <w:szCs w:val="20"/>
              </w:rPr>
            </w:pPr>
          </w:p>
        </w:tc>
        <w:tc>
          <w:tcPr>
            <w:tcW w:w="1611" w:type="dxa"/>
            <w:gridSpan w:val="3"/>
            <w:vMerge/>
            <w:vAlign w:val="center"/>
          </w:tcPr>
          <w:p w:rsidR="005F5570" w:rsidRPr="003B135E" w:rsidRDefault="005F5570" w:rsidP="00DC16D3">
            <w:pPr>
              <w:spacing w:after="0" w:line="240" w:lineRule="auto"/>
              <w:jc w:val="center"/>
              <w:rPr>
                <w:rFonts w:ascii="Times New Roman" w:hAnsi="Times New Roman" w:cs="Times New Roman"/>
                <w:sz w:val="20"/>
                <w:szCs w:val="20"/>
              </w:rPr>
            </w:pPr>
          </w:p>
        </w:tc>
        <w:tc>
          <w:tcPr>
            <w:tcW w:w="992" w:type="dxa"/>
            <w:vAlign w:val="center"/>
          </w:tcPr>
          <w:p w:rsidR="005F5570"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2025 </w:t>
            </w:r>
          </w:p>
          <w:p w:rsidR="005F5570" w:rsidRPr="003B135E"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134" w:type="dxa"/>
            <w:tcBorders>
              <w:right w:val="single" w:sz="4" w:space="0" w:color="auto"/>
            </w:tcBorders>
            <w:vAlign w:val="center"/>
          </w:tcPr>
          <w:p w:rsidR="005F5570"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p w:rsidR="005F5570" w:rsidRPr="003B135E" w:rsidRDefault="005F5570" w:rsidP="00DC16D3">
            <w:pPr>
              <w:spacing w:after="0" w:line="240" w:lineRule="auto"/>
              <w:jc w:val="center"/>
              <w:rPr>
                <w:rFonts w:ascii="Times New Roman" w:hAnsi="Times New Roman" w:cs="Times New Roman"/>
                <w:sz w:val="20"/>
                <w:szCs w:val="20"/>
              </w:rPr>
            </w:pPr>
            <w:r w:rsidRPr="003B135E">
              <w:rPr>
                <w:rFonts w:ascii="Times New Roman" w:hAnsi="Times New Roman" w:cs="Times New Roman"/>
                <w:sz w:val="20"/>
                <w:szCs w:val="20"/>
              </w:rPr>
              <w:t xml:space="preserve"> год</w:t>
            </w:r>
          </w:p>
        </w:tc>
        <w:tc>
          <w:tcPr>
            <w:tcW w:w="1080" w:type="dxa"/>
            <w:gridSpan w:val="2"/>
            <w:tcBorders>
              <w:right w:val="single" w:sz="4" w:space="0" w:color="auto"/>
            </w:tcBorders>
            <w:vAlign w:val="center"/>
          </w:tcPr>
          <w:p w:rsidR="005F5570"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2027 </w:t>
            </w:r>
          </w:p>
          <w:p w:rsidR="005F5570" w:rsidRPr="003B135E"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63" w:type="dxa"/>
            <w:tcBorders>
              <w:right w:val="single" w:sz="4" w:space="0" w:color="auto"/>
            </w:tcBorders>
            <w:vAlign w:val="center"/>
          </w:tcPr>
          <w:p w:rsidR="005F5570" w:rsidRPr="003B135E"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765" w:type="dxa"/>
            <w:tcBorders>
              <w:left w:val="single" w:sz="4" w:space="0" w:color="auto"/>
              <w:right w:val="single" w:sz="4" w:space="0" w:color="auto"/>
            </w:tcBorders>
            <w:vAlign w:val="center"/>
          </w:tcPr>
          <w:p w:rsidR="005F5570"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p w:rsidR="005F5570" w:rsidRPr="003B135E"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936" w:type="dxa"/>
            <w:gridSpan w:val="4"/>
            <w:tcBorders>
              <w:left w:val="single" w:sz="4" w:space="0" w:color="auto"/>
            </w:tcBorders>
            <w:vAlign w:val="center"/>
          </w:tcPr>
          <w:p w:rsidR="005F5570"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2030 </w:t>
            </w:r>
          </w:p>
          <w:p w:rsidR="005F5570" w:rsidRPr="003B135E" w:rsidRDefault="005F557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AD3233" w:rsidRPr="003B135E" w:rsidTr="0044593E">
        <w:trPr>
          <w:gridAfter w:val="1"/>
          <w:wAfter w:w="20" w:type="dxa"/>
        </w:trPr>
        <w:tc>
          <w:tcPr>
            <w:tcW w:w="815" w:type="dxa"/>
            <w:gridSpan w:val="2"/>
            <w:vAlign w:val="center"/>
          </w:tcPr>
          <w:p w:rsidR="00AD3233" w:rsidRPr="003B135E" w:rsidRDefault="00AD3233" w:rsidP="00DC16D3">
            <w:pPr>
              <w:spacing w:after="0" w:line="240" w:lineRule="auto"/>
              <w:jc w:val="center"/>
              <w:rPr>
                <w:rFonts w:ascii="Times New Roman" w:hAnsi="Times New Roman" w:cs="Times New Roman"/>
                <w:b/>
                <w:sz w:val="20"/>
                <w:szCs w:val="20"/>
              </w:rPr>
            </w:pPr>
            <w:r w:rsidRPr="003B135E">
              <w:rPr>
                <w:rFonts w:ascii="Times New Roman" w:hAnsi="Times New Roman" w:cs="Times New Roman"/>
                <w:b/>
                <w:sz w:val="20"/>
                <w:szCs w:val="20"/>
              </w:rPr>
              <w:t>1.</w:t>
            </w:r>
          </w:p>
        </w:tc>
        <w:tc>
          <w:tcPr>
            <w:tcW w:w="10116" w:type="dxa"/>
            <w:gridSpan w:val="14"/>
            <w:vAlign w:val="center"/>
          </w:tcPr>
          <w:p w:rsidR="00AD3233" w:rsidRPr="003B135E" w:rsidRDefault="00AD3233" w:rsidP="00DC16D3">
            <w:pPr>
              <w:spacing w:after="0" w:line="240" w:lineRule="auto"/>
              <w:jc w:val="both"/>
              <w:rPr>
                <w:rFonts w:ascii="Times New Roman" w:eastAsia="Calibri" w:hAnsi="Times New Roman" w:cs="Times New Roman"/>
                <w:b/>
                <w:sz w:val="20"/>
                <w:szCs w:val="20"/>
              </w:rPr>
            </w:pPr>
            <w:r w:rsidRPr="003B135E">
              <w:rPr>
                <w:rFonts w:ascii="Times New Roman" w:hAnsi="Times New Roman" w:cs="Times New Roman"/>
                <w:b/>
                <w:sz w:val="20"/>
                <w:szCs w:val="20"/>
              </w:rPr>
              <w:t xml:space="preserve">Цель. </w:t>
            </w:r>
            <w:r w:rsidR="00830746" w:rsidRPr="00830746">
              <w:rPr>
                <w:rFonts w:ascii="Times New Roman" w:hAnsi="Times New Roman" w:cs="Times New Roman"/>
                <w:sz w:val="20"/>
                <w:szCs w:val="20"/>
              </w:rPr>
              <w:t>Создание безопасных и благоприятных условий для проживания граждан, проживающих в домах, признанных в установленном порядке аварийными и подлежащими сносу.</w:t>
            </w:r>
          </w:p>
        </w:tc>
      </w:tr>
      <w:tr w:rsidR="00AD3233" w:rsidRPr="003B135E" w:rsidTr="00830746">
        <w:trPr>
          <w:gridAfter w:val="1"/>
          <w:wAfter w:w="20" w:type="dxa"/>
        </w:trPr>
        <w:tc>
          <w:tcPr>
            <w:tcW w:w="88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3233" w:rsidRPr="003B135E" w:rsidRDefault="004023A9" w:rsidP="00DC16D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r w:rsidR="00AD3233">
              <w:rPr>
                <w:rFonts w:ascii="Times New Roman" w:hAnsi="Times New Roman" w:cs="Times New Roman"/>
                <w:b/>
                <w:sz w:val="20"/>
                <w:szCs w:val="20"/>
              </w:rPr>
              <w:t>.1.</w:t>
            </w:r>
          </w:p>
        </w:tc>
        <w:tc>
          <w:tcPr>
            <w:tcW w:w="10045"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3233" w:rsidRPr="003B135E" w:rsidRDefault="00AD3233" w:rsidP="00DC16D3">
            <w:pPr>
              <w:widowControl w:val="0"/>
              <w:autoSpaceDE w:val="0"/>
              <w:autoSpaceDN w:val="0"/>
              <w:adjustRightInd w:val="0"/>
              <w:spacing w:after="0" w:line="240" w:lineRule="auto"/>
              <w:jc w:val="both"/>
              <w:rPr>
                <w:rFonts w:ascii="Times New Roman" w:hAnsi="Times New Roman" w:cs="Times New Roman"/>
                <w:b/>
                <w:sz w:val="20"/>
                <w:szCs w:val="20"/>
              </w:rPr>
            </w:pPr>
            <w:r w:rsidRPr="003B135E">
              <w:rPr>
                <w:rFonts w:ascii="Times New Roman" w:hAnsi="Times New Roman" w:cs="Times New Roman"/>
                <w:b/>
                <w:sz w:val="20"/>
                <w:szCs w:val="20"/>
              </w:rPr>
              <w:t>Задача</w:t>
            </w:r>
            <w:r w:rsidR="00EA7568">
              <w:rPr>
                <w:rFonts w:ascii="Times New Roman" w:hAnsi="Times New Roman" w:cs="Times New Roman"/>
                <w:b/>
                <w:sz w:val="20"/>
                <w:szCs w:val="20"/>
              </w:rPr>
              <w:t>.</w:t>
            </w:r>
            <w:r w:rsidR="008E48CE">
              <w:rPr>
                <w:rFonts w:ascii="Times New Roman" w:hAnsi="Times New Roman" w:cs="Times New Roman"/>
                <w:b/>
                <w:sz w:val="20"/>
                <w:szCs w:val="20"/>
              </w:rPr>
              <w:t xml:space="preserve"> </w:t>
            </w:r>
            <w:r w:rsidR="00830746"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5F5570" w:rsidRPr="003B135E" w:rsidTr="005F5570">
        <w:trPr>
          <w:trHeight w:val="485"/>
        </w:trPr>
        <w:tc>
          <w:tcPr>
            <w:tcW w:w="886"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rsidR="005F5570" w:rsidRPr="003B135E" w:rsidRDefault="005F5570" w:rsidP="00DC16D3">
            <w:pPr>
              <w:spacing w:after="0" w:line="240" w:lineRule="auto"/>
              <w:jc w:val="center"/>
              <w:rPr>
                <w:rFonts w:ascii="Times New Roman" w:hAnsi="Times New Roman" w:cs="Times New Roman"/>
                <w:b/>
                <w:sz w:val="20"/>
                <w:szCs w:val="20"/>
                <w:highlight w:val="magenta"/>
              </w:rPr>
            </w:pPr>
            <w:r>
              <w:rPr>
                <w:rFonts w:ascii="Times New Roman" w:hAnsi="Times New Roman" w:cs="Times New Roman"/>
                <w:b/>
                <w:sz w:val="20"/>
                <w:szCs w:val="20"/>
              </w:rPr>
              <w:t>1.1.1</w:t>
            </w:r>
          </w:p>
        </w:tc>
        <w:tc>
          <w:tcPr>
            <w:tcW w:w="2829" w:type="dxa"/>
            <w:gridSpan w:val="2"/>
            <w:vMerge w:val="restart"/>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pStyle w:val="ConsPlusNormal"/>
              <w:jc w:val="both"/>
              <w:rPr>
                <w:rFonts w:ascii="Times New Roman" w:hAnsi="Times New Roman" w:cs="Times New Roman"/>
              </w:rPr>
            </w:pPr>
            <w:r w:rsidRPr="0072472F">
              <w:rPr>
                <w:rStyle w:val="81"/>
                <w:b/>
                <w:sz w:val="20"/>
                <w:szCs w:val="20"/>
              </w:rPr>
              <w:t>Основное мероприятие</w:t>
            </w:r>
            <w:r w:rsidRPr="003B135E">
              <w:rPr>
                <w:rStyle w:val="81"/>
                <w:sz w:val="20"/>
                <w:szCs w:val="20"/>
              </w:rPr>
              <w:t xml:space="preserve"> «</w:t>
            </w:r>
            <w:r w:rsidRPr="003B135E">
              <w:rPr>
                <w:rFonts w:ascii="Times New Roman" w:hAnsi="Times New Roman" w:cs="Times New Roman"/>
                <w:color w:val="000000"/>
              </w:rPr>
              <w:t>Переселение граждан из аварийного жилищного фонда</w:t>
            </w:r>
            <w:r w:rsidRPr="003B135E">
              <w:rPr>
                <w:rFonts w:ascii="Times New Roman" w:hAnsi="Times New Roman" w:cs="Times New Roman"/>
              </w:rPr>
              <w:t xml:space="preserve"> признанного аварийным после 1 января 2017 года</w:t>
            </w:r>
            <w:r w:rsidRPr="003B135E">
              <w:rPr>
                <w:rFonts w:ascii="Times New Roman" w:hAnsi="Times New Roman" w:cs="Times New Roman"/>
                <w:color w:val="000000"/>
              </w:rPr>
              <w:t xml:space="preserve"> на территории Юсьвинского муниципального округа Пермского края</w:t>
            </w:r>
            <w:r w:rsidRPr="003B135E">
              <w:rPr>
                <w:rFonts w:ascii="Times New Roman" w:hAnsi="Times New Roman" w:cs="Times New Roman"/>
              </w:rPr>
              <w:t>»</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DC16D3">
            <w:pPr>
              <w:pStyle w:val="ConsPlusNormal"/>
              <w:jc w:val="center"/>
              <w:rPr>
                <w:rFonts w:ascii="Times New Roman" w:hAnsi="Times New Roman" w:cs="Times New Roman"/>
                <w:b/>
              </w:rPr>
            </w:pPr>
            <w:r w:rsidRPr="0072472F">
              <w:rPr>
                <w:rFonts w:ascii="Times New Roman" w:hAnsi="Times New Roman" w:cs="Times New Roman"/>
                <w:b/>
              </w:rPr>
              <w:t xml:space="preserve">Итого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r>
      <w:tr w:rsidR="005F5570" w:rsidRPr="003B135E" w:rsidTr="005F5570">
        <w:trPr>
          <w:trHeight w:val="361"/>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DC16D3">
            <w:pPr>
              <w:spacing w:after="0" w:line="240" w:lineRule="auto"/>
              <w:jc w:val="center"/>
              <w:rPr>
                <w:rFonts w:ascii="Times New Roman" w:hAnsi="Times New Roman" w:cs="Times New Roman"/>
                <w:b/>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Фонда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9796,32888</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21071,00736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rPr>
          <w:trHeight w:val="645"/>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DC16D3">
            <w:pPr>
              <w:spacing w:after="0" w:line="240" w:lineRule="auto"/>
              <w:jc w:val="center"/>
              <w:rPr>
                <w:rFonts w:ascii="Times New Roman" w:hAnsi="Times New Roman" w:cs="Times New Roman"/>
                <w:b/>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средства бюджета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4898,16444</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10535,50368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c>
          <w:tcPr>
            <w:tcW w:w="886" w:type="dxa"/>
            <w:gridSpan w:val="3"/>
            <w:vMerge/>
            <w:tcBorders>
              <w:left w:val="single" w:sz="4" w:space="0" w:color="auto"/>
              <w:right w:val="single" w:sz="4" w:space="0" w:color="auto"/>
            </w:tcBorders>
            <w:shd w:val="clear" w:color="auto" w:fill="FFFFFF" w:themeFill="background1"/>
            <w:vAlign w:val="center"/>
          </w:tcPr>
          <w:p w:rsidR="005F5570" w:rsidRPr="003B135E" w:rsidRDefault="005F5570" w:rsidP="00DC16D3">
            <w:pPr>
              <w:spacing w:after="0" w:line="240" w:lineRule="auto"/>
              <w:jc w:val="center"/>
              <w:rPr>
                <w:rFonts w:ascii="Times New Roman" w:hAnsi="Times New Roman" w:cs="Times New Roman"/>
                <w:b/>
                <w:sz w:val="20"/>
                <w:szCs w:val="20"/>
              </w:rPr>
            </w:pPr>
          </w:p>
        </w:tc>
        <w:tc>
          <w:tcPr>
            <w:tcW w:w="2829" w:type="dxa"/>
            <w:gridSpan w:val="2"/>
            <w:vMerge/>
            <w:tcBorders>
              <w:left w:val="single" w:sz="4" w:space="0" w:color="auto"/>
              <w:right w:val="single" w:sz="4" w:space="0" w:color="auto"/>
            </w:tcBorders>
            <w:shd w:val="clear" w:color="auto" w:fill="FFFFFF" w:themeFill="background1"/>
          </w:tcPr>
          <w:p w:rsidR="005F5570" w:rsidRPr="003B135E" w:rsidRDefault="005F5570" w:rsidP="00DC16D3">
            <w:pPr>
              <w:pStyle w:val="ConsPlusNormal"/>
              <w:jc w:val="both"/>
              <w:rPr>
                <w:rStyle w:val="81"/>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средства бюджета 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1632,72148</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rPr>
          <w:trHeight w:val="399"/>
        </w:trPr>
        <w:tc>
          <w:tcPr>
            <w:tcW w:w="886"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rsidR="005F5570" w:rsidRPr="003B135E" w:rsidRDefault="005F5570" w:rsidP="00DC16D3">
            <w:pPr>
              <w:spacing w:after="0" w:line="240" w:lineRule="auto"/>
              <w:jc w:val="center"/>
              <w:rPr>
                <w:rFonts w:ascii="Times New Roman" w:hAnsi="Times New Roman" w:cs="Times New Roman"/>
                <w:sz w:val="20"/>
                <w:szCs w:val="20"/>
                <w:highlight w:val="magenta"/>
              </w:rPr>
            </w:pPr>
            <w:r>
              <w:rPr>
                <w:rFonts w:ascii="Times New Roman" w:hAnsi="Times New Roman" w:cs="Times New Roman"/>
                <w:sz w:val="20"/>
                <w:szCs w:val="20"/>
              </w:rPr>
              <w:t>1.1.1.1.</w:t>
            </w:r>
          </w:p>
        </w:tc>
        <w:tc>
          <w:tcPr>
            <w:tcW w:w="2829" w:type="dxa"/>
            <w:gridSpan w:val="2"/>
            <w:vMerge w:val="restart"/>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widowControl w:val="0"/>
              <w:autoSpaceDE w:val="0"/>
              <w:autoSpaceDN w:val="0"/>
              <w:adjustRightInd w:val="0"/>
              <w:spacing w:after="0" w:line="240" w:lineRule="auto"/>
              <w:jc w:val="both"/>
              <w:rPr>
                <w:rFonts w:ascii="Times New Roman" w:hAnsi="Times New Roman" w:cs="Times New Roman"/>
                <w:sz w:val="20"/>
                <w:szCs w:val="20"/>
              </w:rPr>
            </w:pPr>
            <w:r w:rsidRPr="003B135E">
              <w:rPr>
                <w:rFonts w:ascii="Times New Roman" w:hAnsi="Times New Roman" w:cs="Times New Roman"/>
                <w:sz w:val="20"/>
                <w:szCs w:val="20"/>
              </w:rPr>
              <w:t>Мероприятие «</w:t>
            </w:r>
            <w:r w:rsidR="00873FDF">
              <w:rPr>
                <w:rFonts w:ascii="Times New Roman" w:hAnsi="Times New Roman" w:cs="Times New Roman"/>
                <w:sz w:val="20"/>
                <w:szCs w:val="20"/>
              </w:rPr>
              <w:t>П</w:t>
            </w:r>
            <w:r w:rsidRPr="003B135E">
              <w:rPr>
                <w:rFonts w:ascii="Times New Roman" w:hAnsi="Times New Roman" w:cs="Times New Roman"/>
                <w:sz w:val="20"/>
                <w:szCs w:val="20"/>
              </w:rPr>
              <w:t>ереселени</w:t>
            </w:r>
            <w:r w:rsidR="00873FDF">
              <w:rPr>
                <w:rFonts w:ascii="Times New Roman" w:hAnsi="Times New Roman" w:cs="Times New Roman"/>
                <w:sz w:val="20"/>
                <w:szCs w:val="20"/>
              </w:rPr>
              <w:t>е</w:t>
            </w:r>
            <w:r w:rsidRPr="003B135E">
              <w:rPr>
                <w:rFonts w:ascii="Times New Roman" w:hAnsi="Times New Roman" w:cs="Times New Roman"/>
                <w:sz w:val="20"/>
                <w:szCs w:val="20"/>
              </w:rPr>
              <w:t xml:space="preserve"> граждан из аварийного жилищного фонда, признанного аварийным после 1 января 2017 года на территории Юсьвинского муниципального округа Пе</w:t>
            </w:r>
            <w:r>
              <w:rPr>
                <w:rFonts w:ascii="Times New Roman" w:hAnsi="Times New Roman" w:cs="Times New Roman"/>
                <w:sz w:val="20"/>
                <w:szCs w:val="20"/>
              </w:rPr>
              <w:t xml:space="preserve">рмского края </w:t>
            </w:r>
            <w:r w:rsidRPr="003B135E">
              <w:rPr>
                <w:rFonts w:ascii="Times New Roman" w:hAnsi="Times New Roman" w:cs="Times New Roman"/>
                <w:sz w:val="20"/>
                <w:szCs w:val="20"/>
              </w:rPr>
              <w:t>»</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B135E" w:rsidRDefault="005F5570" w:rsidP="00DC16D3">
            <w:pPr>
              <w:pStyle w:val="ConsPlusNormal"/>
              <w:jc w:val="center"/>
              <w:rPr>
                <w:rFonts w:ascii="Times New Roman" w:hAnsi="Times New Roman" w:cs="Times New Roman"/>
              </w:rPr>
            </w:pPr>
            <w:r>
              <w:rPr>
                <w:rFonts w:ascii="Times New Roman" w:hAnsi="Times New Roman" w:cs="Times New Roman"/>
              </w:rPr>
              <w:t xml:space="preserve">Итого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r>
      <w:tr w:rsidR="005F5570" w:rsidRPr="003B135E" w:rsidTr="005F5570">
        <w:trPr>
          <w:trHeight w:val="419"/>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DC16D3">
            <w:pPr>
              <w:spacing w:after="0" w:line="240" w:lineRule="auto"/>
              <w:jc w:val="center"/>
              <w:rPr>
                <w:rFonts w:ascii="Times New Roman" w:hAnsi="Times New Roman" w:cs="Times New Roman"/>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Фонда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9796,32888</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21071,00736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rPr>
          <w:trHeight w:val="566"/>
        </w:trPr>
        <w:tc>
          <w:tcPr>
            <w:tcW w:w="886" w:type="dxa"/>
            <w:gridSpan w:val="3"/>
            <w:vMerge/>
            <w:tcBorders>
              <w:top w:val="single" w:sz="4" w:space="0" w:color="auto"/>
              <w:left w:val="single" w:sz="4" w:space="0" w:color="auto"/>
              <w:right w:val="single" w:sz="4" w:space="0" w:color="auto"/>
            </w:tcBorders>
            <w:shd w:val="clear" w:color="auto" w:fill="FFFFFF" w:themeFill="background1"/>
            <w:vAlign w:val="center"/>
          </w:tcPr>
          <w:p w:rsidR="005F5570" w:rsidRDefault="005F5570" w:rsidP="00DC16D3">
            <w:pPr>
              <w:spacing w:after="0" w:line="240" w:lineRule="auto"/>
              <w:jc w:val="center"/>
              <w:rPr>
                <w:rFonts w:ascii="Times New Roman" w:hAnsi="Times New Roman" w:cs="Times New Roman"/>
                <w:sz w:val="20"/>
                <w:szCs w:val="20"/>
              </w:rPr>
            </w:pPr>
          </w:p>
        </w:tc>
        <w:tc>
          <w:tcPr>
            <w:tcW w:w="2829" w:type="dxa"/>
            <w:gridSpan w:val="2"/>
            <w:vMerge/>
            <w:tcBorders>
              <w:top w:val="single" w:sz="4" w:space="0" w:color="auto"/>
              <w:left w:val="single" w:sz="4" w:space="0" w:color="auto"/>
              <w:right w:val="single" w:sz="4" w:space="0" w:color="auto"/>
            </w:tcBorders>
            <w:shd w:val="clear" w:color="auto" w:fill="FFFFFF" w:themeFill="background1"/>
          </w:tcPr>
          <w:p w:rsidR="005F5570" w:rsidRPr="003B135E" w:rsidRDefault="005F5570"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средства бюджета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4898,16444</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10535,50368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3B135E" w:rsidTr="005F5570">
        <w:tc>
          <w:tcPr>
            <w:tcW w:w="886" w:type="dxa"/>
            <w:gridSpan w:val="3"/>
            <w:vMerge/>
            <w:tcBorders>
              <w:left w:val="single" w:sz="4" w:space="0" w:color="auto"/>
              <w:right w:val="single" w:sz="4" w:space="0" w:color="auto"/>
            </w:tcBorders>
            <w:shd w:val="clear" w:color="auto" w:fill="FFFFFF" w:themeFill="background1"/>
            <w:vAlign w:val="center"/>
          </w:tcPr>
          <w:p w:rsidR="005F5570" w:rsidRPr="003B135E" w:rsidRDefault="005F5570" w:rsidP="00DC16D3">
            <w:pPr>
              <w:spacing w:after="0" w:line="240" w:lineRule="auto"/>
              <w:jc w:val="center"/>
              <w:rPr>
                <w:rFonts w:ascii="Times New Roman" w:hAnsi="Times New Roman" w:cs="Times New Roman"/>
                <w:sz w:val="20"/>
                <w:szCs w:val="20"/>
              </w:rPr>
            </w:pPr>
          </w:p>
        </w:tc>
        <w:tc>
          <w:tcPr>
            <w:tcW w:w="2829" w:type="dxa"/>
            <w:gridSpan w:val="2"/>
            <w:vMerge/>
            <w:tcBorders>
              <w:left w:val="single" w:sz="4" w:space="0" w:color="auto"/>
              <w:right w:val="single" w:sz="4" w:space="0" w:color="auto"/>
            </w:tcBorders>
            <w:shd w:val="clear" w:color="auto" w:fill="FFFFFF" w:themeFill="background1"/>
          </w:tcPr>
          <w:p w:rsidR="005F5570" w:rsidRPr="003B135E" w:rsidRDefault="005F5570"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средства бюджета 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1632,72148</w:t>
            </w:r>
          </w:p>
        </w:tc>
        <w:tc>
          <w:tcPr>
            <w:tcW w:w="1065" w:type="dxa"/>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EF5CAA"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600"/>
        </w:trPr>
        <w:tc>
          <w:tcPr>
            <w:tcW w:w="3692" w:type="dxa"/>
            <w:gridSpan w:val="5"/>
            <w:vMerge w:val="restart"/>
            <w:tcBorders>
              <w:top w:val="single" w:sz="4" w:space="0" w:color="auto"/>
              <w:left w:val="single" w:sz="4" w:space="0" w:color="auto"/>
              <w:right w:val="single" w:sz="4" w:space="0" w:color="auto"/>
            </w:tcBorders>
          </w:tcPr>
          <w:p w:rsidR="00E80FAE" w:rsidRPr="00E80FAE" w:rsidRDefault="005F5570" w:rsidP="00DC16D3">
            <w:pPr>
              <w:widowControl w:val="0"/>
              <w:autoSpaceDE w:val="0"/>
              <w:autoSpaceDN w:val="0"/>
              <w:adjustRightInd w:val="0"/>
              <w:spacing w:after="0" w:line="240" w:lineRule="auto"/>
              <w:jc w:val="both"/>
              <w:rPr>
                <w:rFonts w:ascii="Times New Roman" w:hAnsi="Times New Roman" w:cs="Times New Roman"/>
                <w:b/>
                <w:sz w:val="18"/>
                <w:szCs w:val="18"/>
              </w:rPr>
            </w:pPr>
            <w:r w:rsidRPr="00E80FAE">
              <w:rPr>
                <w:rFonts w:ascii="Times New Roman" w:hAnsi="Times New Roman" w:cs="Times New Roman"/>
                <w:b/>
                <w:sz w:val="18"/>
                <w:szCs w:val="18"/>
              </w:rPr>
              <w:t xml:space="preserve">Муниципальная адресная программа </w:t>
            </w:r>
            <w:r w:rsidR="00E80FAE" w:rsidRPr="00E80FAE">
              <w:rPr>
                <w:rFonts w:ascii="Times New Roman" w:hAnsi="Times New Roman" w:cs="Times New Roman"/>
                <w:b/>
                <w:sz w:val="18"/>
                <w:szCs w:val="18"/>
              </w:rPr>
              <w:t>«Переселение граждан из аварийного жилищного фонда  на территории Юсьвинского муниципального округа Пермского края»</w:t>
            </w:r>
          </w:p>
          <w:p w:rsidR="005F5570" w:rsidRPr="00286385" w:rsidRDefault="005F5570" w:rsidP="00DC16D3">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b/>
                <w:sz w:val="18"/>
                <w:szCs w:val="18"/>
              </w:rPr>
              <w:t>Всего по программе</w:t>
            </w:r>
            <w:r w:rsidRPr="00DA4DED">
              <w:rPr>
                <w:rFonts w:ascii="Times New Roman" w:hAnsi="Times New Roman" w:cs="Times New Roman"/>
                <w:sz w:val="18"/>
                <w:szCs w:val="18"/>
              </w:rPr>
              <w:t>,</w:t>
            </w:r>
          </w:p>
          <w:p w:rsidR="005F5570" w:rsidRPr="00DA4DED" w:rsidRDefault="005F5570" w:rsidP="00DC16D3">
            <w:pPr>
              <w:pStyle w:val="ConsPlusNormal"/>
              <w:jc w:val="center"/>
              <w:rPr>
                <w:rFonts w:ascii="Times New Roman" w:hAnsi="Times New Roman" w:cs="Times New Roman"/>
                <w:sz w:val="18"/>
                <w:szCs w:val="18"/>
              </w:rPr>
            </w:pPr>
            <w:r w:rsidRPr="00DA4DED">
              <w:rPr>
                <w:rFonts w:ascii="Times New Roman" w:hAnsi="Times New Roman" w:cs="Times New Roman"/>
                <w:sz w:val="18"/>
                <w:szCs w:val="18"/>
              </w:rPr>
              <w:t>в том числе по источникам финансирования:</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72472F" w:rsidRDefault="005F5570" w:rsidP="00DC16D3">
            <w:pPr>
              <w:pStyle w:val="ConsPlusNormal"/>
              <w:jc w:val="center"/>
              <w:rPr>
                <w:rFonts w:ascii="Times New Roman" w:hAnsi="Times New Roman" w:cs="Times New Roman"/>
                <w:b/>
              </w:rPr>
            </w:pPr>
            <w:r>
              <w:rPr>
                <w:rFonts w:ascii="Times New Roman" w:hAnsi="Times New Roman" w:cs="Times New Roman"/>
                <w:b/>
              </w:rPr>
              <w:t>0,00</w:t>
            </w:r>
          </w:p>
        </w:tc>
      </w:tr>
      <w:tr w:rsidR="005F5570" w:rsidRPr="00EF5CAA"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427"/>
        </w:trPr>
        <w:tc>
          <w:tcPr>
            <w:tcW w:w="3692" w:type="dxa"/>
            <w:gridSpan w:val="5"/>
            <w:vMerge/>
            <w:tcBorders>
              <w:top w:val="single" w:sz="4" w:space="0" w:color="auto"/>
              <w:left w:val="single" w:sz="4" w:space="0" w:color="auto"/>
              <w:right w:val="single" w:sz="4" w:space="0" w:color="auto"/>
            </w:tcBorders>
          </w:tcPr>
          <w:p w:rsidR="005F5570" w:rsidRPr="00286385" w:rsidRDefault="005F5570" w:rsidP="00DC16D3">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A4DED" w:rsidRDefault="005F5570" w:rsidP="00DC16D3">
            <w:pPr>
              <w:pStyle w:val="ConsPlusNormal"/>
              <w:jc w:val="center"/>
              <w:rPr>
                <w:rFonts w:ascii="Times New Roman" w:hAnsi="Times New Roman" w:cs="Times New Roman"/>
                <w:b/>
                <w:sz w:val="18"/>
                <w:szCs w:val="18"/>
              </w:rPr>
            </w:pPr>
            <w:r>
              <w:rPr>
                <w:rFonts w:ascii="Times New Roman" w:hAnsi="Times New Roman" w:cs="Times New Roman"/>
                <w:sz w:val="18"/>
                <w:szCs w:val="18"/>
              </w:rPr>
              <w:t>средства Фонда</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0</w:t>
            </w: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9796,32888</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21071,00736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0</w:t>
            </w:r>
            <w:r>
              <w:rPr>
                <w:rFonts w:ascii="Times New Roman" w:hAnsi="Times New Roman" w:cs="Times New Roman"/>
              </w:rPr>
              <w:t>,00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pStyle w:val="ConsPlusNormal"/>
              <w:jc w:val="center"/>
              <w:rPr>
                <w:rFonts w:ascii="Times New Roman" w:hAnsi="Times New Roman" w:cs="Times New Roman"/>
              </w:rPr>
            </w:pPr>
            <w:r w:rsidRPr="00387DB8">
              <w:rPr>
                <w:rFonts w:ascii="Times New Roman" w:hAnsi="Times New Roman" w:cs="Times New Roman"/>
              </w:rPr>
              <w:t>0</w:t>
            </w:r>
            <w:r>
              <w:rPr>
                <w:rFonts w:ascii="Times New Roman" w:hAnsi="Times New Roman" w:cs="Times New Roman"/>
              </w:rPr>
              <w:t>,00</w:t>
            </w:r>
          </w:p>
        </w:tc>
      </w:tr>
      <w:tr w:rsidR="005F5570" w:rsidRPr="00286385"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176"/>
        </w:trPr>
        <w:tc>
          <w:tcPr>
            <w:tcW w:w="3692" w:type="dxa"/>
            <w:gridSpan w:val="5"/>
            <w:vMerge/>
            <w:tcBorders>
              <w:left w:val="single" w:sz="4" w:space="0" w:color="auto"/>
              <w:right w:val="single" w:sz="4" w:space="0" w:color="auto"/>
            </w:tcBorders>
          </w:tcPr>
          <w:p w:rsidR="005F5570" w:rsidRPr="00286385" w:rsidRDefault="005F5570" w:rsidP="00DC16D3">
            <w:pPr>
              <w:widowControl w:val="0"/>
              <w:autoSpaceDE w:val="0"/>
              <w:autoSpaceDN w:val="0"/>
              <w:adjustRightInd w:val="0"/>
              <w:spacing w:after="0" w:line="240" w:lineRule="auto"/>
              <w:rPr>
                <w:rFonts w:ascii="Times New Roman" w:hAnsi="Times New Roman" w:cs="Times New Roman"/>
                <w:b/>
                <w:sz w:val="20"/>
                <w:szCs w:val="20"/>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5F5570" w:rsidRPr="00DA4DED" w:rsidRDefault="005F5570" w:rsidP="00DC16D3">
            <w:pPr>
              <w:pStyle w:val="ConsPlusNormal"/>
              <w:jc w:val="center"/>
              <w:rPr>
                <w:rFonts w:ascii="Times New Roman" w:hAnsi="Times New Roman" w:cs="Times New Roman"/>
                <w:sz w:val="18"/>
                <w:szCs w:val="18"/>
              </w:rPr>
            </w:pPr>
            <w:r w:rsidRPr="00EA7568">
              <w:rPr>
                <w:rFonts w:ascii="Times New Roman" w:hAnsi="Times New Roman" w:cs="Times New Roman"/>
              </w:rPr>
              <w:t>средства бюджета Пермского края</w:t>
            </w:r>
            <w:r w:rsidRPr="00DA4DED">
              <w:rPr>
                <w:rFonts w:ascii="Times New Roman" w:hAnsi="Times New Roman" w:cs="Times New Roman"/>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4898,16444</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10535,50368</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r w:rsidR="005F5570" w:rsidRPr="00286385" w:rsidTr="005F55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wBefore w:w="29" w:type="dxa"/>
          <w:trHeight w:val="296"/>
        </w:trPr>
        <w:tc>
          <w:tcPr>
            <w:tcW w:w="3692" w:type="dxa"/>
            <w:gridSpan w:val="5"/>
            <w:vMerge/>
            <w:tcBorders>
              <w:left w:val="single" w:sz="4" w:space="0" w:color="auto"/>
              <w:right w:val="single" w:sz="4" w:space="0" w:color="auto"/>
            </w:tcBorders>
          </w:tcPr>
          <w:p w:rsidR="005F5570" w:rsidRPr="00286385" w:rsidRDefault="005F5570" w:rsidP="00DC16D3">
            <w:pPr>
              <w:pStyle w:val="ConsPlusNormal"/>
              <w:rPr>
                <w:rFonts w:ascii="Times New Roman" w:hAnsi="Times New Roman" w:cs="Times New Roman"/>
              </w:rPr>
            </w:pPr>
          </w:p>
        </w:tc>
        <w:tc>
          <w:tcPr>
            <w:tcW w:w="1560" w:type="dxa"/>
            <w:tcBorders>
              <w:top w:val="nil"/>
              <w:left w:val="single" w:sz="4" w:space="0" w:color="auto"/>
              <w:bottom w:val="single" w:sz="4" w:space="0" w:color="auto"/>
              <w:right w:val="single" w:sz="4" w:space="0" w:color="auto"/>
            </w:tcBorders>
            <w:shd w:val="clear" w:color="auto" w:fill="F2F2F2" w:themeFill="background1" w:themeFillShade="F2"/>
          </w:tcPr>
          <w:p w:rsidR="005F5570" w:rsidRPr="00EA7568" w:rsidRDefault="005F5570" w:rsidP="00DC16D3">
            <w:pPr>
              <w:pStyle w:val="ConsPlusNormal"/>
              <w:jc w:val="center"/>
              <w:rPr>
                <w:rFonts w:ascii="Times New Roman" w:hAnsi="Times New Roman" w:cs="Times New Roman"/>
              </w:rPr>
            </w:pPr>
            <w:r w:rsidRPr="00DA4DED">
              <w:rPr>
                <w:rFonts w:ascii="Times New Roman" w:hAnsi="Times New Roman" w:cs="Times New Roman"/>
                <w:sz w:val="18"/>
                <w:szCs w:val="18"/>
              </w:rPr>
              <w:t>средства бюджета Юсьвинского муниципального округа Пермского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1632,72148</w:t>
            </w:r>
          </w:p>
        </w:tc>
        <w:tc>
          <w:tcPr>
            <w:tcW w:w="10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387DB8" w:rsidRDefault="005F557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7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c>
          <w:tcPr>
            <w:tcW w:w="9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F5570" w:rsidRPr="00DF550C" w:rsidRDefault="005F5570" w:rsidP="00DC16D3">
            <w:pPr>
              <w:pStyle w:val="ConsPlusNormal"/>
              <w:jc w:val="center"/>
              <w:rPr>
                <w:rFonts w:ascii="Times New Roman" w:hAnsi="Times New Roman" w:cs="Times New Roman"/>
              </w:rPr>
            </w:pPr>
            <w:r>
              <w:rPr>
                <w:rFonts w:ascii="Times New Roman" w:hAnsi="Times New Roman" w:cs="Times New Roman"/>
              </w:rPr>
              <w:t>0,00</w:t>
            </w:r>
          </w:p>
        </w:tc>
      </w:tr>
    </w:tbl>
    <w:p w:rsidR="00F82C47" w:rsidRDefault="00F82C47" w:rsidP="00DC16D3">
      <w:pPr>
        <w:widowControl w:val="0"/>
        <w:autoSpaceDE w:val="0"/>
        <w:autoSpaceDN w:val="0"/>
        <w:adjustRightInd w:val="0"/>
        <w:spacing w:after="0" w:line="240" w:lineRule="auto"/>
        <w:rPr>
          <w:rFonts w:ascii="Times New Roman" w:hAnsi="Times New Roman" w:cs="Times New Roman"/>
          <w:sz w:val="28"/>
          <w:szCs w:val="28"/>
        </w:rPr>
        <w:sectPr w:rsidR="00F82C47" w:rsidSect="00DC16D3">
          <w:footerReference w:type="default" r:id="rId10"/>
          <w:pgSz w:w="11906" w:h="16838" w:code="9"/>
          <w:pgMar w:top="1134" w:right="850" w:bottom="1134" w:left="1701" w:header="709" w:footer="709" w:gutter="0"/>
          <w:cols w:space="708"/>
          <w:docGrid w:linePitch="360"/>
        </w:sectPr>
      </w:pPr>
    </w:p>
    <w:p w:rsidR="00CB4BB7" w:rsidRDefault="00CB4BB7" w:rsidP="00DC16D3">
      <w:pPr>
        <w:widowControl w:val="0"/>
        <w:autoSpaceDE w:val="0"/>
        <w:autoSpaceDN w:val="0"/>
        <w:adjustRightInd w:val="0"/>
        <w:spacing w:after="0" w:line="240" w:lineRule="auto"/>
        <w:rPr>
          <w:rFonts w:ascii="Times New Roman" w:hAnsi="Times New Roman" w:cs="Times New Roman"/>
          <w:b/>
          <w:sz w:val="20"/>
          <w:szCs w:val="20"/>
        </w:rPr>
      </w:pPr>
    </w:p>
    <w:p w:rsidR="009C4580" w:rsidRPr="003B135E" w:rsidRDefault="009C4580" w:rsidP="00DC16D3">
      <w:pPr>
        <w:widowControl w:val="0"/>
        <w:autoSpaceDE w:val="0"/>
        <w:autoSpaceDN w:val="0"/>
        <w:adjustRightInd w:val="0"/>
        <w:spacing w:after="0" w:line="240" w:lineRule="auto"/>
        <w:jc w:val="center"/>
        <w:rPr>
          <w:rFonts w:ascii="Times New Roman" w:hAnsi="Times New Roman" w:cs="Times New Roman"/>
          <w:b/>
          <w:sz w:val="20"/>
          <w:szCs w:val="20"/>
        </w:rPr>
      </w:pPr>
      <w:r w:rsidRPr="003B135E">
        <w:rPr>
          <w:rFonts w:ascii="Times New Roman" w:hAnsi="Times New Roman" w:cs="Times New Roman"/>
          <w:b/>
          <w:sz w:val="20"/>
          <w:szCs w:val="20"/>
        </w:rPr>
        <w:t>Система программных мероприятий</w:t>
      </w:r>
      <w:r w:rsidR="009C79A6">
        <w:rPr>
          <w:rFonts w:ascii="Times New Roman" w:hAnsi="Times New Roman" w:cs="Times New Roman"/>
          <w:b/>
          <w:sz w:val="20"/>
          <w:szCs w:val="20"/>
        </w:rPr>
        <w:t xml:space="preserve"> </w:t>
      </w:r>
      <w:r w:rsidRPr="003B135E">
        <w:rPr>
          <w:rFonts w:ascii="Times New Roman" w:hAnsi="Times New Roman" w:cs="Times New Roman"/>
          <w:b/>
          <w:sz w:val="20"/>
          <w:szCs w:val="20"/>
        </w:rPr>
        <w:t xml:space="preserve">муниципальной адресной программы </w:t>
      </w:r>
      <w:r w:rsidR="00AD720A" w:rsidRPr="003B135E">
        <w:rPr>
          <w:rFonts w:ascii="Times New Roman" w:hAnsi="Times New Roman" w:cs="Times New Roman"/>
          <w:b/>
        </w:rPr>
        <w:t xml:space="preserve">«Переселение граждан </w:t>
      </w:r>
      <w:r w:rsidR="00AD720A">
        <w:rPr>
          <w:rFonts w:ascii="Times New Roman" w:hAnsi="Times New Roman" w:cs="Times New Roman"/>
          <w:b/>
        </w:rPr>
        <w:t xml:space="preserve">из аварийного жилищного фонда </w:t>
      </w:r>
      <w:r w:rsidR="00AD720A" w:rsidRPr="003B135E">
        <w:rPr>
          <w:rFonts w:ascii="Times New Roman" w:hAnsi="Times New Roman" w:cs="Times New Roman"/>
          <w:b/>
        </w:rPr>
        <w:t xml:space="preserve"> на территории Юсьвинского муниципального округа Пермского края»</w:t>
      </w:r>
    </w:p>
    <w:p w:rsidR="009C4580" w:rsidRDefault="009C4580" w:rsidP="00DC16D3">
      <w:pPr>
        <w:tabs>
          <w:tab w:val="center" w:pos="6049"/>
          <w:tab w:val="right" w:pos="11198"/>
        </w:tabs>
        <w:spacing w:after="0" w:line="240" w:lineRule="auto"/>
        <w:ind w:left="900"/>
        <w:rPr>
          <w:rFonts w:ascii="Times New Roman" w:hAnsi="Times New Roman" w:cs="Times New Roman"/>
          <w:sz w:val="20"/>
          <w:szCs w:val="20"/>
        </w:rPr>
      </w:pPr>
      <w:r>
        <w:rPr>
          <w:rFonts w:ascii="Times New Roman" w:hAnsi="Times New Roman" w:cs="Times New Roman"/>
          <w:sz w:val="20"/>
          <w:szCs w:val="20"/>
        </w:rPr>
        <w:tab/>
        <w:t xml:space="preserve">                                                                                                                                                            </w:t>
      </w:r>
      <w:r w:rsidR="0044593E">
        <w:rPr>
          <w:rFonts w:ascii="Times New Roman" w:hAnsi="Times New Roman" w:cs="Times New Roman"/>
          <w:sz w:val="20"/>
          <w:szCs w:val="20"/>
        </w:rPr>
        <w:t xml:space="preserve">          </w:t>
      </w:r>
      <w:r>
        <w:rPr>
          <w:rFonts w:ascii="Times New Roman" w:hAnsi="Times New Roman" w:cs="Times New Roman"/>
          <w:sz w:val="20"/>
          <w:szCs w:val="20"/>
        </w:rPr>
        <w:t xml:space="preserve"> Таблица </w:t>
      </w:r>
      <w:r w:rsidR="007A34F1">
        <w:rPr>
          <w:rFonts w:ascii="Times New Roman" w:hAnsi="Times New Roman" w:cs="Times New Roman"/>
          <w:sz w:val="20"/>
          <w:szCs w:val="20"/>
        </w:rPr>
        <w:t>2</w:t>
      </w:r>
      <w:r>
        <w:rPr>
          <w:rFonts w:ascii="Times New Roman" w:hAnsi="Times New Roman" w:cs="Times New Roman"/>
          <w:sz w:val="20"/>
          <w:szCs w:val="20"/>
        </w:rPr>
        <w:tab/>
      </w:r>
    </w:p>
    <w:p w:rsidR="009C4580" w:rsidRDefault="009C4580" w:rsidP="00DC16D3">
      <w:pPr>
        <w:tabs>
          <w:tab w:val="center" w:pos="6049"/>
          <w:tab w:val="right" w:pos="11198"/>
        </w:tabs>
        <w:spacing w:after="0" w:line="240" w:lineRule="auto"/>
        <w:ind w:left="900"/>
        <w:rPr>
          <w:rFonts w:ascii="Times New Roman" w:hAnsi="Times New Roman" w:cs="Times New Roman"/>
          <w:sz w:val="20"/>
          <w:szCs w:val="20"/>
        </w:rPr>
      </w:pPr>
    </w:p>
    <w:tbl>
      <w:tblPr>
        <w:tblW w:w="14523" w:type="dxa"/>
        <w:tblLayout w:type="fixed"/>
        <w:tblCellMar>
          <w:top w:w="102" w:type="dxa"/>
          <w:left w:w="62" w:type="dxa"/>
          <w:bottom w:w="102" w:type="dxa"/>
          <w:right w:w="62" w:type="dxa"/>
        </w:tblCellMar>
        <w:tblLook w:val="0000" w:firstRow="0" w:lastRow="0" w:firstColumn="0" w:lastColumn="0" w:noHBand="0" w:noVBand="0"/>
      </w:tblPr>
      <w:tblGrid>
        <w:gridCol w:w="754"/>
        <w:gridCol w:w="1256"/>
        <w:gridCol w:w="24"/>
        <w:gridCol w:w="438"/>
        <w:gridCol w:w="480"/>
        <w:gridCol w:w="30"/>
        <w:gridCol w:w="482"/>
        <w:gridCol w:w="123"/>
        <w:gridCol w:w="303"/>
        <w:gridCol w:w="87"/>
        <w:gridCol w:w="338"/>
        <w:gridCol w:w="97"/>
        <w:gridCol w:w="328"/>
        <w:gridCol w:w="17"/>
        <w:gridCol w:w="408"/>
        <w:gridCol w:w="993"/>
        <w:gridCol w:w="322"/>
        <w:gridCol w:w="528"/>
        <w:gridCol w:w="705"/>
        <w:gridCol w:w="15"/>
        <w:gridCol w:w="698"/>
        <w:gridCol w:w="141"/>
        <w:gridCol w:w="510"/>
        <w:gridCol w:w="45"/>
        <w:gridCol w:w="12"/>
        <w:gridCol w:w="645"/>
        <w:gridCol w:w="31"/>
        <w:gridCol w:w="21"/>
        <w:gridCol w:w="503"/>
        <w:gridCol w:w="97"/>
        <w:gridCol w:w="9"/>
        <w:gridCol w:w="677"/>
        <w:gridCol w:w="144"/>
        <w:gridCol w:w="411"/>
        <w:gridCol w:w="12"/>
        <w:gridCol w:w="144"/>
        <w:gridCol w:w="399"/>
        <w:gridCol w:w="24"/>
        <w:gridCol w:w="144"/>
        <w:gridCol w:w="387"/>
        <w:gridCol w:w="36"/>
        <w:gridCol w:w="144"/>
        <w:gridCol w:w="375"/>
        <w:gridCol w:w="48"/>
        <w:gridCol w:w="144"/>
        <w:gridCol w:w="363"/>
        <w:gridCol w:w="60"/>
        <w:gridCol w:w="146"/>
        <w:gridCol w:w="425"/>
      </w:tblGrid>
      <w:tr w:rsidR="0044593E" w:rsidRPr="00F456BB" w:rsidTr="00254B30">
        <w:trPr>
          <w:gridAfter w:val="17"/>
          <w:wAfter w:w="3406" w:type="dxa"/>
        </w:trPr>
        <w:tc>
          <w:tcPr>
            <w:tcW w:w="754" w:type="dxa"/>
            <w:vMerge w:val="restart"/>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Код</w:t>
            </w:r>
          </w:p>
        </w:tc>
        <w:tc>
          <w:tcPr>
            <w:tcW w:w="1256" w:type="dxa"/>
            <w:vMerge w:val="restart"/>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Наименование задачи, основного мероприятия, мероприятия, целевого показателя</w:t>
            </w:r>
          </w:p>
        </w:tc>
        <w:tc>
          <w:tcPr>
            <w:tcW w:w="3155" w:type="dxa"/>
            <w:gridSpan w:val="13"/>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Плановое значение показателя целевого показателя программы </w:t>
            </w:r>
          </w:p>
        </w:tc>
        <w:tc>
          <w:tcPr>
            <w:tcW w:w="993" w:type="dxa"/>
            <w:tcBorders>
              <w:top w:val="single" w:sz="4" w:space="0" w:color="auto"/>
              <w:left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Участник программы</w:t>
            </w:r>
          </w:p>
        </w:tc>
        <w:tc>
          <w:tcPr>
            <w:tcW w:w="850" w:type="dxa"/>
            <w:gridSpan w:val="2"/>
            <w:tcBorders>
              <w:top w:val="single" w:sz="4" w:space="0" w:color="auto"/>
              <w:left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Источник финансирования </w:t>
            </w:r>
          </w:p>
        </w:tc>
        <w:tc>
          <w:tcPr>
            <w:tcW w:w="4109" w:type="dxa"/>
            <w:gridSpan w:val="14"/>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тыс</w:t>
            </w:r>
            <w:proofErr w:type="gramStart"/>
            <w:r>
              <w:rPr>
                <w:rFonts w:ascii="Times New Roman" w:hAnsi="Times New Roman" w:cs="Times New Roman"/>
                <w:sz w:val="20"/>
                <w:szCs w:val="20"/>
              </w:rPr>
              <w:t>.</w:t>
            </w:r>
            <w:r w:rsidRPr="00286385">
              <w:rPr>
                <w:rFonts w:ascii="Times New Roman" w:hAnsi="Times New Roman" w:cs="Times New Roman"/>
                <w:sz w:val="20"/>
                <w:szCs w:val="20"/>
              </w:rPr>
              <w:t>р</w:t>
            </w:r>
            <w:proofErr w:type="gramEnd"/>
            <w:r w:rsidRPr="00286385">
              <w:rPr>
                <w:rFonts w:ascii="Times New Roman" w:hAnsi="Times New Roman" w:cs="Times New Roman"/>
                <w:sz w:val="20"/>
                <w:szCs w:val="20"/>
              </w:rPr>
              <w:t xml:space="preserve">уб. </w:t>
            </w:r>
          </w:p>
        </w:tc>
      </w:tr>
      <w:tr w:rsidR="00254B30" w:rsidRPr="00F456BB" w:rsidTr="00254B30">
        <w:trPr>
          <w:gridAfter w:val="17"/>
          <w:wAfter w:w="3406" w:type="dxa"/>
        </w:trPr>
        <w:tc>
          <w:tcPr>
            <w:tcW w:w="754" w:type="dxa"/>
            <w:vMerge/>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1256" w:type="dxa"/>
            <w:vMerge/>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462"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 изм.</w:t>
            </w:r>
          </w:p>
        </w:tc>
        <w:tc>
          <w:tcPr>
            <w:tcW w:w="480"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512"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6</w:t>
            </w:r>
            <w:r w:rsidRPr="00286385">
              <w:rPr>
                <w:rFonts w:ascii="Times New Roman" w:hAnsi="Times New Roman" w:cs="Times New Roman"/>
                <w:sz w:val="20"/>
                <w:szCs w:val="20"/>
              </w:rPr>
              <w:t xml:space="preserve"> год</w:t>
            </w:r>
          </w:p>
        </w:tc>
        <w:tc>
          <w:tcPr>
            <w:tcW w:w="426"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2029 год </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 год</w:t>
            </w:r>
          </w:p>
        </w:tc>
        <w:tc>
          <w:tcPr>
            <w:tcW w:w="993" w:type="dxa"/>
            <w:tcBorders>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850" w:type="dxa"/>
            <w:gridSpan w:val="2"/>
            <w:tcBorders>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705"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5</w:t>
            </w:r>
            <w:r w:rsidRPr="00286385">
              <w:rPr>
                <w:rFonts w:ascii="Times New Roman" w:hAnsi="Times New Roman" w:cs="Times New Roman"/>
                <w:sz w:val="20"/>
                <w:szCs w:val="20"/>
              </w:rPr>
              <w:t xml:space="preserve"> год</w:t>
            </w:r>
          </w:p>
        </w:tc>
        <w:tc>
          <w:tcPr>
            <w:tcW w:w="854"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567"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645"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 год</w:t>
            </w:r>
          </w:p>
        </w:tc>
        <w:tc>
          <w:tcPr>
            <w:tcW w:w="555" w:type="dxa"/>
            <w:gridSpan w:val="3"/>
            <w:tcBorders>
              <w:top w:val="single" w:sz="4" w:space="0" w:color="auto"/>
              <w:left w:val="single" w:sz="4" w:space="0" w:color="auto"/>
              <w:bottom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2029 </w:t>
            </w: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83" w:type="dxa"/>
            <w:gridSpan w:val="3"/>
            <w:tcBorders>
              <w:top w:val="single" w:sz="4" w:space="0" w:color="auto"/>
              <w:left w:val="single" w:sz="4" w:space="0" w:color="auto"/>
              <w:bottom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254B30" w:rsidRPr="00F456BB" w:rsidTr="00254B30">
        <w:trPr>
          <w:gridAfter w:val="17"/>
          <w:wAfter w:w="3406" w:type="dxa"/>
        </w:trPr>
        <w:tc>
          <w:tcPr>
            <w:tcW w:w="754"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1</w:t>
            </w:r>
          </w:p>
        </w:tc>
        <w:tc>
          <w:tcPr>
            <w:tcW w:w="1256"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w:t>
            </w:r>
          </w:p>
        </w:tc>
        <w:tc>
          <w:tcPr>
            <w:tcW w:w="462"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3</w:t>
            </w:r>
          </w:p>
        </w:tc>
        <w:tc>
          <w:tcPr>
            <w:tcW w:w="480"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512"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26"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425"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5"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854"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67"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645"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555"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783" w:type="dxa"/>
            <w:gridSpan w:val="3"/>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r>
      <w:tr w:rsidR="0044593E" w:rsidRPr="00286385" w:rsidTr="003134F5">
        <w:trPr>
          <w:gridAfter w:val="17"/>
          <w:wAfter w:w="3406" w:type="dxa"/>
        </w:trPr>
        <w:tc>
          <w:tcPr>
            <w:tcW w:w="754" w:type="dxa"/>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0363" w:type="dxa"/>
            <w:gridSpan w:val="31"/>
            <w:tcBorders>
              <w:top w:val="single" w:sz="4" w:space="0" w:color="auto"/>
              <w:left w:val="single" w:sz="4" w:space="0" w:color="auto"/>
              <w:bottom w:val="single" w:sz="4" w:space="0" w:color="auto"/>
              <w:right w:val="single" w:sz="4" w:space="0" w:color="auto"/>
            </w:tcBorders>
          </w:tcPr>
          <w:p w:rsidR="0044593E" w:rsidRPr="00286385" w:rsidRDefault="0044593E" w:rsidP="00DC16D3">
            <w:pPr>
              <w:autoSpaceDE w:val="0"/>
              <w:autoSpaceDN w:val="0"/>
              <w:adjustRightInd w:val="0"/>
              <w:spacing w:after="0" w:line="240" w:lineRule="auto"/>
              <w:jc w:val="both"/>
              <w:rPr>
                <w:rFonts w:ascii="Times New Roman" w:eastAsia="Calibri" w:hAnsi="Times New Roman" w:cs="Times New Roman"/>
                <w:b/>
                <w:sz w:val="20"/>
                <w:szCs w:val="20"/>
              </w:rPr>
            </w:pPr>
            <w:r w:rsidRPr="00286385">
              <w:rPr>
                <w:rFonts w:ascii="Times New Roman" w:hAnsi="Times New Roman" w:cs="Times New Roman"/>
                <w:b/>
                <w:sz w:val="20"/>
                <w:szCs w:val="20"/>
              </w:rPr>
              <w:t xml:space="preserve">Задача </w:t>
            </w:r>
            <w:r w:rsidR="00387DB8"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44593E" w:rsidRPr="00286385" w:rsidTr="003134F5">
        <w:trPr>
          <w:gridAfter w:val="17"/>
          <w:wAfter w:w="3406" w:type="dxa"/>
        </w:trPr>
        <w:tc>
          <w:tcPr>
            <w:tcW w:w="754" w:type="dxa"/>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0363" w:type="dxa"/>
            <w:gridSpan w:val="31"/>
            <w:tcBorders>
              <w:top w:val="single" w:sz="4" w:space="0" w:color="auto"/>
              <w:left w:val="single" w:sz="4" w:space="0" w:color="auto"/>
              <w:bottom w:val="single" w:sz="4" w:space="0" w:color="auto"/>
              <w:right w:val="single" w:sz="4" w:space="0" w:color="auto"/>
            </w:tcBorders>
          </w:tcPr>
          <w:p w:rsidR="0044593E" w:rsidRPr="00286385" w:rsidRDefault="0044593E" w:rsidP="00DC16D3">
            <w:pPr>
              <w:pStyle w:val="ConsPlusNormal"/>
              <w:jc w:val="both"/>
              <w:rPr>
                <w:rFonts w:ascii="Times New Roman" w:hAnsi="Times New Roman" w:cs="Times New Roman"/>
                <w:b/>
              </w:rPr>
            </w:pPr>
            <w:r w:rsidRPr="009C4580">
              <w:rPr>
                <w:rStyle w:val="81"/>
                <w:b/>
                <w:sz w:val="20"/>
                <w:szCs w:val="20"/>
              </w:rPr>
              <w:t>Основное мероприятие</w:t>
            </w:r>
            <w:r w:rsidRPr="00286385">
              <w:rPr>
                <w:rStyle w:val="81"/>
                <w:sz w:val="20"/>
                <w:szCs w:val="20"/>
              </w:rPr>
              <w:t xml:space="preserve"> «</w:t>
            </w:r>
            <w:r w:rsidRPr="00286385">
              <w:rPr>
                <w:rFonts w:ascii="Times New Roman" w:hAnsi="Times New Roman" w:cs="Times New Roman"/>
                <w:color w:val="000000"/>
              </w:rPr>
              <w:t>Переселение граждан из аварийного жилищного фонда</w:t>
            </w:r>
            <w:r w:rsidRPr="00286385">
              <w:rPr>
                <w:rFonts w:ascii="Times New Roman" w:hAnsi="Times New Roman" w:cs="Times New Roman"/>
              </w:rPr>
              <w:t xml:space="preserve"> признанного аварийным после 1 января 2017 года</w:t>
            </w:r>
            <w:r w:rsidRPr="00286385">
              <w:rPr>
                <w:rFonts w:ascii="Times New Roman" w:hAnsi="Times New Roman" w:cs="Times New Roman"/>
                <w:color w:val="000000"/>
              </w:rPr>
              <w:t xml:space="preserve"> на территории Юсьвинского муниципального округа Пермского края</w:t>
            </w:r>
            <w:r w:rsidRPr="00286385">
              <w:rPr>
                <w:rFonts w:ascii="Times New Roman" w:hAnsi="Times New Roman" w:cs="Times New Roman"/>
              </w:rPr>
              <w:t>»</w:t>
            </w:r>
          </w:p>
        </w:tc>
      </w:tr>
      <w:tr w:rsidR="0044593E" w:rsidRPr="00286385" w:rsidTr="003134F5">
        <w:trPr>
          <w:gridAfter w:val="17"/>
          <w:wAfter w:w="3406" w:type="dxa"/>
        </w:trPr>
        <w:tc>
          <w:tcPr>
            <w:tcW w:w="754" w:type="dxa"/>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w:t>
            </w:r>
          </w:p>
        </w:tc>
        <w:tc>
          <w:tcPr>
            <w:tcW w:w="10363" w:type="dxa"/>
            <w:gridSpan w:val="31"/>
            <w:tcBorders>
              <w:top w:val="single" w:sz="4" w:space="0" w:color="auto"/>
              <w:left w:val="single" w:sz="4" w:space="0" w:color="auto"/>
              <w:bottom w:val="single" w:sz="4" w:space="0" w:color="auto"/>
              <w:right w:val="single" w:sz="4" w:space="0" w:color="auto"/>
            </w:tcBorders>
          </w:tcPr>
          <w:p w:rsidR="0044593E" w:rsidRPr="00286385" w:rsidRDefault="0044593E" w:rsidP="00DC16D3">
            <w:pPr>
              <w:widowControl w:val="0"/>
              <w:autoSpaceDE w:val="0"/>
              <w:autoSpaceDN w:val="0"/>
              <w:adjustRightInd w:val="0"/>
              <w:spacing w:after="0" w:line="240" w:lineRule="auto"/>
              <w:jc w:val="both"/>
              <w:rPr>
                <w:rFonts w:ascii="Times New Roman" w:hAnsi="Times New Roman" w:cs="Times New Roman"/>
                <w:b/>
                <w:sz w:val="20"/>
                <w:szCs w:val="20"/>
              </w:rPr>
            </w:pPr>
            <w:r w:rsidRPr="00286385">
              <w:rPr>
                <w:rFonts w:ascii="Times New Roman" w:hAnsi="Times New Roman" w:cs="Times New Roman"/>
                <w:sz w:val="20"/>
                <w:szCs w:val="20"/>
              </w:rPr>
              <w:t>Мероприятие «</w:t>
            </w:r>
            <w:r w:rsidR="00333ABA">
              <w:rPr>
                <w:rFonts w:ascii="Times New Roman" w:hAnsi="Times New Roman" w:cs="Times New Roman"/>
                <w:sz w:val="20"/>
                <w:szCs w:val="20"/>
              </w:rPr>
              <w:t>П</w:t>
            </w:r>
            <w:r w:rsidRPr="00286385">
              <w:rPr>
                <w:rFonts w:ascii="Times New Roman" w:hAnsi="Times New Roman" w:cs="Times New Roman"/>
                <w:sz w:val="20"/>
                <w:szCs w:val="20"/>
              </w:rPr>
              <w:t>ереселени</w:t>
            </w:r>
            <w:r w:rsidR="00333ABA">
              <w:rPr>
                <w:rFonts w:ascii="Times New Roman" w:hAnsi="Times New Roman" w:cs="Times New Roman"/>
                <w:sz w:val="20"/>
                <w:szCs w:val="20"/>
              </w:rPr>
              <w:t>е</w:t>
            </w:r>
            <w:r w:rsidRPr="00286385">
              <w:rPr>
                <w:rFonts w:ascii="Times New Roman" w:hAnsi="Times New Roman" w:cs="Times New Roman"/>
                <w:sz w:val="20"/>
                <w:szCs w:val="20"/>
              </w:rPr>
              <w:t xml:space="preserve"> граждан из аварийного жилищного фонда, признанного аварийным после 1 января 2017 года на территории Юсьвинского муниципального округа Пермского края »</w:t>
            </w:r>
          </w:p>
        </w:tc>
      </w:tr>
      <w:tr w:rsidR="00254B30" w:rsidRPr="00286385" w:rsidTr="00254B30">
        <w:trPr>
          <w:gridAfter w:val="17"/>
          <w:wAfter w:w="3406" w:type="dxa"/>
          <w:trHeight w:val="1124"/>
        </w:trPr>
        <w:tc>
          <w:tcPr>
            <w:tcW w:w="754" w:type="dxa"/>
            <w:vMerge w:val="restart"/>
            <w:tcBorders>
              <w:top w:val="single" w:sz="4" w:space="0" w:color="auto"/>
              <w:left w:val="single" w:sz="4" w:space="0" w:color="auto"/>
              <w:bottom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1.1.1.1.1</w:t>
            </w: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gridSpan w:val="2"/>
            <w:vMerge w:val="restart"/>
            <w:tcBorders>
              <w:top w:val="single" w:sz="4" w:space="0" w:color="auto"/>
              <w:left w:val="single" w:sz="4" w:space="0" w:color="auto"/>
              <w:right w:val="single" w:sz="4" w:space="0" w:color="auto"/>
            </w:tcBorders>
          </w:tcPr>
          <w:p w:rsidR="00254B30" w:rsidRPr="00286385" w:rsidRDefault="00254B30" w:rsidP="00DC16D3">
            <w:pPr>
              <w:pStyle w:val="a8"/>
              <w:shd w:val="clear" w:color="auto" w:fill="FFFFFF"/>
              <w:jc w:val="both"/>
              <w:rPr>
                <w:rFonts w:ascii="Times New Roman" w:eastAsia="Times New Roman" w:hAnsi="Times New Roman"/>
                <w:sz w:val="20"/>
                <w:szCs w:val="20"/>
                <w:lang w:eastAsia="ru-RU"/>
              </w:rPr>
            </w:pPr>
            <w:r w:rsidRPr="00286385">
              <w:rPr>
                <w:rFonts w:ascii="Times New Roman" w:eastAsia="Times New Roman" w:hAnsi="Times New Roman"/>
                <w:sz w:val="20"/>
                <w:szCs w:val="20"/>
                <w:lang w:eastAsia="ru-RU"/>
              </w:rPr>
              <w:t>число жителей, планируемых  к переселению в благоустроенное жилье</w:t>
            </w:r>
          </w:p>
        </w:tc>
        <w:tc>
          <w:tcPr>
            <w:tcW w:w="438" w:type="dxa"/>
            <w:vMerge w:val="restart"/>
            <w:tcBorders>
              <w:top w:val="single" w:sz="4" w:space="0" w:color="auto"/>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510"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605"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90" w:type="dxa"/>
            <w:gridSpan w:val="2"/>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435"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45" w:type="dxa"/>
            <w:gridSpan w:val="2"/>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408" w:type="dxa"/>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07121C">
              <w:rPr>
                <w:rFonts w:ascii="Times New Roman" w:hAnsi="Times New Roman" w:cs="Times New Roman"/>
                <w:sz w:val="20"/>
                <w:szCs w:val="20"/>
              </w:rPr>
              <w:t>Комитет экономического развития</w:t>
            </w:r>
          </w:p>
        </w:tc>
        <w:tc>
          <w:tcPr>
            <w:tcW w:w="850" w:type="dxa"/>
            <w:gridSpan w:val="2"/>
            <w:tcBorders>
              <w:top w:val="nil"/>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Фонда</w:t>
            </w:r>
          </w:p>
        </w:tc>
        <w:tc>
          <w:tcPr>
            <w:tcW w:w="720" w:type="dxa"/>
            <w:gridSpan w:val="2"/>
            <w:tcBorders>
              <w:top w:val="single" w:sz="4" w:space="0" w:color="auto"/>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9796,32888</w:t>
            </w:r>
          </w:p>
        </w:tc>
        <w:tc>
          <w:tcPr>
            <w:tcW w:w="696" w:type="dxa"/>
            <w:gridSpan w:val="3"/>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21071,00736</w:t>
            </w:r>
          </w:p>
        </w:tc>
        <w:tc>
          <w:tcPr>
            <w:tcW w:w="709" w:type="dxa"/>
            <w:gridSpan w:val="4"/>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00" w:type="dxa"/>
            <w:gridSpan w:val="2"/>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254B30">
        <w:trPr>
          <w:gridAfter w:val="17"/>
          <w:wAfter w:w="3406" w:type="dxa"/>
          <w:trHeight w:val="230"/>
        </w:trPr>
        <w:tc>
          <w:tcPr>
            <w:tcW w:w="754" w:type="dxa"/>
            <w:vMerge/>
            <w:tcBorders>
              <w:top w:val="single" w:sz="4" w:space="0" w:color="auto"/>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gridSpan w:val="2"/>
            <w:vMerge/>
            <w:tcBorders>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both"/>
              <w:rPr>
                <w:rFonts w:ascii="Times New Roman" w:eastAsia="Calibri" w:hAnsi="Times New Roman" w:cs="Times New Roman"/>
                <w:sz w:val="20"/>
                <w:szCs w:val="20"/>
              </w:rPr>
            </w:pPr>
          </w:p>
        </w:tc>
        <w:tc>
          <w:tcPr>
            <w:tcW w:w="438" w:type="dxa"/>
            <w:vMerge/>
            <w:tcBorders>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1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05"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39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435"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345"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408" w:type="dxa"/>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993" w:type="dxa"/>
            <w:vMerge/>
            <w:tcBorders>
              <w:left w:val="single" w:sz="4" w:space="0" w:color="auto"/>
              <w:bottom w:val="nil"/>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850" w:type="dxa"/>
            <w:gridSpan w:val="2"/>
            <w:vMerge w:val="restart"/>
            <w:tcBorders>
              <w:top w:val="nil"/>
              <w:left w:val="single" w:sz="4" w:space="0" w:color="auto"/>
              <w:bottom w:val="nil"/>
              <w:right w:val="single" w:sz="4" w:space="0" w:color="auto"/>
            </w:tcBorders>
          </w:tcPr>
          <w:p w:rsidR="00254B30" w:rsidRPr="0007121C" w:rsidRDefault="00254B30" w:rsidP="00DC16D3">
            <w:pPr>
              <w:pStyle w:val="ConsPlusNormal"/>
              <w:jc w:val="center"/>
              <w:rPr>
                <w:rFonts w:ascii="Times New Roman" w:hAnsi="Times New Roman" w:cs="Times New Roman"/>
                <w:sz w:val="18"/>
                <w:szCs w:val="18"/>
              </w:rPr>
            </w:pPr>
            <w:r w:rsidRPr="0007121C">
              <w:rPr>
                <w:rFonts w:ascii="Times New Roman" w:hAnsi="Times New Roman" w:cs="Times New Roman"/>
                <w:sz w:val="18"/>
                <w:szCs w:val="18"/>
              </w:rPr>
              <w:t>Бюджет  Пермского края</w:t>
            </w:r>
          </w:p>
        </w:tc>
        <w:tc>
          <w:tcPr>
            <w:tcW w:w="720" w:type="dxa"/>
            <w:gridSpan w:val="2"/>
            <w:vMerge w:val="restart"/>
            <w:tcBorders>
              <w:top w:val="single" w:sz="4" w:space="0" w:color="auto"/>
              <w:left w:val="single" w:sz="4" w:space="0" w:color="auto"/>
              <w:bottom w:val="nil"/>
              <w:right w:val="single" w:sz="4" w:space="0" w:color="auto"/>
            </w:tcBorders>
          </w:tcPr>
          <w:p w:rsidR="00254B30" w:rsidRPr="0007121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vMerge w:val="restart"/>
            <w:tcBorders>
              <w:top w:val="single" w:sz="4" w:space="0" w:color="auto"/>
              <w:left w:val="single" w:sz="4" w:space="0" w:color="auto"/>
              <w:bottom w:val="nil"/>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4898,16444</w:t>
            </w:r>
          </w:p>
        </w:tc>
        <w:tc>
          <w:tcPr>
            <w:tcW w:w="696" w:type="dxa"/>
            <w:gridSpan w:val="3"/>
            <w:vMerge w:val="restart"/>
            <w:tcBorders>
              <w:top w:val="single" w:sz="4" w:space="0" w:color="auto"/>
              <w:left w:val="single" w:sz="4" w:space="0" w:color="auto"/>
              <w:bottom w:val="nil"/>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10535,50368</w:t>
            </w:r>
          </w:p>
        </w:tc>
        <w:tc>
          <w:tcPr>
            <w:tcW w:w="709" w:type="dxa"/>
            <w:gridSpan w:val="4"/>
            <w:vMerge w:val="restart"/>
            <w:tcBorders>
              <w:top w:val="single" w:sz="4" w:space="0" w:color="auto"/>
              <w:left w:val="single" w:sz="4" w:space="0" w:color="auto"/>
              <w:bottom w:val="nil"/>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00" w:type="dxa"/>
            <w:gridSpan w:val="2"/>
            <w:vMerge w:val="restart"/>
            <w:tcBorders>
              <w:top w:val="single" w:sz="4" w:space="0" w:color="auto"/>
              <w:left w:val="single" w:sz="4" w:space="0" w:color="auto"/>
              <w:bottom w:val="nil"/>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top w:val="single" w:sz="4" w:space="0" w:color="auto"/>
              <w:left w:val="single" w:sz="4" w:space="0" w:color="auto"/>
              <w:bottom w:val="nil"/>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254B30">
        <w:trPr>
          <w:gridAfter w:val="17"/>
          <w:wAfter w:w="3406" w:type="dxa"/>
          <w:trHeight w:val="230"/>
        </w:trPr>
        <w:tc>
          <w:tcPr>
            <w:tcW w:w="754" w:type="dxa"/>
            <w:vMerge w:val="restart"/>
            <w:tcBorders>
              <w:top w:val="single" w:sz="4" w:space="0" w:color="auto"/>
              <w:left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1.1.1.1.2</w:t>
            </w:r>
          </w:p>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gridSpan w:val="2"/>
            <w:vMerge w:val="restart"/>
            <w:tcBorders>
              <w:top w:val="single" w:sz="4" w:space="0" w:color="auto"/>
              <w:left w:val="single" w:sz="4" w:space="0" w:color="auto"/>
              <w:right w:val="single" w:sz="4" w:space="0" w:color="auto"/>
            </w:tcBorders>
          </w:tcPr>
          <w:p w:rsidR="00254B30" w:rsidRPr="00286385" w:rsidRDefault="00254B30" w:rsidP="00DC16D3">
            <w:pPr>
              <w:shd w:val="clear" w:color="auto" w:fill="FFFFFF"/>
              <w:spacing w:after="0" w:line="240" w:lineRule="auto"/>
              <w:jc w:val="both"/>
              <w:rPr>
                <w:rFonts w:ascii="Times New Roman" w:hAnsi="Times New Roman" w:cs="Times New Roman"/>
                <w:sz w:val="20"/>
                <w:szCs w:val="20"/>
              </w:rPr>
            </w:pPr>
            <w:r w:rsidRPr="00286385">
              <w:rPr>
                <w:rFonts w:ascii="Times New Roman" w:hAnsi="Times New Roman" w:cs="Times New Roman"/>
                <w:color w:val="000000"/>
                <w:sz w:val="20"/>
                <w:szCs w:val="20"/>
              </w:rPr>
              <w:t>количество расселяемых жилых помещений</w:t>
            </w:r>
          </w:p>
        </w:tc>
        <w:tc>
          <w:tcPr>
            <w:tcW w:w="438" w:type="dxa"/>
            <w:vMerge w:val="restart"/>
            <w:tcBorders>
              <w:top w:val="single" w:sz="4" w:space="0" w:color="auto"/>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w:t>
            </w:r>
          </w:p>
        </w:tc>
        <w:tc>
          <w:tcPr>
            <w:tcW w:w="510"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605"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90" w:type="dxa"/>
            <w:gridSpan w:val="2"/>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435" w:type="dxa"/>
            <w:gridSpan w:val="2"/>
            <w:vMerge w:val="restart"/>
            <w:tcBorders>
              <w:top w:val="single" w:sz="4" w:space="0" w:color="auto"/>
              <w:left w:val="single" w:sz="4" w:space="0" w:color="auto"/>
              <w:right w:val="single" w:sz="4" w:space="0" w:color="auto"/>
            </w:tcBorders>
          </w:tcPr>
          <w:p w:rsidR="00254B30" w:rsidRPr="0007121C" w:rsidRDefault="00254B30" w:rsidP="00DC16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45" w:type="dxa"/>
            <w:gridSpan w:val="2"/>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408" w:type="dxa"/>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vMerge/>
            <w:tcBorders>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850" w:type="dxa"/>
            <w:gridSpan w:val="2"/>
            <w:vMerge/>
            <w:tcBorders>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96" w:type="dxa"/>
            <w:gridSpan w:val="3"/>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gridSpan w:val="4"/>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0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r>
      <w:tr w:rsidR="00254B30" w:rsidRPr="00286385" w:rsidTr="00254B30">
        <w:trPr>
          <w:gridAfter w:val="17"/>
          <w:wAfter w:w="3406" w:type="dxa"/>
          <w:trHeight w:val="345"/>
        </w:trPr>
        <w:tc>
          <w:tcPr>
            <w:tcW w:w="754" w:type="dxa"/>
            <w:vMerge/>
            <w:tcBorders>
              <w:left w:val="single" w:sz="4" w:space="0" w:color="auto"/>
              <w:bottom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gridSpan w:val="2"/>
            <w:vMerge/>
            <w:tcBorders>
              <w:left w:val="single" w:sz="4" w:space="0" w:color="auto"/>
              <w:right w:val="single" w:sz="4" w:space="0" w:color="auto"/>
            </w:tcBorders>
          </w:tcPr>
          <w:p w:rsidR="00254B30" w:rsidRPr="00286385" w:rsidRDefault="00254B30" w:rsidP="00DC16D3">
            <w:pPr>
              <w:shd w:val="clear" w:color="auto" w:fill="FFFFFF"/>
              <w:spacing w:after="0" w:line="240" w:lineRule="auto"/>
              <w:jc w:val="both"/>
              <w:rPr>
                <w:rFonts w:ascii="Times New Roman" w:hAnsi="Times New Roman" w:cs="Times New Roman"/>
                <w:color w:val="000000"/>
                <w:sz w:val="20"/>
                <w:szCs w:val="20"/>
              </w:rPr>
            </w:pPr>
          </w:p>
        </w:tc>
        <w:tc>
          <w:tcPr>
            <w:tcW w:w="438" w:type="dxa"/>
            <w:vMerge/>
            <w:tcBorders>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10" w:type="dxa"/>
            <w:gridSpan w:val="2"/>
            <w:vMerge/>
            <w:tcBorders>
              <w:left w:val="single" w:sz="4" w:space="0" w:color="auto"/>
              <w:right w:val="single" w:sz="4" w:space="0" w:color="auto"/>
            </w:tcBorders>
          </w:tcPr>
          <w:p w:rsidR="00254B30" w:rsidRDefault="00254B30" w:rsidP="00DC16D3">
            <w:pPr>
              <w:spacing w:after="0" w:line="240" w:lineRule="auto"/>
              <w:jc w:val="center"/>
              <w:rPr>
                <w:rFonts w:ascii="Times New Roman" w:hAnsi="Times New Roman" w:cs="Times New Roman"/>
                <w:sz w:val="20"/>
                <w:szCs w:val="20"/>
              </w:rPr>
            </w:pPr>
          </w:p>
        </w:tc>
        <w:tc>
          <w:tcPr>
            <w:tcW w:w="605" w:type="dxa"/>
            <w:gridSpan w:val="2"/>
            <w:vMerge/>
            <w:tcBorders>
              <w:left w:val="single" w:sz="4" w:space="0" w:color="auto"/>
              <w:right w:val="single" w:sz="4" w:space="0" w:color="auto"/>
            </w:tcBorders>
          </w:tcPr>
          <w:p w:rsidR="00254B30" w:rsidRDefault="00254B30" w:rsidP="00DC16D3">
            <w:pPr>
              <w:spacing w:after="0" w:line="240" w:lineRule="auto"/>
              <w:jc w:val="center"/>
              <w:rPr>
                <w:rFonts w:ascii="Times New Roman" w:hAnsi="Times New Roman" w:cs="Times New Roman"/>
                <w:sz w:val="20"/>
                <w:szCs w:val="20"/>
              </w:rPr>
            </w:pPr>
          </w:p>
        </w:tc>
        <w:tc>
          <w:tcPr>
            <w:tcW w:w="390" w:type="dxa"/>
            <w:gridSpan w:val="2"/>
            <w:vMerge/>
            <w:tcBorders>
              <w:left w:val="single" w:sz="4" w:space="0" w:color="auto"/>
              <w:right w:val="single" w:sz="4" w:space="0" w:color="auto"/>
            </w:tcBorders>
          </w:tcPr>
          <w:p w:rsidR="00254B30" w:rsidRDefault="00254B30" w:rsidP="00DC16D3">
            <w:pPr>
              <w:spacing w:after="0" w:line="240" w:lineRule="auto"/>
              <w:jc w:val="center"/>
              <w:rPr>
                <w:rFonts w:ascii="Times New Roman" w:hAnsi="Times New Roman" w:cs="Times New Roman"/>
                <w:sz w:val="20"/>
                <w:szCs w:val="20"/>
              </w:rPr>
            </w:pPr>
          </w:p>
        </w:tc>
        <w:tc>
          <w:tcPr>
            <w:tcW w:w="435" w:type="dxa"/>
            <w:gridSpan w:val="2"/>
            <w:vMerge/>
            <w:tcBorders>
              <w:left w:val="single" w:sz="4" w:space="0" w:color="auto"/>
              <w:right w:val="single" w:sz="4" w:space="0" w:color="auto"/>
            </w:tcBorders>
          </w:tcPr>
          <w:p w:rsidR="00254B30" w:rsidRDefault="00254B30" w:rsidP="00DC16D3">
            <w:pPr>
              <w:spacing w:after="0" w:line="240" w:lineRule="auto"/>
              <w:jc w:val="center"/>
              <w:rPr>
                <w:rFonts w:ascii="Times New Roman" w:hAnsi="Times New Roman" w:cs="Times New Roman"/>
                <w:sz w:val="20"/>
                <w:szCs w:val="20"/>
              </w:rPr>
            </w:pPr>
          </w:p>
        </w:tc>
        <w:tc>
          <w:tcPr>
            <w:tcW w:w="345" w:type="dxa"/>
            <w:gridSpan w:val="2"/>
            <w:vMerge/>
            <w:tcBorders>
              <w:left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408" w:type="dxa"/>
            <w:vMerge/>
            <w:tcBorders>
              <w:left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993" w:type="dxa"/>
            <w:vMerge/>
            <w:tcBorders>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850" w:type="dxa"/>
            <w:gridSpan w:val="2"/>
            <w:vMerge w:val="restart"/>
            <w:tcBorders>
              <w:top w:val="single" w:sz="4" w:space="0" w:color="auto"/>
              <w:left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sidRPr="0007121C">
              <w:rPr>
                <w:rFonts w:ascii="Times New Roman" w:hAnsi="Times New Roman" w:cs="Times New Roman"/>
                <w:sz w:val="18"/>
                <w:szCs w:val="18"/>
              </w:rPr>
              <w:t>Бюджет Юсьвинского муниципального округа Пермского края</w:t>
            </w:r>
          </w:p>
        </w:tc>
        <w:tc>
          <w:tcPr>
            <w:tcW w:w="720" w:type="dxa"/>
            <w:gridSpan w:val="2"/>
            <w:vMerge w:val="restart"/>
            <w:tcBorders>
              <w:top w:val="single" w:sz="4" w:space="0" w:color="auto"/>
              <w:left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vMerge w:val="restart"/>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1632,72148</w:t>
            </w:r>
          </w:p>
        </w:tc>
        <w:tc>
          <w:tcPr>
            <w:tcW w:w="696" w:type="dxa"/>
            <w:gridSpan w:val="3"/>
            <w:vMerge w:val="restart"/>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09" w:type="dxa"/>
            <w:gridSpan w:val="4"/>
            <w:vMerge w:val="restart"/>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00" w:type="dxa"/>
            <w:gridSpan w:val="2"/>
            <w:vMerge w:val="restart"/>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86" w:type="dxa"/>
            <w:gridSpan w:val="2"/>
            <w:vMerge w:val="restart"/>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254B30">
        <w:trPr>
          <w:gridAfter w:val="17"/>
          <w:wAfter w:w="3406" w:type="dxa"/>
          <w:trHeight w:val="270"/>
        </w:trPr>
        <w:tc>
          <w:tcPr>
            <w:tcW w:w="754"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1.1.1.1.3</w:t>
            </w:r>
          </w:p>
        </w:tc>
        <w:tc>
          <w:tcPr>
            <w:tcW w:w="1280" w:type="dxa"/>
            <w:gridSpan w:val="2"/>
            <w:tcBorders>
              <w:top w:val="single" w:sz="4" w:space="0" w:color="auto"/>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both"/>
              <w:rPr>
                <w:rFonts w:ascii="Times New Roman" w:eastAsia="Calibri" w:hAnsi="Times New Roman" w:cs="Times New Roman"/>
                <w:sz w:val="20"/>
                <w:szCs w:val="20"/>
              </w:rPr>
            </w:pPr>
            <w:r w:rsidRPr="00286385">
              <w:rPr>
                <w:rFonts w:ascii="Times New Roman" w:hAnsi="Times New Roman" w:cs="Times New Roman"/>
                <w:color w:val="000000"/>
                <w:sz w:val="20"/>
                <w:szCs w:val="20"/>
              </w:rPr>
              <w:t>расселяемая площадь жилых помещений</w:t>
            </w:r>
          </w:p>
        </w:tc>
        <w:tc>
          <w:tcPr>
            <w:tcW w:w="438"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кв.м.</w:t>
            </w:r>
          </w:p>
        </w:tc>
        <w:tc>
          <w:tcPr>
            <w:tcW w:w="510" w:type="dxa"/>
            <w:gridSpan w:val="2"/>
            <w:tcBorders>
              <w:top w:val="single" w:sz="4" w:space="0" w:color="auto"/>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605" w:type="dxa"/>
            <w:gridSpan w:val="2"/>
            <w:tcBorders>
              <w:top w:val="single" w:sz="4" w:space="0" w:color="auto"/>
              <w:left w:val="single" w:sz="4" w:space="0" w:color="auto"/>
              <w:bottom w:val="single" w:sz="4" w:space="0" w:color="auto"/>
              <w:right w:val="single" w:sz="4" w:space="0" w:color="auto"/>
            </w:tcBorders>
          </w:tcPr>
          <w:p w:rsidR="00254B30" w:rsidRPr="00C33217" w:rsidRDefault="00254B3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324,7</w:t>
            </w:r>
          </w:p>
        </w:tc>
        <w:tc>
          <w:tcPr>
            <w:tcW w:w="390" w:type="dxa"/>
            <w:gridSpan w:val="2"/>
            <w:tcBorders>
              <w:top w:val="single" w:sz="4" w:space="0" w:color="auto"/>
              <w:left w:val="single" w:sz="4" w:space="0" w:color="auto"/>
              <w:bottom w:val="single" w:sz="4" w:space="0" w:color="auto"/>
              <w:right w:val="single" w:sz="4" w:space="0" w:color="auto"/>
            </w:tcBorders>
          </w:tcPr>
          <w:p w:rsidR="00254B30" w:rsidRPr="00C33217" w:rsidRDefault="00254B3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698,4</w:t>
            </w:r>
          </w:p>
        </w:tc>
        <w:tc>
          <w:tcPr>
            <w:tcW w:w="435" w:type="dxa"/>
            <w:gridSpan w:val="2"/>
            <w:tcBorders>
              <w:top w:val="single" w:sz="4" w:space="0" w:color="auto"/>
              <w:left w:val="single" w:sz="4" w:space="0" w:color="auto"/>
              <w:bottom w:val="single" w:sz="4" w:space="0" w:color="auto"/>
              <w:right w:val="single" w:sz="4" w:space="0" w:color="auto"/>
            </w:tcBorders>
          </w:tcPr>
          <w:p w:rsidR="00254B30" w:rsidRPr="00C33217" w:rsidRDefault="00254B3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345" w:type="dxa"/>
            <w:gridSpan w:val="2"/>
            <w:tcBorders>
              <w:top w:val="single" w:sz="4" w:space="0" w:color="auto"/>
              <w:left w:val="single" w:sz="4" w:space="0" w:color="auto"/>
              <w:bottom w:val="single" w:sz="4" w:space="0" w:color="auto"/>
              <w:right w:val="single" w:sz="4" w:space="0" w:color="auto"/>
            </w:tcBorders>
          </w:tcPr>
          <w:p w:rsidR="00254B30" w:rsidRPr="00C33217" w:rsidRDefault="00254B3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408" w:type="dxa"/>
            <w:tcBorders>
              <w:top w:val="single" w:sz="4" w:space="0" w:color="auto"/>
              <w:left w:val="single" w:sz="4" w:space="0" w:color="auto"/>
              <w:bottom w:val="single" w:sz="4" w:space="0" w:color="auto"/>
              <w:right w:val="single" w:sz="4" w:space="0" w:color="auto"/>
            </w:tcBorders>
          </w:tcPr>
          <w:p w:rsidR="00254B30" w:rsidRPr="00C33217" w:rsidRDefault="00254B30" w:rsidP="00DC16D3">
            <w:pPr>
              <w:shd w:val="clear" w:color="auto" w:fill="FFFFFF"/>
              <w:spacing w:after="0" w:line="240" w:lineRule="auto"/>
              <w:jc w:val="center"/>
              <w:rPr>
                <w:rFonts w:ascii="Times New Roman" w:hAnsi="Times New Roman" w:cs="Times New Roman"/>
              </w:rPr>
            </w:pPr>
            <w:r>
              <w:rPr>
                <w:rFonts w:ascii="Times New Roman" w:hAnsi="Times New Roman" w:cs="Times New Roman"/>
              </w:rPr>
              <w:t>0</w:t>
            </w:r>
          </w:p>
        </w:tc>
        <w:tc>
          <w:tcPr>
            <w:tcW w:w="993" w:type="dxa"/>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850" w:type="dxa"/>
            <w:gridSpan w:val="2"/>
            <w:vMerge/>
            <w:tcBorders>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p>
        </w:tc>
        <w:tc>
          <w:tcPr>
            <w:tcW w:w="72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98" w:type="dxa"/>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96" w:type="dxa"/>
            <w:gridSpan w:val="3"/>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gridSpan w:val="4"/>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00"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86" w:type="dxa"/>
            <w:gridSpan w:val="2"/>
            <w:vMerge/>
            <w:tcBorders>
              <w:left w:val="single" w:sz="4" w:space="0" w:color="auto"/>
              <w:bottom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r>
      <w:tr w:rsidR="00254B30" w:rsidRPr="00286385" w:rsidTr="00254B30">
        <w:trPr>
          <w:gridAfter w:val="3"/>
          <w:wAfter w:w="631" w:type="dxa"/>
          <w:trHeight w:val="270"/>
        </w:trPr>
        <w:tc>
          <w:tcPr>
            <w:tcW w:w="754"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6254" w:type="dxa"/>
            <w:gridSpan w:val="17"/>
            <w:tcBorders>
              <w:top w:val="single" w:sz="4" w:space="0" w:color="auto"/>
              <w:left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sidRPr="0007121C">
              <w:rPr>
                <w:rFonts w:ascii="Times New Roman" w:hAnsi="Times New Roman" w:cs="Times New Roman"/>
              </w:rPr>
              <w:t xml:space="preserve">Итого по мероприятию  </w:t>
            </w:r>
            <w:r>
              <w:rPr>
                <w:rFonts w:ascii="Times New Roman" w:hAnsi="Times New Roman" w:cs="Times New Roman"/>
              </w:rPr>
              <w:t>1.</w:t>
            </w:r>
            <w:r w:rsidRPr="0007121C">
              <w:rPr>
                <w:rFonts w:ascii="Times New Roman" w:hAnsi="Times New Roman" w:cs="Times New Roman"/>
              </w:rPr>
              <w:t>1.1.1.</w:t>
            </w:r>
          </w:p>
        </w:tc>
        <w:tc>
          <w:tcPr>
            <w:tcW w:w="720" w:type="dxa"/>
            <w:gridSpan w:val="2"/>
            <w:tcBorders>
              <w:left w:val="single" w:sz="4" w:space="0" w:color="auto"/>
              <w:bottom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98" w:type="dxa"/>
            <w:tcBorders>
              <w:left w:val="single" w:sz="4" w:space="0" w:color="auto"/>
              <w:bottom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696" w:type="dxa"/>
            <w:gridSpan w:val="3"/>
            <w:tcBorders>
              <w:left w:val="single" w:sz="4" w:space="0" w:color="auto"/>
              <w:bottom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688" w:type="dxa"/>
            <w:gridSpan w:val="3"/>
            <w:tcBorders>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21" w:type="dxa"/>
            <w:gridSpan w:val="3"/>
            <w:tcBorders>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86" w:type="dxa"/>
            <w:gridSpan w:val="2"/>
            <w:tcBorders>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555" w:type="dxa"/>
            <w:gridSpan w:val="2"/>
          </w:tcPr>
          <w:p w:rsidR="00254B30" w:rsidRPr="00286385" w:rsidRDefault="00254B30" w:rsidP="00DC16D3">
            <w:pPr>
              <w:spacing w:after="0" w:line="240" w:lineRule="auto"/>
              <w:rPr>
                <w:rFonts w:ascii="Arial" w:eastAsia="Times New Roman" w:hAnsi="Arial" w:cs="Arial"/>
                <w:sz w:val="20"/>
                <w:szCs w:val="20"/>
                <w:lang w:eastAsia="ru-RU"/>
              </w:rPr>
            </w:pPr>
          </w:p>
        </w:tc>
        <w:tc>
          <w:tcPr>
            <w:tcW w:w="555" w:type="dxa"/>
            <w:gridSpan w:val="3"/>
          </w:tcPr>
          <w:p w:rsidR="00254B30" w:rsidRPr="00286385" w:rsidRDefault="00254B30" w:rsidP="00DC16D3">
            <w:pPr>
              <w:spacing w:after="0" w:line="240" w:lineRule="auto"/>
              <w:rPr>
                <w:rFonts w:ascii="Arial" w:eastAsia="Times New Roman" w:hAnsi="Arial" w:cs="Arial"/>
                <w:sz w:val="20"/>
                <w:szCs w:val="20"/>
                <w:lang w:eastAsia="ru-RU"/>
              </w:rPr>
            </w:pPr>
          </w:p>
        </w:tc>
        <w:tc>
          <w:tcPr>
            <w:tcW w:w="555" w:type="dxa"/>
            <w:gridSpan w:val="3"/>
          </w:tcPr>
          <w:p w:rsidR="00254B30" w:rsidRPr="00286385" w:rsidRDefault="00254B30" w:rsidP="00DC16D3">
            <w:pPr>
              <w:spacing w:after="0" w:line="240" w:lineRule="auto"/>
              <w:rPr>
                <w:rFonts w:ascii="Arial" w:eastAsia="Times New Roman" w:hAnsi="Arial" w:cs="Arial"/>
                <w:sz w:val="20"/>
                <w:szCs w:val="20"/>
                <w:lang w:eastAsia="ru-RU"/>
              </w:rPr>
            </w:pPr>
          </w:p>
        </w:tc>
        <w:tc>
          <w:tcPr>
            <w:tcW w:w="555" w:type="dxa"/>
            <w:gridSpan w:val="3"/>
          </w:tcPr>
          <w:p w:rsidR="00254B30" w:rsidRPr="00286385" w:rsidRDefault="00254B30" w:rsidP="00DC16D3">
            <w:pPr>
              <w:spacing w:after="0" w:line="240" w:lineRule="auto"/>
              <w:rPr>
                <w:rFonts w:ascii="Arial" w:eastAsia="Times New Roman" w:hAnsi="Arial" w:cs="Arial"/>
                <w:sz w:val="20"/>
                <w:szCs w:val="20"/>
                <w:lang w:eastAsia="ru-RU"/>
              </w:rPr>
            </w:pPr>
          </w:p>
        </w:tc>
        <w:tc>
          <w:tcPr>
            <w:tcW w:w="555" w:type="dxa"/>
            <w:gridSpan w:val="3"/>
          </w:tcPr>
          <w:p w:rsidR="00254B30" w:rsidRPr="00387DB8"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r>
      <w:tr w:rsidR="00254B30" w:rsidRPr="00286385" w:rsidTr="00254B30">
        <w:trPr>
          <w:gridAfter w:val="1"/>
          <w:wAfter w:w="425" w:type="dxa"/>
          <w:trHeight w:val="525"/>
        </w:trPr>
        <w:tc>
          <w:tcPr>
            <w:tcW w:w="6480" w:type="dxa"/>
            <w:gridSpan w:val="17"/>
            <w:vMerge w:val="restart"/>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07121C">
              <w:rPr>
                <w:rFonts w:ascii="Times New Roman" w:hAnsi="Times New Roman" w:cs="Times New Roman"/>
                <w:sz w:val="20"/>
                <w:szCs w:val="20"/>
              </w:rPr>
              <w:t xml:space="preserve">Итого по основному мероприятию  </w:t>
            </w:r>
            <w:r>
              <w:rPr>
                <w:rFonts w:ascii="Times New Roman" w:hAnsi="Times New Roman" w:cs="Times New Roman"/>
                <w:sz w:val="20"/>
                <w:szCs w:val="20"/>
              </w:rPr>
              <w:t>1</w:t>
            </w:r>
            <w:r w:rsidRPr="0007121C">
              <w:rPr>
                <w:rFonts w:ascii="Times New Roman" w:hAnsi="Times New Roman" w:cs="Times New Roman"/>
                <w:sz w:val="20"/>
                <w:szCs w:val="20"/>
              </w:rPr>
              <w:t>.1.1, в том числе по источникам финансирования</w:t>
            </w:r>
          </w:p>
        </w:tc>
        <w:tc>
          <w:tcPr>
            <w:tcW w:w="528" w:type="dxa"/>
            <w:tcBorders>
              <w:top w:val="single" w:sz="4" w:space="0" w:color="auto"/>
              <w:left w:val="single" w:sz="4" w:space="0" w:color="auto"/>
              <w:bottom w:val="single" w:sz="4" w:space="0" w:color="auto"/>
              <w:right w:val="single" w:sz="4" w:space="0" w:color="auto"/>
            </w:tcBorders>
          </w:tcPr>
          <w:p w:rsidR="00254B30" w:rsidRPr="00E85467" w:rsidRDefault="00254B30" w:rsidP="00DC16D3">
            <w:pPr>
              <w:pStyle w:val="ConsPlusNormal"/>
              <w:jc w:val="center"/>
              <w:rPr>
                <w:rFonts w:ascii="Times New Roman" w:hAnsi="Times New Roman" w:cs="Times New Roman"/>
                <w:sz w:val="16"/>
                <w:szCs w:val="16"/>
              </w:rPr>
            </w:pPr>
            <w:r>
              <w:rPr>
                <w:rFonts w:ascii="Times New Roman" w:hAnsi="Times New Roman" w:cs="Times New Roman"/>
                <w:sz w:val="16"/>
                <w:szCs w:val="16"/>
              </w:rPr>
              <w:t>средства Фонда</w:t>
            </w:r>
          </w:p>
        </w:tc>
        <w:tc>
          <w:tcPr>
            <w:tcW w:w="720" w:type="dxa"/>
            <w:gridSpan w:val="2"/>
            <w:tcBorders>
              <w:top w:val="single" w:sz="4" w:space="0" w:color="auto"/>
              <w:left w:val="single" w:sz="4" w:space="0" w:color="auto"/>
              <w:bottom w:val="single" w:sz="4" w:space="0" w:color="auto"/>
              <w:right w:val="single" w:sz="4" w:space="0" w:color="auto"/>
            </w:tcBorders>
          </w:tcPr>
          <w:p w:rsidR="00254B30" w:rsidRPr="00DF550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9796,32888</w:t>
            </w:r>
          </w:p>
        </w:tc>
        <w:tc>
          <w:tcPr>
            <w:tcW w:w="696" w:type="dxa"/>
            <w:gridSpan w:val="3"/>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21071,00736</w:t>
            </w:r>
          </w:p>
        </w:tc>
        <w:tc>
          <w:tcPr>
            <w:tcW w:w="688" w:type="dxa"/>
            <w:gridSpan w:val="3"/>
            <w:tcBorders>
              <w:top w:val="single" w:sz="4" w:space="0" w:color="auto"/>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21" w:type="dxa"/>
            <w:gridSpan w:val="3"/>
            <w:tcBorders>
              <w:top w:val="single" w:sz="4" w:space="0" w:color="auto"/>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86" w:type="dxa"/>
            <w:gridSpan w:val="2"/>
            <w:tcBorders>
              <w:top w:val="single" w:sz="4" w:space="0" w:color="auto"/>
              <w:left w:val="single" w:sz="4" w:space="0" w:color="auto"/>
              <w:bottom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144" w:type="dxa"/>
            <w:vMerge w:val="restart"/>
          </w:tcPr>
          <w:p w:rsidR="00254B30" w:rsidRPr="00286385" w:rsidRDefault="00254B30" w:rsidP="00DC16D3">
            <w:pPr>
              <w:spacing w:after="0" w:line="240" w:lineRule="auto"/>
            </w:pPr>
          </w:p>
        </w:tc>
        <w:tc>
          <w:tcPr>
            <w:tcW w:w="567" w:type="dxa"/>
            <w:gridSpan w:val="3"/>
            <w:vMerge w:val="restart"/>
          </w:tcPr>
          <w:p w:rsidR="00254B30" w:rsidRPr="00286385" w:rsidRDefault="00254B30" w:rsidP="00DC16D3">
            <w:pPr>
              <w:spacing w:after="0" w:line="240" w:lineRule="auto"/>
            </w:pPr>
          </w:p>
        </w:tc>
        <w:tc>
          <w:tcPr>
            <w:tcW w:w="567" w:type="dxa"/>
            <w:gridSpan w:val="3"/>
            <w:vMerge w:val="restart"/>
          </w:tcPr>
          <w:p w:rsidR="00254B30" w:rsidRPr="00286385" w:rsidRDefault="00254B30" w:rsidP="00DC16D3">
            <w:pPr>
              <w:spacing w:after="0" w:line="240" w:lineRule="auto"/>
            </w:pPr>
          </w:p>
        </w:tc>
        <w:tc>
          <w:tcPr>
            <w:tcW w:w="567" w:type="dxa"/>
            <w:gridSpan w:val="3"/>
            <w:vMerge w:val="restart"/>
          </w:tcPr>
          <w:p w:rsidR="00254B30" w:rsidRPr="00286385" w:rsidRDefault="00254B30" w:rsidP="00DC16D3">
            <w:pPr>
              <w:spacing w:after="0" w:line="240" w:lineRule="auto"/>
            </w:pPr>
          </w:p>
        </w:tc>
        <w:tc>
          <w:tcPr>
            <w:tcW w:w="567" w:type="dxa"/>
            <w:gridSpan w:val="3"/>
            <w:vMerge w:val="restart"/>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9796,32888</w:t>
            </w:r>
          </w:p>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4898,16444</w:t>
            </w:r>
          </w:p>
        </w:tc>
        <w:tc>
          <w:tcPr>
            <w:tcW w:w="569" w:type="dxa"/>
            <w:gridSpan w:val="3"/>
            <w:vMerge w:val="restart"/>
          </w:tcPr>
          <w:p w:rsidR="00254B30" w:rsidRPr="00AF17FF" w:rsidRDefault="00254B30" w:rsidP="00DC16D3">
            <w:pPr>
              <w:widowControl w:val="0"/>
              <w:autoSpaceDE w:val="0"/>
              <w:autoSpaceDN w:val="0"/>
              <w:adjustRightInd w:val="0"/>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7956</w:t>
            </w:r>
          </w:p>
        </w:tc>
      </w:tr>
      <w:tr w:rsidR="00254B30" w:rsidRPr="00286385" w:rsidTr="00254B30">
        <w:trPr>
          <w:gridAfter w:val="1"/>
          <w:wAfter w:w="425" w:type="dxa"/>
          <w:trHeight w:val="585"/>
        </w:trPr>
        <w:tc>
          <w:tcPr>
            <w:tcW w:w="6480" w:type="dxa"/>
            <w:gridSpan w:val="17"/>
            <w:vMerge/>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28" w:type="dxa"/>
            <w:tcBorders>
              <w:top w:val="single" w:sz="4" w:space="0" w:color="auto"/>
              <w:left w:val="single" w:sz="4" w:space="0" w:color="auto"/>
              <w:bottom w:val="single" w:sz="4" w:space="0" w:color="auto"/>
              <w:right w:val="single" w:sz="4" w:space="0" w:color="auto"/>
            </w:tcBorders>
          </w:tcPr>
          <w:p w:rsidR="00254B30" w:rsidRPr="00E85467" w:rsidRDefault="00254B30" w:rsidP="00DC16D3">
            <w:pPr>
              <w:pStyle w:val="ConsPlusNormal"/>
              <w:jc w:val="center"/>
              <w:rPr>
                <w:rFonts w:ascii="Times New Roman" w:hAnsi="Times New Roman" w:cs="Times New Roman"/>
                <w:sz w:val="16"/>
                <w:szCs w:val="16"/>
              </w:rPr>
            </w:pPr>
            <w:r>
              <w:rPr>
                <w:rFonts w:ascii="Times New Roman" w:hAnsi="Times New Roman" w:cs="Times New Roman"/>
                <w:sz w:val="18"/>
                <w:szCs w:val="18"/>
              </w:rPr>
              <w:t xml:space="preserve">Бюджет  </w:t>
            </w:r>
            <w:r w:rsidRPr="00286385">
              <w:rPr>
                <w:rFonts w:ascii="Times New Roman" w:hAnsi="Times New Roman" w:cs="Times New Roman"/>
                <w:sz w:val="18"/>
                <w:szCs w:val="18"/>
              </w:rPr>
              <w:t>Пермского края</w:t>
            </w:r>
          </w:p>
        </w:tc>
        <w:tc>
          <w:tcPr>
            <w:tcW w:w="720" w:type="dxa"/>
            <w:gridSpan w:val="2"/>
            <w:tcBorders>
              <w:top w:val="single" w:sz="4" w:space="0" w:color="auto"/>
              <w:left w:val="single" w:sz="4" w:space="0" w:color="auto"/>
              <w:right w:val="single" w:sz="4" w:space="0" w:color="auto"/>
            </w:tcBorders>
          </w:tcPr>
          <w:p w:rsidR="00254B30"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4898,16444</w:t>
            </w:r>
          </w:p>
        </w:tc>
        <w:tc>
          <w:tcPr>
            <w:tcW w:w="696" w:type="dxa"/>
            <w:gridSpan w:val="3"/>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10535,50368</w:t>
            </w:r>
          </w:p>
        </w:tc>
        <w:tc>
          <w:tcPr>
            <w:tcW w:w="688" w:type="dxa"/>
            <w:gridSpan w:val="3"/>
            <w:tcBorders>
              <w:top w:val="single" w:sz="4" w:space="0" w:color="auto"/>
              <w:left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21" w:type="dxa"/>
            <w:gridSpan w:val="3"/>
            <w:tcBorders>
              <w:top w:val="single" w:sz="4" w:space="0" w:color="auto"/>
              <w:left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686" w:type="dxa"/>
            <w:gridSpan w:val="2"/>
            <w:tcBorders>
              <w:top w:val="single" w:sz="4" w:space="0" w:color="auto"/>
              <w:left w:val="single" w:sz="4" w:space="0" w:color="auto"/>
              <w:right w:val="single" w:sz="4" w:space="0" w:color="auto"/>
            </w:tcBorders>
          </w:tcPr>
          <w:p w:rsidR="00254B30" w:rsidRDefault="00254B30" w:rsidP="00DC16D3">
            <w:pPr>
              <w:spacing w:after="0" w:line="240" w:lineRule="auto"/>
              <w:jc w:val="center"/>
            </w:pPr>
            <w:r w:rsidRPr="00BC1280">
              <w:rPr>
                <w:rFonts w:ascii="Times New Roman" w:hAnsi="Times New Roman" w:cs="Times New Roman"/>
                <w:sz w:val="20"/>
                <w:szCs w:val="20"/>
              </w:rPr>
              <w:t>0,00</w:t>
            </w:r>
          </w:p>
        </w:tc>
        <w:tc>
          <w:tcPr>
            <w:tcW w:w="144" w:type="dxa"/>
            <w:vMerge/>
          </w:tcPr>
          <w:p w:rsidR="00254B30" w:rsidRPr="00286385" w:rsidRDefault="00254B30" w:rsidP="00DC16D3">
            <w:pPr>
              <w:spacing w:after="0" w:line="240" w:lineRule="auto"/>
            </w:pPr>
          </w:p>
        </w:tc>
        <w:tc>
          <w:tcPr>
            <w:tcW w:w="567" w:type="dxa"/>
            <w:gridSpan w:val="3"/>
            <w:vMerge/>
          </w:tcPr>
          <w:p w:rsidR="00254B30" w:rsidRPr="00286385" w:rsidRDefault="00254B30" w:rsidP="00DC16D3">
            <w:pPr>
              <w:spacing w:after="0" w:line="240" w:lineRule="auto"/>
            </w:pPr>
          </w:p>
        </w:tc>
        <w:tc>
          <w:tcPr>
            <w:tcW w:w="567" w:type="dxa"/>
            <w:gridSpan w:val="3"/>
            <w:vMerge/>
          </w:tcPr>
          <w:p w:rsidR="00254B30" w:rsidRPr="00286385" w:rsidRDefault="00254B30" w:rsidP="00DC16D3">
            <w:pPr>
              <w:spacing w:after="0" w:line="240" w:lineRule="auto"/>
            </w:pPr>
          </w:p>
        </w:tc>
        <w:tc>
          <w:tcPr>
            <w:tcW w:w="567" w:type="dxa"/>
            <w:gridSpan w:val="3"/>
            <w:vMerge/>
          </w:tcPr>
          <w:p w:rsidR="00254B30" w:rsidRPr="00286385" w:rsidRDefault="00254B30" w:rsidP="00DC16D3">
            <w:pPr>
              <w:spacing w:after="0" w:line="240" w:lineRule="auto"/>
            </w:pPr>
          </w:p>
        </w:tc>
        <w:tc>
          <w:tcPr>
            <w:tcW w:w="567" w:type="dxa"/>
            <w:gridSpan w:val="3"/>
            <w:vMerge/>
          </w:tcPr>
          <w:p w:rsidR="00254B30" w:rsidRPr="00286385" w:rsidRDefault="00254B30" w:rsidP="00DC16D3">
            <w:pPr>
              <w:spacing w:after="0" w:line="240" w:lineRule="auto"/>
            </w:pPr>
          </w:p>
        </w:tc>
        <w:tc>
          <w:tcPr>
            <w:tcW w:w="569" w:type="dxa"/>
            <w:gridSpan w:val="3"/>
            <w:vMerge/>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highlight w:val="yellow"/>
              </w:rPr>
            </w:pPr>
          </w:p>
        </w:tc>
      </w:tr>
      <w:tr w:rsidR="00254B30" w:rsidRPr="00286385" w:rsidTr="00254B30">
        <w:trPr>
          <w:trHeight w:val="373"/>
        </w:trPr>
        <w:tc>
          <w:tcPr>
            <w:tcW w:w="6480" w:type="dxa"/>
            <w:gridSpan w:val="17"/>
            <w:vMerge/>
            <w:tcBorders>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28" w:type="dxa"/>
            <w:tcBorders>
              <w:top w:val="single" w:sz="4" w:space="0" w:color="auto"/>
              <w:left w:val="single" w:sz="4" w:space="0" w:color="auto"/>
              <w:right w:val="single" w:sz="4" w:space="0" w:color="auto"/>
            </w:tcBorders>
          </w:tcPr>
          <w:p w:rsidR="00254B30" w:rsidRPr="00286385" w:rsidRDefault="00254B30" w:rsidP="00DC16D3">
            <w:pPr>
              <w:pStyle w:val="ConsPlusNormal"/>
              <w:jc w:val="center"/>
              <w:rPr>
                <w:rFonts w:ascii="Times New Roman" w:hAnsi="Times New Roman" w:cs="Times New Roman"/>
                <w:sz w:val="18"/>
                <w:szCs w:val="18"/>
              </w:rPr>
            </w:pPr>
            <w:r w:rsidRPr="00E85467">
              <w:rPr>
                <w:rFonts w:ascii="Times New Roman" w:hAnsi="Times New Roman" w:cs="Times New Roman"/>
                <w:sz w:val="16"/>
                <w:szCs w:val="16"/>
              </w:rPr>
              <w:t xml:space="preserve">Бюджет </w:t>
            </w:r>
            <w:r w:rsidRPr="00E85467">
              <w:rPr>
                <w:rFonts w:ascii="Times New Roman" w:hAnsi="Times New Roman" w:cs="Times New Roman"/>
                <w:sz w:val="16"/>
                <w:szCs w:val="16"/>
              </w:rPr>
              <w:lastRenderedPageBreak/>
              <w:t>Юсьвинского муниципальног</w:t>
            </w:r>
            <w:r>
              <w:rPr>
                <w:rFonts w:ascii="Times New Roman" w:hAnsi="Times New Roman" w:cs="Times New Roman"/>
                <w:sz w:val="16"/>
                <w:szCs w:val="16"/>
              </w:rPr>
              <w:t>о</w:t>
            </w:r>
            <w:r w:rsidRPr="00E85467">
              <w:rPr>
                <w:rFonts w:ascii="Times New Roman" w:hAnsi="Times New Roman" w:cs="Times New Roman"/>
                <w:sz w:val="16"/>
                <w:szCs w:val="16"/>
              </w:rPr>
              <w:t xml:space="preserve"> округа Пермского края</w:t>
            </w:r>
          </w:p>
        </w:tc>
        <w:tc>
          <w:tcPr>
            <w:tcW w:w="720" w:type="dxa"/>
            <w:gridSpan w:val="2"/>
            <w:tcBorders>
              <w:top w:val="single" w:sz="4" w:space="0" w:color="auto"/>
              <w:left w:val="single" w:sz="4" w:space="0" w:color="auto"/>
              <w:right w:val="single" w:sz="4" w:space="0" w:color="auto"/>
            </w:tcBorders>
          </w:tcPr>
          <w:p w:rsidR="00254B30" w:rsidRPr="00DF550C" w:rsidRDefault="00254B30" w:rsidP="00DC16D3">
            <w:pPr>
              <w:pStyle w:val="ConsPlusNormal"/>
              <w:jc w:val="center"/>
              <w:rPr>
                <w:rFonts w:ascii="Times New Roman" w:hAnsi="Times New Roman" w:cs="Times New Roman"/>
              </w:rPr>
            </w:pPr>
            <w:r>
              <w:rPr>
                <w:rFonts w:ascii="Times New Roman" w:hAnsi="Times New Roman" w:cs="Times New Roman"/>
              </w:rPr>
              <w:lastRenderedPageBreak/>
              <w:t>0,00</w:t>
            </w:r>
          </w:p>
        </w:tc>
        <w:tc>
          <w:tcPr>
            <w:tcW w:w="698" w:type="dxa"/>
            <w:tcBorders>
              <w:top w:val="single" w:sz="4" w:space="0" w:color="auto"/>
              <w:left w:val="single" w:sz="4" w:space="0" w:color="auto"/>
              <w:right w:val="single" w:sz="4" w:space="0" w:color="auto"/>
            </w:tcBorders>
          </w:tcPr>
          <w:p w:rsidR="00254B30" w:rsidRPr="0007121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w:t>
            </w:r>
            <w:r w:rsidRPr="00387DB8">
              <w:rPr>
                <w:rFonts w:ascii="Times New Roman" w:hAnsi="Times New Roman" w:cs="Times New Roman"/>
                <w:sz w:val="20"/>
                <w:szCs w:val="20"/>
              </w:rPr>
              <w:lastRenderedPageBreak/>
              <w:t>2148</w:t>
            </w:r>
          </w:p>
        </w:tc>
        <w:tc>
          <w:tcPr>
            <w:tcW w:w="651" w:type="dxa"/>
            <w:gridSpan w:val="2"/>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lastRenderedPageBreak/>
              <w:t>3511,</w:t>
            </w:r>
            <w:r w:rsidRPr="00387DB8">
              <w:rPr>
                <w:rFonts w:ascii="Times New Roman" w:hAnsi="Times New Roman" w:cs="Times New Roman"/>
                <w:sz w:val="20"/>
                <w:szCs w:val="20"/>
              </w:rPr>
              <w:lastRenderedPageBreak/>
              <w:t>83456</w:t>
            </w:r>
          </w:p>
        </w:tc>
        <w:tc>
          <w:tcPr>
            <w:tcW w:w="733" w:type="dxa"/>
            <w:gridSpan w:val="4"/>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0,00</w:t>
            </w:r>
          </w:p>
        </w:tc>
        <w:tc>
          <w:tcPr>
            <w:tcW w:w="630" w:type="dxa"/>
            <w:gridSpan w:val="4"/>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567" w:type="dxa"/>
            <w:gridSpan w:val="3"/>
          </w:tcPr>
          <w:p w:rsidR="00254B30" w:rsidRPr="00286385" w:rsidRDefault="00254B30" w:rsidP="00DC16D3">
            <w:pPr>
              <w:spacing w:after="0" w:line="240" w:lineRule="auto"/>
            </w:pPr>
          </w:p>
        </w:tc>
        <w:tc>
          <w:tcPr>
            <w:tcW w:w="567" w:type="dxa"/>
            <w:gridSpan w:val="3"/>
          </w:tcPr>
          <w:p w:rsidR="00254B30" w:rsidRPr="00286385" w:rsidRDefault="00254B30" w:rsidP="00DC16D3">
            <w:pPr>
              <w:spacing w:after="0" w:line="240" w:lineRule="auto"/>
            </w:pPr>
          </w:p>
        </w:tc>
        <w:tc>
          <w:tcPr>
            <w:tcW w:w="567" w:type="dxa"/>
            <w:gridSpan w:val="3"/>
          </w:tcPr>
          <w:p w:rsidR="00254B30" w:rsidRPr="00286385" w:rsidRDefault="00254B30" w:rsidP="00DC16D3">
            <w:pPr>
              <w:spacing w:after="0" w:line="240" w:lineRule="auto"/>
            </w:pPr>
          </w:p>
        </w:tc>
        <w:tc>
          <w:tcPr>
            <w:tcW w:w="567" w:type="dxa"/>
            <w:gridSpan w:val="3"/>
          </w:tcPr>
          <w:p w:rsidR="00254B30" w:rsidRPr="00286385" w:rsidRDefault="00254B30" w:rsidP="00DC16D3">
            <w:pPr>
              <w:spacing w:after="0" w:line="240" w:lineRule="auto"/>
            </w:pPr>
          </w:p>
        </w:tc>
        <w:tc>
          <w:tcPr>
            <w:tcW w:w="567" w:type="dxa"/>
            <w:gridSpan w:val="3"/>
          </w:tcPr>
          <w:p w:rsidR="00254B30" w:rsidRPr="00286385" w:rsidRDefault="00254B30" w:rsidP="00DC16D3">
            <w:pPr>
              <w:spacing w:after="0" w:line="240" w:lineRule="auto"/>
            </w:pPr>
          </w:p>
        </w:tc>
        <w:tc>
          <w:tcPr>
            <w:tcW w:w="571" w:type="dxa"/>
            <w:gridSpan w:val="2"/>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F60CC7">
              <w:rPr>
                <w:rFonts w:ascii="Times New Roman" w:hAnsi="Times New Roman" w:cs="Times New Roman"/>
                <w:sz w:val="20"/>
                <w:szCs w:val="20"/>
                <w:highlight w:val="yellow"/>
              </w:rPr>
              <w:t>0</w:t>
            </w:r>
          </w:p>
        </w:tc>
      </w:tr>
      <w:tr w:rsidR="00254B30" w:rsidRPr="00286385" w:rsidTr="00254B30">
        <w:trPr>
          <w:gridAfter w:val="17"/>
          <w:wAfter w:w="3406" w:type="dxa"/>
          <w:trHeight w:val="225"/>
        </w:trPr>
        <w:tc>
          <w:tcPr>
            <w:tcW w:w="6480" w:type="dxa"/>
            <w:gridSpan w:val="17"/>
            <w:tcBorders>
              <w:left w:val="single" w:sz="4" w:space="0" w:color="auto"/>
              <w:bottom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28"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Итого</w:t>
            </w:r>
          </w:p>
        </w:tc>
        <w:tc>
          <w:tcPr>
            <w:tcW w:w="720" w:type="dxa"/>
            <w:gridSpan w:val="2"/>
            <w:tcBorders>
              <w:top w:val="single" w:sz="4" w:space="0" w:color="auto"/>
              <w:left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98" w:type="dxa"/>
            <w:tcBorders>
              <w:top w:val="single" w:sz="4" w:space="0" w:color="auto"/>
              <w:left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651" w:type="dxa"/>
            <w:gridSpan w:val="2"/>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b/>
              </w:rPr>
              <w:t>35118,34560</w:t>
            </w:r>
          </w:p>
        </w:tc>
        <w:tc>
          <w:tcPr>
            <w:tcW w:w="733" w:type="dxa"/>
            <w:gridSpan w:val="4"/>
            <w:tcBorders>
              <w:top w:val="single" w:sz="4" w:space="0" w:color="auto"/>
              <w:left w:val="single" w:sz="4" w:space="0" w:color="auto"/>
              <w:right w:val="single" w:sz="4" w:space="0" w:color="auto"/>
            </w:tcBorders>
          </w:tcPr>
          <w:p w:rsidR="00254B30" w:rsidRPr="00254B30" w:rsidRDefault="00254B30" w:rsidP="00DC16D3">
            <w:pPr>
              <w:widowControl w:val="0"/>
              <w:autoSpaceDE w:val="0"/>
              <w:autoSpaceDN w:val="0"/>
              <w:adjustRightInd w:val="0"/>
              <w:spacing w:after="0" w:line="240" w:lineRule="auto"/>
              <w:jc w:val="center"/>
              <w:rPr>
                <w:rFonts w:ascii="Times New Roman" w:hAnsi="Times New Roman" w:cs="Times New Roman"/>
                <w:b/>
                <w:sz w:val="20"/>
                <w:szCs w:val="20"/>
              </w:rPr>
            </w:pPr>
            <w:r w:rsidRPr="00254B30">
              <w:rPr>
                <w:rFonts w:ascii="Times New Roman" w:hAnsi="Times New Roman" w:cs="Times New Roman"/>
                <w:b/>
                <w:sz w:val="20"/>
                <w:szCs w:val="20"/>
              </w:rPr>
              <w:t>0,00</w:t>
            </w:r>
          </w:p>
        </w:tc>
        <w:tc>
          <w:tcPr>
            <w:tcW w:w="630" w:type="dxa"/>
            <w:gridSpan w:val="4"/>
            <w:tcBorders>
              <w:top w:val="single" w:sz="4" w:space="0" w:color="auto"/>
              <w:left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77" w:type="dxa"/>
            <w:tcBorders>
              <w:top w:val="single" w:sz="4" w:space="0" w:color="auto"/>
              <w:left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r>
      <w:tr w:rsidR="00254B30" w:rsidRPr="00286385" w:rsidTr="00254B30">
        <w:trPr>
          <w:gridAfter w:val="17"/>
          <w:wAfter w:w="3406" w:type="dxa"/>
          <w:trHeight w:val="555"/>
        </w:trPr>
        <w:tc>
          <w:tcPr>
            <w:tcW w:w="6480" w:type="dxa"/>
            <w:gridSpan w:val="17"/>
            <w:vMerge w:val="restart"/>
            <w:tcBorders>
              <w:top w:val="single" w:sz="4" w:space="0" w:color="auto"/>
              <w:left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Итого по задаче </w:t>
            </w:r>
            <w:r>
              <w:rPr>
                <w:rFonts w:ascii="Times New Roman" w:hAnsi="Times New Roman" w:cs="Times New Roman"/>
                <w:sz w:val="20"/>
                <w:szCs w:val="20"/>
              </w:rPr>
              <w:t>1.</w:t>
            </w:r>
            <w:r w:rsidRPr="00286385">
              <w:rPr>
                <w:rFonts w:ascii="Times New Roman" w:hAnsi="Times New Roman" w:cs="Times New Roman"/>
                <w:sz w:val="20"/>
                <w:szCs w:val="20"/>
              </w:rPr>
              <w:t>1, в том числе по источникам финансирования</w:t>
            </w:r>
          </w:p>
        </w:tc>
        <w:tc>
          <w:tcPr>
            <w:tcW w:w="528" w:type="dxa"/>
            <w:tcBorders>
              <w:top w:val="single" w:sz="4" w:space="0" w:color="auto"/>
              <w:left w:val="single" w:sz="4" w:space="0" w:color="auto"/>
              <w:bottom w:val="single" w:sz="4" w:space="0" w:color="auto"/>
              <w:right w:val="single" w:sz="4" w:space="0" w:color="auto"/>
            </w:tcBorders>
          </w:tcPr>
          <w:p w:rsidR="00254B30" w:rsidRPr="00E85467" w:rsidRDefault="00254B30" w:rsidP="00DC16D3">
            <w:pPr>
              <w:pStyle w:val="ConsPlusNormal"/>
              <w:jc w:val="center"/>
              <w:rPr>
                <w:rFonts w:ascii="Times New Roman" w:hAnsi="Times New Roman" w:cs="Times New Roman"/>
                <w:sz w:val="16"/>
                <w:szCs w:val="16"/>
              </w:rPr>
            </w:pPr>
            <w:r>
              <w:rPr>
                <w:rFonts w:ascii="Times New Roman" w:hAnsi="Times New Roman" w:cs="Times New Roman"/>
                <w:sz w:val="16"/>
                <w:szCs w:val="16"/>
              </w:rPr>
              <w:t>средства Фонда</w:t>
            </w:r>
          </w:p>
        </w:tc>
        <w:tc>
          <w:tcPr>
            <w:tcW w:w="720" w:type="dxa"/>
            <w:gridSpan w:val="2"/>
            <w:tcBorders>
              <w:top w:val="single" w:sz="4" w:space="0" w:color="auto"/>
              <w:left w:val="single" w:sz="4" w:space="0" w:color="auto"/>
              <w:bottom w:val="single" w:sz="4" w:space="0" w:color="auto"/>
              <w:right w:val="single" w:sz="4" w:space="0" w:color="auto"/>
            </w:tcBorders>
          </w:tcPr>
          <w:p w:rsidR="00254B30" w:rsidRPr="00DF550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tcPr>
          <w:p w:rsidR="00254B30" w:rsidRPr="00DF550C" w:rsidRDefault="003A7A1B" w:rsidP="00DC16D3">
            <w:pPr>
              <w:pStyle w:val="ConsPlusNormal"/>
              <w:jc w:val="center"/>
              <w:rPr>
                <w:rFonts w:ascii="Times New Roman" w:hAnsi="Times New Roman" w:cs="Times New Roman"/>
              </w:rPr>
            </w:pPr>
            <w:r>
              <w:rPr>
                <w:rFonts w:ascii="Times New Roman" w:hAnsi="Times New Roman" w:cs="Times New Roman"/>
              </w:rPr>
              <w:t>9796,32888</w:t>
            </w:r>
          </w:p>
        </w:tc>
        <w:tc>
          <w:tcPr>
            <w:tcW w:w="651" w:type="dxa"/>
            <w:gridSpan w:val="2"/>
            <w:tcBorders>
              <w:top w:val="single" w:sz="4" w:space="0" w:color="auto"/>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Pr>
                <w:rFonts w:ascii="Times New Roman" w:hAnsi="Times New Roman" w:cs="Times New Roman"/>
              </w:rPr>
              <w:t>21071,00736</w:t>
            </w:r>
          </w:p>
        </w:tc>
        <w:tc>
          <w:tcPr>
            <w:tcW w:w="733" w:type="dxa"/>
            <w:gridSpan w:val="4"/>
            <w:tcBorders>
              <w:top w:val="single" w:sz="4" w:space="0" w:color="auto"/>
              <w:left w:val="single" w:sz="4" w:space="0" w:color="auto"/>
              <w:bottom w:val="single" w:sz="4" w:space="0" w:color="auto"/>
              <w:right w:val="single" w:sz="4" w:space="0" w:color="auto"/>
            </w:tcBorders>
          </w:tcPr>
          <w:p w:rsidR="00254B30" w:rsidRPr="0007121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30" w:type="dxa"/>
            <w:gridSpan w:val="4"/>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0,000</w:t>
            </w:r>
          </w:p>
        </w:tc>
      </w:tr>
      <w:tr w:rsidR="00254B30" w:rsidRPr="00286385" w:rsidTr="00254B30">
        <w:trPr>
          <w:gridAfter w:val="17"/>
          <w:wAfter w:w="3406" w:type="dxa"/>
          <w:trHeight w:val="540"/>
        </w:trPr>
        <w:tc>
          <w:tcPr>
            <w:tcW w:w="6480" w:type="dxa"/>
            <w:gridSpan w:val="17"/>
            <w:vMerge/>
            <w:tcBorders>
              <w:top w:val="single" w:sz="4" w:space="0" w:color="auto"/>
              <w:left w:val="single" w:sz="4" w:space="0" w:color="auto"/>
              <w:right w:val="single" w:sz="4" w:space="0" w:color="auto"/>
            </w:tcBorders>
          </w:tcPr>
          <w:p w:rsidR="00254B30"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28" w:type="dxa"/>
            <w:tcBorders>
              <w:top w:val="single" w:sz="4" w:space="0" w:color="auto"/>
              <w:left w:val="single" w:sz="4" w:space="0" w:color="auto"/>
              <w:bottom w:val="single" w:sz="4" w:space="0" w:color="auto"/>
              <w:right w:val="single" w:sz="4" w:space="0" w:color="auto"/>
            </w:tcBorders>
          </w:tcPr>
          <w:p w:rsidR="00254B30" w:rsidRPr="00E85467" w:rsidRDefault="00254B30" w:rsidP="00DC16D3">
            <w:pPr>
              <w:pStyle w:val="ConsPlusNormal"/>
              <w:jc w:val="center"/>
              <w:rPr>
                <w:rFonts w:ascii="Times New Roman" w:hAnsi="Times New Roman" w:cs="Times New Roman"/>
                <w:sz w:val="16"/>
                <w:szCs w:val="16"/>
              </w:rPr>
            </w:pPr>
            <w:r>
              <w:rPr>
                <w:rFonts w:ascii="Times New Roman" w:hAnsi="Times New Roman" w:cs="Times New Roman"/>
                <w:sz w:val="18"/>
                <w:szCs w:val="18"/>
              </w:rPr>
              <w:t xml:space="preserve">Бюджет  </w:t>
            </w:r>
            <w:r w:rsidRPr="00286385">
              <w:rPr>
                <w:rFonts w:ascii="Times New Roman" w:hAnsi="Times New Roman" w:cs="Times New Roman"/>
                <w:sz w:val="18"/>
                <w:szCs w:val="18"/>
              </w:rPr>
              <w:t>Пермского края</w:t>
            </w:r>
            <w:r w:rsidRPr="00E85467">
              <w:rPr>
                <w:rFonts w:ascii="Times New Roman" w:hAnsi="Times New Roman" w:cs="Times New Roman"/>
                <w:sz w:val="16"/>
                <w:szCs w:val="16"/>
              </w:rPr>
              <w:t xml:space="preserve"> </w:t>
            </w:r>
          </w:p>
        </w:tc>
        <w:tc>
          <w:tcPr>
            <w:tcW w:w="720" w:type="dxa"/>
            <w:gridSpan w:val="2"/>
            <w:tcBorders>
              <w:top w:val="single" w:sz="4" w:space="0" w:color="auto"/>
              <w:left w:val="single" w:sz="4" w:space="0" w:color="auto"/>
              <w:right w:val="single" w:sz="4" w:space="0" w:color="auto"/>
            </w:tcBorders>
          </w:tcPr>
          <w:p w:rsidR="00254B30"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right w:val="single" w:sz="4" w:space="0" w:color="auto"/>
            </w:tcBorders>
          </w:tcPr>
          <w:p w:rsidR="00254B30" w:rsidRDefault="00254B30" w:rsidP="00DC16D3">
            <w:pPr>
              <w:pStyle w:val="ConsPlusNormal"/>
              <w:jc w:val="center"/>
              <w:rPr>
                <w:rFonts w:ascii="Times New Roman" w:hAnsi="Times New Roman" w:cs="Times New Roman"/>
              </w:rPr>
            </w:pPr>
            <w:r>
              <w:rPr>
                <w:rFonts w:ascii="Times New Roman" w:hAnsi="Times New Roman" w:cs="Times New Roman"/>
              </w:rPr>
              <w:t>4898,16444</w:t>
            </w:r>
          </w:p>
        </w:tc>
        <w:tc>
          <w:tcPr>
            <w:tcW w:w="651" w:type="dxa"/>
            <w:gridSpan w:val="2"/>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10535,50368</w:t>
            </w:r>
          </w:p>
        </w:tc>
        <w:tc>
          <w:tcPr>
            <w:tcW w:w="733" w:type="dxa"/>
            <w:gridSpan w:val="4"/>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30" w:type="dxa"/>
            <w:gridSpan w:val="4"/>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right w:val="single" w:sz="4" w:space="0" w:color="auto"/>
            </w:tcBorders>
          </w:tcPr>
          <w:p w:rsidR="00254B30" w:rsidRPr="00DF550C"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254B30">
        <w:trPr>
          <w:gridAfter w:val="17"/>
          <w:wAfter w:w="3406" w:type="dxa"/>
          <w:trHeight w:val="370"/>
        </w:trPr>
        <w:tc>
          <w:tcPr>
            <w:tcW w:w="6480" w:type="dxa"/>
            <w:gridSpan w:val="17"/>
            <w:vMerge/>
            <w:tcBorders>
              <w:left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p>
        </w:tc>
        <w:tc>
          <w:tcPr>
            <w:tcW w:w="528" w:type="dxa"/>
            <w:tcBorders>
              <w:top w:val="nil"/>
              <w:left w:val="single" w:sz="4" w:space="0" w:color="auto"/>
              <w:right w:val="single" w:sz="4" w:space="0" w:color="auto"/>
            </w:tcBorders>
          </w:tcPr>
          <w:p w:rsidR="00254B30" w:rsidRPr="00286385" w:rsidRDefault="00254B30" w:rsidP="00DC16D3">
            <w:pPr>
              <w:pStyle w:val="ConsPlusNormal"/>
              <w:jc w:val="center"/>
              <w:rPr>
                <w:rFonts w:ascii="Times New Roman" w:hAnsi="Times New Roman" w:cs="Times New Roman"/>
                <w:sz w:val="18"/>
                <w:szCs w:val="18"/>
              </w:rPr>
            </w:pPr>
            <w:r w:rsidRPr="00E85467">
              <w:rPr>
                <w:rFonts w:ascii="Times New Roman" w:hAnsi="Times New Roman" w:cs="Times New Roman"/>
                <w:sz w:val="16"/>
                <w:szCs w:val="16"/>
              </w:rPr>
              <w:t>Бюджет Юсьвинского муниципального округа Пермского края</w:t>
            </w:r>
          </w:p>
        </w:tc>
        <w:tc>
          <w:tcPr>
            <w:tcW w:w="720" w:type="dxa"/>
            <w:gridSpan w:val="2"/>
            <w:tcBorders>
              <w:top w:val="single" w:sz="4" w:space="0" w:color="auto"/>
              <w:left w:val="single" w:sz="4" w:space="0" w:color="auto"/>
              <w:bottom w:val="single" w:sz="4" w:space="0" w:color="auto"/>
              <w:right w:val="single" w:sz="4" w:space="0" w:color="auto"/>
            </w:tcBorders>
          </w:tcPr>
          <w:p w:rsidR="00254B30" w:rsidRPr="00DF550C" w:rsidRDefault="00254B30"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tcPr>
          <w:p w:rsidR="00254B30" w:rsidRPr="00DF550C" w:rsidRDefault="00254B30" w:rsidP="00DC16D3">
            <w:pPr>
              <w:pStyle w:val="ConsPlusNormal"/>
              <w:jc w:val="center"/>
              <w:rPr>
                <w:rFonts w:ascii="Times New Roman" w:hAnsi="Times New Roman" w:cs="Times New Roman"/>
              </w:rPr>
            </w:pPr>
            <w:r w:rsidRPr="00387DB8">
              <w:rPr>
                <w:rFonts w:ascii="Times New Roman" w:hAnsi="Times New Roman" w:cs="Times New Roman"/>
              </w:rPr>
              <w:t>1632,72148</w:t>
            </w:r>
          </w:p>
        </w:tc>
        <w:tc>
          <w:tcPr>
            <w:tcW w:w="651" w:type="dxa"/>
            <w:gridSpan w:val="2"/>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33" w:type="dxa"/>
            <w:gridSpan w:val="4"/>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30" w:type="dxa"/>
            <w:gridSpan w:val="4"/>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right w:val="single" w:sz="4" w:space="0" w:color="auto"/>
            </w:tcBorders>
          </w:tcPr>
          <w:p w:rsidR="00254B30" w:rsidRPr="00387DB8"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254B30" w:rsidRPr="00286385" w:rsidTr="00254B30">
        <w:trPr>
          <w:gridAfter w:val="17"/>
          <w:wAfter w:w="3406" w:type="dxa"/>
        </w:trPr>
        <w:tc>
          <w:tcPr>
            <w:tcW w:w="6480" w:type="dxa"/>
            <w:gridSpan w:val="17"/>
            <w:vMerge/>
            <w:tcBorders>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right"/>
              <w:rPr>
                <w:rFonts w:ascii="Times New Roman" w:hAnsi="Times New Roman" w:cs="Times New Roman"/>
                <w:sz w:val="20"/>
                <w:szCs w:val="20"/>
              </w:rPr>
            </w:pPr>
          </w:p>
        </w:tc>
        <w:tc>
          <w:tcPr>
            <w:tcW w:w="528" w:type="dxa"/>
            <w:tcBorders>
              <w:top w:val="single" w:sz="4" w:space="0" w:color="auto"/>
              <w:left w:val="single" w:sz="4" w:space="0" w:color="auto"/>
              <w:bottom w:val="single" w:sz="4" w:space="0" w:color="auto"/>
              <w:right w:val="single" w:sz="4" w:space="0" w:color="auto"/>
            </w:tcBorders>
          </w:tcPr>
          <w:p w:rsidR="00254B30" w:rsidRPr="00286385" w:rsidRDefault="00254B30"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Итого</w:t>
            </w:r>
          </w:p>
        </w:tc>
        <w:tc>
          <w:tcPr>
            <w:tcW w:w="720" w:type="dxa"/>
            <w:gridSpan w:val="2"/>
            <w:tcBorders>
              <w:top w:val="single" w:sz="4" w:space="0" w:color="auto"/>
              <w:left w:val="single" w:sz="4" w:space="0" w:color="auto"/>
              <w:bottom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98" w:type="dxa"/>
            <w:tcBorders>
              <w:top w:val="single" w:sz="4" w:space="0" w:color="auto"/>
              <w:left w:val="single" w:sz="4" w:space="0" w:color="auto"/>
              <w:bottom w:val="single" w:sz="4" w:space="0" w:color="auto"/>
              <w:right w:val="single" w:sz="4" w:space="0" w:color="auto"/>
            </w:tcBorders>
          </w:tcPr>
          <w:p w:rsidR="00254B30" w:rsidRPr="0072472F"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651" w:type="dxa"/>
            <w:gridSpan w:val="2"/>
            <w:tcBorders>
              <w:top w:val="single" w:sz="4" w:space="0" w:color="auto"/>
              <w:left w:val="single" w:sz="4" w:space="0" w:color="auto"/>
              <w:bottom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733" w:type="dxa"/>
            <w:gridSpan w:val="4"/>
            <w:tcBorders>
              <w:top w:val="single" w:sz="4" w:space="0" w:color="auto"/>
              <w:left w:val="single" w:sz="4" w:space="0" w:color="auto"/>
              <w:bottom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30" w:type="dxa"/>
            <w:gridSpan w:val="4"/>
            <w:tcBorders>
              <w:top w:val="single" w:sz="4" w:space="0" w:color="auto"/>
              <w:left w:val="single" w:sz="4" w:space="0" w:color="auto"/>
              <w:bottom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77" w:type="dxa"/>
            <w:tcBorders>
              <w:top w:val="single" w:sz="4" w:space="0" w:color="auto"/>
              <w:left w:val="single" w:sz="4" w:space="0" w:color="auto"/>
              <w:bottom w:val="single" w:sz="4" w:space="0" w:color="auto"/>
              <w:right w:val="single" w:sz="4" w:space="0" w:color="auto"/>
            </w:tcBorders>
          </w:tcPr>
          <w:p w:rsidR="00254B30" w:rsidRPr="00387DB8"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r>
      <w:tr w:rsidR="00254B30" w:rsidRPr="00286385" w:rsidTr="00254B30">
        <w:trPr>
          <w:gridAfter w:val="17"/>
          <w:wAfter w:w="3406" w:type="dxa"/>
        </w:trPr>
        <w:tc>
          <w:tcPr>
            <w:tcW w:w="7008" w:type="dxa"/>
            <w:gridSpan w:val="18"/>
            <w:tcBorders>
              <w:top w:val="nil"/>
              <w:left w:val="single" w:sz="4" w:space="0" w:color="auto"/>
              <w:bottom w:val="single" w:sz="4" w:space="0" w:color="auto"/>
              <w:right w:val="single" w:sz="4" w:space="0" w:color="auto"/>
            </w:tcBorders>
            <w:shd w:val="clear" w:color="auto" w:fill="F2F2F2" w:themeFill="background1" w:themeFillShade="F2"/>
          </w:tcPr>
          <w:p w:rsidR="00254B30" w:rsidRPr="00286385" w:rsidRDefault="00254B30" w:rsidP="00DC16D3">
            <w:pPr>
              <w:pStyle w:val="ConsPlusNormal"/>
              <w:jc w:val="center"/>
              <w:rPr>
                <w:rFonts w:ascii="Times New Roman" w:hAnsi="Times New Roman" w:cs="Times New Roman"/>
              </w:rPr>
            </w:pPr>
            <w:r w:rsidRPr="00286385">
              <w:rPr>
                <w:rFonts w:ascii="Times New Roman" w:hAnsi="Times New Roman" w:cs="Times New Roman"/>
                <w:b/>
              </w:rPr>
              <w:t xml:space="preserve">Всего по </w:t>
            </w:r>
            <w:r>
              <w:rPr>
                <w:rFonts w:ascii="Times New Roman" w:hAnsi="Times New Roman" w:cs="Times New Roman"/>
                <w:b/>
              </w:rPr>
              <w:t>муниципальной программе</w:t>
            </w:r>
            <w:r w:rsidRPr="00286385">
              <w:rPr>
                <w:rFonts w:ascii="Times New Roman" w:hAnsi="Times New Roman" w:cs="Times New Roman"/>
              </w:rPr>
              <w:t>,</w:t>
            </w:r>
          </w:p>
          <w:p w:rsidR="00254B30" w:rsidRPr="00286385" w:rsidRDefault="00254B30" w:rsidP="00DC16D3">
            <w:pPr>
              <w:pStyle w:val="ConsPlusNormal"/>
              <w:jc w:val="center"/>
              <w:rPr>
                <w:rFonts w:ascii="Times New Roman" w:hAnsi="Times New Roman" w:cs="Times New Roman"/>
              </w:rPr>
            </w:pPr>
            <w:r w:rsidRPr="00286385">
              <w:rPr>
                <w:rFonts w:ascii="Times New Roman" w:hAnsi="Times New Roman" w:cs="Times New Roman"/>
              </w:rPr>
              <w:t>в том числе по источникам финансирования: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72472F" w:rsidRDefault="00254B30" w:rsidP="00DC16D3">
            <w:pPr>
              <w:pStyle w:val="ConsPlusNormal"/>
              <w:jc w:val="center"/>
              <w:rPr>
                <w:rFonts w:ascii="Times New Roman" w:hAnsi="Times New Roman" w:cs="Times New Roman"/>
                <w:b/>
              </w:rPr>
            </w:pPr>
            <w:r>
              <w:rPr>
                <w:rFonts w:ascii="Times New Roman" w:hAnsi="Times New Roman" w:cs="Times New Roman"/>
                <w:b/>
              </w:rPr>
              <w:t>0,00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72472F" w:rsidRDefault="003A7A1B" w:rsidP="00DC16D3">
            <w:pPr>
              <w:pStyle w:val="ConsPlusNormal"/>
              <w:jc w:val="center"/>
              <w:rPr>
                <w:rFonts w:ascii="Times New Roman" w:hAnsi="Times New Roman" w:cs="Times New Roman"/>
                <w:b/>
              </w:rPr>
            </w:pPr>
            <w:r w:rsidRPr="00387DB8">
              <w:rPr>
                <w:rFonts w:ascii="Times New Roman" w:hAnsi="Times New Roman" w:cs="Times New Roman"/>
                <w:b/>
              </w:rPr>
              <w:t>16327,21480</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387DB8" w:rsidRDefault="003A7A1B" w:rsidP="00DC16D3">
            <w:pPr>
              <w:pStyle w:val="ConsPlusNormal"/>
              <w:jc w:val="center"/>
              <w:rPr>
                <w:rFonts w:ascii="Times New Roman" w:hAnsi="Times New Roman" w:cs="Times New Roman"/>
                <w:b/>
              </w:rPr>
            </w:pPr>
            <w:r w:rsidRPr="00387DB8">
              <w:rPr>
                <w:rFonts w:ascii="Times New Roman" w:hAnsi="Times New Roman" w:cs="Times New Roman"/>
                <w:b/>
              </w:rPr>
              <w:t>35118,34560</w:t>
            </w:r>
          </w:p>
        </w:tc>
        <w:tc>
          <w:tcPr>
            <w:tcW w:w="73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387DB8" w:rsidRDefault="003A7A1B" w:rsidP="00DC16D3">
            <w:pPr>
              <w:pStyle w:val="ConsPlusNormal"/>
              <w:jc w:val="center"/>
              <w:rPr>
                <w:rFonts w:ascii="Times New Roman" w:hAnsi="Times New Roman" w:cs="Times New Roman"/>
                <w:b/>
              </w:rPr>
            </w:pPr>
            <w:r>
              <w:rPr>
                <w:rFonts w:ascii="Times New Roman" w:hAnsi="Times New Roman" w:cs="Times New Roman"/>
                <w:b/>
              </w:rPr>
              <w:t>0,00</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387DB8" w:rsidRDefault="003A7A1B" w:rsidP="00DC16D3">
            <w:pPr>
              <w:pStyle w:val="ConsPlusNormal"/>
              <w:jc w:val="center"/>
              <w:rPr>
                <w:rFonts w:ascii="Times New Roman" w:hAnsi="Times New Roman" w:cs="Times New Roman"/>
                <w:b/>
              </w:rPr>
            </w:pPr>
            <w:r>
              <w:rPr>
                <w:rFonts w:ascii="Times New Roman" w:hAnsi="Times New Roman" w:cs="Times New Roman"/>
                <w:b/>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4B30" w:rsidRPr="00387DB8" w:rsidRDefault="003A7A1B" w:rsidP="00DC16D3">
            <w:pPr>
              <w:pStyle w:val="ConsPlusNormal"/>
              <w:jc w:val="center"/>
              <w:rPr>
                <w:rFonts w:ascii="Times New Roman" w:hAnsi="Times New Roman" w:cs="Times New Roman"/>
                <w:b/>
              </w:rPr>
            </w:pPr>
            <w:r>
              <w:rPr>
                <w:rFonts w:ascii="Times New Roman" w:hAnsi="Times New Roman" w:cs="Times New Roman"/>
                <w:b/>
              </w:rPr>
              <w:t>0,00</w:t>
            </w:r>
          </w:p>
        </w:tc>
      </w:tr>
      <w:tr w:rsidR="003A7A1B" w:rsidRPr="00286385" w:rsidTr="00254B30">
        <w:trPr>
          <w:gridAfter w:val="17"/>
          <w:wAfter w:w="3406" w:type="dxa"/>
          <w:trHeight w:val="225"/>
        </w:trPr>
        <w:tc>
          <w:tcPr>
            <w:tcW w:w="7008" w:type="dxa"/>
            <w:gridSpan w:val="18"/>
            <w:tcBorders>
              <w:top w:val="nil"/>
              <w:left w:val="single" w:sz="4" w:space="0" w:color="auto"/>
              <w:bottom w:val="single" w:sz="4" w:space="0" w:color="auto"/>
              <w:right w:val="single" w:sz="4" w:space="0" w:color="auto"/>
            </w:tcBorders>
            <w:shd w:val="clear" w:color="auto" w:fill="F2F2F2" w:themeFill="background1" w:themeFillShade="F2"/>
          </w:tcPr>
          <w:p w:rsidR="003A7A1B" w:rsidRPr="00286385" w:rsidRDefault="003A7A1B" w:rsidP="00DC16D3">
            <w:pPr>
              <w:pStyle w:val="ConsPlusNormal"/>
              <w:jc w:val="center"/>
              <w:rPr>
                <w:rFonts w:ascii="Times New Roman" w:hAnsi="Times New Roman" w:cs="Times New Roman"/>
              </w:rPr>
            </w:pPr>
            <w:r>
              <w:rPr>
                <w:rFonts w:ascii="Times New Roman" w:hAnsi="Times New Roman" w:cs="Times New Roman"/>
              </w:rPr>
              <w:t>средства Фонда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9796,32888</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21071,00736</w:t>
            </w:r>
          </w:p>
        </w:tc>
        <w:tc>
          <w:tcPr>
            <w:tcW w:w="73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3A7A1B" w:rsidRPr="00286385" w:rsidTr="00254B30">
        <w:trPr>
          <w:gridAfter w:val="17"/>
          <w:wAfter w:w="3406" w:type="dxa"/>
        </w:trPr>
        <w:tc>
          <w:tcPr>
            <w:tcW w:w="7008" w:type="dxa"/>
            <w:gridSpan w:val="18"/>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286385" w:rsidRDefault="003A7A1B" w:rsidP="00DC16D3">
            <w:pPr>
              <w:pStyle w:val="ConsPlusNormal"/>
              <w:jc w:val="center"/>
              <w:rPr>
                <w:rFonts w:ascii="Times New Roman" w:hAnsi="Times New Roman" w:cs="Times New Roman"/>
              </w:rPr>
            </w:pPr>
            <w:r w:rsidRPr="00286385">
              <w:rPr>
                <w:rFonts w:ascii="Times New Roman" w:hAnsi="Times New Roman" w:cs="Times New Roman"/>
              </w:rPr>
              <w:t xml:space="preserve">средства </w:t>
            </w:r>
            <w:r>
              <w:rPr>
                <w:rFonts w:ascii="Times New Roman" w:hAnsi="Times New Roman" w:cs="Times New Roman"/>
              </w:rPr>
              <w:t xml:space="preserve">бюджета </w:t>
            </w:r>
            <w:r w:rsidRPr="00286385">
              <w:rPr>
                <w:rFonts w:ascii="Times New Roman" w:hAnsi="Times New Roman" w:cs="Times New Roman"/>
              </w:rPr>
              <w:t>Пермского края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Default="003A7A1B"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4898,16444</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10535,50368</w:t>
            </w:r>
          </w:p>
        </w:tc>
        <w:tc>
          <w:tcPr>
            <w:tcW w:w="73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3A7A1B" w:rsidRPr="00286385" w:rsidTr="00254B30">
        <w:trPr>
          <w:gridAfter w:val="17"/>
          <w:wAfter w:w="3406" w:type="dxa"/>
        </w:trPr>
        <w:tc>
          <w:tcPr>
            <w:tcW w:w="7008" w:type="dxa"/>
            <w:gridSpan w:val="18"/>
            <w:tcBorders>
              <w:top w:val="nil"/>
              <w:left w:val="single" w:sz="4" w:space="0" w:color="auto"/>
              <w:bottom w:val="single" w:sz="4" w:space="0" w:color="auto"/>
              <w:right w:val="single" w:sz="4" w:space="0" w:color="auto"/>
            </w:tcBorders>
            <w:shd w:val="clear" w:color="auto" w:fill="F2F2F2" w:themeFill="background1" w:themeFillShade="F2"/>
          </w:tcPr>
          <w:p w:rsidR="003A7A1B" w:rsidRPr="00286385" w:rsidRDefault="003A7A1B" w:rsidP="00DC16D3">
            <w:pPr>
              <w:pStyle w:val="ConsPlusNormal"/>
              <w:jc w:val="center"/>
              <w:rPr>
                <w:rFonts w:ascii="Times New Roman" w:hAnsi="Times New Roman" w:cs="Times New Roman"/>
              </w:rPr>
            </w:pPr>
            <w:r w:rsidRPr="00286385">
              <w:rPr>
                <w:rFonts w:ascii="Times New Roman" w:hAnsi="Times New Roman" w:cs="Times New Roman"/>
              </w:rPr>
              <w:t xml:space="preserve">средства </w:t>
            </w:r>
            <w:r>
              <w:rPr>
                <w:rFonts w:ascii="Times New Roman" w:hAnsi="Times New Roman" w:cs="Times New Roman"/>
              </w:rPr>
              <w:t xml:space="preserve">бюджета </w:t>
            </w:r>
            <w:r w:rsidRPr="00286385">
              <w:rPr>
                <w:rFonts w:ascii="Times New Roman" w:hAnsi="Times New Roman" w:cs="Times New Roman"/>
              </w:rPr>
              <w:t>Юсьвинского муниципального округа Пермского края</w:t>
            </w:r>
          </w:p>
        </w:tc>
        <w:tc>
          <w:tcPr>
            <w:tcW w:w="7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DF550C" w:rsidRDefault="003A7A1B" w:rsidP="00DC16D3">
            <w:pPr>
              <w:pStyle w:val="ConsPlusNormal"/>
              <w:jc w:val="center"/>
              <w:rPr>
                <w:rFonts w:ascii="Times New Roman" w:hAnsi="Times New Roman" w:cs="Times New Roman"/>
              </w:rPr>
            </w:pPr>
            <w:r>
              <w:rPr>
                <w:rFonts w:ascii="Times New Roman" w:hAnsi="Times New Roman" w:cs="Times New Roman"/>
              </w:rPr>
              <w:t>0,00</w:t>
            </w:r>
          </w:p>
        </w:tc>
        <w:tc>
          <w:tcPr>
            <w:tcW w:w="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387DB8"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1632,72148</w:t>
            </w:r>
          </w:p>
        </w:tc>
        <w:tc>
          <w:tcPr>
            <w:tcW w:w="6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387DB8"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87DB8">
              <w:rPr>
                <w:rFonts w:ascii="Times New Roman" w:hAnsi="Times New Roman" w:cs="Times New Roman"/>
                <w:sz w:val="20"/>
                <w:szCs w:val="20"/>
              </w:rPr>
              <w:t>3511,83456</w:t>
            </w:r>
          </w:p>
        </w:tc>
        <w:tc>
          <w:tcPr>
            <w:tcW w:w="73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387DB8"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3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387DB8"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A7A1B" w:rsidRPr="00387DB8"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bl>
    <w:p w:rsidR="00354B3F" w:rsidRDefault="00354B3F" w:rsidP="00DC16D3">
      <w:pPr>
        <w:spacing w:after="0" w:line="240" w:lineRule="auto"/>
        <w:jc w:val="center"/>
        <w:rPr>
          <w:rFonts w:ascii="Times New Roman" w:hAnsi="Times New Roman" w:cs="Times New Roman"/>
          <w:b/>
          <w:spacing w:val="20"/>
          <w:sz w:val="20"/>
          <w:szCs w:val="20"/>
        </w:rPr>
      </w:pPr>
    </w:p>
    <w:p w:rsidR="009C79A6" w:rsidRDefault="009C79A6" w:rsidP="00DC16D3">
      <w:pPr>
        <w:spacing w:after="0" w:line="240" w:lineRule="auto"/>
        <w:rPr>
          <w:rFonts w:ascii="Times New Roman" w:hAnsi="Times New Roman" w:cs="Times New Roman"/>
          <w:b/>
          <w:spacing w:val="20"/>
          <w:sz w:val="20"/>
          <w:szCs w:val="20"/>
        </w:rPr>
      </w:pPr>
    </w:p>
    <w:p w:rsidR="00286385" w:rsidRPr="007F67FB" w:rsidRDefault="0045213E" w:rsidP="00DC16D3">
      <w:pPr>
        <w:spacing w:after="0" w:line="240" w:lineRule="auto"/>
        <w:jc w:val="center"/>
        <w:rPr>
          <w:rFonts w:ascii="Times New Roman" w:hAnsi="Times New Roman" w:cs="Times New Roman"/>
          <w:b/>
          <w:spacing w:val="20"/>
          <w:sz w:val="20"/>
          <w:szCs w:val="20"/>
        </w:rPr>
      </w:pPr>
      <w:r w:rsidRPr="007F67FB">
        <w:rPr>
          <w:rFonts w:ascii="Times New Roman" w:hAnsi="Times New Roman" w:cs="Times New Roman"/>
          <w:b/>
          <w:spacing w:val="20"/>
          <w:sz w:val="20"/>
          <w:szCs w:val="20"/>
        </w:rPr>
        <w:t>Перечень це</w:t>
      </w:r>
      <w:r>
        <w:rPr>
          <w:rFonts w:ascii="Times New Roman" w:hAnsi="Times New Roman" w:cs="Times New Roman"/>
          <w:b/>
          <w:spacing w:val="20"/>
          <w:sz w:val="20"/>
          <w:szCs w:val="20"/>
        </w:rPr>
        <w:t xml:space="preserve">левых показателей муниципальной </w:t>
      </w:r>
      <w:r w:rsidR="00286385" w:rsidRPr="007F67FB">
        <w:rPr>
          <w:rFonts w:ascii="Times New Roman" w:hAnsi="Times New Roman" w:cs="Times New Roman"/>
          <w:b/>
          <w:spacing w:val="20"/>
          <w:sz w:val="20"/>
          <w:szCs w:val="20"/>
        </w:rPr>
        <w:t>адресной программы</w:t>
      </w:r>
    </w:p>
    <w:p w:rsidR="00286385" w:rsidRPr="00286385" w:rsidRDefault="00286385" w:rsidP="00DC16D3">
      <w:pPr>
        <w:widowControl w:val="0"/>
        <w:autoSpaceDE w:val="0"/>
        <w:autoSpaceDN w:val="0"/>
        <w:adjustRightInd w:val="0"/>
        <w:spacing w:after="0" w:line="240" w:lineRule="auto"/>
        <w:jc w:val="center"/>
        <w:rPr>
          <w:rFonts w:ascii="Times New Roman" w:hAnsi="Times New Roman" w:cs="Times New Roman"/>
          <w:sz w:val="20"/>
          <w:szCs w:val="20"/>
        </w:rPr>
      </w:pPr>
      <w:r w:rsidRPr="007F67FB">
        <w:rPr>
          <w:rFonts w:ascii="Times New Roman" w:hAnsi="Times New Roman" w:cs="Times New Roman"/>
          <w:b/>
          <w:sz w:val="20"/>
          <w:szCs w:val="20"/>
        </w:rPr>
        <w:t>«</w:t>
      </w:r>
      <w:r w:rsidR="00AD720A" w:rsidRPr="003B135E">
        <w:rPr>
          <w:rFonts w:ascii="Times New Roman" w:hAnsi="Times New Roman" w:cs="Times New Roman"/>
          <w:b/>
        </w:rPr>
        <w:t xml:space="preserve">«Переселение граждан </w:t>
      </w:r>
      <w:r w:rsidR="00AD720A">
        <w:rPr>
          <w:rFonts w:ascii="Times New Roman" w:hAnsi="Times New Roman" w:cs="Times New Roman"/>
          <w:b/>
        </w:rPr>
        <w:t xml:space="preserve">из аварийного жилищного фонда </w:t>
      </w:r>
      <w:r w:rsidR="00AD720A" w:rsidRPr="003B135E">
        <w:rPr>
          <w:rFonts w:ascii="Times New Roman" w:hAnsi="Times New Roman" w:cs="Times New Roman"/>
          <w:b/>
        </w:rPr>
        <w:t xml:space="preserve"> на территории Юсьвинского муниципального округа Пермского края»</w:t>
      </w:r>
      <w:r w:rsidR="00BE7D7B">
        <w:rPr>
          <w:rFonts w:ascii="Times New Roman" w:hAnsi="Times New Roman" w:cs="Times New Roman"/>
          <w:sz w:val="20"/>
          <w:szCs w:val="20"/>
        </w:rPr>
        <w:t xml:space="preserve">                       Таблица </w:t>
      </w:r>
      <w:r w:rsidR="007D2CE5">
        <w:rPr>
          <w:rFonts w:ascii="Times New Roman" w:hAnsi="Times New Roman" w:cs="Times New Roman"/>
          <w:sz w:val="20"/>
          <w:szCs w:val="20"/>
        </w:rPr>
        <w:t>3</w:t>
      </w:r>
    </w:p>
    <w:tbl>
      <w:tblPr>
        <w:tblpPr w:leftFromText="180" w:rightFromText="180" w:vertAnchor="text" w:tblpY="1"/>
        <w:tblOverlap w:val="never"/>
        <w:tblW w:w="10549" w:type="dxa"/>
        <w:tblInd w:w="428" w:type="dxa"/>
        <w:tblLayout w:type="fixed"/>
        <w:tblCellMar>
          <w:top w:w="102" w:type="dxa"/>
          <w:left w:w="62" w:type="dxa"/>
          <w:bottom w:w="102" w:type="dxa"/>
          <w:right w:w="62" w:type="dxa"/>
        </w:tblCellMar>
        <w:tblLook w:val="0000" w:firstRow="0" w:lastRow="0" w:firstColumn="0" w:lastColumn="0" w:noHBand="0" w:noVBand="0"/>
      </w:tblPr>
      <w:tblGrid>
        <w:gridCol w:w="624"/>
        <w:gridCol w:w="5247"/>
        <w:gridCol w:w="851"/>
        <w:gridCol w:w="525"/>
        <w:gridCol w:w="15"/>
        <w:gridCol w:w="27"/>
        <w:gridCol w:w="567"/>
        <w:gridCol w:w="555"/>
        <w:gridCol w:w="30"/>
        <w:gridCol w:w="45"/>
        <w:gridCol w:w="646"/>
        <w:gridCol w:w="690"/>
        <w:gridCol w:w="45"/>
        <w:gridCol w:w="15"/>
        <w:gridCol w:w="667"/>
      </w:tblGrid>
      <w:tr w:rsidR="00286385" w:rsidRPr="00286385" w:rsidTr="003A7A1B">
        <w:tc>
          <w:tcPr>
            <w:tcW w:w="624"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lastRenderedPageBreak/>
              <w:t>Код</w:t>
            </w:r>
          </w:p>
        </w:tc>
        <w:tc>
          <w:tcPr>
            <w:tcW w:w="5247"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Наименование цели программы, подпрограммы, задачи, целевого показателя </w:t>
            </w:r>
          </w:p>
        </w:tc>
        <w:tc>
          <w:tcPr>
            <w:tcW w:w="851" w:type="dxa"/>
            <w:vMerge w:val="restart"/>
            <w:tcBorders>
              <w:top w:val="single" w:sz="4" w:space="0" w:color="auto"/>
              <w:left w:val="single" w:sz="4" w:space="0" w:color="auto"/>
              <w:bottom w:val="single" w:sz="4" w:space="0" w:color="auto"/>
              <w:right w:val="single" w:sz="4" w:space="0" w:color="auto"/>
            </w:tcBorders>
          </w:tcPr>
          <w:p w:rsidR="00286385" w:rsidRPr="00286385" w:rsidRDefault="00286385"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Ед. изм.</w:t>
            </w:r>
          </w:p>
        </w:tc>
        <w:tc>
          <w:tcPr>
            <w:tcW w:w="3827" w:type="dxa"/>
            <w:gridSpan w:val="12"/>
            <w:tcBorders>
              <w:top w:val="single" w:sz="4" w:space="0" w:color="auto"/>
              <w:left w:val="single" w:sz="4" w:space="0" w:color="auto"/>
              <w:bottom w:val="single" w:sz="4" w:space="0" w:color="auto"/>
              <w:right w:val="single" w:sz="4" w:space="0" w:color="auto"/>
            </w:tcBorders>
          </w:tcPr>
          <w:p w:rsidR="00286385" w:rsidRPr="00286385" w:rsidRDefault="00286385"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 xml:space="preserve">Значения целевого показателя </w:t>
            </w:r>
          </w:p>
        </w:tc>
      </w:tr>
      <w:tr w:rsidR="003A7A1B" w:rsidRPr="00286385" w:rsidTr="003A7A1B">
        <w:tc>
          <w:tcPr>
            <w:tcW w:w="624"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5247"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567" w:type="dxa"/>
            <w:gridSpan w:val="3"/>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202</w:t>
            </w:r>
            <w:r>
              <w:rPr>
                <w:rFonts w:ascii="Times New Roman" w:hAnsi="Times New Roman" w:cs="Times New Roman"/>
                <w:sz w:val="20"/>
                <w:szCs w:val="20"/>
              </w:rPr>
              <w:t>5</w:t>
            </w:r>
            <w:r w:rsidRPr="00286385">
              <w:rPr>
                <w:rFonts w:ascii="Times New Roman" w:hAnsi="Times New Roman" w:cs="Times New Roman"/>
                <w:sz w:val="20"/>
                <w:szCs w:val="20"/>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 год</w:t>
            </w:r>
          </w:p>
        </w:tc>
        <w:tc>
          <w:tcPr>
            <w:tcW w:w="691" w:type="dxa"/>
            <w:gridSpan w:val="2"/>
            <w:tcBorders>
              <w:top w:val="single" w:sz="4" w:space="0" w:color="auto"/>
              <w:left w:val="single" w:sz="4" w:space="0" w:color="auto"/>
              <w:bottom w:val="single" w:sz="4" w:space="0" w:color="auto"/>
              <w:right w:val="single" w:sz="4" w:space="0" w:color="auto"/>
            </w:tcBorders>
          </w:tcPr>
          <w:p w:rsidR="003A7A1B"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35" w:type="dxa"/>
            <w:gridSpan w:val="2"/>
            <w:tcBorders>
              <w:top w:val="single" w:sz="4" w:space="0" w:color="auto"/>
              <w:left w:val="single" w:sz="4" w:space="0" w:color="auto"/>
              <w:bottom w:val="single" w:sz="4" w:space="0" w:color="auto"/>
              <w:right w:val="single" w:sz="4" w:space="0" w:color="auto"/>
            </w:tcBorders>
          </w:tcPr>
          <w:p w:rsidR="003A7A1B"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682" w:type="dxa"/>
            <w:gridSpan w:val="2"/>
            <w:tcBorders>
              <w:top w:val="single" w:sz="4" w:space="0" w:color="auto"/>
              <w:left w:val="single" w:sz="4" w:space="0" w:color="auto"/>
              <w:bottom w:val="single" w:sz="4" w:space="0" w:color="auto"/>
              <w:right w:val="single" w:sz="4" w:space="0" w:color="auto"/>
            </w:tcBorders>
          </w:tcPr>
          <w:p w:rsidR="003A7A1B"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r>
      <w:tr w:rsidR="003A7A1B" w:rsidRPr="00286385" w:rsidTr="003A7A1B">
        <w:tc>
          <w:tcPr>
            <w:tcW w:w="624"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5247"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both"/>
              <w:rPr>
                <w:rFonts w:ascii="Times New Roman" w:hAnsi="Times New Roman" w:cs="Times New Roman"/>
                <w:sz w:val="20"/>
                <w:szCs w:val="20"/>
              </w:rPr>
            </w:pPr>
          </w:p>
        </w:tc>
        <w:tc>
          <w:tcPr>
            <w:tcW w:w="567" w:type="dxa"/>
            <w:gridSpan w:val="3"/>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план</w:t>
            </w:r>
          </w:p>
        </w:tc>
        <w:tc>
          <w:tcPr>
            <w:tcW w:w="691"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c>
          <w:tcPr>
            <w:tcW w:w="73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c>
          <w:tcPr>
            <w:tcW w:w="682"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1</w:t>
            </w:r>
          </w:p>
        </w:tc>
        <w:tc>
          <w:tcPr>
            <w:tcW w:w="5247"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3</w:t>
            </w:r>
          </w:p>
        </w:tc>
        <w:tc>
          <w:tcPr>
            <w:tcW w:w="567" w:type="dxa"/>
            <w:gridSpan w:val="3"/>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286385">
              <w:rPr>
                <w:rFonts w:ascii="Times New Roman" w:hAnsi="Times New Roman" w:cs="Times New Roman"/>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58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691"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35"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682" w:type="dxa"/>
            <w:gridSpan w:val="2"/>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5" w:type="dxa"/>
            <w:gridSpan w:val="14"/>
            <w:tcBorders>
              <w:top w:val="single" w:sz="4" w:space="0" w:color="auto"/>
              <w:left w:val="single" w:sz="4" w:space="0" w:color="auto"/>
              <w:bottom w:val="single" w:sz="4" w:space="0" w:color="auto"/>
              <w:right w:val="single" w:sz="4" w:space="0" w:color="auto"/>
            </w:tcBorders>
          </w:tcPr>
          <w:p w:rsidR="003A7A1B" w:rsidRPr="00354B3F" w:rsidRDefault="003A7A1B" w:rsidP="00DC16D3">
            <w:pPr>
              <w:widowControl w:val="0"/>
              <w:autoSpaceDE w:val="0"/>
              <w:autoSpaceDN w:val="0"/>
              <w:adjustRightInd w:val="0"/>
              <w:spacing w:after="0" w:line="240" w:lineRule="auto"/>
              <w:rPr>
                <w:rFonts w:ascii="Times New Roman" w:hAnsi="Times New Roman" w:cs="Times New Roman"/>
                <w:b/>
                <w:sz w:val="24"/>
                <w:szCs w:val="24"/>
              </w:rPr>
            </w:pPr>
            <w:r w:rsidRPr="00354B3F">
              <w:rPr>
                <w:rFonts w:ascii="Times New Roman" w:hAnsi="Times New Roman" w:cs="Times New Roman"/>
                <w:b/>
                <w:sz w:val="24"/>
                <w:szCs w:val="24"/>
              </w:rPr>
              <w:t>Цель.</w:t>
            </w:r>
            <w:r>
              <w:rPr>
                <w:rFonts w:ascii="Times New Roman" w:hAnsi="Times New Roman" w:cs="Times New Roman"/>
                <w:b/>
                <w:sz w:val="24"/>
                <w:szCs w:val="24"/>
              </w:rPr>
              <w:t xml:space="preserve"> </w:t>
            </w:r>
            <w:r w:rsidRPr="00830746">
              <w:rPr>
                <w:rFonts w:ascii="Times New Roman" w:hAnsi="Times New Roman" w:cs="Times New Roman"/>
                <w:sz w:val="20"/>
                <w:szCs w:val="20"/>
              </w:rPr>
              <w:t>Создание безопасных и благоприятных условий для проживания граждан, проживающих в домах, признанных в установленном порядке аварийными и подлежащими сносу.</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DC16D3">
            <w:pPr>
              <w:pStyle w:val="ConsPlusNormal"/>
              <w:rPr>
                <w:rFonts w:ascii="Times New Roman" w:hAnsi="Times New Roman" w:cs="Times New Roman"/>
                <w:color w:val="000000"/>
                <w:sz w:val="24"/>
                <w:szCs w:val="24"/>
              </w:rPr>
            </w:pPr>
            <w:r>
              <w:rPr>
                <w:rFonts w:ascii="Times New Roman" w:hAnsi="Times New Roman" w:cs="Times New Roman"/>
                <w:color w:val="000000"/>
                <w:sz w:val="24"/>
                <w:szCs w:val="24"/>
              </w:rPr>
              <w:t xml:space="preserve">Снижение доли ветхого аварийного жилищного фонда, </w:t>
            </w:r>
            <w:proofErr w:type="gramStart"/>
            <w:r>
              <w:rPr>
                <w:rFonts w:ascii="Times New Roman" w:hAnsi="Times New Roman" w:cs="Times New Roman"/>
                <w:color w:val="000000"/>
                <w:sz w:val="24"/>
                <w:szCs w:val="24"/>
              </w:rPr>
              <w:t>до</w:t>
            </w:r>
            <w:proofErr w:type="gramEnd"/>
          </w:p>
        </w:tc>
        <w:tc>
          <w:tcPr>
            <w:tcW w:w="851" w:type="dxa"/>
            <w:tcBorders>
              <w:top w:val="single" w:sz="4" w:space="0" w:color="auto"/>
              <w:left w:val="single" w:sz="4" w:space="0" w:color="auto"/>
              <w:bottom w:val="single" w:sz="4" w:space="0" w:color="auto"/>
              <w:right w:val="single" w:sz="4" w:space="0" w:color="auto"/>
            </w:tcBorders>
          </w:tcPr>
          <w:p w:rsidR="003A7A1B"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540" w:type="dxa"/>
            <w:gridSpan w:val="2"/>
            <w:tcBorders>
              <w:top w:val="single" w:sz="4" w:space="0" w:color="auto"/>
              <w:left w:val="single" w:sz="4" w:space="0" w:color="auto"/>
              <w:bottom w:val="single" w:sz="4" w:space="0" w:color="auto"/>
              <w:right w:val="single" w:sz="4" w:space="0" w:color="auto"/>
            </w:tcBorders>
          </w:tcPr>
          <w:p w:rsidR="003A7A1B" w:rsidRPr="003A5683" w:rsidRDefault="003A7A1B" w:rsidP="00DC16D3">
            <w:pPr>
              <w:widowControl w:val="0"/>
              <w:autoSpaceDE w:val="0"/>
              <w:autoSpaceDN w:val="0"/>
              <w:adjustRightInd w:val="0"/>
              <w:spacing w:after="0" w:line="240" w:lineRule="auto"/>
              <w:jc w:val="center"/>
              <w:rPr>
                <w:rFonts w:ascii="Times New Roman" w:hAnsi="Times New Roman" w:cs="Times New Roman"/>
                <w:sz w:val="20"/>
                <w:szCs w:val="20"/>
                <w:highlight w:val="yellow"/>
              </w:rPr>
            </w:pPr>
            <w:r w:rsidRPr="00003729">
              <w:rPr>
                <w:rFonts w:ascii="Times New Roman" w:hAnsi="Times New Roman" w:cs="Times New Roman"/>
                <w:sz w:val="20"/>
                <w:szCs w:val="20"/>
              </w:rPr>
              <w:t>0</w:t>
            </w:r>
          </w:p>
        </w:tc>
        <w:tc>
          <w:tcPr>
            <w:tcW w:w="594" w:type="dxa"/>
            <w:gridSpan w:val="2"/>
            <w:tcBorders>
              <w:top w:val="single" w:sz="4" w:space="0" w:color="auto"/>
              <w:left w:val="single" w:sz="4" w:space="0" w:color="auto"/>
              <w:bottom w:val="single" w:sz="4" w:space="0" w:color="auto"/>
              <w:right w:val="single" w:sz="4" w:space="0" w:color="auto"/>
            </w:tcBorders>
          </w:tcPr>
          <w:p w:rsidR="003A7A1B" w:rsidRPr="00333ABA" w:rsidRDefault="003A7A1B" w:rsidP="00DC16D3">
            <w:pPr>
              <w:widowControl w:val="0"/>
              <w:autoSpaceDE w:val="0"/>
              <w:autoSpaceDN w:val="0"/>
              <w:adjustRightInd w:val="0"/>
              <w:spacing w:after="0" w:line="240" w:lineRule="auto"/>
              <w:jc w:val="center"/>
              <w:rPr>
                <w:rFonts w:ascii="Times New Roman" w:hAnsi="Times New Roman" w:cs="Times New Roman"/>
                <w:sz w:val="20"/>
                <w:szCs w:val="20"/>
                <w:highlight w:val="yellow"/>
              </w:rPr>
            </w:pPr>
            <w:r w:rsidRPr="00333ABA">
              <w:rPr>
                <w:rFonts w:ascii="Times New Roman" w:hAnsi="Times New Roman" w:cs="Times New Roman"/>
                <w:sz w:val="20"/>
                <w:szCs w:val="20"/>
              </w:rPr>
              <w:t>31,</w:t>
            </w:r>
            <w:r w:rsidR="009A3656" w:rsidRPr="00333ABA">
              <w:rPr>
                <w:rFonts w:ascii="Times New Roman" w:hAnsi="Times New Roman" w:cs="Times New Roman"/>
                <w:sz w:val="20"/>
                <w:szCs w:val="20"/>
              </w:rPr>
              <w:t>7</w:t>
            </w:r>
          </w:p>
        </w:tc>
        <w:tc>
          <w:tcPr>
            <w:tcW w:w="555" w:type="dxa"/>
            <w:tcBorders>
              <w:top w:val="single" w:sz="4" w:space="0" w:color="auto"/>
              <w:left w:val="single" w:sz="4" w:space="0" w:color="auto"/>
              <w:bottom w:val="single" w:sz="4" w:space="0" w:color="auto"/>
              <w:right w:val="single" w:sz="4" w:space="0" w:color="auto"/>
            </w:tcBorders>
          </w:tcPr>
          <w:p w:rsidR="003A7A1B" w:rsidRPr="00333ABA"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sidRPr="00333ABA">
              <w:rPr>
                <w:rFonts w:ascii="Times New Roman" w:hAnsi="Times New Roman" w:cs="Times New Roman"/>
                <w:sz w:val="20"/>
                <w:szCs w:val="20"/>
              </w:rPr>
              <w:t>68,2</w:t>
            </w:r>
          </w:p>
        </w:tc>
        <w:tc>
          <w:tcPr>
            <w:tcW w:w="721" w:type="dxa"/>
            <w:gridSpan w:val="3"/>
            <w:tcBorders>
              <w:top w:val="single" w:sz="4" w:space="0" w:color="auto"/>
              <w:left w:val="single" w:sz="4" w:space="0" w:color="auto"/>
              <w:bottom w:val="single" w:sz="4" w:space="0" w:color="auto"/>
              <w:right w:val="single" w:sz="4" w:space="0" w:color="auto"/>
            </w:tcBorders>
          </w:tcPr>
          <w:p w:rsidR="003A7A1B" w:rsidRPr="006E75EF"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50" w:type="dxa"/>
            <w:gridSpan w:val="3"/>
            <w:tcBorders>
              <w:top w:val="single" w:sz="4" w:space="0" w:color="auto"/>
              <w:left w:val="single" w:sz="4" w:space="0" w:color="auto"/>
              <w:bottom w:val="single" w:sz="4" w:space="0" w:color="auto"/>
              <w:right w:val="single" w:sz="4" w:space="0" w:color="auto"/>
            </w:tcBorders>
          </w:tcPr>
          <w:p w:rsidR="003A7A1B" w:rsidRPr="006E75EF"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667" w:type="dxa"/>
            <w:tcBorders>
              <w:top w:val="single" w:sz="4" w:space="0" w:color="auto"/>
              <w:left w:val="single" w:sz="4" w:space="0" w:color="auto"/>
              <w:bottom w:val="single" w:sz="4" w:space="0" w:color="auto"/>
              <w:right w:val="single" w:sz="4" w:space="0" w:color="auto"/>
            </w:tcBorders>
          </w:tcPr>
          <w:p w:rsidR="003A7A1B" w:rsidRPr="006E75EF"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9925" w:type="dxa"/>
            <w:gridSpan w:val="14"/>
            <w:tcBorders>
              <w:top w:val="single" w:sz="4" w:space="0" w:color="auto"/>
              <w:left w:val="single" w:sz="4" w:space="0" w:color="auto"/>
              <w:bottom w:val="single" w:sz="4" w:space="0" w:color="auto"/>
              <w:right w:val="single" w:sz="4" w:space="0" w:color="auto"/>
            </w:tcBorders>
            <w:vAlign w:val="center"/>
          </w:tcPr>
          <w:p w:rsidR="003A7A1B" w:rsidRPr="00354B3F" w:rsidRDefault="003A7A1B" w:rsidP="00DC16D3">
            <w:pPr>
              <w:widowControl w:val="0"/>
              <w:autoSpaceDE w:val="0"/>
              <w:autoSpaceDN w:val="0"/>
              <w:adjustRightInd w:val="0"/>
              <w:spacing w:after="0" w:line="240" w:lineRule="auto"/>
              <w:rPr>
                <w:rFonts w:ascii="Times New Roman" w:hAnsi="Times New Roman" w:cs="Times New Roman"/>
                <w:sz w:val="24"/>
                <w:szCs w:val="24"/>
              </w:rPr>
            </w:pPr>
            <w:r w:rsidRPr="00354B3F">
              <w:rPr>
                <w:rFonts w:ascii="Times New Roman" w:hAnsi="Times New Roman" w:cs="Times New Roman"/>
                <w:b/>
                <w:sz w:val="24"/>
                <w:szCs w:val="24"/>
              </w:rPr>
              <w:t>Задача</w:t>
            </w:r>
            <w:r>
              <w:rPr>
                <w:rFonts w:ascii="Times New Roman" w:hAnsi="Times New Roman" w:cs="Times New Roman"/>
                <w:b/>
                <w:sz w:val="24"/>
                <w:szCs w:val="24"/>
              </w:rPr>
              <w:t xml:space="preserve">. </w:t>
            </w:r>
            <w:r w:rsidRPr="00830746">
              <w:rPr>
                <w:rFonts w:ascii="Times New Roman" w:hAnsi="Times New Roman" w:cs="Times New Roman"/>
                <w:sz w:val="20"/>
                <w:szCs w:val="20"/>
              </w:rPr>
              <w:t>Переселение граждан, проживающих в многоквартирных домах, признанных в установленном порядке аварийными и подлежащими сносу в связи с физическим износом в процессе их эксплуатации.</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DC16D3">
            <w:pPr>
              <w:pStyle w:val="a8"/>
              <w:shd w:val="clear" w:color="auto" w:fill="FFFFFF"/>
              <w:rPr>
                <w:rFonts w:ascii="Times New Roman" w:hAnsi="Times New Roman"/>
                <w:sz w:val="24"/>
                <w:szCs w:val="24"/>
              </w:rPr>
            </w:pPr>
            <w:r w:rsidRPr="00354B3F">
              <w:rPr>
                <w:rFonts w:ascii="Times New Roman" w:hAnsi="Times New Roman"/>
                <w:sz w:val="24"/>
                <w:szCs w:val="24"/>
              </w:rPr>
              <w:t xml:space="preserve">число жителей, планируемых  к переселению в благоустроенное жилье </w:t>
            </w:r>
          </w:p>
        </w:tc>
        <w:tc>
          <w:tcPr>
            <w:tcW w:w="851" w:type="dxa"/>
            <w:tcBorders>
              <w:top w:val="single" w:sz="4" w:space="0" w:color="auto"/>
              <w:left w:val="single" w:sz="4" w:space="0" w:color="auto"/>
              <w:bottom w:val="single" w:sz="4" w:space="0" w:color="auto"/>
              <w:right w:val="single" w:sz="4" w:space="0" w:color="auto"/>
            </w:tcBorders>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человек</w:t>
            </w:r>
          </w:p>
        </w:tc>
        <w:tc>
          <w:tcPr>
            <w:tcW w:w="525"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34</w:t>
            </w:r>
          </w:p>
        </w:tc>
        <w:tc>
          <w:tcPr>
            <w:tcW w:w="6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90"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DC16D3">
            <w:pPr>
              <w:shd w:val="clear" w:color="auto" w:fill="FFFFFF"/>
              <w:spacing w:after="0" w:line="240" w:lineRule="auto"/>
              <w:rPr>
                <w:rFonts w:ascii="Times New Roman" w:eastAsia="Calibri" w:hAnsi="Times New Roman" w:cs="Times New Roman"/>
                <w:sz w:val="24"/>
                <w:szCs w:val="24"/>
              </w:rPr>
            </w:pPr>
            <w:r w:rsidRPr="00354B3F">
              <w:rPr>
                <w:rFonts w:ascii="Times New Roman" w:eastAsia="Calibri" w:hAnsi="Times New Roman" w:cs="Times New Roman"/>
                <w:sz w:val="24"/>
                <w:szCs w:val="24"/>
              </w:rPr>
              <w:t>количество расселяемых жилых помещений</w:t>
            </w:r>
          </w:p>
        </w:tc>
        <w:tc>
          <w:tcPr>
            <w:tcW w:w="851" w:type="dxa"/>
            <w:tcBorders>
              <w:top w:val="single" w:sz="4" w:space="0" w:color="auto"/>
              <w:left w:val="single" w:sz="4" w:space="0" w:color="auto"/>
              <w:bottom w:val="single" w:sz="4" w:space="0" w:color="auto"/>
              <w:right w:val="single" w:sz="4" w:space="0" w:color="auto"/>
            </w:tcBorders>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ед.</w:t>
            </w:r>
          </w:p>
        </w:tc>
        <w:tc>
          <w:tcPr>
            <w:tcW w:w="525"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6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90"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3A7A1B" w:rsidRPr="00286385" w:rsidTr="003A7A1B">
        <w:tc>
          <w:tcPr>
            <w:tcW w:w="624" w:type="dxa"/>
            <w:tcBorders>
              <w:top w:val="single" w:sz="4" w:space="0" w:color="auto"/>
              <w:left w:val="single" w:sz="4" w:space="0" w:color="auto"/>
              <w:bottom w:val="single" w:sz="4" w:space="0" w:color="auto"/>
              <w:right w:val="single" w:sz="4" w:space="0" w:color="auto"/>
            </w:tcBorders>
          </w:tcPr>
          <w:p w:rsidR="003A7A1B" w:rsidRPr="00286385" w:rsidRDefault="003A7A1B" w:rsidP="00DC16D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5247" w:type="dxa"/>
            <w:tcBorders>
              <w:top w:val="single" w:sz="4" w:space="0" w:color="auto"/>
              <w:left w:val="single" w:sz="4" w:space="0" w:color="auto"/>
              <w:bottom w:val="single" w:sz="4" w:space="0" w:color="auto"/>
              <w:right w:val="single" w:sz="4" w:space="0" w:color="auto"/>
            </w:tcBorders>
          </w:tcPr>
          <w:p w:rsidR="003A7A1B" w:rsidRPr="00354B3F" w:rsidRDefault="003A7A1B" w:rsidP="00DC16D3">
            <w:pPr>
              <w:widowControl w:val="0"/>
              <w:autoSpaceDE w:val="0"/>
              <w:autoSpaceDN w:val="0"/>
              <w:adjustRightInd w:val="0"/>
              <w:spacing w:after="0" w:line="240" w:lineRule="auto"/>
              <w:rPr>
                <w:rFonts w:ascii="Times New Roman" w:eastAsia="Calibri" w:hAnsi="Times New Roman" w:cs="Times New Roman"/>
                <w:sz w:val="24"/>
                <w:szCs w:val="24"/>
              </w:rPr>
            </w:pPr>
            <w:r w:rsidRPr="00354B3F">
              <w:rPr>
                <w:rFonts w:ascii="Times New Roman" w:eastAsia="Calibri" w:hAnsi="Times New Roman" w:cs="Times New Roman"/>
                <w:sz w:val="24"/>
                <w:szCs w:val="24"/>
              </w:rPr>
              <w:t>расселяемая площадь жилых помещений</w:t>
            </w:r>
          </w:p>
        </w:tc>
        <w:tc>
          <w:tcPr>
            <w:tcW w:w="851" w:type="dxa"/>
            <w:tcBorders>
              <w:top w:val="single" w:sz="4" w:space="0" w:color="auto"/>
              <w:left w:val="single" w:sz="4" w:space="0" w:color="auto"/>
              <w:bottom w:val="single" w:sz="4" w:space="0" w:color="auto"/>
              <w:right w:val="single" w:sz="4" w:space="0" w:color="auto"/>
            </w:tcBorders>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9D3BBE">
              <w:rPr>
                <w:rFonts w:ascii="Times New Roman" w:eastAsia="Calibri" w:hAnsi="Times New Roman" w:cs="Times New Roman"/>
                <w:sz w:val="20"/>
                <w:szCs w:val="20"/>
              </w:rPr>
              <w:t>кв.м.</w:t>
            </w:r>
          </w:p>
        </w:tc>
        <w:tc>
          <w:tcPr>
            <w:tcW w:w="525"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09"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324,7</w:t>
            </w:r>
          </w:p>
        </w:tc>
        <w:tc>
          <w:tcPr>
            <w:tcW w:w="630"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698,4</w:t>
            </w:r>
          </w:p>
        </w:tc>
        <w:tc>
          <w:tcPr>
            <w:tcW w:w="646"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90" w:type="dxa"/>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727" w:type="dxa"/>
            <w:gridSpan w:val="3"/>
            <w:tcBorders>
              <w:top w:val="single" w:sz="4" w:space="0" w:color="auto"/>
              <w:left w:val="single" w:sz="4" w:space="0" w:color="auto"/>
              <w:bottom w:val="single" w:sz="4" w:space="0" w:color="auto"/>
              <w:right w:val="single" w:sz="4" w:space="0" w:color="auto"/>
            </w:tcBorders>
            <w:vAlign w:val="center"/>
          </w:tcPr>
          <w:p w:rsidR="003A7A1B" w:rsidRPr="009D3BBE" w:rsidRDefault="003A7A1B" w:rsidP="00DC16D3">
            <w:pPr>
              <w:widowControl w:val="0"/>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bl>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EF1B18" w:rsidRDefault="00EF1B18"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DC16D3" w:rsidRDefault="00DC16D3" w:rsidP="00DC16D3">
      <w:pPr>
        <w:tabs>
          <w:tab w:val="left" w:pos="1800"/>
        </w:tabs>
        <w:spacing w:after="0" w:line="240" w:lineRule="auto"/>
      </w:pPr>
    </w:p>
    <w:p w:rsidR="0034710F" w:rsidRDefault="0034710F" w:rsidP="00DC16D3">
      <w:pPr>
        <w:pStyle w:val="ConsPlusNormal"/>
        <w:jc w:val="right"/>
        <w:outlineLvl w:val="1"/>
      </w:pPr>
    </w:p>
    <w:p w:rsidR="0034710F" w:rsidRDefault="00EF1B18" w:rsidP="00DC16D3">
      <w:pPr>
        <w:pStyle w:val="ConsPlusNormal"/>
        <w:jc w:val="right"/>
        <w:outlineLvl w:val="1"/>
      </w:pPr>
      <w:r>
        <w:br w:type="textWrapping" w:clear="all"/>
      </w:r>
      <w:r w:rsidR="0034710F">
        <w:t xml:space="preserve">                                                      </w:t>
      </w:r>
    </w:p>
    <w:p w:rsidR="00DC16D3" w:rsidRDefault="003A7A1B" w:rsidP="00DC16D3">
      <w:pPr>
        <w:pStyle w:val="ConsPlusNormal"/>
        <w:jc w:val="right"/>
        <w:rPr>
          <w:rFonts w:ascii="Times New Roman" w:hAnsi="Times New Roman" w:cs="Times New Roman"/>
          <w:sz w:val="22"/>
          <w:szCs w:val="22"/>
        </w:rPr>
      </w:pPr>
      <w:r>
        <w:rPr>
          <w:rFonts w:ascii="Times New Roman" w:hAnsi="Times New Roman" w:cs="Times New Roman"/>
          <w:sz w:val="22"/>
          <w:szCs w:val="22"/>
        </w:rPr>
        <w:lastRenderedPageBreak/>
        <w:t xml:space="preserve">                                                                                       </w:t>
      </w:r>
      <w:r w:rsidR="0034710F" w:rsidRPr="0034710F">
        <w:rPr>
          <w:rFonts w:ascii="Times New Roman" w:hAnsi="Times New Roman" w:cs="Times New Roman"/>
          <w:sz w:val="22"/>
          <w:szCs w:val="22"/>
        </w:rPr>
        <w:t xml:space="preserve">Приложение № 5 </w:t>
      </w:r>
    </w:p>
    <w:p w:rsidR="0034710F" w:rsidRPr="0034710F" w:rsidRDefault="0034710F" w:rsidP="00DC16D3">
      <w:pPr>
        <w:pStyle w:val="ConsPlusNormal"/>
        <w:jc w:val="right"/>
        <w:rPr>
          <w:rFonts w:ascii="Times New Roman" w:hAnsi="Times New Roman" w:cs="Times New Roman"/>
          <w:sz w:val="22"/>
          <w:szCs w:val="22"/>
        </w:rPr>
      </w:pPr>
      <w:r w:rsidRPr="0034710F">
        <w:rPr>
          <w:rFonts w:ascii="Times New Roman" w:hAnsi="Times New Roman" w:cs="Times New Roman"/>
          <w:sz w:val="22"/>
          <w:szCs w:val="22"/>
        </w:rPr>
        <w:t>к постановлению администрации</w:t>
      </w:r>
    </w:p>
    <w:p w:rsidR="0034710F" w:rsidRPr="0034710F" w:rsidRDefault="0034710F" w:rsidP="00DC16D3">
      <w:pPr>
        <w:pStyle w:val="ConsPlusNormal"/>
        <w:jc w:val="right"/>
        <w:rPr>
          <w:rFonts w:ascii="Times New Roman" w:hAnsi="Times New Roman" w:cs="Times New Roman"/>
          <w:sz w:val="22"/>
          <w:szCs w:val="22"/>
        </w:rPr>
      </w:pPr>
      <w:r w:rsidRPr="0034710F">
        <w:rPr>
          <w:rFonts w:ascii="Times New Roman" w:hAnsi="Times New Roman" w:cs="Times New Roman"/>
          <w:sz w:val="22"/>
          <w:szCs w:val="22"/>
        </w:rPr>
        <w:t xml:space="preserve">Юсьвинского муниципального округа </w:t>
      </w:r>
    </w:p>
    <w:p w:rsidR="00DC16D3" w:rsidRDefault="0034710F" w:rsidP="00DC16D3">
      <w:pPr>
        <w:pStyle w:val="ConsPlusNormal"/>
        <w:jc w:val="right"/>
        <w:rPr>
          <w:rFonts w:ascii="Times New Roman" w:hAnsi="Times New Roman" w:cs="Times New Roman"/>
          <w:sz w:val="22"/>
          <w:szCs w:val="22"/>
        </w:rPr>
      </w:pPr>
      <w:r w:rsidRPr="0034710F">
        <w:rPr>
          <w:rFonts w:ascii="Times New Roman" w:hAnsi="Times New Roman" w:cs="Times New Roman"/>
          <w:sz w:val="22"/>
          <w:szCs w:val="22"/>
        </w:rPr>
        <w:t xml:space="preserve">Пермского края </w:t>
      </w:r>
    </w:p>
    <w:p w:rsidR="0034710F" w:rsidRPr="0034710F" w:rsidRDefault="0034710F" w:rsidP="00DC16D3">
      <w:pPr>
        <w:pStyle w:val="ConsPlusNormal"/>
        <w:jc w:val="right"/>
        <w:rPr>
          <w:rFonts w:ascii="Times New Roman" w:hAnsi="Times New Roman" w:cs="Times New Roman"/>
          <w:sz w:val="22"/>
          <w:szCs w:val="22"/>
        </w:rPr>
      </w:pPr>
      <w:r w:rsidRPr="0034710F">
        <w:rPr>
          <w:rFonts w:ascii="Times New Roman" w:hAnsi="Times New Roman" w:cs="Times New Roman"/>
          <w:sz w:val="22"/>
          <w:szCs w:val="22"/>
        </w:rPr>
        <w:t xml:space="preserve">от </w:t>
      </w:r>
      <w:r w:rsidR="00DC16D3">
        <w:rPr>
          <w:rFonts w:ascii="Times New Roman" w:hAnsi="Times New Roman" w:cs="Times New Roman"/>
          <w:sz w:val="22"/>
          <w:szCs w:val="22"/>
        </w:rPr>
        <w:t>29.</w:t>
      </w:r>
      <w:r w:rsidR="0091309F">
        <w:rPr>
          <w:rFonts w:ascii="Times New Roman" w:hAnsi="Times New Roman" w:cs="Times New Roman"/>
          <w:sz w:val="22"/>
          <w:szCs w:val="22"/>
        </w:rPr>
        <w:t>10</w:t>
      </w:r>
      <w:r w:rsidRPr="0034710F">
        <w:rPr>
          <w:rFonts w:ascii="Times New Roman" w:hAnsi="Times New Roman" w:cs="Times New Roman"/>
          <w:sz w:val="22"/>
          <w:szCs w:val="22"/>
        </w:rPr>
        <w:t>.2024 №</w:t>
      </w:r>
      <w:r w:rsidR="00DC16D3">
        <w:rPr>
          <w:rFonts w:ascii="Times New Roman" w:hAnsi="Times New Roman" w:cs="Times New Roman"/>
          <w:sz w:val="22"/>
          <w:szCs w:val="22"/>
        </w:rPr>
        <w:t xml:space="preserve"> 646/7</w:t>
      </w:r>
    </w:p>
    <w:p w:rsidR="0034710F" w:rsidRPr="0034710F" w:rsidRDefault="0034710F" w:rsidP="00DC16D3">
      <w:pPr>
        <w:pStyle w:val="ConsPlusNormal"/>
        <w:jc w:val="both"/>
        <w:rPr>
          <w:rFonts w:ascii="Times New Roman" w:hAnsi="Times New Roman" w:cs="Times New Roman"/>
          <w:sz w:val="22"/>
          <w:szCs w:val="22"/>
        </w:rPr>
      </w:pPr>
    </w:p>
    <w:p w:rsidR="0034710F" w:rsidRPr="0034710F" w:rsidRDefault="0034710F" w:rsidP="00DC16D3">
      <w:pPr>
        <w:pStyle w:val="ConsPlusTitle"/>
        <w:jc w:val="center"/>
        <w:rPr>
          <w:rFonts w:ascii="Times New Roman" w:hAnsi="Times New Roman" w:cs="Times New Roman"/>
          <w:sz w:val="28"/>
          <w:szCs w:val="28"/>
        </w:rPr>
      </w:pPr>
      <w:bookmarkStart w:id="0" w:name="P18973"/>
      <w:bookmarkEnd w:id="0"/>
      <w:r w:rsidRPr="0034710F">
        <w:rPr>
          <w:rFonts w:ascii="Times New Roman" w:hAnsi="Times New Roman" w:cs="Times New Roman"/>
          <w:sz w:val="28"/>
          <w:szCs w:val="28"/>
        </w:rPr>
        <w:t>РЕКОМЕНДУЕМЫЙ ПЕРЕЧЕНЬ</w:t>
      </w:r>
    </w:p>
    <w:p w:rsidR="0034710F" w:rsidRPr="0034710F" w:rsidRDefault="0034710F" w:rsidP="00DC16D3">
      <w:pPr>
        <w:pStyle w:val="ConsPlusTitle"/>
        <w:jc w:val="center"/>
        <w:rPr>
          <w:rFonts w:ascii="Times New Roman" w:hAnsi="Times New Roman" w:cs="Times New Roman"/>
          <w:sz w:val="28"/>
          <w:szCs w:val="28"/>
        </w:rPr>
      </w:pPr>
      <w:r w:rsidRPr="0034710F">
        <w:rPr>
          <w:rFonts w:ascii="Times New Roman" w:hAnsi="Times New Roman" w:cs="Times New Roman"/>
          <w:sz w:val="28"/>
          <w:szCs w:val="28"/>
        </w:rPr>
        <w:t>характеристик проектируемых (строящихся) и приобретаемых</w:t>
      </w:r>
    </w:p>
    <w:p w:rsidR="0034710F" w:rsidRPr="0034710F" w:rsidRDefault="0034710F" w:rsidP="00DC16D3">
      <w:pPr>
        <w:pStyle w:val="ConsPlusTitle"/>
        <w:jc w:val="center"/>
        <w:rPr>
          <w:rFonts w:ascii="Times New Roman" w:hAnsi="Times New Roman" w:cs="Times New Roman"/>
          <w:sz w:val="28"/>
          <w:szCs w:val="28"/>
        </w:rPr>
      </w:pPr>
      <w:r w:rsidRPr="0034710F">
        <w:rPr>
          <w:rFonts w:ascii="Times New Roman" w:hAnsi="Times New Roman" w:cs="Times New Roman"/>
          <w:sz w:val="28"/>
          <w:szCs w:val="28"/>
        </w:rPr>
        <w:t>жилых помещений, которые будут предоставлены гражданам</w:t>
      </w:r>
    </w:p>
    <w:p w:rsidR="0034710F" w:rsidRPr="0034710F" w:rsidRDefault="0034710F" w:rsidP="00DC16D3">
      <w:pPr>
        <w:pStyle w:val="ConsPlusTitle"/>
        <w:jc w:val="center"/>
        <w:rPr>
          <w:rFonts w:ascii="Times New Roman" w:hAnsi="Times New Roman" w:cs="Times New Roman"/>
          <w:sz w:val="28"/>
          <w:szCs w:val="28"/>
        </w:rPr>
      </w:pPr>
      <w:r w:rsidRPr="0034710F">
        <w:rPr>
          <w:rFonts w:ascii="Times New Roman" w:hAnsi="Times New Roman" w:cs="Times New Roman"/>
          <w:sz w:val="28"/>
          <w:szCs w:val="28"/>
        </w:rPr>
        <w:t xml:space="preserve">в рамках реализации </w:t>
      </w:r>
      <w:r w:rsidR="00AD720A">
        <w:rPr>
          <w:rFonts w:ascii="Times New Roman" w:hAnsi="Times New Roman" w:cs="Times New Roman"/>
          <w:sz w:val="28"/>
          <w:szCs w:val="28"/>
        </w:rPr>
        <w:t>муниципальной</w:t>
      </w:r>
      <w:r w:rsidRPr="0034710F">
        <w:rPr>
          <w:rFonts w:ascii="Times New Roman" w:hAnsi="Times New Roman" w:cs="Times New Roman"/>
          <w:sz w:val="28"/>
          <w:szCs w:val="28"/>
        </w:rPr>
        <w:t xml:space="preserve"> адресной программы</w:t>
      </w:r>
    </w:p>
    <w:p w:rsidR="00AD720A" w:rsidRDefault="0034710F" w:rsidP="00DC16D3">
      <w:pPr>
        <w:pStyle w:val="ConsPlusTitle"/>
        <w:jc w:val="center"/>
        <w:rPr>
          <w:rFonts w:ascii="Times New Roman" w:hAnsi="Times New Roman" w:cs="Times New Roman"/>
          <w:sz w:val="28"/>
          <w:szCs w:val="28"/>
        </w:rPr>
      </w:pPr>
      <w:r w:rsidRPr="0034710F">
        <w:rPr>
          <w:rFonts w:ascii="Times New Roman" w:hAnsi="Times New Roman" w:cs="Times New Roman"/>
          <w:sz w:val="28"/>
          <w:szCs w:val="28"/>
        </w:rPr>
        <w:t>по переселению граждан из аварийного жилищного фонда</w:t>
      </w:r>
      <w:r w:rsidR="00AD720A">
        <w:rPr>
          <w:rFonts w:ascii="Times New Roman" w:hAnsi="Times New Roman" w:cs="Times New Roman"/>
          <w:sz w:val="28"/>
          <w:szCs w:val="28"/>
        </w:rPr>
        <w:t xml:space="preserve"> </w:t>
      </w:r>
      <w:proofErr w:type="gramStart"/>
      <w:r w:rsidR="00AD720A">
        <w:rPr>
          <w:rFonts w:ascii="Times New Roman" w:hAnsi="Times New Roman" w:cs="Times New Roman"/>
          <w:sz w:val="28"/>
          <w:szCs w:val="28"/>
        </w:rPr>
        <w:t>на</w:t>
      </w:r>
      <w:proofErr w:type="gramEnd"/>
    </w:p>
    <w:p w:rsidR="00AD720A" w:rsidRDefault="00AD720A" w:rsidP="00DC16D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территории Юсьвинского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34710F" w:rsidRPr="0034710F" w:rsidRDefault="00AD720A" w:rsidP="00DC16D3">
      <w:pPr>
        <w:pStyle w:val="ConsPlusTitle"/>
        <w:jc w:val="center"/>
        <w:rPr>
          <w:rFonts w:ascii="Times New Roman" w:hAnsi="Times New Roman" w:cs="Times New Roman"/>
          <w:sz w:val="28"/>
          <w:szCs w:val="28"/>
        </w:rPr>
      </w:pPr>
      <w:r>
        <w:rPr>
          <w:rFonts w:ascii="Times New Roman" w:hAnsi="Times New Roman" w:cs="Times New Roman"/>
          <w:sz w:val="28"/>
          <w:szCs w:val="28"/>
        </w:rPr>
        <w:t>округа Пермского края</w:t>
      </w:r>
    </w:p>
    <w:p w:rsidR="0034710F" w:rsidRPr="0034710F" w:rsidRDefault="0034710F" w:rsidP="00DC16D3">
      <w:pPr>
        <w:pStyle w:val="ConsPlusNormal"/>
        <w:jc w:val="both"/>
        <w:rPr>
          <w:rFonts w:ascii="Times New Roman" w:hAnsi="Times New Roman" w:cs="Times New Roman"/>
          <w:sz w:val="28"/>
          <w:szCs w:val="28"/>
        </w:rPr>
      </w:pPr>
    </w:p>
    <w:p w:rsidR="0034710F" w:rsidRDefault="0034710F" w:rsidP="00DC16D3">
      <w:pPr>
        <w:pStyle w:val="ConsPlusNormal"/>
        <w:ind w:firstLine="709"/>
        <w:jc w:val="both"/>
        <w:rPr>
          <w:rFonts w:ascii="Times New Roman" w:hAnsi="Times New Roman" w:cs="Times New Roman"/>
          <w:sz w:val="28"/>
          <w:szCs w:val="28"/>
        </w:rPr>
      </w:pPr>
      <w:r w:rsidRPr="0034710F">
        <w:rPr>
          <w:rFonts w:ascii="Times New Roman" w:hAnsi="Times New Roman" w:cs="Times New Roman"/>
          <w:sz w:val="28"/>
          <w:szCs w:val="28"/>
        </w:rPr>
        <w:t>Данный перечень рекомендуется учитывать при подготовке документации на проведение закупок в целях реализации Программы,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w:t>
      </w:r>
    </w:p>
    <w:p w:rsidR="0034710F" w:rsidRPr="0034710F" w:rsidRDefault="0034710F" w:rsidP="00DC16D3">
      <w:pPr>
        <w:pStyle w:val="ConsPlusNormal"/>
        <w:ind w:firstLine="709"/>
        <w:jc w:val="both"/>
        <w:rPr>
          <w:rFonts w:ascii="Times New Roman" w:hAnsi="Times New Roman" w:cs="Times New Roman"/>
          <w:sz w:val="28"/>
          <w:szCs w:val="28"/>
        </w:rPr>
      </w:pPr>
      <w:r w:rsidRPr="0034710F">
        <w:rPr>
          <w:rFonts w:ascii="Times New Roman" w:hAnsi="Times New Roman" w:cs="Times New Roman"/>
          <w:sz w:val="28"/>
          <w:szCs w:val="28"/>
        </w:rPr>
        <w:t>Требования к жилым помещениям, приобретаемым по контрактам на покупку жилых помещений у лиц, не являющихся застройщиками, в домах, введен</w:t>
      </w:r>
      <w:r w:rsidR="00EE6F45">
        <w:rPr>
          <w:rFonts w:ascii="Times New Roman" w:hAnsi="Times New Roman" w:cs="Times New Roman"/>
          <w:sz w:val="28"/>
          <w:szCs w:val="28"/>
        </w:rPr>
        <w:t>ных в эксплуатацию, устанавливаю</w:t>
      </w:r>
      <w:r w:rsidRPr="0034710F">
        <w:rPr>
          <w:rFonts w:ascii="Times New Roman" w:hAnsi="Times New Roman" w:cs="Times New Roman"/>
          <w:sz w:val="28"/>
          <w:szCs w:val="28"/>
        </w:rPr>
        <w:t xml:space="preserve">тся </w:t>
      </w:r>
      <w:r>
        <w:rPr>
          <w:rFonts w:ascii="Times New Roman" w:hAnsi="Times New Roman" w:cs="Times New Roman"/>
          <w:sz w:val="28"/>
          <w:szCs w:val="28"/>
        </w:rPr>
        <w:t>администрацией Юсьвинского муниципального округа Пермского края</w:t>
      </w:r>
      <w:r w:rsidRPr="0034710F">
        <w:rPr>
          <w:rFonts w:ascii="Times New Roman" w:hAnsi="Times New Roman" w:cs="Times New Roman"/>
          <w:sz w:val="28"/>
          <w:szCs w:val="28"/>
        </w:rPr>
        <w:t xml:space="preserve"> самостоятельно.</w:t>
      </w:r>
    </w:p>
    <w:p w:rsidR="0034710F" w:rsidRPr="0034710F" w:rsidRDefault="0034710F" w:rsidP="00DC16D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2428"/>
        <w:gridCol w:w="8089"/>
      </w:tblGrid>
      <w:tr w:rsidR="0034710F" w:rsidRPr="0034710F" w:rsidTr="00DC16D3">
        <w:tc>
          <w:tcPr>
            <w:tcW w:w="460"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 xml:space="preserve">N </w:t>
            </w:r>
            <w:proofErr w:type="gramStart"/>
            <w:r w:rsidRPr="0034710F">
              <w:rPr>
                <w:rFonts w:ascii="Times New Roman" w:hAnsi="Times New Roman" w:cs="Times New Roman"/>
                <w:sz w:val="22"/>
                <w:szCs w:val="22"/>
              </w:rPr>
              <w:t>п</w:t>
            </w:r>
            <w:proofErr w:type="gramEnd"/>
            <w:r w:rsidRPr="0034710F">
              <w:rPr>
                <w:rFonts w:ascii="Times New Roman" w:hAnsi="Times New Roman" w:cs="Times New Roman"/>
                <w:sz w:val="22"/>
                <w:szCs w:val="22"/>
              </w:rPr>
              <w:t>/п</w:t>
            </w:r>
          </w:p>
        </w:tc>
        <w:tc>
          <w:tcPr>
            <w:tcW w:w="2428"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Наименование рекомендуемой характеристики</w:t>
            </w:r>
          </w:p>
        </w:tc>
        <w:tc>
          <w:tcPr>
            <w:tcW w:w="8089"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Содержание рекомендуемой характеристики</w:t>
            </w:r>
          </w:p>
        </w:tc>
      </w:tr>
      <w:tr w:rsidR="0034710F" w:rsidRPr="0034710F" w:rsidTr="00DC16D3">
        <w:tc>
          <w:tcPr>
            <w:tcW w:w="460"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1</w:t>
            </w:r>
          </w:p>
        </w:tc>
        <w:tc>
          <w:tcPr>
            <w:tcW w:w="2428"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2</w:t>
            </w:r>
          </w:p>
        </w:tc>
        <w:tc>
          <w:tcPr>
            <w:tcW w:w="8089" w:type="dxa"/>
            <w:vAlign w:val="center"/>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3</w:t>
            </w:r>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bookmarkStart w:id="1" w:name="P18989"/>
            <w:bookmarkEnd w:id="1"/>
            <w:r w:rsidRPr="0034710F">
              <w:rPr>
                <w:rFonts w:ascii="Times New Roman" w:hAnsi="Times New Roman" w:cs="Times New Roman"/>
                <w:sz w:val="22"/>
                <w:szCs w:val="22"/>
              </w:rPr>
              <w:t>1</w:t>
            </w:r>
          </w:p>
        </w:tc>
        <w:tc>
          <w:tcPr>
            <w:tcW w:w="2428" w:type="dxa"/>
          </w:tcPr>
          <w:p w:rsidR="0034710F" w:rsidRPr="0034710F" w:rsidRDefault="0034710F" w:rsidP="00DC16D3">
            <w:pPr>
              <w:pStyle w:val="ConsPlusNormal"/>
              <w:rPr>
                <w:rFonts w:ascii="Times New Roman" w:hAnsi="Times New Roman" w:cs="Times New Roman"/>
                <w:sz w:val="22"/>
                <w:szCs w:val="22"/>
              </w:rPr>
            </w:pPr>
            <w:r w:rsidRPr="0034710F">
              <w:rPr>
                <w:rFonts w:ascii="Times New Roman" w:hAnsi="Times New Roman" w:cs="Times New Roman"/>
                <w:sz w:val="22"/>
                <w:szCs w:val="22"/>
              </w:rPr>
              <w:t>Проектная документация на дом</w:t>
            </w:r>
          </w:p>
        </w:tc>
        <w:tc>
          <w:tcPr>
            <w:tcW w:w="8089" w:type="dxa"/>
          </w:tcPr>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рекомендуется устанавливать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r w:rsidRPr="0034710F">
              <w:rPr>
                <w:rFonts w:ascii="Times New Roman" w:hAnsi="Times New Roman" w:cs="Times New Roman"/>
                <w:sz w:val="22"/>
                <w:szCs w:val="22"/>
              </w:rPr>
              <w:t xml:space="preserve"> Проектную документацию рекомендуется разрабатывать в соответствии с требованиями: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Федерального </w:t>
            </w:r>
            <w:hyperlink r:id="rId11">
              <w:r w:rsidRPr="0034710F">
                <w:rPr>
                  <w:rFonts w:ascii="Times New Roman" w:hAnsi="Times New Roman" w:cs="Times New Roman"/>
                  <w:color w:val="0000FF"/>
                  <w:sz w:val="22"/>
                  <w:szCs w:val="22"/>
                </w:rPr>
                <w:t>закона</w:t>
              </w:r>
            </w:hyperlink>
            <w:r w:rsidRPr="0034710F">
              <w:rPr>
                <w:rFonts w:ascii="Times New Roman" w:hAnsi="Times New Roman" w:cs="Times New Roman"/>
                <w:sz w:val="22"/>
                <w:szCs w:val="22"/>
              </w:rPr>
              <w:t xml:space="preserve"> от 22 июля 2008 г. N 123-ФЗ "Технический регламент о требованиях пожарной безопасности";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Федерального </w:t>
            </w:r>
            <w:hyperlink r:id="rId12">
              <w:r w:rsidRPr="0034710F">
                <w:rPr>
                  <w:rFonts w:ascii="Times New Roman" w:hAnsi="Times New Roman" w:cs="Times New Roman"/>
                  <w:color w:val="0000FF"/>
                  <w:sz w:val="22"/>
                  <w:szCs w:val="22"/>
                </w:rPr>
                <w:t>закона</w:t>
              </w:r>
            </w:hyperlink>
            <w:r w:rsidRPr="0034710F">
              <w:rPr>
                <w:rFonts w:ascii="Times New Roman" w:hAnsi="Times New Roman" w:cs="Times New Roman"/>
                <w:sz w:val="22"/>
                <w:szCs w:val="22"/>
              </w:rPr>
              <w:t xml:space="preserve"> от 30 декабря 2009 г. N 384-ФЗ "Технический регламент о безопасности зданий и сооружений";</w:t>
            </w:r>
          </w:p>
          <w:p w:rsidR="0034710F" w:rsidRPr="0034710F" w:rsidRDefault="00D514AB" w:rsidP="00DC16D3">
            <w:pPr>
              <w:pStyle w:val="ConsPlusNormal"/>
              <w:jc w:val="both"/>
              <w:rPr>
                <w:rFonts w:ascii="Times New Roman" w:hAnsi="Times New Roman" w:cs="Times New Roman"/>
                <w:sz w:val="22"/>
                <w:szCs w:val="22"/>
              </w:rPr>
            </w:pPr>
            <w:hyperlink r:id="rId13">
              <w:r w:rsidR="0034710F" w:rsidRPr="0034710F">
                <w:rPr>
                  <w:rFonts w:ascii="Times New Roman" w:hAnsi="Times New Roman" w:cs="Times New Roman"/>
                  <w:color w:val="0000FF"/>
                  <w:sz w:val="22"/>
                  <w:szCs w:val="22"/>
                </w:rPr>
                <w:t>постановления</w:t>
              </w:r>
            </w:hyperlink>
            <w:r w:rsidR="0034710F" w:rsidRPr="0034710F">
              <w:rPr>
                <w:rFonts w:ascii="Times New Roman" w:hAnsi="Times New Roman" w:cs="Times New Roman"/>
                <w:sz w:val="22"/>
                <w:szCs w:val="22"/>
              </w:rPr>
              <w:t xml:space="preserve"> Правительства Российской Федерации от 16 февраля 2008 г. N 87 "О составе разделов проектной документации и требованиях к их содержанию";</w:t>
            </w:r>
          </w:p>
          <w:p w:rsidR="0034710F" w:rsidRPr="0034710F" w:rsidRDefault="00D514AB" w:rsidP="00DC16D3">
            <w:pPr>
              <w:pStyle w:val="ConsPlusNormal"/>
              <w:jc w:val="both"/>
              <w:rPr>
                <w:rFonts w:ascii="Times New Roman" w:hAnsi="Times New Roman" w:cs="Times New Roman"/>
                <w:sz w:val="22"/>
                <w:szCs w:val="22"/>
              </w:rPr>
            </w:pPr>
            <w:hyperlink r:id="rId14">
              <w:r w:rsidR="0034710F" w:rsidRPr="0034710F">
                <w:rPr>
                  <w:rFonts w:ascii="Times New Roman" w:hAnsi="Times New Roman" w:cs="Times New Roman"/>
                  <w:color w:val="0000FF"/>
                  <w:sz w:val="22"/>
                  <w:szCs w:val="22"/>
                </w:rPr>
                <w:t>СП 42.13330.2016</w:t>
              </w:r>
            </w:hyperlink>
            <w:r w:rsidR="0034710F" w:rsidRPr="0034710F">
              <w:rPr>
                <w:rFonts w:ascii="Times New Roman" w:hAnsi="Times New Roman" w:cs="Times New Roman"/>
                <w:sz w:val="22"/>
                <w:szCs w:val="22"/>
              </w:rPr>
              <w:t>"Градостроительство. Планировка и застройка городских и сельских поселений", утвержденного приказом Минстроя России от 30 декабря 2016 г. N 1034/</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15">
              <w:r w:rsidR="0034710F" w:rsidRPr="0034710F">
                <w:rPr>
                  <w:rFonts w:ascii="Times New Roman" w:hAnsi="Times New Roman" w:cs="Times New Roman"/>
                  <w:color w:val="0000FF"/>
                  <w:sz w:val="22"/>
                  <w:szCs w:val="22"/>
                </w:rPr>
                <w:t>СП 54.13330.2022</w:t>
              </w:r>
            </w:hyperlink>
            <w:r w:rsidR="0034710F" w:rsidRPr="0034710F">
              <w:rPr>
                <w:rFonts w:ascii="Times New Roman" w:hAnsi="Times New Roman" w:cs="Times New Roman"/>
                <w:sz w:val="22"/>
                <w:szCs w:val="22"/>
              </w:rPr>
              <w:t>"СНиП 31-01-2003 Здания жилые многоквартирные", утвержденного приказом Минстроя России от 13 мая 2022 г. N 361/</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16">
              <w:r w:rsidR="0034710F" w:rsidRPr="0034710F">
                <w:rPr>
                  <w:rFonts w:ascii="Times New Roman" w:hAnsi="Times New Roman" w:cs="Times New Roman"/>
                  <w:color w:val="0000FF"/>
                  <w:sz w:val="22"/>
                  <w:szCs w:val="22"/>
                </w:rPr>
                <w:t>СП 55.13330.2016</w:t>
              </w:r>
            </w:hyperlink>
            <w:r w:rsidR="0034710F" w:rsidRPr="0034710F">
              <w:rPr>
                <w:rFonts w:ascii="Times New Roman" w:hAnsi="Times New Roman" w:cs="Times New Roman"/>
                <w:sz w:val="22"/>
                <w:szCs w:val="22"/>
              </w:rPr>
              <w:t>"Дома жилые одноквартирные", утвержденного приказом Минстроя России от 20 октября 2016 г. N 725/</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17">
              <w:r w:rsidR="0034710F" w:rsidRPr="0034710F">
                <w:rPr>
                  <w:rFonts w:ascii="Times New Roman" w:hAnsi="Times New Roman" w:cs="Times New Roman"/>
                  <w:color w:val="0000FF"/>
                  <w:sz w:val="22"/>
                  <w:szCs w:val="22"/>
                </w:rPr>
                <w:t>СП 59.13330.2020</w:t>
              </w:r>
            </w:hyperlink>
            <w:r w:rsidR="0034710F" w:rsidRPr="0034710F">
              <w:rPr>
                <w:rFonts w:ascii="Times New Roman" w:hAnsi="Times New Roman" w:cs="Times New Roman"/>
                <w:sz w:val="22"/>
                <w:szCs w:val="22"/>
              </w:rPr>
              <w:t xml:space="preserve">"Доступность зданий и сооружений для маломобильных групп населения", утвержденного приказом Минстроя России от 30 декабря 2020 г. N </w:t>
            </w:r>
            <w:r w:rsidR="0034710F" w:rsidRPr="0034710F">
              <w:rPr>
                <w:rFonts w:ascii="Times New Roman" w:hAnsi="Times New Roman" w:cs="Times New Roman"/>
                <w:sz w:val="22"/>
                <w:szCs w:val="22"/>
              </w:rPr>
              <w:lastRenderedPageBreak/>
              <w:t>904/</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18">
              <w:r w:rsidR="0034710F" w:rsidRPr="0034710F">
                <w:rPr>
                  <w:rFonts w:ascii="Times New Roman" w:hAnsi="Times New Roman" w:cs="Times New Roman"/>
                  <w:color w:val="0000FF"/>
                  <w:sz w:val="22"/>
                  <w:szCs w:val="22"/>
                </w:rPr>
                <w:t>СП 14.13330.2018</w:t>
              </w:r>
            </w:hyperlink>
            <w:r w:rsidR="0034710F" w:rsidRPr="0034710F">
              <w:rPr>
                <w:rFonts w:ascii="Times New Roman" w:hAnsi="Times New Roman" w:cs="Times New Roman"/>
                <w:sz w:val="22"/>
                <w:szCs w:val="22"/>
              </w:rPr>
              <w:t>"Строительство в сейсмических районах", утвержденного приказом Минстроя России от 24 мая 2018 г. N 309/</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19">
              <w:r w:rsidR="0034710F" w:rsidRPr="0034710F">
                <w:rPr>
                  <w:rFonts w:ascii="Times New Roman" w:hAnsi="Times New Roman" w:cs="Times New Roman"/>
                  <w:color w:val="0000FF"/>
                  <w:sz w:val="22"/>
                  <w:szCs w:val="22"/>
                </w:rPr>
                <w:t>СП 22.13330.2016</w:t>
              </w:r>
            </w:hyperlink>
            <w:r w:rsidR="0034710F" w:rsidRPr="0034710F">
              <w:rPr>
                <w:rFonts w:ascii="Times New Roman" w:hAnsi="Times New Roman" w:cs="Times New Roman"/>
                <w:sz w:val="22"/>
                <w:szCs w:val="22"/>
              </w:rPr>
              <w:t>"Основания зданий и сооружений", утвержденного приказом Минстроя России от 16 декабря 2016 г. N 970/</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0">
              <w:r w:rsidR="0034710F" w:rsidRPr="0034710F">
                <w:rPr>
                  <w:rFonts w:ascii="Times New Roman" w:hAnsi="Times New Roman" w:cs="Times New Roman"/>
                  <w:color w:val="0000FF"/>
                  <w:sz w:val="22"/>
                  <w:szCs w:val="22"/>
                </w:rPr>
                <w:t>СП 2.13130.2020</w:t>
              </w:r>
            </w:hyperlink>
            <w:r w:rsidR="0034710F" w:rsidRPr="0034710F">
              <w:rPr>
                <w:rFonts w:ascii="Times New Roman" w:hAnsi="Times New Roman" w:cs="Times New Roman"/>
                <w:sz w:val="22"/>
                <w:szCs w:val="22"/>
              </w:rPr>
              <w:t>"Системы противопожарной защиты. Обеспечение огнестойкости объектов защиты", утвержденного приказом МЧС России от 12 марта 2020 г. N 151;</w:t>
            </w:r>
          </w:p>
          <w:p w:rsidR="0034710F" w:rsidRPr="0034710F" w:rsidRDefault="00D514AB" w:rsidP="00DC16D3">
            <w:pPr>
              <w:pStyle w:val="ConsPlusNormal"/>
              <w:jc w:val="both"/>
              <w:rPr>
                <w:rFonts w:ascii="Times New Roman" w:hAnsi="Times New Roman" w:cs="Times New Roman"/>
                <w:sz w:val="22"/>
                <w:szCs w:val="22"/>
              </w:rPr>
            </w:pPr>
            <w:hyperlink r:id="rId21">
              <w:r w:rsidR="0034710F" w:rsidRPr="0034710F">
                <w:rPr>
                  <w:rFonts w:ascii="Times New Roman" w:hAnsi="Times New Roman" w:cs="Times New Roman"/>
                  <w:color w:val="0000FF"/>
                  <w:sz w:val="22"/>
                  <w:szCs w:val="22"/>
                </w:rPr>
                <w:t>СП 4.13130.2013</w:t>
              </w:r>
            </w:hyperlink>
            <w:r w:rsidR="0034710F" w:rsidRPr="0034710F">
              <w:rPr>
                <w:rFonts w:ascii="Times New Roman" w:hAnsi="Times New Roman" w:cs="Times New Roman"/>
                <w:sz w:val="22"/>
                <w:szCs w:val="22"/>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утвержденных приказом МЧС России от 24 апреля 2013 г. N 288;</w:t>
            </w:r>
          </w:p>
          <w:p w:rsidR="0034710F" w:rsidRPr="0034710F" w:rsidRDefault="00D514AB" w:rsidP="00DC16D3">
            <w:pPr>
              <w:pStyle w:val="ConsPlusNormal"/>
              <w:jc w:val="both"/>
              <w:rPr>
                <w:rFonts w:ascii="Times New Roman" w:hAnsi="Times New Roman" w:cs="Times New Roman"/>
                <w:sz w:val="22"/>
                <w:szCs w:val="22"/>
              </w:rPr>
            </w:pPr>
            <w:hyperlink r:id="rId22">
              <w:r w:rsidR="0034710F" w:rsidRPr="0034710F">
                <w:rPr>
                  <w:rFonts w:ascii="Times New Roman" w:hAnsi="Times New Roman" w:cs="Times New Roman"/>
                  <w:color w:val="0000FF"/>
                  <w:sz w:val="22"/>
                  <w:szCs w:val="22"/>
                </w:rPr>
                <w:t>СП 255.1325800.2016</w:t>
              </w:r>
            </w:hyperlink>
            <w:r w:rsidR="0034710F" w:rsidRPr="0034710F">
              <w:rPr>
                <w:rFonts w:ascii="Times New Roman" w:hAnsi="Times New Roman" w:cs="Times New Roman"/>
                <w:sz w:val="22"/>
                <w:szCs w:val="22"/>
              </w:rPr>
              <w:t>"Здания и сооружения. Правила эксплуатации. Основные положения", утвержденного приказом Минстроя России от 24 августа 2016 г. N 590/</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3">
              <w:r w:rsidR="0034710F" w:rsidRPr="0034710F">
                <w:rPr>
                  <w:rFonts w:ascii="Times New Roman" w:hAnsi="Times New Roman" w:cs="Times New Roman"/>
                  <w:color w:val="0000FF"/>
                  <w:sz w:val="22"/>
                  <w:szCs w:val="22"/>
                </w:rPr>
                <w:t>СП 20.13330.2016</w:t>
              </w:r>
            </w:hyperlink>
            <w:r w:rsidR="0034710F" w:rsidRPr="0034710F">
              <w:rPr>
                <w:rFonts w:ascii="Times New Roman" w:hAnsi="Times New Roman" w:cs="Times New Roman"/>
                <w:sz w:val="22"/>
                <w:szCs w:val="22"/>
              </w:rPr>
              <w:t>"СНиП 2.01.07-85* Нагрузки и воздействия", утвержденного приказом Минстроя России от 03 декабря 2016 г. N 891/</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4">
              <w:r w:rsidR="0034710F" w:rsidRPr="0034710F">
                <w:rPr>
                  <w:rFonts w:ascii="Times New Roman" w:hAnsi="Times New Roman" w:cs="Times New Roman"/>
                  <w:color w:val="0000FF"/>
                  <w:sz w:val="22"/>
                  <w:szCs w:val="22"/>
                </w:rPr>
                <w:t>СП 28.13330.2017</w:t>
              </w:r>
            </w:hyperlink>
            <w:r w:rsidR="0034710F" w:rsidRPr="0034710F">
              <w:rPr>
                <w:rFonts w:ascii="Times New Roman" w:hAnsi="Times New Roman" w:cs="Times New Roman"/>
                <w:sz w:val="22"/>
                <w:szCs w:val="22"/>
              </w:rPr>
              <w:t>"СНиП 2.03.11-85 Защита строительных конструкций от коррозии", утвержденного приказом Минстроя России от 27 февраля 2017 г. N 127/</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5">
              <w:r w:rsidR="0034710F" w:rsidRPr="0034710F">
                <w:rPr>
                  <w:rFonts w:ascii="Times New Roman" w:hAnsi="Times New Roman" w:cs="Times New Roman"/>
                  <w:color w:val="0000FF"/>
                  <w:sz w:val="22"/>
                  <w:szCs w:val="22"/>
                </w:rPr>
                <w:t>СП 50.13330.2012</w:t>
              </w:r>
            </w:hyperlink>
            <w:r w:rsidR="0034710F" w:rsidRPr="0034710F">
              <w:rPr>
                <w:rFonts w:ascii="Times New Roman" w:hAnsi="Times New Roman" w:cs="Times New Roman"/>
                <w:sz w:val="22"/>
                <w:szCs w:val="22"/>
              </w:rPr>
              <w:t xml:space="preserve">"СНиП 23-02-2003 "Тепловая защита зданий", утвержденного приказом </w:t>
            </w:r>
            <w:proofErr w:type="spellStart"/>
            <w:r w:rsidR="0034710F" w:rsidRPr="0034710F">
              <w:rPr>
                <w:rFonts w:ascii="Times New Roman" w:hAnsi="Times New Roman" w:cs="Times New Roman"/>
                <w:sz w:val="22"/>
                <w:szCs w:val="22"/>
              </w:rPr>
              <w:t>Минрегиона</w:t>
            </w:r>
            <w:proofErr w:type="spellEnd"/>
            <w:r w:rsidR="0034710F" w:rsidRPr="0034710F">
              <w:rPr>
                <w:rFonts w:ascii="Times New Roman" w:hAnsi="Times New Roman" w:cs="Times New Roman"/>
                <w:sz w:val="22"/>
                <w:szCs w:val="22"/>
              </w:rPr>
              <w:t xml:space="preserve"> России от 30 июня 2012 г. N 265;</w:t>
            </w:r>
          </w:p>
          <w:p w:rsidR="0034710F" w:rsidRPr="0034710F" w:rsidRDefault="00D514AB" w:rsidP="00DC16D3">
            <w:pPr>
              <w:pStyle w:val="ConsPlusNormal"/>
              <w:jc w:val="both"/>
              <w:rPr>
                <w:rFonts w:ascii="Times New Roman" w:hAnsi="Times New Roman" w:cs="Times New Roman"/>
                <w:sz w:val="22"/>
                <w:szCs w:val="22"/>
              </w:rPr>
            </w:pPr>
            <w:hyperlink r:id="rId26">
              <w:r w:rsidR="0034710F" w:rsidRPr="0034710F">
                <w:rPr>
                  <w:rFonts w:ascii="Times New Roman" w:hAnsi="Times New Roman" w:cs="Times New Roman"/>
                  <w:color w:val="0000FF"/>
                  <w:sz w:val="22"/>
                  <w:szCs w:val="22"/>
                </w:rPr>
                <w:t>СП 70.13330.2012</w:t>
              </w:r>
            </w:hyperlink>
            <w:r w:rsidR="0034710F" w:rsidRPr="0034710F">
              <w:rPr>
                <w:rFonts w:ascii="Times New Roman" w:hAnsi="Times New Roman" w:cs="Times New Roman"/>
                <w:sz w:val="22"/>
                <w:szCs w:val="22"/>
              </w:rPr>
              <w:t>"СНиП 3.03.01-87. Несущие и ограждающие конструкции", утвержденного приказом Госстроя от 25 декабря 2012 г. N 109/ГС;</w:t>
            </w:r>
          </w:p>
          <w:p w:rsidR="0034710F" w:rsidRPr="0034710F" w:rsidRDefault="00D514AB" w:rsidP="00DC16D3">
            <w:pPr>
              <w:pStyle w:val="ConsPlusNormal"/>
              <w:jc w:val="both"/>
              <w:rPr>
                <w:rFonts w:ascii="Times New Roman" w:hAnsi="Times New Roman" w:cs="Times New Roman"/>
                <w:sz w:val="22"/>
                <w:szCs w:val="22"/>
              </w:rPr>
            </w:pPr>
            <w:hyperlink r:id="rId27">
              <w:r w:rsidR="0034710F" w:rsidRPr="0034710F">
                <w:rPr>
                  <w:rFonts w:ascii="Times New Roman" w:hAnsi="Times New Roman" w:cs="Times New Roman"/>
                  <w:color w:val="0000FF"/>
                  <w:sz w:val="22"/>
                  <w:szCs w:val="22"/>
                </w:rPr>
                <w:t>СП 230.1325800.2015</w:t>
              </w:r>
            </w:hyperlink>
            <w:r w:rsidR="0034710F" w:rsidRPr="0034710F">
              <w:rPr>
                <w:rFonts w:ascii="Times New Roman" w:hAnsi="Times New Roman" w:cs="Times New Roman"/>
                <w:sz w:val="22"/>
                <w:szCs w:val="22"/>
              </w:rPr>
              <w:t>"Конструкции ограждающие зданий. Характеристики теплотехнических неоднородностей", утвержденного приказом Минстроя России от 08 апреля 2015 г. N 261/</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8">
              <w:r w:rsidR="0034710F" w:rsidRPr="0034710F">
                <w:rPr>
                  <w:rFonts w:ascii="Times New Roman" w:hAnsi="Times New Roman" w:cs="Times New Roman"/>
                  <w:color w:val="0000FF"/>
                  <w:sz w:val="22"/>
                  <w:szCs w:val="22"/>
                </w:rPr>
                <w:t>СП 255.1325800.2016</w:t>
              </w:r>
            </w:hyperlink>
            <w:r w:rsidR="0034710F" w:rsidRPr="0034710F">
              <w:rPr>
                <w:rFonts w:ascii="Times New Roman" w:hAnsi="Times New Roman" w:cs="Times New Roman"/>
                <w:sz w:val="22"/>
                <w:szCs w:val="22"/>
              </w:rPr>
              <w:t>"Здания и сооружения. Правила эксплуатации. Основные положения", утвержденного приказом Минстроя России от 24 августа 2016 г. N 590/</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29">
              <w:r w:rsidR="0034710F" w:rsidRPr="0034710F">
                <w:rPr>
                  <w:rFonts w:ascii="Times New Roman" w:hAnsi="Times New Roman" w:cs="Times New Roman"/>
                  <w:color w:val="0000FF"/>
                  <w:sz w:val="22"/>
                  <w:szCs w:val="22"/>
                </w:rPr>
                <w:t>СП 260.1325800.2016</w:t>
              </w:r>
            </w:hyperlink>
            <w:r w:rsidR="0034710F" w:rsidRPr="0034710F">
              <w:rPr>
                <w:rFonts w:ascii="Times New Roman" w:hAnsi="Times New Roman" w:cs="Times New Roman"/>
                <w:sz w:val="22"/>
                <w:szCs w:val="22"/>
              </w:rPr>
              <w:t>"Конструкции стальные тонкостенные из холодногнутых оцинкованных профилей и гофрированных листов. Правила проектирования", утвержденного приказом Минстроя России от 03 декабря 2016 г. N 881/</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0">
              <w:r w:rsidR="0034710F" w:rsidRPr="0034710F">
                <w:rPr>
                  <w:rFonts w:ascii="Times New Roman" w:hAnsi="Times New Roman" w:cs="Times New Roman"/>
                  <w:color w:val="0000FF"/>
                  <w:sz w:val="22"/>
                  <w:szCs w:val="22"/>
                </w:rPr>
                <w:t>СП 64.13330.2017</w:t>
              </w:r>
            </w:hyperlink>
            <w:r w:rsidR="0034710F" w:rsidRPr="0034710F">
              <w:rPr>
                <w:rFonts w:ascii="Times New Roman" w:hAnsi="Times New Roman" w:cs="Times New Roman"/>
                <w:sz w:val="22"/>
                <w:szCs w:val="22"/>
              </w:rPr>
              <w:t>"СНиП II-25-80 Деревянные конструкции", утвержденного приказом Минстроя России от 27 февраля 2017 г. N 129/</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1">
              <w:r w:rsidR="0034710F" w:rsidRPr="0034710F">
                <w:rPr>
                  <w:rFonts w:ascii="Times New Roman" w:hAnsi="Times New Roman" w:cs="Times New Roman"/>
                  <w:color w:val="0000FF"/>
                  <w:sz w:val="22"/>
                  <w:szCs w:val="22"/>
                </w:rPr>
                <w:t>СП 352.1325800.2017</w:t>
              </w:r>
            </w:hyperlink>
            <w:r w:rsidR="0034710F" w:rsidRPr="0034710F">
              <w:rPr>
                <w:rFonts w:ascii="Times New Roman" w:hAnsi="Times New Roman" w:cs="Times New Roman"/>
                <w:sz w:val="22"/>
                <w:szCs w:val="22"/>
              </w:rPr>
              <w:t>"Здания жилые одноквартирные с деревянным каркасом. Правила проектирования и строительства", утвержденного приказом Минстроя России от 13 декабря 2017 г. N 1660/</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2">
              <w:r w:rsidR="0034710F" w:rsidRPr="0034710F">
                <w:rPr>
                  <w:rFonts w:ascii="Times New Roman" w:hAnsi="Times New Roman" w:cs="Times New Roman"/>
                  <w:color w:val="0000FF"/>
                  <w:sz w:val="22"/>
                  <w:szCs w:val="22"/>
                </w:rPr>
                <w:t>СП 382.1325800.2017</w:t>
              </w:r>
            </w:hyperlink>
            <w:r w:rsidR="0034710F" w:rsidRPr="0034710F">
              <w:rPr>
                <w:rFonts w:ascii="Times New Roman" w:hAnsi="Times New Roman" w:cs="Times New Roman"/>
                <w:sz w:val="22"/>
                <w:szCs w:val="22"/>
              </w:rPr>
              <w:t>"Конструкции деревянные клееные на вклеенных стержнях. Методы расчета", утвержденного приказом Минстроя России от 20 декабря 2017 г. N 1688/</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3">
              <w:r w:rsidR="0034710F" w:rsidRPr="0034710F">
                <w:rPr>
                  <w:rFonts w:ascii="Times New Roman" w:hAnsi="Times New Roman" w:cs="Times New Roman"/>
                  <w:color w:val="0000FF"/>
                  <w:sz w:val="22"/>
                  <w:szCs w:val="22"/>
                </w:rPr>
                <w:t>СП 452.1325800.2019</w:t>
              </w:r>
            </w:hyperlink>
            <w:r w:rsidR="0034710F" w:rsidRPr="0034710F">
              <w:rPr>
                <w:rFonts w:ascii="Times New Roman" w:hAnsi="Times New Roman" w:cs="Times New Roman"/>
                <w:sz w:val="22"/>
                <w:szCs w:val="22"/>
              </w:rPr>
              <w:t>"Здания жилые многоквартирные с применением деревянных конструкций. Правила проектирования", утвержденного приказом Минстроя России от 28 октября 2019 г. N 651/</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4">
              <w:r w:rsidR="0034710F" w:rsidRPr="0034710F">
                <w:rPr>
                  <w:rFonts w:ascii="Times New Roman" w:hAnsi="Times New Roman" w:cs="Times New Roman"/>
                  <w:color w:val="0000FF"/>
                  <w:sz w:val="22"/>
                  <w:szCs w:val="22"/>
                </w:rPr>
                <w:t>СП 516.1325800.2022</w:t>
              </w:r>
            </w:hyperlink>
            <w:r w:rsidR="0034710F" w:rsidRPr="0034710F">
              <w:rPr>
                <w:rFonts w:ascii="Times New Roman" w:hAnsi="Times New Roman" w:cs="Times New Roman"/>
                <w:sz w:val="22"/>
                <w:szCs w:val="22"/>
              </w:rPr>
              <w:t>"Здания из деревянных срубных конструкций. Правила проектирования и строительства", утвержденного приказом Минстроя России от 11 апреля 2022 г. N 270/</w:t>
            </w:r>
            <w:proofErr w:type="spellStart"/>
            <w:proofErr w:type="gramStart"/>
            <w:r w:rsidR="0034710F" w:rsidRPr="0034710F">
              <w:rPr>
                <w:rFonts w:ascii="Times New Roman" w:hAnsi="Times New Roman" w:cs="Times New Roman"/>
                <w:sz w:val="22"/>
                <w:szCs w:val="22"/>
              </w:rPr>
              <w:t>пр</w:t>
            </w:r>
            <w:proofErr w:type="spellEnd"/>
            <w:proofErr w:type="gramEnd"/>
            <w:r w:rsidR="0034710F" w:rsidRPr="0034710F">
              <w:rPr>
                <w:rFonts w:ascii="Times New Roman" w:hAnsi="Times New Roman" w:cs="Times New Roman"/>
                <w:sz w:val="22"/>
                <w:szCs w:val="22"/>
              </w:rPr>
              <w:t>;</w:t>
            </w:r>
          </w:p>
          <w:p w:rsidR="0034710F" w:rsidRPr="0034710F" w:rsidRDefault="00D514AB" w:rsidP="00DC16D3">
            <w:pPr>
              <w:pStyle w:val="ConsPlusNormal"/>
              <w:jc w:val="both"/>
              <w:rPr>
                <w:rFonts w:ascii="Times New Roman" w:hAnsi="Times New Roman" w:cs="Times New Roman"/>
                <w:sz w:val="22"/>
                <w:szCs w:val="22"/>
              </w:rPr>
            </w:pPr>
            <w:hyperlink r:id="rId35">
              <w:r w:rsidR="0034710F" w:rsidRPr="0034710F">
                <w:rPr>
                  <w:rFonts w:ascii="Times New Roman" w:hAnsi="Times New Roman" w:cs="Times New Roman"/>
                  <w:color w:val="0000FF"/>
                  <w:sz w:val="22"/>
                  <w:szCs w:val="22"/>
                </w:rPr>
                <w:t>СанПиН 1.2.3685-21</w:t>
              </w:r>
            </w:hyperlink>
            <w:r w:rsidR="0034710F" w:rsidRPr="0034710F">
              <w:rPr>
                <w:rFonts w:ascii="Times New Roman" w:hAnsi="Times New Roman" w:cs="Times New Roman"/>
                <w:sz w:val="22"/>
                <w:szCs w:val="22"/>
              </w:rPr>
              <w:t>"Гигиенические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 января 2021 г. N 2;</w:t>
            </w:r>
          </w:p>
          <w:p w:rsidR="0034710F" w:rsidRPr="0034710F" w:rsidRDefault="00D514AB" w:rsidP="00DC16D3">
            <w:pPr>
              <w:pStyle w:val="ConsPlusNormal"/>
              <w:jc w:val="both"/>
              <w:rPr>
                <w:rFonts w:ascii="Times New Roman" w:hAnsi="Times New Roman" w:cs="Times New Roman"/>
                <w:sz w:val="22"/>
                <w:szCs w:val="22"/>
              </w:rPr>
            </w:pPr>
            <w:hyperlink r:id="rId36">
              <w:r w:rsidR="0034710F" w:rsidRPr="0034710F">
                <w:rPr>
                  <w:rFonts w:ascii="Times New Roman" w:hAnsi="Times New Roman" w:cs="Times New Roman"/>
                  <w:color w:val="0000FF"/>
                  <w:sz w:val="22"/>
                  <w:szCs w:val="22"/>
                </w:rPr>
                <w:t xml:space="preserve">ГОСТ </w:t>
              </w:r>
              <w:proofErr w:type="gramStart"/>
              <w:r w:rsidR="0034710F" w:rsidRPr="0034710F">
                <w:rPr>
                  <w:rFonts w:ascii="Times New Roman" w:hAnsi="Times New Roman" w:cs="Times New Roman"/>
                  <w:color w:val="0000FF"/>
                  <w:sz w:val="22"/>
                  <w:szCs w:val="22"/>
                </w:rPr>
                <w:t>Р</w:t>
              </w:r>
              <w:proofErr w:type="gramEnd"/>
              <w:r w:rsidR="0034710F" w:rsidRPr="0034710F">
                <w:rPr>
                  <w:rFonts w:ascii="Times New Roman" w:hAnsi="Times New Roman" w:cs="Times New Roman"/>
                  <w:color w:val="0000FF"/>
                  <w:sz w:val="22"/>
                  <w:szCs w:val="22"/>
                </w:rPr>
                <w:t xml:space="preserve"> 21.101-2020</w:t>
              </w:r>
            </w:hyperlink>
            <w:r w:rsidR="0034710F" w:rsidRPr="0034710F">
              <w:rPr>
                <w:rFonts w:ascii="Times New Roman" w:hAnsi="Times New Roman" w:cs="Times New Roman"/>
                <w:sz w:val="22"/>
                <w:szCs w:val="22"/>
              </w:rPr>
              <w:t>"Национальный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утвержденного приказом Федерального агентства по техническому регулированию и метрологии от 23 июня 2020 г. N 282-ст;</w:t>
            </w:r>
          </w:p>
          <w:p w:rsidR="0034710F" w:rsidRPr="0034710F" w:rsidRDefault="00D514AB" w:rsidP="00DC16D3">
            <w:pPr>
              <w:pStyle w:val="ConsPlusNormal"/>
              <w:jc w:val="both"/>
              <w:rPr>
                <w:rFonts w:ascii="Times New Roman" w:hAnsi="Times New Roman" w:cs="Times New Roman"/>
                <w:sz w:val="22"/>
                <w:szCs w:val="22"/>
              </w:rPr>
            </w:pPr>
            <w:hyperlink r:id="rId37">
              <w:r w:rsidR="0034710F" w:rsidRPr="0034710F">
                <w:rPr>
                  <w:rFonts w:ascii="Times New Roman" w:hAnsi="Times New Roman" w:cs="Times New Roman"/>
                  <w:color w:val="0000FF"/>
                  <w:sz w:val="22"/>
                  <w:szCs w:val="22"/>
                </w:rPr>
                <w:t>методики</w:t>
              </w:r>
            </w:hyperlink>
            <w:r w:rsidR="0034710F" w:rsidRPr="0034710F">
              <w:rPr>
                <w:rFonts w:ascii="Times New Roman" w:hAnsi="Times New Roman" w:cs="Times New Roman"/>
                <w:sz w:val="22"/>
                <w:szCs w:val="22"/>
              </w:rPr>
              <w:t xml:space="preserve"> расчета совокупного выделения в воздух внутренней среды помещений химических веществ с учетом совместного использования строительных </w:t>
            </w:r>
            <w:r w:rsidR="0034710F" w:rsidRPr="0034710F">
              <w:rPr>
                <w:rFonts w:ascii="Times New Roman" w:hAnsi="Times New Roman" w:cs="Times New Roman"/>
                <w:sz w:val="22"/>
                <w:szCs w:val="22"/>
              </w:rPr>
              <w:lastRenderedPageBreak/>
              <w:t>материалов, применяемых в проектируемом объекте капитального строительства, утвержденной приказом Минстроя России от 26 октября 2017 г. N 1484/пр.</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 xml:space="preserve">Рекомендуется обеспечивать соответствие планируемых к строительству (строящихся) многоквартирных домов, а также подлежащих приобретению жилых помещений положениям санитарно-эпидемиологических правил и нормативов </w:t>
            </w:r>
            <w:hyperlink r:id="rId38">
              <w:r w:rsidRPr="0034710F">
                <w:rPr>
                  <w:rFonts w:ascii="Times New Roman" w:hAnsi="Times New Roman" w:cs="Times New Roman"/>
                  <w:color w:val="0000FF"/>
                  <w:sz w:val="22"/>
                  <w:szCs w:val="22"/>
                </w:rPr>
                <w:t>СанПиН 2.1.3684-21</w:t>
              </w:r>
            </w:hyperlink>
            <w:r w:rsidRPr="0034710F">
              <w:rPr>
                <w:rFonts w:ascii="Times New Roman" w:hAnsi="Times New Roman" w:cs="Times New Roman"/>
                <w:sz w:val="22"/>
                <w:szCs w:val="22"/>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w:t>
            </w:r>
            <w:proofErr w:type="gramEnd"/>
            <w:r w:rsidRPr="0034710F">
              <w:rPr>
                <w:rFonts w:ascii="Times New Roman" w:hAnsi="Times New Roman" w:cs="Times New Roman"/>
                <w:sz w:val="22"/>
                <w:szCs w:val="22"/>
              </w:rPr>
              <w:t xml:space="preserve"> врача Российской Федерации от 28 января 2021 г. N 3.</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экспертизы в соответствии с требованиями, установленными законодательством о градостроительной деятельности</w:t>
            </w:r>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lastRenderedPageBreak/>
              <w:t>2</w:t>
            </w:r>
          </w:p>
        </w:tc>
        <w:tc>
          <w:tcPr>
            <w:tcW w:w="2428" w:type="dxa"/>
          </w:tcPr>
          <w:p w:rsidR="0034710F" w:rsidRPr="0034710F" w:rsidRDefault="0034710F" w:rsidP="00DC16D3">
            <w:pPr>
              <w:pStyle w:val="ConsPlusNormal"/>
              <w:rPr>
                <w:rFonts w:ascii="Times New Roman" w:hAnsi="Times New Roman" w:cs="Times New Roman"/>
                <w:sz w:val="22"/>
                <w:szCs w:val="22"/>
              </w:rPr>
            </w:pPr>
            <w:r w:rsidRPr="0034710F">
              <w:rPr>
                <w:rFonts w:ascii="Times New Roman" w:hAnsi="Times New Roman" w:cs="Times New Roman"/>
                <w:sz w:val="22"/>
                <w:szCs w:val="22"/>
              </w:rPr>
              <w:t>Конструктивное, инженерное и технологическое оснащение строящегося многоквартирного дома, введенного в эксплуатацию многоквартирного дома, в котором приобретается готовое жилье</w:t>
            </w:r>
          </w:p>
        </w:tc>
        <w:tc>
          <w:tcPr>
            <w:tcW w:w="8089" w:type="dxa"/>
          </w:tcPr>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строящихся домах рекомендуется обеспечивать наличие:</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несущих строительных конструкций, выполненных из следующих материалов:</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 перекрытия из сборных и монолитных железобетонных конструкций;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фундаменты из сборных и монолитных железобетонных и каменных конструкций.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Допускается применение комплектов домов высокой степени заводской готовности на основе деревянного каркаса, массивных деревянных панелей и (или) клееных конструкций для возведения многоквартирных жилых зданий при наличии заключения экспертизы проектной документации, предусмотренного </w:t>
            </w:r>
            <w:hyperlink r:id="rId39">
              <w:r w:rsidRPr="0034710F">
                <w:rPr>
                  <w:rFonts w:ascii="Times New Roman" w:hAnsi="Times New Roman" w:cs="Times New Roman"/>
                  <w:color w:val="0000FF"/>
                  <w:sz w:val="22"/>
                  <w:szCs w:val="22"/>
                </w:rPr>
                <w:t>статьей 49</w:t>
              </w:r>
            </w:hyperlink>
            <w:r w:rsidRPr="0034710F">
              <w:rPr>
                <w:rFonts w:ascii="Times New Roman" w:hAnsi="Times New Roman" w:cs="Times New Roman"/>
                <w:sz w:val="22"/>
                <w:szCs w:val="22"/>
              </w:rPr>
              <w:t xml:space="preserve"> Градостроительного кодекса Российской Федерации.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Для возведения надземной части здания на монолитном железобетонном и (или) свайном фундаменте допускается применение легких стальных тонкостенных конструкций при условии соблюдения требований </w:t>
            </w:r>
            <w:hyperlink w:anchor="P18989">
              <w:r w:rsidRPr="0034710F">
                <w:rPr>
                  <w:rFonts w:ascii="Times New Roman" w:hAnsi="Times New Roman" w:cs="Times New Roman"/>
                  <w:color w:val="0000FF"/>
                  <w:sz w:val="22"/>
                  <w:szCs w:val="22"/>
                </w:rPr>
                <w:t>строки 1</w:t>
              </w:r>
            </w:hyperlink>
            <w:r w:rsidRPr="0034710F">
              <w:rPr>
                <w:rFonts w:ascii="Times New Roman" w:hAnsi="Times New Roman" w:cs="Times New Roman"/>
                <w:sz w:val="22"/>
                <w:szCs w:val="22"/>
              </w:rPr>
              <w:t xml:space="preserve"> настоящего Перечня;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подключения к централизованным сетям инженерно-технического обеспечения по выданным соответствующими </w:t>
            </w:r>
            <w:proofErr w:type="spellStart"/>
            <w:r w:rsidRPr="0034710F">
              <w:rPr>
                <w:rFonts w:ascii="Times New Roman" w:hAnsi="Times New Roman" w:cs="Times New Roman"/>
                <w:sz w:val="22"/>
                <w:szCs w:val="22"/>
              </w:rPr>
              <w:t>ресурсоснабжающими</w:t>
            </w:r>
            <w:proofErr w:type="spellEnd"/>
            <w:r w:rsidRPr="0034710F">
              <w:rPr>
                <w:rFonts w:ascii="Times New Roman" w:hAnsi="Times New Roman" w:cs="Times New Roman"/>
                <w:sz w:val="22"/>
                <w:szCs w:val="22"/>
              </w:rPr>
              <w:t xml:space="preserve"> и иными организациями техническим условиям;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санитарного узла (раздельного или совмещенного), который должен быть внутриквартирным и включать ванну, унитаз, раковину;</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внутридомовых инженерных систем, включая системы:</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а) электроснабжения (с силовым и иным электрооборудованием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 холодного водоснабжения;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водоотведения (канализации);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34710F">
              <w:rPr>
                <w:rFonts w:ascii="Times New Roman" w:hAnsi="Times New Roman" w:cs="Times New Roman"/>
                <w:sz w:val="22"/>
                <w:szCs w:val="22"/>
              </w:rPr>
              <w:t>легкосбрасываемых</w:t>
            </w:r>
            <w:proofErr w:type="spellEnd"/>
            <w:r w:rsidRPr="0034710F">
              <w:rPr>
                <w:rFonts w:ascii="Times New Roman" w:hAnsi="Times New Roman" w:cs="Times New Roman"/>
                <w:sz w:val="22"/>
                <w:szCs w:val="22"/>
              </w:rPr>
              <w:t xml:space="preserve"> оконных блоков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е) горячего водоснабжения;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ж) противопожарной безопасности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з) </w:t>
            </w:r>
            <w:proofErr w:type="spellStart"/>
            <w:r w:rsidRPr="0034710F">
              <w:rPr>
                <w:rFonts w:ascii="Times New Roman" w:hAnsi="Times New Roman" w:cs="Times New Roman"/>
                <w:sz w:val="22"/>
                <w:szCs w:val="22"/>
              </w:rPr>
              <w:t>мусороудаления</w:t>
            </w:r>
            <w:proofErr w:type="spellEnd"/>
            <w:r w:rsidRPr="0034710F">
              <w:rPr>
                <w:rFonts w:ascii="Times New Roman" w:hAnsi="Times New Roman" w:cs="Times New Roman"/>
                <w:sz w:val="22"/>
                <w:szCs w:val="22"/>
              </w:rPr>
              <w:t xml:space="preserve"> (при наличии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при наличии экономической целесообразности - локальных систем </w:t>
            </w:r>
            <w:r w:rsidRPr="0034710F">
              <w:rPr>
                <w:rFonts w:ascii="Times New Roman" w:hAnsi="Times New Roman" w:cs="Times New Roman"/>
                <w:sz w:val="22"/>
                <w:szCs w:val="22"/>
              </w:rPr>
              <w:lastRenderedPageBreak/>
              <w:t>энергоснабжения;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принятых в эксплуатацию и зарегистрированных в установленном порядке лифтов (при наличии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Лифты рекомендуется оснащать:</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а) кабиной, предназначенной для пользования инвалидом на кресле-коляске с сопровождающим лицом;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 оборудованием для связи с диспетчером;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аварийным освещением кабины лифта;</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г) светодиодным освещением кабины лифта в антивандальном исполнении;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д) панелью управления кабиной лифта в антивандальном исполнении;</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 xml:space="preserve">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34710F">
              <w:rPr>
                <w:rFonts w:ascii="Times New Roman" w:hAnsi="Times New Roman" w:cs="Times New Roman"/>
                <w:sz w:val="22"/>
                <w:szCs w:val="22"/>
              </w:rPr>
              <w:t>ресурсоснабжающими</w:t>
            </w:r>
            <w:proofErr w:type="spellEnd"/>
            <w:r w:rsidRPr="0034710F">
              <w:rPr>
                <w:rFonts w:ascii="Times New Roman" w:hAnsi="Times New Roman" w:cs="Times New Roman"/>
                <w:sz w:val="22"/>
                <w:szCs w:val="22"/>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оконных блоков со стеклопакетом класса </w:t>
            </w:r>
            <w:proofErr w:type="spellStart"/>
            <w:r w:rsidRPr="0034710F">
              <w:rPr>
                <w:rFonts w:ascii="Times New Roman" w:hAnsi="Times New Roman" w:cs="Times New Roman"/>
                <w:sz w:val="22"/>
                <w:szCs w:val="22"/>
              </w:rPr>
              <w:t>энергоэффективности</w:t>
            </w:r>
            <w:proofErr w:type="spellEnd"/>
            <w:r w:rsidRPr="0034710F">
              <w:rPr>
                <w:rFonts w:ascii="Times New Roman" w:hAnsi="Times New Roman" w:cs="Times New Roman"/>
                <w:sz w:val="22"/>
                <w:szCs w:val="22"/>
              </w:rPr>
              <w:t xml:space="preserve"> в соответствии с классом </w:t>
            </w:r>
            <w:proofErr w:type="spellStart"/>
            <w:r w:rsidRPr="0034710F">
              <w:rPr>
                <w:rFonts w:ascii="Times New Roman" w:hAnsi="Times New Roman" w:cs="Times New Roman"/>
                <w:sz w:val="22"/>
                <w:szCs w:val="22"/>
              </w:rPr>
              <w:t>энергоэффективности</w:t>
            </w:r>
            <w:proofErr w:type="spellEnd"/>
            <w:r w:rsidRPr="0034710F">
              <w:rPr>
                <w:rFonts w:ascii="Times New Roman" w:hAnsi="Times New Roman" w:cs="Times New Roman"/>
                <w:sz w:val="22"/>
                <w:szCs w:val="22"/>
              </w:rPr>
              <w:t xml:space="preserve"> дома;</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при входах в подъезды дома освещения с использованием светильников в антивандальном исполнении со светодиодным источником</w:t>
            </w:r>
            <w:proofErr w:type="gramEnd"/>
            <w:r w:rsidRPr="0034710F">
              <w:rPr>
                <w:rFonts w:ascii="Times New Roman" w:hAnsi="Times New Roman" w:cs="Times New Roman"/>
                <w:sz w:val="22"/>
                <w:szCs w:val="22"/>
              </w:rPr>
              <w:t xml:space="preserve"> света и датчиков освещенности, козырьков над входной дверью и утепленных дверных блоков с ручками и </w:t>
            </w:r>
            <w:proofErr w:type="spellStart"/>
            <w:r w:rsidRPr="0034710F">
              <w:rPr>
                <w:rFonts w:ascii="Times New Roman" w:hAnsi="Times New Roman" w:cs="Times New Roman"/>
                <w:sz w:val="22"/>
                <w:szCs w:val="22"/>
              </w:rPr>
              <w:t>автодоводчиком</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во входах в подвал (техническое подполье) дома металлических дверных блоков с замком, ручками и </w:t>
            </w:r>
            <w:proofErr w:type="spellStart"/>
            <w:r w:rsidRPr="0034710F">
              <w:rPr>
                <w:rFonts w:ascii="Times New Roman" w:hAnsi="Times New Roman" w:cs="Times New Roman"/>
                <w:sz w:val="22"/>
                <w:szCs w:val="22"/>
              </w:rPr>
              <w:t>автодоводчиком</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proofErr w:type="spellStart"/>
            <w:r w:rsidRPr="0034710F">
              <w:rPr>
                <w:rFonts w:ascii="Times New Roman" w:hAnsi="Times New Roman" w:cs="Times New Roman"/>
                <w:sz w:val="22"/>
                <w:szCs w:val="22"/>
              </w:rPr>
              <w:t>отмостки</w:t>
            </w:r>
            <w:proofErr w:type="spellEnd"/>
            <w:r w:rsidRPr="0034710F">
              <w:rPr>
                <w:rFonts w:ascii="Times New Roman" w:hAnsi="Times New Roman" w:cs="Times New Roman"/>
                <w:sz w:val="22"/>
                <w:szCs w:val="22"/>
              </w:rPr>
              <w:t xml:space="preserve"> из армированного бетона, асфальта, устроенной по всему периметру дома и обеспечивающей отвод воды от фундаментов;</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организованного водостока;</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lastRenderedPageBreak/>
              <w:t>3</w:t>
            </w:r>
          </w:p>
        </w:tc>
        <w:tc>
          <w:tcPr>
            <w:tcW w:w="2428" w:type="dxa"/>
          </w:tcPr>
          <w:p w:rsidR="0034710F" w:rsidRPr="0034710F" w:rsidRDefault="0034710F" w:rsidP="00DC16D3">
            <w:pPr>
              <w:pStyle w:val="ConsPlusNormal"/>
              <w:rPr>
                <w:rFonts w:ascii="Times New Roman" w:hAnsi="Times New Roman" w:cs="Times New Roman"/>
                <w:sz w:val="22"/>
                <w:szCs w:val="22"/>
              </w:rPr>
            </w:pPr>
            <w:r w:rsidRPr="0034710F">
              <w:rPr>
                <w:rFonts w:ascii="Times New Roman" w:hAnsi="Times New Roman" w:cs="Times New Roman"/>
                <w:sz w:val="22"/>
                <w:szCs w:val="22"/>
              </w:rPr>
              <w:t>Функциональное оснащение и отделка помещений многоквартирного дома</w:t>
            </w:r>
          </w:p>
        </w:tc>
        <w:tc>
          <w:tcPr>
            <w:tcW w:w="8089" w:type="dxa"/>
          </w:tcPr>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Для целей переселения граждан из аварийного жилищного фонда рекомендуется использовать построенные и приобретенные жилые помещения, расположенные на любых этажах дома, </w:t>
            </w:r>
            <w:proofErr w:type="gramStart"/>
            <w:r w:rsidRPr="0034710F">
              <w:rPr>
                <w:rFonts w:ascii="Times New Roman" w:hAnsi="Times New Roman" w:cs="Times New Roman"/>
                <w:sz w:val="22"/>
                <w:szCs w:val="22"/>
              </w:rPr>
              <w:t>кроме</w:t>
            </w:r>
            <w:proofErr w:type="gramEnd"/>
            <w:r w:rsidRPr="0034710F">
              <w:rPr>
                <w:rFonts w:ascii="Times New Roman" w:hAnsi="Times New Roman" w:cs="Times New Roman"/>
                <w:sz w:val="22"/>
                <w:szCs w:val="22"/>
              </w:rPr>
              <w:t xml:space="preserve"> подвального, цокольного, технического, мансардного, и:</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оборудованные</w:t>
            </w:r>
            <w:proofErr w:type="gramEnd"/>
            <w:r w:rsidRPr="0034710F">
              <w:rPr>
                <w:rFonts w:ascii="Times New Roman" w:hAnsi="Times New Roman" w:cs="Times New Roman"/>
                <w:sz w:val="22"/>
                <w:szCs w:val="22"/>
              </w:rPr>
              <w:t xml:space="preserve"> подключенными к соответствующим внутридомовым инженерным системам внутриквартирными инженерными сетями в составе (не менее):</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а) электроснабжения с электрическим щитком с устройствами защитного отключения;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 холодного водоснабжения;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горячего водоснабжения (</w:t>
            </w:r>
            <w:proofErr w:type="gramStart"/>
            <w:r w:rsidRPr="0034710F">
              <w:rPr>
                <w:rFonts w:ascii="Times New Roman" w:hAnsi="Times New Roman" w:cs="Times New Roman"/>
                <w:sz w:val="22"/>
                <w:szCs w:val="22"/>
              </w:rPr>
              <w:t>централизованной</w:t>
            </w:r>
            <w:proofErr w:type="gramEnd"/>
            <w:r w:rsidRPr="0034710F">
              <w:rPr>
                <w:rFonts w:ascii="Times New Roman" w:hAnsi="Times New Roman" w:cs="Times New Roman"/>
                <w:sz w:val="22"/>
                <w:szCs w:val="22"/>
              </w:rPr>
              <w:t xml:space="preserve"> или автономной);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г) водоотведения (канализации);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д) отопления (централизованного или автономного);</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е) вентиляции;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34710F">
              <w:rPr>
                <w:rFonts w:ascii="Times New Roman" w:hAnsi="Times New Roman" w:cs="Times New Roman"/>
                <w:sz w:val="22"/>
                <w:szCs w:val="22"/>
              </w:rPr>
              <w:t>легкосбрасываемых</w:t>
            </w:r>
            <w:proofErr w:type="spellEnd"/>
            <w:r w:rsidRPr="0034710F">
              <w:rPr>
                <w:rFonts w:ascii="Times New Roman" w:hAnsi="Times New Roman" w:cs="Times New Roman"/>
                <w:sz w:val="22"/>
                <w:szCs w:val="22"/>
              </w:rPr>
              <w:t xml:space="preserve"> оконных блоков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34710F">
              <w:rPr>
                <w:rFonts w:ascii="Times New Roman" w:hAnsi="Times New Roman" w:cs="Times New Roman"/>
                <w:sz w:val="22"/>
                <w:szCs w:val="22"/>
              </w:rPr>
              <w:t>ресурсоснабжающими</w:t>
            </w:r>
            <w:proofErr w:type="spellEnd"/>
            <w:r w:rsidRPr="0034710F">
              <w:rPr>
                <w:rFonts w:ascii="Times New Roman" w:hAnsi="Times New Roman" w:cs="Times New Roman"/>
                <w:sz w:val="22"/>
                <w:szCs w:val="22"/>
              </w:rPr>
              <w:t xml:space="preserve"> организациями и соответствующими установленным </w:t>
            </w:r>
            <w:r w:rsidRPr="0034710F">
              <w:rPr>
                <w:rFonts w:ascii="Times New Roman" w:hAnsi="Times New Roman" w:cs="Times New Roman"/>
                <w:sz w:val="22"/>
                <w:szCs w:val="22"/>
              </w:rPr>
              <w:lastRenderedPageBreak/>
              <w:t>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имеющие</w:t>
            </w:r>
            <w:proofErr w:type="gramEnd"/>
            <w:r w:rsidRPr="0034710F">
              <w:rPr>
                <w:rFonts w:ascii="Times New Roman" w:hAnsi="Times New Roman" w:cs="Times New Roman"/>
                <w:sz w:val="22"/>
                <w:szCs w:val="22"/>
              </w:rPr>
              <w:t xml:space="preserve"> чистовую отделку "под ключ", в том числе:</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а) входную утепленную дверь с замком, ручками и дверным глазком;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б) межкомнатные двери с наличниками и ручками;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в) оконные блоки со стеклопакетом класса </w:t>
            </w:r>
            <w:proofErr w:type="spellStart"/>
            <w:r w:rsidRPr="0034710F">
              <w:rPr>
                <w:rFonts w:ascii="Times New Roman" w:hAnsi="Times New Roman" w:cs="Times New Roman"/>
                <w:sz w:val="22"/>
                <w:szCs w:val="22"/>
              </w:rPr>
              <w:t>энергоэффективности</w:t>
            </w:r>
            <w:proofErr w:type="spellEnd"/>
            <w:r w:rsidRPr="0034710F">
              <w:rPr>
                <w:rFonts w:ascii="Times New Roman" w:hAnsi="Times New Roman" w:cs="Times New Roman"/>
                <w:sz w:val="22"/>
                <w:szCs w:val="22"/>
              </w:rPr>
              <w:t xml:space="preserve"> в соответствии с классом </w:t>
            </w:r>
            <w:proofErr w:type="spellStart"/>
            <w:r w:rsidRPr="0034710F">
              <w:rPr>
                <w:rFonts w:ascii="Times New Roman" w:hAnsi="Times New Roman" w:cs="Times New Roman"/>
                <w:sz w:val="22"/>
                <w:szCs w:val="22"/>
              </w:rPr>
              <w:t>энергоэффективности</w:t>
            </w:r>
            <w:proofErr w:type="spellEnd"/>
            <w:r w:rsidRPr="0034710F">
              <w:rPr>
                <w:rFonts w:ascii="Times New Roman" w:hAnsi="Times New Roman" w:cs="Times New Roman"/>
                <w:sz w:val="22"/>
                <w:szCs w:val="22"/>
              </w:rPr>
              <w:t xml:space="preserve"> дома;</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г) вентиляционные решетки;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д) подвесные крюки для потолочных осветительных приборов во всех помещениях квартиры;</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е) </w:t>
            </w:r>
            <w:proofErr w:type="gramStart"/>
            <w:r w:rsidRPr="0034710F">
              <w:rPr>
                <w:rFonts w:ascii="Times New Roman" w:hAnsi="Times New Roman" w:cs="Times New Roman"/>
                <w:sz w:val="22"/>
                <w:szCs w:val="22"/>
              </w:rPr>
              <w:t>установленные</w:t>
            </w:r>
            <w:proofErr w:type="gramEnd"/>
            <w:r w:rsidRPr="0034710F">
              <w:rPr>
                <w:rFonts w:ascii="Times New Roman" w:hAnsi="Times New Roman" w:cs="Times New Roman"/>
                <w:sz w:val="22"/>
                <w:szCs w:val="22"/>
              </w:rPr>
              <w:t xml:space="preserve"> и подключенные к соответствующим внутриквартирным инженерным сетям: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звонковую сигнализацию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мойку со смесителем и сифоном;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умывальник со смесителем и сифоном;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унитаз с сиденьем и сливным бачком;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ванну с заземлением, со смесителем и сифоном;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одно-, </w:t>
            </w:r>
            <w:proofErr w:type="gramStart"/>
            <w:r w:rsidRPr="0034710F">
              <w:rPr>
                <w:rFonts w:ascii="Times New Roman" w:hAnsi="Times New Roman" w:cs="Times New Roman"/>
                <w:sz w:val="22"/>
                <w:szCs w:val="22"/>
              </w:rPr>
              <w:t>двухклавишные</w:t>
            </w:r>
            <w:proofErr w:type="gramEnd"/>
            <w:r w:rsidRPr="0034710F">
              <w:rPr>
                <w:rFonts w:ascii="Times New Roman" w:hAnsi="Times New Roman" w:cs="Times New Roman"/>
                <w:sz w:val="22"/>
                <w:szCs w:val="22"/>
              </w:rPr>
              <w:t xml:space="preserve"> </w:t>
            </w:r>
            <w:proofErr w:type="spellStart"/>
            <w:r w:rsidRPr="0034710F">
              <w:rPr>
                <w:rFonts w:ascii="Times New Roman" w:hAnsi="Times New Roman" w:cs="Times New Roman"/>
                <w:sz w:val="22"/>
                <w:szCs w:val="22"/>
              </w:rPr>
              <w:t>электровыключатели</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proofErr w:type="spellStart"/>
            <w:r w:rsidRPr="0034710F">
              <w:rPr>
                <w:rFonts w:ascii="Times New Roman" w:hAnsi="Times New Roman" w:cs="Times New Roman"/>
                <w:sz w:val="22"/>
                <w:szCs w:val="22"/>
              </w:rPr>
              <w:t>электророзетки</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выпуски электропроводки и патроны во всех помещениях квартиры;</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газовую или электрическую плиту (в соответствии с проектным решением);</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радиаторы (отопительные приборы или иные </w:t>
            </w:r>
            <w:proofErr w:type="spellStart"/>
            <w:r w:rsidRPr="0034710F">
              <w:rPr>
                <w:rFonts w:ascii="Times New Roman" w:hAnsi="Times New Roman" w:cs="Times New Roman"/>
                <w:sz w:val="22"/>
                <w:szCs w:val="22"/>
              </w:rPr>
              <w:t>теплопотребляющие</w:t>
            </w:r>
            <w:proofErr w:type="spellEnd"/>
            <w:r w:rsidRPr="0034710F">
              <w:rPr>
                <w:rFonts w:ascii="Times New Roman" w:hAnsi="Times New Roman" w:cs="Times New Roman"/>
                <w:sz w:val="22"/>
                <w:szCs w:val="22"/>
              </w:rPr>
              <w:t xml:space="preserve"> элементы внутридомовой системы теплоснабжения)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34710F">
              <w:rPr>
                <w:rFonts w:ascii="Times New Roman" w:hAnsi="Times New Roman" w:cs="Times New Roman"/>
                <w:sz w:val="22"/>
                <w:szCs w:val="22"/>
              </w:rPr>
              <w:t>ламината</w:t>
            </w:r>
            <w:proofErr w:type="spellEnd"/>
            <w:r w:rsidRPr="0034710F">
              <w:rPr>
                <w:rFonts w:ascii="Times New Roman" w:hAnsi="Times New Roman" w:cs="Times New Roman"/>
                <w:sz w:val="22"/>
                <w:szCs w:val="22"/>
              </w:rPr>
              <w:t xml:space="preserve"> класса износостойкости 22 и выше или линолеума на вспененной основе;</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34710F">
              <w:rPr>
                <w:rFonts w:ascii="Times New Roman" w:hAnsi="Times New Roman" w:cs="Times New Roman"/>
                <w:sz w:val="22"/>
                <w:szCs w:val="22"/>
              </w:rPr>
              <w:t>й(</w:t>
            </w:r>
            <w:proofErr w:type="gramEnd"/>
            <w:r w:rsidRPr="0034710F">
              <w:rPr>
                <w:rFonts w:ascii="Times New Roman" w:hAnsi="Times New Roman" w:cs="Times New Roman"/>
                <w:sz w:val="22"/>
                <w:szCs w:val="22"/>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lastRenderedPageBreak/>
              <w:t>4</w:t>
            </w:r>
          </w:p>
        </w:tc>
        <w:tc>
          <w:tcPr>
            <w:tcW w:w="2428" w:type="dxa"/>
          </w:tcPr>
          <w:p w:rsidR="0034710F" w:rsidRPr="0034710F" w:rsidRDefault="0034710F" w:rsidP="00DC16D3">
            <w:pPr>
              <w:pStyle w:val="ConsPlusNormal"/>
              <w:rPr>
                <w:rFonts w:ascii="Times New Roman" w:hAnsi="Times New Roman" w:cs="Times New Roman"/>
                <w:sz w:val="22"/>
                <w:szCs w:val="22"/>
              </w:rPr>
            </w:pPr>
            <w:r w:rsidRPr="0034710F">
              <w:rPr>
                <w:rFonts w:ascii="Times New Roman" w:hAnsi="Times New Roman" w:cs="Times New Roman"/>
                <w:sz w:val="22"/>
                <w:szCs w:val="22"/>
              </w:rPr>
              <w:t>Материалы и оборудование</w:t>
            </w:r>
          </w:p>
        </w:tc>
        <w:tc>
          <w:tcPr>
            <w:tcW w:w="8089" w:type="dxa"/>
          </w:tcPr>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Проектом на строительство дома рекомендуется предусмотреть применение современных сертифицированных строительных и отделочных материалов, технологического и инженерного оборудования.</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Строительство рекомендуется осуществлять с применением материалов и оборудования, обеспечивающих соответствие жилища требованиям проектной документации.</w:t>
            </w:r>
          </w:p>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рекомендуется выполнять в соответствии с требованиями технических регламентов, требованиями энергетической эффективности и требованиями оснащенности объекта капитального строительства приборами учета используемых энергетических ресурсов</w:t>
            </w:r>
            <w:proofErr w:type="gramEnd"/>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t>5</w:t>
            </w:r>
          </w:p>
        </w:tc>
        <w:tc>
          <w:tcPr>
            <w:tcW w:w="2428" w:type="dxa"/>
          </w:tcPr>
          <w:p w:rsidR="0034710F" w:rsidRPr="0034710F" w:rsidRDefault="0034710F" w:rsidP="00DC16D3">
            <w:pPr>
              <w:pStyle w:val="ConsPlusNormal"/>
              <w:rPr>
                <w:rFonts w:ascii="Times New Roman" w:hAnsi="Times New Roman" w:cs="Times New Roman"/>
                <w:sz w:val="22"/>
                <w:szCs w:val="22"/>
              </w:rPr>
            </w:pPr>
            <w:proofErr w:type="spellStart"/>
            <w:r w:rsidRPr="0034710F">
              <w:rPr>
                <w:rFonts w:ascii="Times New Roman" w:hAnsi="Times New Roman" w:cs="Times New Roman"/>
                <w:sz w:val="22"/>
                <w:szCs w:val="22"/>
              </w:rPr>
              <w:t>Энергоэффективность</w:t>
            </w:r>
            <w:proofErr w:type="spellEnd"/>
            <w:r w:rsidRPr="0034710F">
              <w:rPr>
                <w:rFonts w:ascii="Times New Roman" w:hAnsi="Times New Roman" w:cs="Times New Roman"/>
                <w:sz w:val="22"/>
                <w:szCs w:val="22"/>
              </w:rPr>
              <w:t xml:space="preserve"> </w:t>
            </w:r>
            <w:r w:rsidRPr="0034710F">
              <w:rPr>
                <w:rFonts w:ascii="Times New Roman" w:hAnsi="Times New Roman" w:cs="Times New Roman"/>
                <w:sz w:val="22"/>
                <w:szCs w:val="22"/>
              </w:rPr>
              <w:lastRenderedPageBreak/>
              <w:t>дома</w:t>
            </w:r>
          </w:p>
        </w:tc>
        <w:tc>
          <w:tcPr>
            <w:tcW w:w="8089" w:type="dxa"/>
          </w:tcPr>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lastRenderedPageBreak/>
              <w:t xml:space="preserve">Рекомендуется предусматривать класс энергетической эффективности дома не </w:t>
            </w:r>
            <w:r w:rsidRPr="0034710F">
              <w:rPr>
                <w:rFonts w:ascii="Times New Roman" w:hAnsi="Times New Roman" w:cs="Times New Roman"/>
                <w:sz w:val="22"/>
                <w:szCs w:val="22"/>
              </w:rPr>
              <w:lastRenderedPageBreak/>
              <w:t xml:space="preserve">ниже "B" согласно </w:t>
            </w:r>
            <w:hyperlink r:id="rId40">
              <w:r w:rsidRPr="0034710F">
                <w:rPr>
                  <w:rFonts w:ascii="Times New Roman" w:hAnsi="Times New Roman" w:cs="Times New Roman"/>
                  <w:color w:val="0000FF"/>
                  <w:sz w:val="22"/>
                  <w:szCs w:val="22"/>
                </w:rPr>
                <w:t>Правилам</w:t>
              </w:r>
            </w:hyperlink>
            <w:r w:rsidRPr="0034710F">
              <w:rPr>
                <w:rFonts w:ascii="Times New Roman" w:hAnsi="Times New Roman" w:cs="Times New Roman"/>
                <w:sz w:val="22"/>
                <w:szCs w:val="22"/>
              </w:rPr>
              <w:t xml:space="preserve"> определения класса энергетической эффективности многоквартирных домов, утвержденным приказом Министерства строительства и жилищно-коммунального хозяйства от 06 июня 2016 г. N 399/пр.</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Рекомендуется предусматривать следующие мероприятия, направленные на повышение </w:t>
            </w:r>
            <w:proofErr w:type="spellStart"/>
            <w:r w:rsidRPr="0034710F">
              <w:rPr>
                <w:rFonts w:ascii="Times New Roman" w:hAnsi="Times New Roman" w:cs="Times New Roman"/>
                <w:sz w:val="22"/>
                <w:szCs w:val="22"/>
              </w:rPr>
              <w:t>энергоэффективности</w:t>
            </w:r>
            <w:proofErr w:type="spellEnd"/>
            <w:r w:rsidRPr="0034710F">
              <w:rPr>
                <w:rFonts w:ascii="Times New Roman" w:hAnsi="Times New Roman" w:cs="Times New Roman"/>
                <w:sz w:val="22"/>
                <w:szCs w:val="22"/>
              </w:rPr>
              <w:t xml:space="preserve"> дома:</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предъявлять к оконным блокам в квартирах и в помещениях общего пользования дополнительные требования, указанные выше;</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 многоквартирных домах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проводить освещение придомовой территории многоквартирных домов с использованием светодиодных светильников и датчиков освещенности;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выполнять теплоизоляцию подвального (цокольного) и чердачного перекрытий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проводить устройство входных дверей в подъезды дома с утеплением и оборудованием </w:t>
            </w:r>
            <w:proofErr w:type="spellStart"/>
            <w:r w:rsidRPr="0034710F">
              <w:rPr>
                <w:rFonts w:ascii="Times New Roman" w:hAnsi="Times New Roman" w:cs="Times New Roman"/>
                <w:sz w:val="22"/>
                <w:szCs w:val="22"/>
              </w:rPr>
              <w:t>автодоводчиками</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34710F">
              <w:rPr>
                <w:rFonts w:ascii="Times New Roman" w:hAnsi="Times New Roman" w:cs="Times New Roman"/>
                <w:sz w:val="22"/>
                <w:szCs w:val="22"/>
              </w:rPr>
              <w:t>автодоводчиками</w:t>
            </w:r>
            <w:proofErr w:type="spellEnd"/>
            <w:r w:rsidRPr="0034710F">
              <w:rPr>
                <w:rFonts w:ascii="Times New Roman" w:hAnsi="Times New Roman" w:cs="Times New Roman"/>
                <w:sz w:val="22"/>
                <w:szCs w:val="22"/>
              </w:rPr>
              <w:t>.</w:t>
            </w:r>
          </w:p>
          <w:p w:rsidR="0034710F" w:rsidRPr="0034710F" w:rsidRDefault="0034710F" w:rsidP="00DC16D3">
            <w:pPr>
              <w:pStyle w:val="ConsPlusNormal"/>
              <w:jc w:val="both"/>
              <w:rPr>
                <w:rFonts w:ascii="Times New Roman" w:hAnsi="Times New Roman" w:cs="Times New Roman"/>
                <w:sz w:val="22"/>
                <w:szCs w:val="22"/>
              </w:rPr>
            </w:pPr>
            <w:r w:rsidRPr="0034710F">
              <w:rPr>
                <w:rFonts w:ascii="Times New Roman" w:hAnsi="Times New Roman" w:cs="Times New Roman"/>
                <w:sz w:val="22"/>
                <w:szCs w:val="22"/>
              </w:rPr>
              <w:t xml:space="preserve">Рекомендуется обеспечить наличие на фасаде дома указателя класса энергетической эффективности дома в соответствии с </w:t>
            </w:r>
            <w:hyperlink r:id="rId41">
              <w:r w:rsidRPr="0034710F">
                <w:rPr>
                  <w:rFonts w:ascii="Times New Roman" w:hAnsi="Times New Roman" w:cs="Times New Roman"/>
                  <w:color w:val="0000FF"/>
                  <w:sz w:val="22"/>
                  <w:szCs w:val="22"/>
                </w:rPr>
                <w:t>разделом III</w:t>
              </w:r>
            </w:hyperlink>
            <w:r w:rsidRPr="0034710F">
              <w:rPr>
                <w:rFonts w:ascii="Times New Roman" w:hAnsi="Times New Roman" w:cs="Times New Roman"/>
                <w:sz w:val="22"/>
                <w:szCs w:val="22"/>
              </w:rPr>
              <w:t xml:space="preserve">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06 июня 2016 г. N 399/</w:t>
            </w:r>
            <w:proofErr w:type="spellStart"/>
            <w:proofErr w:type="gramStart"/>
            <w:r w:rsidRPr="0034710F">
              <w:rPr>
                <w:rFonts w:ascii="Times New Roman" w:hAnsi="Times New Roman" w:cs="Times New Roman"/>
                <w:sz w:val="22"/>
                <w:szCs w:val="22"/>
              </w:rPr>
              <w:t>пр</w:t>
            </w:r>
            <w:proofErr w:type="spellEnd"/>
            <w:proofErr w:type="gramEnd"/>
          </w:p>
        </w:tc>
      </w:tr>
      <w:tr w:rsidR="0034710F" w:rsidRPr="0034710F" w:rsidTr="00DC16D3">
        <w:tc>
          <w:tcPr>
            <w:tcW w:w="460" w:type="dxa"/>
          </w:tcPr>
          <w:p w:rsidR="0034710F" w:rsidRPr="0034710F" w:rsidRDefault="0034710F" w:rsidP="00DC16D3">
            <w:pPr>
              <w:pStyle w:val="ConsPlusNormal"/>
              <w:jc w:val="center"/>
              <w:rPr>
                <w:rFonts w:ascii="Times New Roman" w:hAnsi="Times New Roman" w:cs="Times New Roman"/>
                <w:sz w:val="22"/>
                <w:szCs w:val="22"/>
              </w:rPr>
            </w:pPr>
            <w:r w:rsidRPr="0034710F">
              <w:rPr>
                <w:rFonts w:ascii="Times New Roman" w:hAnsi="Times New Roman" w:cs="Times New Roman"/>
                <w:sz w:val="22"/>
                <w:szCs w:val="22"/>
              </w:rPr>
              <w:lastRenderedPageBreak/>
              <w:t>6</w:t>
            </w:r>
          </w:p>
        </w:tc>
        <w:tc>
          <w:tcPr>
            <w:tcW w:w="2428" w:type="dxa"/>
          </w:tcPr>
          <w:p w:rsidR="0034710F" w:rsidRPr="0034710F" w:rsidRDefault="0034710F" w:rsidP="00DC16D3">
            <w:pPr>
              <w:pStyle w:val="ConsPlusNormal"/>
              <w:rPr>
                <w:rFonts w:ascii="Times New Roman" w:hAnsi="Times New Roman" w:cs="Times New Roman"/>
                <w:sz w:val="22"/>
                <w:szCs w:val="22"/>
              </w:rPr>
            </w:pPr>
            <w:r w:rsidRPr="0034710F">
              <w:rPr>
                <w:rFonts w:ascii="Times New Roman" w:hAnsi="Times New Roman" w:cs="Times New Roman"/>
                <w:sz w:val="22"/>
                <w:szCs w:val="22"/>
              </w:rPr>
              <w:t>Эксплуатационная документация дома</w:t>
            </w:r>
          </w:p>
        </w:tc>
        <w:tc>
          <w:tcPr>
            <w:tcW w:w="8089" w:type="dxa"/>
          </w:tcPr>
          <w:p w:rsidR="0034710F" w:rsidRPr="0034710F" w:rsidRDefault="0034710F" w:rsidP="00DC16D3">
            <w:pPr>
              <w:pStyle w:val="ConsPlusNormal"/>
              <w:jc w:val="both"/>
              <w:rPr>
                <w:rFonts w:ascii="Times New Roman" w:hAnsi="Times New Roman" w:cs="Times New Roman"/>
                <w:sz w:val="22"/>
                <w:szCs w:val="22"/>
              </w:rPr>
            </w:pPr>
            <w:proofErr w:type="gramStart"/>
            <w:r w:rsidRPr="0034710F">
              <w:rPr>
                <w:rFonts w:ascii="Times New Roman" w:hAnsi="Times New Roman" w:cs="Times New Roman"/>
                <w:sz w:val="22"/>
                <w:szCs w:val="22"/>
              </w:rPr>
              <w:t xml:space="preserve">Рекомендуется иметь в наличии паспорта и инструкции по эксплуатации предприятий-изготовителей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соответствующие документы (копии документов), предусмотренные </w:t>
            </w:r>
            <w:hyperlink r:id="rId42">
              <w:r w:rsidRPr="0034710F">
                <w:rPr>
                  <w:rFonts w:ascii="Times New Roman" w:hAnsi="Times New Roman" w:cs="Times New Roman"/>
                  <w:color w:val="0000FF"/>
                  <w:sz w:val="22"/>
                  <w:szCs w:val="22"/>
                </w:rPr>
                <w:t>пунктами 24</w:t>
              </w:r>
            </w:hyperlink>
            <w:r w:rsidRPr="0034710F">
              <w:rPr>
                <w:rFonts w:ascii="Times New Roman" w:hAnsi="Times New Roman" w:cs="Times New Roman"/>
                <w:sz w:val="22"/>
                <w:szCs w:val="22"/>
              </w:rPr>
              <w:t xml:space="preserve"> и </w:t>
            </w:r>
            <w:hyperlink r:id="rId43">
              <w:r w:rsidRPr="0034710F">
                <w:rPr>
                  <w:rFonts w:ascii="Times New Roman" w:hAnsi="Times New Roman" w:cs="Times New Roman"/>
                  <w:color w:val="0000FF"/>
                  <w:sz w:val="22"/>
                  <w:szCs w:val="22"/>
                </w:rPr>
                <w:t>26</w:t>
              </w:r>
            </w:hyperlink>
            <w:r w:rsidRPr="0034710F">
              <w:rPr>
                <w:rFonts w:ascii="Times New Roman" w:hAnsi="Times New Roman" w:cs="Times New Roman"/>
                <w:sz w:val="22"/>
                <w:szCs w:val="22"/>
              </w:rPr>
              <w:t xml:space="preserve"> Правил содержания общего имущества в многоквартирном доме, утвержденных постановлением Правительства Российской Федерации</w:t>
            </w:r>
            <w:proofErr w:type="gramEnd"/>
            <w:r w:rsidRPr="0034710F">
              <w:rPr>
                <w:rFonts w:ascii="Times New Roman" w:hAnsi="Times New Roman" w:cs="Times New Roman"/>
                <w:sz w:val="22"/>
                <w:szCs w:val="22"/>
              </w:rPr>
              <w:t xml:space="preserve"> от 13 августа 2006 г. N 491, включая Инструкцию по эксплуатации многоквартирного дома, выполненную в соответствии с требованиями Градостроительного </w:t>
            </w:r>
            <w:hyperlink r:id="rId44">
              <w:r w:rsidRPr="0034710F">
                <w:rPr>
                  <w:rFonts w:ascii="Times New Roman" w:hAnsi="Times New Roman" w:cs="Times New Roman"/>
                  <w:color w:val="0000FF"/>
                  <w:sz w:val="22"/>
                  <w:szCs w:val="22"/>
                </w:rPr>
                <w:t>кодекса</w:t>
              </w:r>
            </w:hyperlink>
            <w:r w:rsidRPr="0034710F">
              <w:rPr>
                <w:rFonts w:ascii="Times New Roman" w:hAnsi="Times New Roman" w:cs="Times New Roman"/>
                <w:sz w:val="22"/>
                <w:szCs w:val="22"/>
              </w:rPr>
              <w:t xml:space="preserve"> Российской Федерации (требования к безопасной эксплуатации зданий) и </w:t>
            </w:r>
            <w:hyperlink r:id="rId45">
              <w:r w:rsidRPr="0034710F">
                <w:rPr>
                  <w:rFonts w:ascii="Times New Roman" w:hAnsi="Times New Roman" w:cs="Times New Roman"/>
                  <w:color w:val="0000FF"/>
                  <w:sz w:val="22"/>
                  <w:szCs w:val="22"/>
                </w:rPr>
                <w:t>СП 255.1325800</w:t>
              </w:r>
            </w:hyperlink>
            <w:r w:rsidRPr="0034710F">
              <w:rPr>
                <w:rFonts w:ascii="Times New Roman" w:hAnsi="Times New Roman" w:cs="Times New Roman"/>
                <w:sz w:val="22"/>
                <w:szCs w:val="22"/>
              </w:rPr>
              <w:t>"Здания и сооружения. Правила эксплуатации. Общие положения" (в соответствии с проектной документацией), инструкции по эксплуатации внутриквартирного инженерного оборудования. Комплекты инструкций по эксплуатации внутриквартирного инженерного оборудования рекомендуется передать заказчику</w:t>
            </w:r>
          </w:p>
        </w:tc>
      </w:tr>
    </w:tbl>
    <w:p w:rsidR="00BB5C57" w:rsidRPr="00DC16D3" w:rsidRDefault="009D3BBE" w:rsidP="00DC16D3">
      <w:pPr>
        <w:tabs>
          <w:tab w:val="left" w:pos="1800"/>
        </w:tabs>
        <w:spacing w:after="0" w:line="240" w:lineRule="auto"/>
        <w:jc w:val="right"/>
        <w:rPr>
          <w:rFonts w:ascii="Times New Roman" w:hAnsi="Times New Roman" w:cs="Times New Roman"/>
        </w:rPr>
        <w:sectPr w:rsidR="00BB5C57" w:rsidRPr="00DC16D3" w:rsidSect="00541F95">
          <w:headerReference w:type="even" r:id="rId46"/>
          <w:headerReference w:type="default" r:id="rId47"/>
          <w:footerReference w:type="even" r:id="rId48"/>
          <w:footerReference w:type="default" r:id="rId49"/>
          <w:footerReference w:type="first" r:id="rId50"/>
          <w:pgSz w:w="11907" w:h="16840" w:code="9"/>
          <w:pgMar w:top="851" w:right="284" w:bottom="1276" w:left="425" w:header="567" w:footer="567" w:gutter="0"/>
          <w:cols w:space="720"/>
          <w:docGrid w:linePitch="381"/>
        </w:sectPr>
      </w:pPr>
      <w:r w:rsidRPr="0034710F">
        <w:rPr>
          <w:rFonts w:ascii="Times New Roman" w:hAnsi="Times New Roman" w:cs="Times New Roman"/>
        </w:rPr>
        <w:tab/>
      </w:r>
      <w:bookmarkStart w:id="2" w:name="_GoBack"/>
      <w:bookmarkEnd w:id="2"/>
    </w:p>
    <w:p w:rsidR="00BE7D7B" w:rsidRPr="00BE7D7B" w:rsidRDefault="00BE7D7B" w:rsidP="00DC16D3">
      <w:pPr>
        <w:tabs>
          <w:tab w:val="left" w:pos="1680"/>
        </w:tabs>
        <w:spacing w:after="0" w:line="240" w:lineRule="auto"/>
        <w:rPr>
          <w:lang w:eastAsia="ru-RU"/>
        </w:rPr>
      </w:pPr>
    </w:p>
    <w:sectPr w:rsidR="00BE7D7B" w:rsidRPr="00BE7D7B" w:rsidSect="000774C0">
      <w:headerReference w:type="default" r:id="rId51"/>
      <w:pgSz w:w="11906" w:h="16838" w:code="9"/>
      <w:pgMar w:top="709"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4AB" w:rsidRDefault="00D514AB" w:rsidP="00286385">
      <w:pPr>
        <w:spacing w:after="0" w:line="240" w:lineRule="auto"/>
      </w:pPr>
      <w:r>
        <w:separator/>
      </w:r>
    </w:p>
  </w:endnote>
  <w:endnote w:type="continuationSeparator" w:id="0">
    <w:p w:rsidR="00D514AB" w:rsidRDefault="00D514AB" w:rsidP="0028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681688">
    <w:pPr>
      <w:widowControl w:val="0"/>
      <w:autoSpaceDE w:val="0"/>
      <w:autoSpaceDN w:val="0"/>
      <w:adjustRightInd w:val="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D514AB">
    <w:pPr>
      <w:framePr w:wrap="around" w:vAnchor="text" w:hAnchor="margin" w:xAlign="right" w:y="1"/>
    </w:pPr>
    <w:r>
      <w:fldChar w:fldCharType="begin"/>
    </w:r>
    <w:r>
      <w:instrText xml:space="preserve">PAGE  </w:instrText>
    </w:r>
    <w:r>
      <w:fldChar w:fldCharType="separate"/>
    </w:r>
    <w:r w:rsidR="00681688">
      <w:rPr>
        <w:noProof/>
      </w:rPr>
      <w:t>1</w:t>
    </w:r>
    <w:r>
      <w:rPr>
        <w:noProof/>
      </w:rPr>
      <w:fldChar w:fldCharType="end"/>
    </w:r>
  </w:p>
  <w:p w:rsidR="00681688" w:rsidRDefault="00681688">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681688">
    <w:pP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681688">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4AB" w:rsidRDefault="00D514AB" w:rsidP="00286385">
      <w:pPr>
        <w:spacing w:after="0" w:line="240" w:lineRule="auto"/>
      </w:pPr>
      <w:r>
        <w:separator/>
      </w:r>
    </w:p>
  </w:footnote>
  <w:footnote w:type="continuationSeparator" w:id="0">
    <w:p w:rsidR="00D514AB" w:rsidRDefault="00D514AB" w:rsidP="002863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816BCC">
    <w:pPr>
      <w:framePr w:wrap="around" w:vAnchor="text" w:hAnchor="margin" w:xAlign="center" w:y="1"/>
    </w:pPr>
    <w:r>
      <w:fldChar w:fldCharType="begin"/>
    </w:r>
    <w:r w:rsidR="00681688">
      <w:instrText xml:space="preserve">PAGE  </w:instrText>
    </w:r>
    <w:r>
      <w:fldChar w:fldCharType="end"/>
    </w:r>
  </w:p>
  <w:p w:rsidR="00681688" w:rsidRDefault="0068168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681688">
    <w:pPr>
      <w:framePr w:wrap="around" w:vAnchor="text" w:hAnchor="margin" w:xAlign="center" w:y="1"/>
    </w:pPr>
  </w:p>
  <w:p w:rsidR="00681688" w:rsidRDefault="00681688" w:rsidP="00286385">
    <w:pPr>
      <w:tabs>
        <w:tab w:val="left" w:pos="58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88" w:rsidRDefault="0068168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345D"/>
    <w:multiLevelType w:val="hybridMultilevel"/>
    <w:tmpl w:val="C37E4E10"/>
    <w:lvl w:ilvl="0" w:tplc="BAB4FD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BC4631"/>
    <w:multiLevelType w:val="multilevel"/>
    <w:tmpl w:val="373ED10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
    <w:nsid w:val="12FA24CA"/>
    <w:multiLevelType w:val="hybridMultilevel"/>
    <w:tmpl w:val="3BDE165C"/>
    <w:lvl w:ilvl="0" w:tplc="39782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3A24BF"/>
    <w:multiLevelType w:val="multilevel"/>
    <w:tmpl w:val="3912CF76"/>
    <w:lvl w:ilvl="0">
      <w:start w:val="1"/>
      <w:numFmt w:val="decimal"/>
      <w:lvlText w:val="%1."/>
      <w:lvlJc w:val="left"/>
      <w:pPr>
        <w:ind w:left="1819" w:hanging="1110"/>
      </w:pPr>
      <w:rPr>
        <w:rFonts w:hint="default"/>
      </w:rPr>
    </w:lvl>
    <w:lvl w:ilvl="1">
      <w:start w:val="1"/>
      <w:numFmt w:val="decimal"/>
      <w:isLgl/>
      <w:lvlText w:val="%1.%2."/>
      <w:lvlJc w:val="left"/>
      <w:pPr>
        <w:ind w:left="1429" w:hanging="72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789" w:hanging="108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2149" w:hanging="1440"/>
      </w:pPr>
      <w:rPr>
        <w:rFonts w:hint="default"/>
        <w:sz w:val="28"/>
      </w:rPr>
    </w:lvl>
    <w:lvl w:ilvl="6">
      <w:start w:val="1"/>
      <w:numFmt w:val="decimal"/>
      <w:isLgl/>
      <w:lvlText w:val="%1.%2.%3.%4.%5.%6.%7."/>
      <w:lvlJc w:val="left"/>
      <w:pPr>
        <w:ind w:left="2509" w:hanging="1800"/>
      </w:pPr>
      <w:rPr>
        <w:rFonts w:hint="default"/>
        <w:sz w:val="28"/>
      </w:rPr>
    </w:lvl>
    <w:lvl w:ilvl="7">
      <w:start w:val="1"/>
      <w:numFmt w:val="decimal"/>
      <w:isLgl/>
      <w:lvlText w:val="%1.%2.%3.%4.%5.%6.%7.%8."/>
      <w:lvlJc w:val="left"/>
      <w:pPr>
        <w:ind w:left="2509" w:hanging="1800"/>
      </w:pPr>
      <w:rPr>
        <w:rFonts w:hint="default"/>
        <w:sz w:val="28"/>
      </w:rPr>
    </w:lvl>
    <w:lvl w:ilvl="8">
      <w:start w:val="1"/>
      <w:numFmt w:val="decimal"/>
      <w:isLgl/>
      <w:lvlText w:val="%1.%2.%3.%4.%5.%6.%7.%8.%9."/>
      <w:lvlJc w:val="left"/>
      <w:pPr>
        <w:ind w:left="2869" w:hanging="2160"/>
      </w:pPr>
      <w:rPr>
        <w:rFonts w:hint="default"/>
        <w:sz w:val="28"/>
      </w:rPr>
    </w:lvl>
  </w:abstractNum>
  <w:abstractNum w:abstractNumId="4">
    <w:nsid w:val="1D101464"/>
    <w:multiLevelType w:val="hybridMultilevel"/>
    <w:tmpl w:val="C83C57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D57EF0"/>
    <w:multiLevelType w:val="hybridMultilevel"/>
    <w:tmpl w:val="8DBAB1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77438E"/>
    <w:multiLevelType w:val="hybridMultilevel"/>
    <w:tmpl w:val="16981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546237"/>
    <w:multiLevelType w:val="hybridMultilevel"/>
    <w:tmpl w:val="97B69116"/>
    <w:lvl w:ilvl="0" w:tplc="D862E8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B135580"/>
    <w:multiLevelType w:val="multilevel"/>
    <w:tmpl w:val="14C4E46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5CCA7FB6"/>
    <w:multiLevelType w:val="hybridMultilevel"/>
    <w:tmpl w:val="0DEC8A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F30F6E"/>
    <w:multiLevelType w:val="multilevel"/>
    <w:tmpl w:val="6A163516"/>
    <w:lvl w:ilvl="0">
      <w:start w:val="1"/>
      <w:numFmt w:val="decimal"/>
      <w:lvlText w:val="%1."/>
      <w:lvlJc w:val="left"/>
      <w:pPr>
        <w:ind w:left="990" w:hanging="45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970"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23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490" w:hanging="1800"/>
      </w:pPr>
      <w:rPr>
        <w:rFonts w:hint="default"/>
      </w:rPr>
    </w:lvl>
    <w:lvl w:ilvl="8">
      <w:start w:val="1"/>
      <w:numFmt w:val="decimal"/>
      <w:isLgl/>
      <w:lvlText w:val="%1.%2.%3.%4.%5.%6.%7.%8.%9."/>
      <w:lvlJc w:val="left"/>
      <w:pPr>
        <w:ind w:left="6300" w:hanging="2160"/>
      </w:pPr>
      <w:rPr>
        <w:rFonts w:hint="default"/>
      </w:rPr>
    </w:lvl>
  </w:abstractNum>
  <w:num w:numId="1">
    <w:abstractNumId w:val="7"/>
  </w:num>
  <w:num w:numId="2">
    <w:abstractNumId w:val="5"/>
  </w:num>
  <w:num w:numId="3">
    <w:abstractNumId w:val="0"/>
  </w:num>
  <w:num w:numId="4">
    <w:abstractNumId w:val="1"/>
  </w:num>
  <w:num w:numId="5">
    <w:abstractNumId w:val="10"/>
  </w:num>
  <w:num w:numId="6">
    <w:abstractNumId w:val="6"/>
  </w:num>
  <w:num w:numId="7">
    <w:abstractNumId w:val="9"/>
  </w:num>
  <w:num w:numId="8">
    <w:abstractNumId w:val="4"/>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0E57"/>
    <w:rsid w:val="00000B91"/>
    <w:rsid w:val="00001BA3"/>
    <w:rsid w:val="00002DE3"/>
    <w:rsid w:val="00002F00"/>
    <w:rsid w:val="0000365B"/>
    <w:rsid w:val="00003729"/>
    <w:rsid w:val="00003968"/>
    <w:rsid w:val="0000512F"/>
    <w:rsid w:val="00005181"/>
    <w:rsid w:val="0000564A"/>
    <w:rsid w:val="00010245"/>
    <w:rsid w:val="000118C5"/>
    <w:rsid w:val="000120CF"/>
    <w:rsid w:val="0001293C"/>
    <w:rsid w:val="00014C1C"/>
    <w:rsid w:val="00015CFB"/>
    <w:rsid w:val="000168DA"/>
    <w:rsid w:val="00016EFE"/>
    <w:rsid w:val="000178B3"/>
    <w:rsid w:val="00020B87"/>
    <w:rsid w:val="00020CB7"/>
    <w:rsid w:val="000217A9"/>
    <w:rsid w:val="00021FCD"/>
    <w:rsid w:val="00022193"/>
    <w:rsid w:val="000223C8"/>
    <w:rsid w:val="00022C6D"/>
    <w:rsid w:val="000235DD"/>
    <w:rsid w:val="00023B97"/>
    <w:rsid w:val="00023BE3"/>
    <w:rsid w:val="00024651"/>
    <w:rsid w:val="000264D1"/>
    <w:rsid w:val="0002706A"/>
    <w:rsid w:val="000276B2"/>
    <w:rsid w:val="00027FB5"/>
    <w:rsid w:val="00030E88"/>
    <w:rsid w:val="0003201E"/>
    <w:rsid w:val="000333D2"/>
    <w:rsid w:val="000334C8"/>
    <w:rsid w:val="0003408F"/>
    <w:rsid w:val="000344C1"/>
    <w:rsid w:val="00034D1F"/>
    <w:rsid w:val="0003557C"/>
    <w:rsid w:val="00035AC5"/>
    <w:rsid w:val="000364DF"/>
    <w:rsid w:val="00036E50"/>
    <w:rsid w:val="00037005"/>
    <w:rsid w:val="0003760F"/>
    <w:rsid w:val="000402DF"/>
    <w:rsid w:val="000403FD"/>
    <w:rsid w:val="00040864"/>
    <w:rsid w:val="00041616"/>
    <w:rsid w:val="00041C94"/>
    <w:rsid w:val="00041D98"/>
    <w:rsid w:val="00041EDC"/>
    <w:rsid w:val="00043707"/>
    <w:rsid w:val="00043766"/>
    <w:rsid w:val="000438D3"/>
    <w:rsid w:val="000444CC"/>
    <w:rsid w:val="00045B87"/>
    <w:rsid w:val="000462EF"/>
    <w:rsid w:val="00046A54"/>
    <w:rsid w:val="00047B14"/>
    <w:rsid w:val="00050BA6"/>
    <w:rsid w:val="00051102"/>
    <w:rsid w:val="0005177F"/>
    <w:rsid w:val="00051AFB"/>
    <w:rsid w:val="0005268C"/>
    <w:rsid w:val="00052990"/>
    <w:rsid w:val="00052E75"/>
    <w:rsid w:val="00053998"/>
    <w:rsid w:val="00053AF2"/>
    <w:rsid w:val="00053B87"/>
    <w:rsid w:val="00054E43"/>
    <w:rsid w:val="00055E78"/>
    <w:rsid w:val="00057510"/>
    <w:rsid w:val="00057A90"/>
    <w:rsid w:val="000607CC"/>
    <w:rsid w:val="00061C27"/>
    <w:rsid w:val="000636E2"/>
    <w:rsid w:val="0006390D"/>
    <w:rsid w:val="00063A33"/>
    <w:rsid w:val="00063AD1"/>
    <w:rsid w:val="00064514"/>
    <w:rsid w:val="000658D5"/>
    <w:rsid w:val="00065B10"/>
    <w:rsid w:val="00065EA2"/>
    <w:rsid w:val="000660B4"/>
    <w:rsid w:val="00066227"/>
    <w:rsid w:val="00067477"/>
    <w:rsid w:val="00067D78"/>
    <w:rsid w:val="000700A7"/>
    <w:rsid w:val="0007121C"/>
    <w:rsid w:val="0007137F"/>
    <w:rsid w:val="000717EC"/>
    <w:rsid w:val="00071AD8"/>
    <w:rsid w:val="0007208F"/>
    <w:rsid w:val="000724A1"/>
    <w:rsid w:val="000743AE"/>
    <w:rsid w:val="00075D27"/>
    <w:rsid w:val="000761F2"/>
    <w:rsid w:val="000764A1"/>
    <w:rsid w:val="00076987"/>
    <w:rsid w:val="00076B47"/>
    <w:rsid w:val="000774C0"/>
    <w:rsid w:val="00077798"/>
    <w:rsid w:val="00077D6D"/>
    <w:rsid w:val="00077FA8"/>
    <w:rsid w:val="0008148B"/>
    <w:rsid w:val="00081650"/>
    <w:rsid w:val="00082FFC"/>
    <w:rsid w:val="00084441"/>
    <w:rsid w:val="0008489E"/>
    <w:rsid w:val="00084BEE"/>
    <w:rsid w:val="000874CD"/>
    <w:rsid w:val="00090157"/>
    <w:rsid w:val="00090725"/>
    <w:rsid w:val="00090CB7"/>
    <w:rsid w:val="00091E22"/>
    <w:rsid w:val="00092046"/>
    <w:rsid w:val="000929DD"/>
    <w:rsid w:val="00092BFD"/>
    <w:rsid w:val="00093CC6"/>
    <w:rsid w:val="00096316"/>
    <w:rsid w:val="00096907"/>
    <w:rsid w:val="00096E09"/>
    <w:rsid w:val="000979BA"/>
    <w:rsid w:val="00097BFE"/>
    <w:rsid w:val="00097EB2"/>
    <w:rsid w:val="000A03E6"/>
    <w:rsid w:val="000A0462"/>
    <w:rsid w:val="000A09B0"/>
    <w:rsid w:val="000A1586"/>
    <w:rsid w:val="000A1891"/>
    <w:rsid w:val="000A5183"/>
    <w:rsid w:val="000A688D"/>
    <w:rsid w:val="000A6F0F"/>
    <w:rsid w:val="000A79B6"/>
    <w:rsid w:val="000B172C"/>
    <w:rsid w:val="000B2038"/>
    <w:rsid w:val="000B2CFB"/>
    <w:rsid w:val="000B42D7"/>
    <w:rsid w:val="000B4620"/>
    <w:rsid w:val="000B5208"/>
    <w:rsid w:val="000B5BBF"/>
    <w:rsid w:val="000B616F"/>
    <w:rsid w:val="000B7120"/>
    <w:rsid w:val="000B72F9"/>
    <w:rsid w:val="000B7450"/>
    <w:rsid w:val="000B7B74"/>
    <w:rsid w:val="000B7C62"/>
    <w:rsid w:val="000C0596"/>
    <w:rsid w:val="000C09A4"/>
    <w:rsid w:val="000C0A88"/>
    <w:rsid w:val="000C1924"/>
    <w:rsid w:val="000C24C7"/>
    <w:rsid w:val="000C46B0"/>
    <w:rsid w:val="000C543A"/>
    <w:rsid w:val="000C5657"/>
    <w:rsid w:val="000C5EDC"/>
    <w:rsid w:val="000C6292"/>
    <w:rsid w:val="000C7C92"/>
    <w:rsid w:val="000D04CD"/>
    <w:rsid w:val="000D1232"/>
    <w:rsid w:val="000D1679"/>
    <w:rsid w:val="000D1691"/>
    <w:rsid w:val="000D3F6B"/>
    <w:rsid w:val="000D4745"/>
    <w:rsid w:val="000D4A83"/>
    <w:rsid w:val="000D503F"/>
    <w:rsid w:val="000D50C8"/>
    <w:rsid w:val="000D55A8"/>
    <w:rsid w:val="000D5BA6"/>
    <w:rsid w:val="000D69DA"/>
    <w:rsid w:val="000D7E4D"/>
    <w:rsid w:val="000E1039"/>
    <w:rsid w:val="000E10F5"/>
    <w:rsid w:val="000E2605"/>
    <w:rsid w:val="000E2718"/>
    <w:rsid w:val="000E2ACF"/>
    <w:rsid w:val="000E363C"/>
    <w:rsid w:val="000E3EA0"/>
    <w:rsid w:val="000E4743"/>
    <w:rsid w:val="000E533F"/>
    <w:rsid w:val="000E57FB"/>
    <w:rsid w:val="000E630D"/>
    <w:rsid w:val="000E7156"/>
    <w:rsid w:val="000F0339"/>
    <w:rsid w:val="000F03E0"/>
    <w:rsid w:val="000F186F"/>
    <w:rsid w:val="000F23E1"/>
    <w:rsid w:val="000F2EF5"/>
    <w:rsid w:val="000F4DAD"/>
    <w:rsid w:val="000F4F80"/>
    <w:rsid w:val="000F6697"/>
    <w:rsid w:val="000F6752"/>
    <w:rsid w:val="000F776F"/>
    <w:rsid w:val="000F7C3E"/>
    <w:rsid w:val="00101DEE"/>
    <w:rsid w:val="00101E9A"/>
    <w:rsid w:val="001023AA"/>
    <w:rsid w:val="00102E33"/>
    <w:rsid w:val="0010326A"/>
    <w:rsid w:val="00104EED"/>
    <w:rsid w:val="0010570D"/>
    <w:rsid w:val="0010591B"/>
    <w:rsid w:val="00105BED"/>
    <w:rsid w:val="0010654E"/>
    <w:rsid w:val="0010726A"/>
    <w:rsid w:val="00107D29"/>
    <w:rsid w:val="00110170"/>
    <w:rsid w:val="001116F5"/>
    <w:rsid w:val="00111BF2"/>
    <w:rsid w:val="00111DC6"/>
    <w:rsid w:val="0011262F"/>
    <w:rsid w:val="0011273D"/>
    <w:rsid w:val="00112BC9"/>
    <w:rsid w:val="00112FEF"/>
    <w:rsid w:val="00113585"/>
    <w:rsid w:val="00113E2A"/>
    <w:rsid w:val="00113E30"/>
    <w:rsid w:val="001142B5"/>
    <w:rsid w:val="00116AFA"/>
    <w:rsid w:val="0012031C"/>
    <w:rsid w:val="00120C18"/>
    <w:rsid w:val="0012115B"/>
    <w:rsid w:val="001215B7"/>
    <w:rsid w:val="00121756"/>
    <w:rsid w:val="0012184F"/>
    <w:rsid w:val="00122A52"/>
    <w:rsid w:val="0012366F"/>
    <w:rsid w:val="00123C0C"/>
    <w:rsid w:val="00124047"/>
    <w:rsid w:val="00124566"/>
    <w:rsid w:val="00125291"/>
    <w:rsid w:val="0012595C"/>
    <w:rsid w:val="00125F1E"/>
    <w:rsid w:val="0012662D"/>
    <w:rsid w:val="00126654"/>
    <w:rsid w:val="00127485"/>
    <w:rsid w:val="001275C9"/>
    <w:rsid w:val="00127A34"/>
    <w:rsid w:val="00127CE2"/>
    <w:rsid w:val="00127F06"/>
    <w:rsid w:val="00130434"/>
    <w:rsid w:val="001307B4"/>
    <w:rsid w:val="00132242"/>
    <w:rsid w:val="001325A7"/>
    <w:rsid w:val="001327D5"/>
    <w:rsid w:val="00132FAB"/>
    <w:rsid w:val="00133D22"/>
    <w:rsid w:val="0013427E"/>
    <w:rsid w:val="00134399"/>
    <w:rsid w:val="00134615"/>
    <w:rsid w:val="00134A20"/>
    <w:rsid w:val="00134DF2"/>
    <w:rsid w:val="00135097"/>
    <w:rsid w:val="001352A9"/>
    <w:rsid w:val="00135361"/>
    <w:rsid w:val="00135C1B"/>
    <w:rsid w:val="00137E4F"/>
    <w:rsid w:val="0014074E"/>
    <w:rsid w:val="00141352"/>
    <w:rsid w:val="00141393"/>
    <w:rsid w:val="00141B04"/>
    <w:rsid w:val="00142248"/>
    <w:rsid w:val="001423E7"/>
    <w:rsid w:val="0014304A"/>
    <w:rsid w:val="00144EC7"/>
    <w:rsid w:val="00145312"/>
    <w:rsid w:val="00145565"/>
    <w:rsid w:val="00145754"/>
    <w:rsid w:val="0014629B"/>
    <w:rsid w:val="001475D3"/>
    <w:rsid w:val="00147F52"/>
    <w:rsid w:val="0015122F"/>
    <w:rsid w:val="00151DF6"/>
    <w:rsid w:val="0015216E"/>
    <w:rsid w:val="00153DA5"/>
    <w:rsid w:val="00153DF0"/>
    <w:rsid w:val="001549B8"/>
    <w:rsid w:val="00154BAF"/>
    <w:rsid w:val="001552C9"/>
    <w:rsid w:val="0015614F"/>
    <w:rsid w:val="001568F2"/>
    <w:rsid w:val="00156B4E"/>
    <w:rsid w:val="00156DE0"/>
    <w:rsid w:val="00156F6F"/>
    <w:rsid w:val="00157337"/>
    <w:rsid w:val="001578EB"/>
    <w:rsid w:val="001613F0"/>
    <w:rsid w:val="001614B8"/>
    <w:rsid w:val="00161B08"/>
    <w:rsid w:val="00162210"/>
    <w:rsid w:val="00162490"/>
    <w:rsid w:val="001628B8"/>
    <w:rsid w:val="00162C94"/>
    <w:rsid w:val="0016322C"/>
    <w:rsid w:val="0016412D"/>
    <w:rsid w:val="001641C3"/>
    <w:rsid w:val="00164FA4"/>
    <w:rsid w:val="001650AA"/>
    <w:rsid w:val="00167956"/>
    <w:rsid w:val="00167F1C"/>
    <w:rsid w:val="00170E65"/>
    <w:rsid w:val="001710BC"/>
    <w:rsid w:val="0017204E"/>
    <w:rsid w:val="00172BFC"/>
    <w:rsid w:val="00173370"/>
    <w:rsid w:val="00173BBA"/>
    <w:rsid w:val="0017439E"/>
    <w:rsid w:val="00174417"/>
    <w:rsid w:val="00174F0F"/>
    <w:rsid w:val="0017561B"/>
    <w:rsid w:val="001757A5"/>
    <w:rsid w:val="0017596B"/>
    <w:rsid w:val="0017660D"/>
    <w:rsid w:val="001769ED"/>
    <w:rsid w:val="0017726E"/>
    <w:rsid w:val="00177392"/>
    <w:rsid w:val="00177E53"/>
    <w:rsid w:val="0018235D"/>
    <w:rsid w:val="00182432"/>
    <w:rsid w:val="00182677"/>
    <w:rsid w:val="0018337B"/>
    <w:rsid w:val="00183AEE"/>
    <w:rsid w:val="00183F91"/>
    <w:rsid w:val="00184045"/>
    <w:rsid w:val="001847E3"/>
    <w:rsid w:val="00185025"/>
    <w:rsid w:val="0018594D"/>
    <w:rsid w:val="00186261"/>
    <w:rsid w:val="00186BF2"/>
    <w:rsid w:val="001879D9"/>
    <w:rsid w:val="00187BA8"/>
    <w:rsid w:val="00190C01"/>
    <w:rsid w:val="00190E03"/>
    <w:rsid w:val="00190F97"/>
    <w:rsid w:val="00192ABF"/>
    <w:rsid w:val="001931FE"/>
    <w:rsid w:val="00193E4F"/>
    <w:rsid w:val="0019446D"/>
    <w:rsid w:val="00194C03"/>
    <w:rsid w:val="00194EB8"/>
    <w:rsid w:val="00196299"/>
    <w:rsid w:val="0019676B"/>
    <w:rsid w:val="00196C38"/>
    <w:rsid w:val="001978F6"/>
    <w:rsid w:val="001A0600"/>
    <w:rsid w:val="001A0661"/>
    <w:rsid w:val="001A0C2F"/>
    <w:rsid w:val="001A0C54"/>
    <w:rsid w:val="001A0C85"/>
    <w:rsid w:val="001A0C89"/>
    <w:rsid w:val="001A0EF9"/>
    <w:rsid w:val="001A10FA"/>
    <w:rsid w:val="001A2EAF"/>
    <w:rsid w:val="001A361F"/>
    <w:rsid w:val="001A3F4C"/>
    <w:rsid w:val="001A4754"/>
    <w:rsid w:val="001A4A08"/>
    <w:rsid w:val="001A4B79"/>
    <w:rsid w:val="001A4BC2"/>
    <w:rsid w:val="001A4D02"/>
    <w:rsid w:val="001A77C2"/>
    <w:rsid w:val="001A7BA3"/>
    <w:rsid w:val="001A7E07"/>
    <w:rsid w:val="001B066A"/>
    <w:rsid w:val="001B0EA3"/>
    <w:rsid w:val="001B166F"/>
    <w:rsid w:val="001B1B0F"/>
    <w:rsid w:val="001B1E6C"/>
    <w:rsid w:val="001B1FA4"/>
    <w:rsid w:val="001B23BB"/>
    <w:rsid w:val="001B2426"/>
    <w:rsid w:val="001B2817"/>
    <w:rsid w:val="001B28C6"/>
    <w:rsid w:val="001B33CC"/>
    <w:rsid w:val="001B4F91"/>
    <w:rsid w:val="001B504B"/>
    <w:rsid w:val="001B5D14"/>
    <w:rsid w:val="001B652E"/>
    <w:rsid w:val="001B6A88"/>
    <w:rsid w:val="001B74A1"/>
    <w:rsid w:val="001C075F"/>
    <w:rsid w:val="001C0A19"/>
    <w:rsid w:val="001C0D53"/>
    <w:rsid w:val="001C1FB9"/>
    <w:rsid w:val="001C2AB0"/>
    <w:rsid w:val="001C325B"/>
    <w:rsid w:val="001C3396"/>
    <w:rsid w:val="001C36FC"/>
    <w:rsid w:val="001C37AD"/>
    <w:rsid w:val="001C3810"/>
    <w:rsid w:val="001C3B2B"/>
    <w:rsid w:val="001C4104"/>
    <w:rsid w:val="001C46F4"/>
    <w:rsid w:val="001C494F"/>
    <w:rsid w:val="001C4B41"/>
    <w:rsid w:val="001C5238"/>
    <w:rsid w:val="001C52E4"/>
    <w:rsid w:val="001C54BE"/>
    <w:rsid w:val="001C5A4A"/>
    <w:rsid w:val="001C6A35"/>
    <w:rsid w:val="001C7732"/>
    <w:rsid w:val="001C7864"/>
    <w:rsid w:val="001C79CB"/>
    <w:rsid w:val="001C7F40"/>
    <w:rsid w:val="001D0339"/>
    <w:rsid w:val="001D0871"/>
    <w:rsid w:val="001D09D7"/>
    <w:rsid w:val="001D0A44"/>
    <w:rsid w:val="001D0EE7"/>
    <w:rsid w:val="001D13EF"/>
    <w:rsid w:val="001D25B5"/>
    <w:rsid w:val="001D2850"/>
    <w:rsid w:val="001D2947"/>
    <w:rsid w:val="001D2D50"/>
    <w:rsid w:val="001D60A6"/>
    <w:rsid w:val="001D684D"/>
    <w:rsid w:val="001E067B"/>
    <w:rsid w:val="001E1C86"/>
    <w:rsid w:val="001E4689"/>
    <w:rsid w:val="001E487D"/>
    <w:rsid w:val="001E537A"/>
    <w:rsid w:val="001E58C2"/>
    <w:rsid w:val="001E5B1E"/>
    <w:rsid w:val="001E5C77"/>
    <w:rsid w:val="001E5D52"/>
    <w:rsid w:val="001E5D74"/>
    <w:rsid w:val="001E6317"/>
    <w:rsid w:val="001E63F6"/>
    <w:rsid w:val="001E6454"/>
    <w:rsid w:val="001E647E"/>
    <w:rsid w:val="001E6CE7"/>
    <w:rsid w:val="001E7911"/>
    <w:rsid w:val="001F0282"/>
    <w:rsid w:val="001F059E"/>
    <w:rsid w:val="001F089D"/>
    <w:rsid w:val="001F0AD6"/>
    <w:rsid w:val="001F1B5B"/>
    <w:rsid w:val="001F23BD"/>
    <w:rsid w:val="001F253E"/>
    <w:rsid w:val="001F2949"/>
    <w:rsid w:val="001F2979"/>
    <w:rsid w:val="001F2EFD"/>
    <w:rsid w:val="001F3266"/>
    <w:rsid w:val="001F3BEA"/>
    <w:rsid w:val="001F447A"/>
    <w:rsid w:val="001F4E01"/>
    <w:rsid w:val="001F4FA2"/>
    <w:rsid w:val="001F527E"/>
    <w:rsid w:val="001F5C12"/>
    <w:rsid w:val="001F6665"/>
    <w:rsid w:val="001F70B0"/>
    <w:rsid w:val="001F7832"/>
    <w:rsid w:val="001F786E"/>
    <w:rsid w:val="001F7D31"/>
    <w:rsid w:val="0020029D"/>
    <w:rsid w:val="00200F43"/>
    <w:rsid w:val="00201172"/>
    <w:rsid w:val="00201971"/>
    <w:rsid w:val="00202146"/>
    <w:rsid w:val="002024C5"/>
    <w:rsid w:val="00202C53"/>
    <w:rsid w:val="00203BFC"/>
    <w:rsid w:val="0020417C"/>
    <w:rsid w:val="0020437B"/>
    <w:rsid w:val="0020477F"/>
    <w:rsid w:val="00204C41"/>
    <w:rsid w:val="0020517C"/>
    <w:rsid w:val="00205737"/>
    <w:rsid w:val="00205995"/>
    <w:rsid w:val="00205D2B"/>
    <w:rsid w:val="00205FBC"/>
    <w:rsid w:val="0020604C"/>
    <w:rsid w:val="0020609C"/>
    <w:rsid w:val="00206121"/>
    <w:rsid w:val="002067A4"/>
    <w:rsid w:val="0020766C"/>
    <w:rsid w:val="002077D4"/>
    <w:rsid w:val="00211C2B"/>
    <w:rsid w:val="00212296"/>
    <w:rsid w:val="00212975"/>
    <w:rsid w:val="002133A4"/>
    <w:rsid w:val="00213656"/>
    <w:rsid w:val="00214674"/>
    <w:rsid w:val="0021625C"/>
    <w:rsid w:val="002168A0"/>
    <w:rsid w:val="00216D15"/>
    <w:rsid w:val="002175FC"/>
    <w:rsid w:val="00217618"/>
    <w:rsid w:val="00217D33"/>
    <w:rsid w:val="00220493"/>
    <w:rsid w:val="002204BD"/>
    <w:rsid w:val="00221B3D"/>
    <w:rsid w:val="00221B57"/>
    <w:rsid w:val="002221B7"/>
    <w:rsid w:val="00222725"/>
    <w:rsid w:val="00222789"/>
    <w:rsid w:val="00223ADC"/>
    <w:rsid w:val="0022439D"/>
    <w:rsid w:val="00224688"/>
    <w:rsid w:val="00225000"/>
    <w:rsid w:val="00225576"/>
    <w:rsid w:val="00226406"/>
    <w:rsid w:val="002274D4"/>
    <w:rsid w:val="002277E4"/>
    <w:rsid w:val="00227B08"/>
    <w:rsid w:val="00232201"/>
    <w:rsid w:val="002324D1"/>
    <w:rsid w:val="00232703"/>
    <w:rsid w:val="0023397B"/>
    <w:rsid w:val="002346D4"/>
    <w:rsid w:val="00234CF9"/>
    <w:rsid w:val="00235B55"/>
    <w:rsid w:val="00235DE1"/>
    <w:rsid w:val="00236CD3"/>
    <w:rsid w:val="00237621"/>
    <w:rsid w:val="00237CBC"/>
    <w:rsid w:val="00240161"/>
    <w:rsid w:val="0024028D"/>
    <w:rsid w:val="00241744"/>
    <w:rsid w:val="00241EEE"/>
    <w:rsid w:val="00242896"/>
    <w:rsid w:val="00243D9A"/>
    <w:rsid w:val="00243DD9"/>
    <w:rsid w:val="00243E88"/>
    <w:rsid w:val="00244963"/>
    <w:rsid w:val="00244B6E"/>
    <w:rsid w:val="00244EBF"/>
    <w:rsid w:val="002455BF"/>
    <w:rsid w:val="0024599F"/>
    <w:rsid w:val="00246A5C"/>
    <w:rsid w:val="00247878"/>
    <w:rsid w:val="00247F99"/>
    <w:rsid w:val="0025049B"/>
    <w:rsid w:val="00250617"/>
    <w:rsid w:val="00250DD9"/>
    <w:rsid w:val="00251014"/>
    <w:rsid w:val="00253769"/>
    <w:rsid w:val="00253879"/>
    <w:rsid w:val="00253957"/>
    <w:rsid w:val="0025416C"/>
    <w:rsid w:val="002541D5"/>
    <w:rsid w:val="00254B30"/>
    <w:rsid w:val="00255603"/>
    <w:rsid w:val="00255667"/>
    <w:rsid w:val="002556E7"/>
    <w:rsid w:val="00255D36"/>
    <w:rsid w:val="00256C70"/>
    <w:rsid w:val="00260CBA"/>
    <w:rsid w:val="002619BF"/>
    <w:rsid w:val="00262CD0"/>
    <w:rsid w:val="00262DA5"/>
    <w:rsid w:val="00263FC0"/>
    <w:rsid w:val="0026400B"/>
    <w:rsid w:val="002650E5"/>
    <w:rsid w:val="00265312"/>
    <w:rsid w:val="0026533C"/>
    <w:rsid w:val="00265743"/>
    <w:rsid w:val="00265B61"/>
    <w:rsid w:val="00266393"/>
    <w:rsid w:val="00266482"/>
    <w:rsid w:val="0026673F"/>
    <w:rsid w:val="00266E54"/>
    <w:rsid w:val="00266E83"/>
    <w:rsid w:val="00266E90"/>
    <w:rsid w:val="00267804"/>
    <w:rsid w:val="0027093E"/>
    <w:rsid w:val="00271A39"/>
    <w:rsid w:val="00272747"/>
    <w:rsid w:val="00273076"/>
    <w:rsid w:val="002730BB"/>
    <w:rsid w:val="00273141"/>
    <w:rsid w:val="00273C08"/>
    <w:rsid w:val="00273F17"/>
    <w:rsid w:val="0027554A"/>
    <w:rsid w:val="002762C1"/>
    <w:rsid w:val="00276402"/>
    <w:rsid w:val="002769F8"/>
    <w:rsid w:val="00276B34"/>
    <w:rsid w:val="0027719B"/>
    <w:rsid w:val="00277667"/>
    <w:rsid w:val="00277BF1"/>
    <w:rsid w:val="00280330"/>
    <w:rsid w:val="00280670"/>
    <w:rsid w:val="002809BF"/>
    <w:rsid w:val="00281578"/>
    <w:rsid w:val="002816E4"/>
    <w:rsid w:val="00281D34"/>
    <w:rsid w:val="00281E48"/>
    <w:rsid w:val="00282D5D"/>
    <w:rsid w:val="00282D95"/>
    <w:rsid w:val="00284A39"/>
    <w:rsid w:val="00285F24"/>
    <w:rsid w:val="002860C1"/>
    <w:rsid w:val="00286385"/>
    <w:rsid w:val="00286EC4"/>
    <w:rsid w:val="00287D3E"/>
    <w:rsid w:val="002902CA"/>
    <w:rsid w:val="002903EC"/>
    <w:rsid w:val="00290430"/>
    <w:rsid w:val="00290739"/>
    <w:rsid w:val="00291EAF"/>
    <w:rsid w:val="00291F45"/>
    <w:rsid w:val="002926B1"/>
    <w:rsid w:val="00294D22"/>
    <w:rsid w:val="002967A1"/>
    <w:rsid w:val="00297955"/>
    <w:rsid w:val="002A0863"/>
    <w:rsid w:val="002A1464"/>
    <w:rsid w:val="002A1DA8"/>
    <w:rsid w:val="002A2113"/>
    <w:rsid w:val="002A24C4"/>
    <w:rsid w:val="002A26C7"/>
    <w:rsid w:val="002A2DB3"/>
    <w:rsid w:val="002A4504"/>
    <w:rsid w:val="002A4876"/>
    <w:rsid w:val="002A4FB0"/>
    <w:rsid w:val="002A5BD4"/>
    <w:rsid w:val="002A6B14"/>
    <w:rsid w:val="002A7D0F"/>
    <w:rsid w:val="002A7FBA"/>
    <w:rsid w:val="002B03AD"/>
    <w:rsid w:val="002B0B88"/>
    <w:rsid w:val="002B0BA9"/>
    <w:rsid w:val="002B0D02"/>
    <w:rsid w:val="002B257C"/>
    <w:rsid w:val="002B28CB"/>
    <w:rsid w:val="002B3433"/>
    <w:rsid w:val="002B3CEE"/>
    <w:rsid w:val="002B3FCC"/>
    <w:rsid w:val="002B4D7F"/>
    <w:rsid w:val="002B4FEB"/>
    <w:rsid w:val="002B5F45"/>
    <w:rsid w:val="002B60EC"/>
    <w:rsid w:val="002B6133"/>
    <w:rsid w:val="002B6E3A"/>
    <w:rsid w:val="002B7445"/>
    <w:rsid w:val="002C0CC9"/>
    <w:rsid w:val="002C2307"/>
    <w:rsid w:val="002C254D"/>
    <w:rsid w:val="002C2769"/>
    <w:rsid w:val="002C2B2A"/>
    <w:rsid w:val="002C46AA"/>
    <w:rsid w:val="002C517A"/>
    <w:rsid w:val="002C5798"/>
    <w:rsid w:val="002C58E7"/>
    <w:rsid w:val="002C609B"/>
    <w:rsid w:val="002D016A"/>
    <w:rsid w:val="002D1342"/>
    <w:rsid w:val="002D1635"/>
    <w:rsid w:val="002D25F8"/>
    <w:rsid w:val="002D34ED"/>
    <w:rsid w:val="002D351E"/>
    <w:rsid w:val="002D3FEA"/>
    <w:rsid w:val="002D457E"/>
    <w:rsid w:val="002D54F8"/>
    <w:rsid w:val="002D63FC"/>
    <w:rsid w:val="002D66EB"/>
    <w:rsid w:val="002D6F9A"/>
    <w:rsid w:val="002E22BC"/>
    <w:rsid w:val="002E236E"/>
    <w:rsid w:val="002E3626"/>
    <w:rsid w:val="002E43A0"/>
    <w:rsid w:val="002E501E"/>
    <w:rsid w:val="002E53D7"/>
    <w:rsid w:val="002E5847"/>
    <w:rsid w:val="002E5D04"/>
    <w:rsid w:val="002E602B"/>
    <w:rsid w:val="002E61E6"/>
    <w:rsid w:val="002E64BC"/>
    <w:rsid w:val="002E6685"/>
    <w:rsid w:val="002E68A4"/>
    <w:rsid w:val="002E7616"/>
    <w:rsid w:val="002E7C8C"/>
    <w:rsid w:val="002F21F6"/>
    <w:rsid w:val="002F2C4D"/>
    <w:rsid w:val="002F321D"/>
    <w:rsid w:val="002F539D"/>
    <w:rsid w:val="002F62B0"/>
    <w:rsid w:val="002F63E8"/>
    <w:rsid w:val="002F6FFD"/>
    <w:rsid w:val="003002B0"/>
    <w:rsid w:val="0030063E"/>
    <w:rsid w:val="0030195F"/>
    <w:rsid w:val="00301F96"/>
    <w:rsid w:val="00302051"/>
    <w:rsid w:val="00302498"/>
    <w:rsid w:val="0030293F"/>
    <w:rsid w:val="00302955"/>
    <w:rsid w:val="003029BA"/>
    <w:rsid w:val="00302A3F"/>
    <w:rsid w:val="0030321B"/>
    <w:rsid w:val="003038E8"/>
    <w:rsid w:val="00303BF9"/>
    <w:rsid w:val="00303D64"/>
    <w:rsid w:val="0030718B"/>
    <w:rsid w:val="003077DB"/>
    <w:rsid w:val="0030791D"/>
    <w:rsid w:val="00307B26"/>
    <w:rsid w:val="00307B30"/>
    <w:rsid w:val="00307F96"/>
    <w:rsid w:val="00312F96"/>
    <w:rsid w:val="003134F5"/>
    <w:rsid w:val="00313D18"/>
    <w:rsid w:val="003144BA"/>
    <w:rsid w:val="0031454D"/>
    <w:rsid w:val="003146A5"/>
    <w:rsid w:val="00314CDD"/>
    <w:rsid w:val="00315CC6"/>
    <w:rsid w:val="003208E8"/>
    <w:rsid w:val="00320D23"/>
    <w:rsid w:val="0032140A"/>
    <w:rsid w:val="0032194F"/>
    <w:rsid w:val="00321D15"/>
    <w:rsid w:val="0032334E"/>
    <w:rsid w:val="0032357A"/>
    <w:rsid w:val="00325457"/>
    <w:rsid w:val="003270A3"/>
    <w:rsid w:val="00327969"/>
    <w:rsid w:val="0033004B"/>
    <w:rsid w:val="0033016D"/>
    <w:rsid w:val="003314CE"/>
    <w:rsid w:val="003320A2"/>
    <w:rsid w:val="003324FB"/>
    <w:rsid w:val="00332995"/>
    <w:rsid w:val="00332BF1"/>
    <w:rsid w:val="0033380D"/>
    <w:rsid w:val="0033393E"/>
    <w:rsid w:val="00333ABA"/>
    <w:rsid w:val="00333D48"/>
    <w:rsid w:val="003344AA"/>
    <w:rsid w:val="0033459C"/>
    <w:rsid w:val="00334867"/>
    <w:rsid w:val="00334CA5"/>
    <w:rsid w:val="0033553A"/>
    <w:rsid w:val="003367D8"/>
    <w:rsid w:val="0033682B"/>
    <w:rsid w:val="00336D0B"/>
    <w:rsid w:val="003370E0"/>
    <w:rsid w:val="00340063"/>
    <w:rsid w:val="00340C4C"/>
    <w:rsid w:val="00340EBB"/>
    <w:rsid w:val="00341423"/>
    <w:rsid w:val="003416B3"/>
    <w:rsid w:val="0034257B"/>
    <w:rsid w:val="00342667"/>
    <w:rsid w:val="00343106"/>
    <w:rsid w:val="003439C5"/>
    <w:rsid w:val="003439FF"/>
    <w:rsid w:val="00344327"/>
    <w:rsid w:val="00344548"/>
    <w:rsid w:val="00344669"/>
    <w:rsid w:val="00344ABF"/>
    <w:rsid w:val="00344EDE"/>
    <w:rsid w:val="003453C9"/>
    <w:rsid w:val="003455B5"/>
    <w:rsid w:val="00345999"/>
    <w:rsid w:val="00345BE3"/>
    <w:rsid w:val="003468EB"/>
    <w:rsid w:val="0034710F"/>
    <w:rsid w:val="0034776E"/>
    <w:rsid w:val="0034790E"/>
    <w:rsid w:val="00347955"/>
    <w:rsid w:val="00350296"/>
    <w:rsid w:val="00350439"/>
    <w:rsid w:val="00351CD4"/>
    <w:rsid w:val="0035219B"/>
    <w:rsid w:val="00352A68"/>
    <w:rsid w:val="003533FC"/>
    <w:rsid w:val="00353963"/>
    <w:rsid w:val="00354B3F"/>
    <w:rsid w:val="00354D1E"/>
    <w:rsid w:val="003555CC"/>
    <w:rsid w:val="0035571D"/>
    <w:rsid w:val="00355D63"/>
    <w:rsid w:val="00356197"/>
    <w:rsid w:val="00356839"/>
    <w:rsid w:val="0035771A"/>
    <w:rsid w:val="00357B92"/>
    <w:rsid w:val="00357ECD"/>
    <w:rsid w:val="00360494"/>
    <w:rsid w:val="00360723"/>
    <w:rsid w:val="003627B1"/>
    <w:rsid w:val="00362896"/>
    <w:rsid w:val="00363ACA"/>
    <w:rsid w:val="003642F2"/>
    <w:rsid w:val="00365A1D"/>
    <w:rsid w:val="003676B2"/>
    <w:rsid w:val="003716B0"/>
    <w:rsid w:val="0037266D"/>
    <w:rsid w:val="00373521"/>
    <w:rsid w:val="00373ED2"/>
    <w:rsid w:val="0037496C"/>
    <w:rsid w:val="00374B7E"/>
    <w:rsid w:val="00374D79"/>
    <w:rsid w:val="00375CF5"/>
    <w:rsid w:val="003762B2"/>
    <w:rsid w:val="003769F3"/>
    <w:rsid w:val="00377C5D"/>
    <w:rsid w:val="003800D6"/>
    <w:rsid w:val="003811D7"/>
    <w:rsid w:val="00381CF0"/>
    <w:rsid w:val="00381D06"/>
    <w:rsid w:val="00381EF1"/>
    <w:rsid w:val="00382881"/>
    <w:rsid w:val="00382CB4"/>
    <w:rsid w:val="00382FC1"/>
    <w:rsid w:val="0038377A"/>
    <w:rsid w:val="00384450"/>
    <w:rsid w:val="00384FF4"/>
    <w:rsid w:val="003850CB"/>
    <w:rsid w:val="0038564C"/>
    <w:rsid w:val="00385A47"/>
    <w:rsid w:val="00385B0C"/>
    <w:rsid w:val="00385F4B"/>
    <w:rsid w:val="00386E80"/>
    <w:rsid w:val="00387313"/>
    <w:rsid w:val="00387DB8"/>
    <w:rsid w:val="0039086A"/>
    <w:rsid w:val="003929A4"/>
    <w:rsid w:val="00392A05"/>
    <w:rsid w:val="003936F0"/>
    <w:rsid w:val="003940C2"/>
    <w:rsid w:val="0039413A"/>
    <w:rsid w:val="003942EC"/>
    <w:rsid w:val="003945F8"/>
    <w:rsid w:val="00394AF4"/>
    <w:rsid w:val="0039555E"/>
    <w:rsid w:val="00395A33"/>
    <w:rsid w:val="003A0E1C"/>
    <w:rsid w:val="003A1DC0"/>
    <w:rsid w:val="003A1E68"/>
    <w:rsid w:val="003A3626"/>
    <w:rsid w:val="003A4B57"/>
    <w:rsid w:val="003A5239"/>
    <w:rsid w:val="003A5683"/>
    <w:rsid w:val="003A650F"/>
    <w:rsid w:val="003A6511"/>
    <w:rsid w:val="003A6D68"/>
    <w:rsid w:val="003A7A1B"/>
    <w:rsid w:val="003B0F7C"/>
    <w:rsid w:val="003B135E"/>
    <w:rsid w:val="003B184D"/>
    <w:rsid w:val="003B26A8"/>
    <w:rsid w:val="003B2BD1"/>
    <w:rsid w:val="003B3146"/>
    <w:rsid w:val="003B40BC"/>
    <w:rsid w:val="003B51C1"/>
    <w:rsid w:val="003B6A6B"/>
    <w:rsid w:val="003B6AA9"/>
    <w:rsid w:val="003B71BA"/>
    <w:rsid w:val="003B78D3"/>
    <w:rsid w:val="003B7E76"/>
    <w:rsid w:val="003C1039"/>
    <w:rsid w:val="003C492D"/>
    <w:rsid w:val="003C4A1B"/>
    <w:rsid w:val="003C6270"/>
    <w:rsid w:val="003C6BAF"/>
    <w:rsid w:val="003C7134"/>
    <w:rsid w:val="003C7AE5"/>
    <w:rsid w:val="003D04DC"/>
    <w:rsid w:val="003D0EF3"/>
    <w:rsid w:val="003D0FD9"/>
    <w:rsid w:val="003D157F"/>
    <w:rsid w:val="003D1C35"/>
    <w:rsid w:val="003D1F6C"/>
    <w:rsid w:val="003D2555"/>
    <w:rsid w:val="003D263F"/>
    <w:rsid w:val="003D2F7E"/>
    <w:rsid w:val="003D3F1A"/>
    <w:rsid w:val="003D3FF1"/>
    <w:rsid w:val="003D4115"/>
    <w:rsid w:val="003D4238"/>
    <w:rsid w:val="003D42D2"/>
    <w:rsid w:val="003D5A04"/>
    <w:rsid w:val="003D5ED2"/>
    <w:rsid w:val="003E0BBB"/>
    <w:rsid w:val="003E243C"/>
    <w:rsid w:val="003E29BA"/>
    <w:rsid w:val="003E2D12"/>
    <w:rsid w:val="003E35BB"/>
    <w:rsid w:val="003E3914"/>
    <w:rsid w:val="003E391A"/>
    <w:rsid w:val="003E4721"/>
    <w:rsid w:val="003E50B4"/>
    <w:rsid w:val="003E5326"/>
    <w:rsid w:val="003E61C5"/>
    <w:rsid w:val="003E6E5F"/>
    <w:rsid w:val="003E7058"/>
    <w:rsid w:val="003E7097"/>
    <w:rsid w:val="003E7246"/>
    <w:rsid w:val="003F01A5"/>
    <w:rsid w:val="003F0484"/>
    <w:rsid w:val="003F13FA"/>
    <w:rsid w:val="003F2540"/>
    <w:rsid w:val="003F4377"/>
    <w:rsid w:val="003F561F"/>
    <w:rsid w:val="003F562B"/>
    <w:rsid w:val="003F5845"/>
    <w:rsid w:val="003F6045"/>
    <w:rsid w:val="003F63AC"/>
    <w:rsid w:val="003F6D39"/>
    <w:rsid w:val="003F6E98"/>
    <w:rsid w:val="003F6FFC"/>
    <w:rsid w:val="003F7736"/>
    <w:rsid w:val="003F7F95"/>
    <w:rsid w:val="00400039"/>
    <w:rsid w:val="00400602"/>
    <w:rsid w:val="004023A9"/>
    <w:rsid w:val="004024D2"/>
    <w:rsid w:val="00402906"/>
    <w:rsid w:val="004035BF"/>
    <w:rsid w:val="00403E9A"/>
    <w:rsid w:val="00404206"/>
    <w:rsid w:val="004043B1"/>
    <w:rsid w:val="00404552"/>
    <w:rsid w:val="004046C4"/>
    <w:rsid w:val="004050B8"/>
    <w:rsid w:val="004052BE"/>
    <w:rsid w:val="00405EA1"/>
    <w:rsid w:val="00405FC3"/>
    <w:rsid w:val="00406144"/>
    <w:rsid w:val="004062BD"/>
    <w:rsid w:val="0040673B"/>
    <w:rsid w:val="004068E4"/>
    <w:rsid w:val="00407067"/>
    <w:rsid w:val="004072DA"/>
    <w:rsid w:val="004078B8"/>
    <w:rsid w:val="00410750"/>
    <w:rsid w:val="00410B6D"/>
    <w:rsid w:val="004118D7"/>
    <w:rsid w:val="00411EB9"/>
    <w:rsid w:val="00412F6D"/>
    <w:rsid w:val="00412FEE"/>
    <w:rsid w:val="00413056"/>
    <w:rsid w:val="00414A94"/>
    <w:rsid w:val="00414EE0"/>
    <w:rsid w:val="00415669"/>
    <w:rsid w:val="00415955"/>
    <w:rsid w:val="00416E1F"/>
    <w:rsid w:val="00417BEA"/>
    <w:rsid w:val="00420757"/>
    <w:rsid w:val="00420804"/>
    <w:rsid w:val="0042144A"/>
    <w:rsid w:val="00421A4E"/>
    <w:rsid w:val="004230EB"/>
    <w:rsid w:val="00423387"/>
    <w:rsid w:val="00425379"/>
    <w:rsid w:val="00425B89"/>
    <w:rsid w:val="00425BD1"/>
    <w:rsid w:val="00425BD6"/>
    <w:rsid w:val="00425F37"/>
    <w:rsid w:val="0042610A"/>
    <w:rsid w:val="004270C0"/>
    <w:rsid w:val="00427FA0"/>
    <w:rsid w:val="004321D8"/>
    <w:rsid w:val="00432373"/>
    <w:rsid w:val="00433D55"/>
    <w:rsid w:val="004350BA"/>
    <w:rsid w:val="004357C6"/>
    <w:rsid w:val="00435A72"/>
    <w:rsid w:val="00435CD3"/>
    <w:rsid w:val="0043624F"/>
    <w:rsid w:val="00436609"/>
    <w:rsid w:val="0043692F"/>
    <w:rsid w:val="00436AEC"/>
    <w:rsid w:val="0043764D"/>
    <w:rsid w:val="00437A35"/>
    <w:rsid w:val="00437EB7"/>
    <w:rsid w:val="004415DC"/>
    <w:rsid w:val="00442F7E"/>
    <w:rsid w:val="00443F4C"/>
    <w:rsid w:val="00444FC0"/>
    <w:rsid w:val="004457BB"/>
    <w:rsid w:val="0044593E"/>
    <w:rsid w:val="00445AF0"/>
    <w:rsid w:val="00445D17"/>
    <w:rsid w:val="00446390"/>
    <w:rsid w:val="00446867"/>
    <w:rsid w:val="00446D00"/>
    <w:rsid w:val="00447377"/>
    <w:rsid w:val="0044770A"/>
    <w:rsid w:val="00447BE2"/>
    <w:rsid w:val="00447D9A"/>
    <w:rsid w:val="00447DD8"/>
    <w:rsid w:val="0045019B"/>
    <w:rsid w:val="00452081"/>
    <w:rsid w:val="0045213E"/>
    <w:rsid w:val="00452919"/>
    <w:rsid w:val="00452FD9"/>
    <w:rsid w:val="004532DE"/>
    <w:rsid w:val="00453412"/>
    <w:rsid w:val="004535A3"/>
    <w:rsid w:val="004538DE"/>
    <w:rsid w:val="004539F2"/>
    <w:rsid w:val="00453D98"/>
    <w:rsid w:val="004545C4"/>
    <w:rsid w:val="004546F7"/>
    <w:rsid w:val="00455011"/>
    <w:rsid w:val="00455488"/>
    <w:rsid w:val="004557BB"/>
    <w:rsid w:val="00455D0F"/>
    <w:rsid w:val="0045741F"/>
    <w:rsid w:val="0045769E"/>
    <w:rsid w:val="004577F0"/>
    <w:rsid w:val="0045795F"/>
    <w:rsid w:val="00457D18"/>
    <w:rsid w:val="0046158E"/>
    <w:rsid w:val="00462530"/>
    <w:rsid w:val="00462A3A"/>
    <w:rsid w:val="0046327F"/>
    <w:rsid w:val="00463B33"/>
    <w:rsid w:val="004641A2"/>
    <w:rsid w:val="004647B1"/>
    <w:rsid w:val="004650F6"/>
    <w:rsid w:val="00466165"/>
    <w:rsid w:val="00466FCB"/>
    <w:rsid w:val="004678C0"/>
    <w:rsid w:val="00467A17"/>
    <w:rsid w:val="00470010"/>
    <w:rsid w:val="00470562"/>
    <w:rsid w:val="004707CF"/>
    <w:rsid w:val="00470A12"/>
    <w:rsid w:val="0047136B"/>
    <w:rsid w:val="00471D22"/>
    <w:rsid w:val="00472810"/>
    <w:rsid w:val="004731F6"/>
    <w:rsid w:val="00473CB1"/>
    <w:rsid w:val="004744F1"/>
    <w:rsid w:val="00475709"/>
    <w:rsid w:val="00476175"/>
    <w:rsid w:val="004775BD"/>
    <w:rsid w:val="004806ED"/>
    <w:rsid w:val="00480756"/>
    <w:rsid w:val="00481183"/>
    <w:rsid w:val="004816CF"/>
    <w:rsid w:val="004819E8"/>
    <w:rsid w:val="00481FAA"/>
    <w:rsid w:val="004821B5"/>
    <w:rsid w:val="00482C1D"/>
    <w:rsid w:val="0048330D"/>
    <w:rsid w:val="0048394F"/>
    <w:rsid w:val="004839C8"/>
    <w:rsid w:val="00483D46"/>
    <w:rsid w:val="00484654"/>
    <w:rsid w:val="00484847"/>
    <w:rsid w:val="00484C43"/>
    <w:rsid w:val="0048589F"/>
    <w:rsid w:val="00485E13"/>
    <w:rsid w:val="00485F55"/>
    <w:rsid w:val="00486082"/>
    <w:rsid w:val="00487273"/>
    <w:rsid w:val="00487F8E"/>
    <w:rsid w:val="0049087D"/>
    <w:rsid w:val="00491391"/>
    <w:rsid w:val="00491CC3"/>
    <w:rsid w:val="004922DC"/>
    <w:rsid w:val="00492B23"/>
    <w:rsid w:val="00492DEA"/>
    <w:rsid w:val="00493792"/>
    <w:rsid w:val="00493C41"/>
    <w:rsid w:val="00493CFE"/>
    <w:rsid w:val="00493DCE"/>
    <w:rsid w:val="00495538"/>
    <w:rsid w:val="00495B90"/>
    <w:rsid w:val="00495E5D"/>
    <w:rsid w:val="00495FE6"/>
    <w:rsid w:val="004961F6"/>
    <w:rsid w:val="0049673D"/>
    <w:rsid w:val="0049733B"/>
    <w:rsid w:val="004978DB"/>
    <w:rsid w:val="004A07EA"/>
    <w:rsid w:val="004A105A"/>
    <w:rsid w:val="004A11F2"/>
    <w:rsid w:val="004A15BB"/>
    <w:rsid w:val="004A2673"/>
    <w:rsid w:val="004A2D09"/>
    <w:rsid w:val="004A2E4D"/>
    <w:rsid w:val="004A3305"/>
    <w:rsid w:val="004A3A39"/>
    <w:rsid w:val="004A3CDD"/>
    <w:rsid w:val="004A42CD"/>
    <w:rsid w:val="004A5307"/>
    <w:rsid w:val="004A5AD5"/>
    <w:rsid w:val="004A5EBD"/>
    <w:rsid w:val="004A664C"/>
    <w:rsid w:val="004A6808"/>
    <w:rsid w:val="004A6930"/>
    <w:rsid w:val="004A6D6B"/>
    <w:rsid w:val="004A71E6"/>
    <w:rsid w:val="004A7FFE"/>
    <w:rsid w:val="004B0856"/>
    <w:rsid w:val="004B1D25"/>
    <w:rsid w:val="004B25B0"/>
    <w:rsid w:val="004B3146"/>
    <w:rsid w:val="004B33C9"/>
    <w:rsid w:val="004B3DF2"/>
    <w:rsid w:val="004B3FED"/>
    <w:rsid w:val="004B404A"/>
    <w:rsid w:val="004B4064"/>
    <w:rsid w:val="004B4118"/>
    <w:rsid w:val="004B4351"/>
    <w:rsid w:val="004B4AA0"/>
    <w:rsid w:val="004B4E2D"/>
    <w:rsid w:val="004B525D"/>
    <w:rsid w:val="004B5CEB"/>
    <w:rsid w:val="004B6A0E"/>
    <w:rsid w:val="004B6C00"/>
    <w:rsid w:val="004B6D11"/>
    <w:rsid w:val="004B6F28"/>
    <w:rsid w:val="004B7623"/>
    <w:rsid w:val="004B7668"/>
    <w:rsid w:val="004B7DBB"/>
    <w:rsid w:val="004C0CF4"/>
    <w:rsid w:val="004C1170"/>
    <w:rsid w:val="004C14E9"/>
    <w:rsid w:val="004C251F"/>
    <w:rsid w:val="004C288F"/>
    <w:rsid w:val="004C4484"/>
    <w:rsid w:val="004C47D2"/>
    <w:rsid w:val="004C497B"/>
    <w:rsid w:val="004C55C2"/>
    <w:rsid w:val="004C5906"/>
    <w:rsid w:val="004C5A18"/>
    <w:rsid w:val="004C5D35"/>
    <w:rsid w:val="004C7031"/>
    <w:rsid w:val="004C797D"/>
    <w:rsid w:val="004D0BC0"/>
    <w:rsid w:val="004D1FFC"/>
    <w:rsid w:val="004D32C9"/>
    <w:rsid w:val="004D350A"/>
    <w:rsid w:val="004D37A1"/>
    <w:rsid w:val="004D454C"/>
    <w:rsid w:val="004D47AF"/>
    <w:rsid w:val="004D4941"/>
    <w:rsid w:val="004D4BCC"/>
    <w:rsid w:val="004D4D50"/>
    <w:rsid w:val="004D5466"/>
    <w:rsid w:val="004D5B5B"/>
    <w:rsid w:val="004D681A"/>
    <w:rsid w:val="004D7981"/>
    <w:rsid w:val="004D7AA2"/>
    <w:rsid w:val="004E0E68"/>
    <w:rsid w:val="004E1E74"/>
    <w:rsid w:val="004E2002"/>
    <w:rsid w:val="004E392E"/>
    <w:rsid w:val="004E3DC0"/>
    <w:rsid w:val="004E419E"/>
    <w:rsid w:val="004E4ACC"/>
    <w:rsid w:val="004E4DA5"/>
    <w:rsid w:val="004E6272"/>
    <w:rsid w:val="004E7306"/>
    <w:rsid w:val="004E7DBA"/>
    <w:rsid w:val="004F3C40"/>
    <w:rsid w:val="004F4CCE"/>
    <w:rsid w:val="004F5ADD"/>
    <w:rsid w:val="004F5E17"/>
    <w:rsid w:val="004F6D51"/>
    <w:rsid w:val="00500046"/>
    <w:rsid w:val="00500727"/>
    <w:rsid w:val="00500D3C"/>
    <w:rsid w:val="00501474"/>
    <w:rsid w:val="00501D03"/>
    <w:rsid w:val="00504902"/>
    <w:rsid w:val="00505292"/>
    <w:rsid w:val="00505EF5"/>
    <w:rsid w:val="005065AC"/>
    <w:rsid w:val="0050672B"/>
    <w:rsid w:val="00507833"/>
    <w:rsid w:val="00510BF1"/>
    <w:rsid w:val="00511234"/>
    <w:rsid w:val="00512A4F"/>
    <w:rsid w:val="005137CB"/>
    <w:rsid w:val="00513A99"/>
    <w:rsid w:val="00513D6B"/>
    <w:rsid w:val="00513D8F"/>
    <w:rsid w:val="005142AA"/>
    <w:rsid w:val="00514E8D"/>
    <w:rsid w:val="00514F08"/>
    <w:rsid w:val="0051706D"/>
    <w:rsid w:val="00520D13"/>
    <w:rsid w:val="005238E8"/>
    <w:rsid w:val="00523906"/>
    <w:rsid w:val="00523EB8"/>
    <w:rsid w:val="005252C7"/>
    <w:rsid w:val="00525306"/>
    <w:rsid w:val="00525C17"/>
    <w:rsid w:val="0052665D"/>
    <w:rsid w:val="00526F2F"/>
    <w:rsid w:val="005271C7"/>
    <w:rsid w:val="005271D7"/>
    <w:rsid w:val="0052750A"/>
    <w:rsid w:val="005278C7"/>
    <w:rsid w:val="00527B34"/>
    <w:rsid w:val="00530994"/>
    <w:rsid w:val="005309C1"/>
    <w:rsid w:val="005317DE"/>
    <w:rsid w:val="00532323"/>
    <w:rsid w:val="0053235F"/>
    <w:rsid w:val="00532CCA"/>
    <w:rsid w:val="00534286"/>
    <w:rsid w:val="0053455B"/>
    <w:rsid w:val="005355AD"/>
    <w:rsid w:val="00536123"/>
    <w:rsid w:val="00536640"/>
    <w:rsid w:val="00537103"/>
    <w:rsid w:val="00537E7A"/>
    <w:rsid w:val="00540044"/>
    <w:rsid w:val="0054048F"/>
    <w:rsid w:val="0054053E"/>
    <w:rsid w:val="005411B0"/>
    <w:rsid w:val="00541408"/>
    <w:rsid w:val="00541F95"/>
    <w:rsid w:val="00542025"/>
    <w:rsid w:val="005422DE"/>
    <w:rsid w:val="0054254F"/>
    <w:rsid w:val="00544082"/>
    <w:rsid w:val="0054429D"/>
    <w:rsid w:val="00544687"/>
    <w:rsid w:val="005449E5"/>
    <w:rsid w:val="00544AE4"/>
    <w:rsid w:val="005450FC"/>
    <w:rsid w:val="00545162"/>
    <w:rsid w:val="005452DD"/>
    <w:rsid w:val="0054532D"/>
    <w:rsid w:val="005453C0"/>
    <w:rsid w:val="00546366"/>
    <w:rsid w:val="0054657D"/>
    <w:rsid w:val="005470F0"/>
    <w:rsid w:val="00547811"/>
    <w:rsid w:val="005507B5"/>
    <w:rsid w:val="005530E2"/>
    <w:rsid w:val="005534F3"/>
    <w:rsid w:val="0055362C"/>
    <w:rsid w:val="005537B4"/>
    <w:rsid w:val="00553864"/>
    <w:rsid w:val="005539B1"/>
    <w:rsid w:val="00554B4D"/>
    <w:rsid w:val="00555534"/>
    <w:rsid w:val="005555ED"/>
    <w:rsid w:val="005557EF"/>
    <w:rsid w:val="00556391"/>
    <w:rsid w:val="0055649D"/>
    <w:rsid w:val="00556708"/>
    <w:rsid w:val="00556D6D"/>
    <w:rsid w:val="005570AB"/>
    <w:rsid w:val="0055763F"/>
    <w:rsid w:val="00560B71"/>
    <w:rsid w:val="005624FB"/>
    <w:rsid w:val="00562A17"/>
    <w:rsid w:val="00562F87"/>
    <w:rsid w:val="00564C7C"/>
    <w:rsid w:val="00565117"/>
    <w:rsid w:val="00565355"/>
    <w:rsid w:val="00565911"/>
    <w:rsid w:val="005668C5"/>
    <w:rsid w:val="005674A3"/>
    <w:rsid w:val="00567E2E"/>
    <w:rsid w:val="00570676"/>
    <w:rsid w:val="00570E62"/>
    <w:rsid w:val="0057116B"/>
    <w:rsid w:val="00571958"/>
    <w:rsid w:val="00573003"/>
    <w:rsid w:val="00574116"/>
    <w:rsid w:val="00574277"/>
    <w:rsid w:val="00574DB5"/>
    <w:rsid w:val="00575DA5"/>
    <w:rsid w:val="00577CA2"/>
    <w:rsid w:val="00577EF2"/>
    <w:rsid w:val="0058123B"/>
    <w:rsid w:val="00581764"/>
    <w:rsid w:val="00581E0E"/>
    <w:rsid w:val="00582374"/>
    <w:rsid w:val="00582E68"/>
    <w:rsid w:val="00582FC8"/>
    <w:rsid w:val="00583E8E"/>
    <w:rsid w:val="005841CA"/>
    <w:rsid w:val="00585B79"/>
    <w:rsid w:val="00585DF9"/>
    <w:rsid w:val="0058634B"/>
    <w:rsid w:val="00587036"/>
    <w:rsid w:val="00587A72"/>
    <w:rsid w:val="00587DE4"/>
    <w:rsid w:val="00590B4E"/>
    <w:rsid w:val="00591835"/>
    <w:rsid w:val="00591BB6"/>
    <w:rsid w:val="00591D37"/>
    <w:rsid w:val="005929E0"/>
    <w:rsid w:val="00592A0F"/>
    <w:rsid w:val="005946AB"/>
    <w:rsid w:val="005958AA"/>
    <w:rsid w:val="00596076"/>
    <w:rsid w:val="00597642"/>
    <w:rsid w:val="00597807"/>
    <w:rsid w:val="005A137C"/>
    <w:rsid w:val="005A13B7"/>
    <w:rsid w:val="005A2DCC"/>
    <w:rsid w:val="005A2F82"/>
    <w:rsid w:val="005A4D4C"/>
    <w:rsid w:val="005A4DDD"/>
    <w:rsid w:val="005A51F2"/>
    <w:rsid w:val="005A5A81"/>
    <w:rsid w:val="005A6333"/>
    <w:rsid w:val="005A785E"/>
    <w:rsid w:val="005B0584"/>
    <w:rsid w:val="005B167E"/>
    <w:rsid w:val="005B1F87"/>
    <w:rsid w:val="005B26AB"/>
    <w:rsid w:val="005B3029"/>
    <w:rsid w:val="005B3E45"/>
    <w:rsid w:val="005B4F75"/>
    <w:rsid w:val="005B51E0"/>
    <w:rsid w:val="005B5DBB"/>
    <w:rsid w:val="005C083B"/>
    <w:rsid w:val="005C0946"/>
    <w:rsid w:val="005C0DA1"/>
    <w:rsid w:val="005C15B7"/>
    <w:rsid w:val="005C301E"/>
    <w:rsid w:val="005C33E1"/>
    <w:rsid w:val="005C404D"/>
    <w:rsid w:val="005C594D"/>
    <w:rsid w:val="005C6443"/>
    <w:rsid w:val="005C666D"/>
    <w:rsid w:val="005C6C2B"/>
    <w:rsid w:val="005C6CB4"/>
    <w:rsid w:val="005C6DC9"/>
    <w:rsid w:val="005C6FED"/>
    <w:rsid w:val="005C70D5"/>
    <w:rsid w:val="005C77F4"/>
    <w:rsid w:val="005D0845"/>
    <w:rsid w:val="005D143D"/>
    <w:rsid w:val="005D2556"/>
    <w:rsid w:val="005D2A84"/>
    <w:rsid w:val="005D3BF6"/>
    <w:rsid w:val="005D445B"/>
    <w:rsid w:val="005D460D"/>
    <w:rsid w:val="005D464E"/>
    <w:rsid w:val="005D4868"/>
    <w:rsid w:val="005D48F5"/>
    <w:rsid w:val="005D53F7"/>
    <w:rsid w:val="005D608A"/>
    <w:rsid w:val="005D75CE"/>
    <w:rsid w:val="005D7FA3"/>
    <w:rsid w:val="005E1FDC"/>
    <w:rsid w:val="005E27D0"/>
    <w:rsid w:val="005E2F4B"/>
    <w:rsid w:val="005E424F"/>
    <w:rsid w:val="005E427B"/>
    <w:rsid w:val="005E48A7"/>
    <w:rsid w:val="005E4946"/>
    <w:rsid w:val="005E5EE4"/>
    <w:rsid w:val="005E65AB"/>
    <w:rsid w:val="005E67AE"/>
    <w:rsid w:val="005E67AF"/>
    <w:rsid w:val="005E6867"/>
    <w:rsid w:val="005E6DF9"/>
    <w:rsid w:val="005E6FCC"/>
    <w:rsid w:val="005E78C2"/>
    <w:rsid w:val="005E7B83"/>
    <w:rsid w:val="005F0820"/>
    <w:rsid w:val="005F1DA3"/>
    <w:rsid w:val="005F22FA"/>
    <w:rsid w:val="005F323A"/>
    <w:rsid w:val="005F39A8"/>
    <w:rsid w:val="005F3D56"/>
    <w:rsid w:val="005F3F99"/>
    <w:rsid w:val="005F4563"/>
    <w:rsid w:val="005F5570"/>
    <w:rsid w:val="005F5E08"/>
    <w:rsid w:val="005F68D6"/>
    <w:rsid w:val="005F6C7E"/>
    <w:rsid w:val="005F7015"/>
    <w:rsid w:val="005F78AE"/>
    <w:rsid w:val="00600B85"/>
    <w:rsid w:val="00600E74"/>
    <w:rsid w:val="006018B7"/>
    <w:rsid w:val="006019B1"/>
    <w:rsid w:val="00601B66"/>
    <w:rsid w:val="00601F16"/>
    <w:rsid w:val="00602C48"/>
    <w:rsid w:val="0060362D"/>
    <w:rsid w:val="00603C6A"/>
    <w:rsid w:val="0060513C"/>
    <w:rsid w:val="00606B73"/>
    <w:rsid w:val="00606FE7"/>
    <w:rsid w:val="00607104"/>
    <w:rsid w:val="00607517"/>
    <w:rsid w:val="00607E98"/>
    <w:rsid w:val="00611A21"/>
    <w:rsid w:val="006120A6"/>
    <w:rsid w:val="0061251F"/>
    <w:rsid w:val="0061365B"/>
    <w:rsid w:val="00614134"/>
    <w:rsid w:val="006142C0"/>
    <w:rsid w:val="00615102"/>
    <w:rsid w:val="00615110"/>
    <w:rsid w:val="006156AB"/>
    <w:rsid w:val="006158D5"/>
    <w:rsid w:val="006168B3"/>
    <w:rsid w:val="0061693E"/>
    <w:rsid w:val="00616D9F"/>
    <w:rsid w:val="0061701D"/>
    <w:rsid w:val="006179B4"/>
    <w:rsid w:val="00620240"/>
    <w:rsid w:val="00620683"/>
    <w:rsid w:val="00621590"/>
    <w:rsid w:val="00622492"/>
    <w:rsid w:val="006229DB"/>
    <w:rsid w:val="00622AA9"/>
    <w:rsid w:val="00622B50"/>
    <w:rsid w:val="00622E23"/>
    <w:rsid w:val="0062370A"/>
    <w:rsid w:val="006238BC"/>
    <w:rsid w:val="006239FE"/>
    <w:rsid w:val="00623F0A"/>
    <w:rsid w:val="00624554"/>
    <w:rsid w:val="00624A90"/>
    <w:rsid w:val="00624F9D"/>
    <w:rsid w:val="00625112"/>
    <w:rsid w:val="00625AC1"/>
    <w:rsid w:val="00625BE8"/>
    <w:rsid w:val="00626489"/>
    <w:rsid w:val="006265A3"/>
    <w:rsid w:val="0063001F"/>
    <w:rsid w:val="00630D99"/>
    <w:rsid w:val="006313D3"/>
    <w:rsid w:val="006317AF"/>
    <w:rsid w:val="00631C70"/>
    <w:rsid w:val="0063241A"/>
    <w:rsid w:val="00632D22"/>
    <w:rsid w:val="00633EC3"/>
    <w:rsid w:val="00634391"/>
    <w:rsid w:val="00634454"/>
    <w:rsid w:val="00634BF4"/>
    <w:rsid w:val="00635E26"/>
    <w:rsid w:val="00635E4C"/>
    <w:rsid w:val="006360A6"/>
    <w:rsid w:val="00636942"/>
    <w:rsid w:val="00640D5B"/>
    <w:rsid w:val="00641C60"/>
    <w:rsid w:val="00641E24"/>
    <w:rsid w:val="006424EA"/>
    <w:rsid w:val="00642831"/>
    <w:rsid w:val="00642E94"/>
    <w:rsid w:val="00643E66"/>
    <w:rsid w:val="00643F9F"/>
    <w:rsid w:val="00644316"/>
    <w:rsid w:val="006445FE"/>
    <w:rsid w:val="00645E04"/>
    <w:rsid w:val="00646035"/>
    <w:rsid w:val="0064766C"/>
    <w:rsid w:val="006477C1"/>
    <w:rsid w:val="00650100"/>
    <w:rsid w:val="00650B4A"/>
    <w:rsid w:val="00651BE6"/>
    <w:rsid w:val="00653185"/>
    <w:rsid w:val="00653A4C"/>
    <w:rsid w:val="00653EFE"/>
    <w:rsid w:val="00655160"/>
    <w:rsid w:val="0065637D"/>
    <w:rsid w:val="0065665A"/>
    <w:rsid w:val="006570F2"/>
    <w:rsid w:val="006575E3"/>
    <w:rsid w:val="0066002A"/>
    <w:rsid w:val="006612ED"/>
    <w:rsid w:val="00661CDE"/>
    <w:rsid w:val="00661DE5"/>
    <w:rsid w:val="00662244"/>
    <w:rsid w:val="00662449"/>
    <w:rsid w:val="0066251B"/>
    <w:rsid w:val="00662D8E"/>
    <w:rsid w:val="00663F07"/>
    <w:rsid w:val="00664B15"/>
    <w:rsid w:val="00665677"/>
    <w:rsid w:val="00666895"/>
    <w:rsid w:val="00666D1E"/>
    <w:rsid w:val="00667F7E"/>
    <w:rsid w:val="006707ED"/>
    <w:rsid w:val="006715B7"/>
    <w:rsid w:val="00672008"/>
    <w:rsid w:val="00672724"/>
    <w:rsid w:val="00672728"/>
    <w:rsid w:val="0067290B"/>
    <w:rsid w:val="00672A53"/>
    <w:rsid w:val="00672EE0"/>
    <w:rsid w:val="00672F44"/>
    <w:rsid w:val="0067367A"/>
    <w:rsid w:val="00673C91"/>
    <w:rsid w:val="00674006"/>
    <w:rsid w:val="00674191"/>
    <w:rsid w:val="0067467E"/>
    <w:rsid w:val="0067531B"/>
    <w:rsid w:val="00675C1D"/>
    <w:rsid w:val="00675E8D"/>
    <w:rsid w:val="006763A6"/>
    <w:rsid w:val="006766D5"/>
    <w:rsid w:val="00676EA5"/>
    <w:rsid w:val="00676F21"/>
    <w:rsid w:val="006771E2"/>
    <w:rsid w:val="00677618"/>
    <w:rsid w:val="00677966"/>
    <w:rsid w:val="00677E3A"/>
    <w:rsid w:val="00677E87"/>
    <w:rsid w:val="00680CD5"/>
    <w:rsid w:val="00681688"/>
    <w:rsid w:val="00682032"/>
    <w:rsid w:val="00682E7C"/>
    <w:rsid w:val="00683E04"/>
    <w:rsid w:val="00684CBB"/>
    <w:rsid w:val="00685D56"/>
    <w:rsid w:val="00686495"/>
    <w:rsid w:val="006901A5"/>
    <w:rsid w:val="006907D8"/>
    <w:rsid w:val="0069085E"/>
    <w:rsid w:val="006909FE"/>
    <w:rsid w:val="00690D2C"/>
    <w:rsid w:val="0069174B"/>
    <w:rsid w:val="00692844"/>
    <w:rsid w:val="00692A4C"/>
    <w:rsid w:val="00692A88"/>
    <w:rsid w:val="006938B3"/>
    <w:rsid w:val="006938CB"/>
    <w:rsid w:val="00694072"/>
    <w:rsid w:val="00694AF2"/>
    <w:rsid w:val="006955F7"/>
    <w:rsid w:val="0069677B"/>
    <w:rsid w:val="00696E52"/>
    <w:rsid w:val="00697011"/>
    <w:rsid w:val="00697ACB"/>
    <w:rsid w:val="006A01F3"/>
    <w:rsid w:val="006A1AB8"/>
    <w:rsid w:val="006A21BB"/>
    <w:rsid w:val="006A26D8"/>
    <w:rsid w:val="006A26F4"/>
    <w:rsid w:val="006A2E8F"/>
    <w:rsid w:val="006A3108"/>
    <w:rsid w:val="006A322A"/>
    <w:rsid w:val="006A4147"/>
    <w:rsid w:val="006A53A4"/>
    <w:rsid w:val="006A5F1A"/>
    <w:rsid w:val="006A6B01"/>
    <w:rsid w:val="006A6B1E"/>
    <w:rsid w:val="006A6F9B"/>
    <w:rsid w:val="006A74A4"/>
    <w:rsid w:val="006B0B21"/>
    <w:rsid w:val="006B1514"/>
    <w:rsid w:val="006B2A36"/>
    <w:rsid w:val="006B2B58"/>
    <w:rsid w:val="006B2D9C"/>
    <w:rsid w:val="006B2E20"/>
    <w:rsid w:val="006B2F5C"/>
    <w:rsid w:val="006B3F2F"/>
    <w:rsid w:val="006B47C3"/>
    <w:rsid w:val="006B526E"/>
    <w:rsid w:val="006B5CD9"/>
    <w:rsid w:val="006B660A"/>
    <w:rsid w:val="006B6D46"/>
    <w:rsid w:val="006B6FA7"/>
    <w:rsid w:val="006B7170"/>
    <w:rsid w:val="006C08ED"/>
    <w:rsid w:val="006C09D9"/>
    <w:rsid w:val="006C0F9D"/>
    <w:rsid w:val="006C1C0D"/>
    <w:rsid w:val="006C2175"/>
    <w:rsid w:val="006C240A"/>
    <w:rsid w:val="006C2E02"/>
    <w:rsid w:val="006C5289"/>
    <w:rsid w:val="006C5DDA"/>
    <w:rsid w:val="006C7D79"/>
    <w:rsid w:val="006D08B9"/>
    <w:rsid w:val="006D272F"/>
    <w:rsid w:val="006D2F3D"/>
    <w:rsid w:val="006D2FF4"/>
    <w:rsid w:val="006D312D"/>
    <w:rsid w:val="006D3202"/>
    <w:rsid w:val="006D3A85"/>
    <w:rsid w:val="006D3E51"/>
    <w:rsid w:val="006D4162"/>
    <w:rsid w:val="006D417C"/>
    <w:rsid w:val="006D45A3"/>
    <w:rsid w:val="006D5201"/>
    <w:rsid w:val="006D5A9E"/>
    <w:rsid w:val="006D6112"/>
    <w:rsid w:val="006D61DA"/>
    <w:rsid w:val="006D63A1"/>
    <w:rsid w:val="006D6A90"/>
    <w:rsid w:val="006D7FB9"/>
    <w:rsid w:val="006E002E"/>
    <w:rsid w:val="006E1067"/>
    <w:rsid w:val="006E1386"/>
    <w:rsid w:val="006E150A"/>
    <w:rsid w:val="006E2F04"/>
    <w:rsid w:val="006E31AE"/>
    <w:rsid w:val="006E33F4"/>
    <w:rsid w:val="006E366F"/>
    <w:rsid w:val="006E3A21"/>
    <w:rsid w:val="006E3BE6"/>
    <w:rsid w:val="006E46B8"/>
    <w:rsid w:val="006E4C86"/>
    <w:rsid w:val="006E4E90"/>
    <w:rsid w:val="006E4F37"/>
    <w:rsid w:val="006E5069"/>
    <w:rsid w:val="006E5120"/>
    <w:rsid w:val="006E598B"/>
    <w:rsid w:val="006E5C82"/>
    <w:rsid w:val="006E720A"/>
    <w:rsid w:val="006E75EF"/>
    <w:rsid w:val="006E795A"/>
    <w:rsid w:val="006F060E"/>
    <w:rsid w:val="006F2329"/>
    <w:rsid w:val="006F2591"/>
    <w:rsid w:val="006F4555"/>
    <w:rsid w:val="006F5BB6"/>
    <w:rsid w:val="006F5C86"/>
    <w:rsid w:val="006F6348"/>
    <w:rsid w:val="006F6ABC"/>
    <w:rsid w:val="006F7194"/>
    <w:rsid w:val="00700B4E"/>
    <w:rsid w:val="00702885"/>
    <w:rsid w:val="007028EA"/>
    <w:rsid w:val="00702B09"/>
    <w:rsid w:val="00702B5F"/>
    <w:rsid w:val="007032C3"/>
    <w:rsid w:val="007041B5"/>
    <w:rsid w:val="00704292"/>
    <w:rsid w:val="00704535"/>
    <w:rsid w:val="007046A2"/>
    <w:rsid w:val="00705253"/>
    <w:rsid w:val="007065E3"/>
    <w:rsid w:val="0070778C"/>
    <w:rsid w:val="00707CBD"/>
    <w:rsid w:val="00707E6E"/>
    <w:rsid w:val="00707FE6"/>
    <w:rsid w:val="007100CC"/>
    <w:rsid w:val="007104E9"/>
    <w:rsid w:val="007109B1"/>
    <w:rsid w:val="00710C64"/>
    <w:rsid w:val="00713094"/>
    <w:rsid w:val="007133C5"/>
    <w:rsid w:val="00713C67"/>
    <w:rsid w:val="00714B95"/>
    <w:rsid w:val="0071502B"/>
    <w:rsid w:val="00715B5C"/>
    <w:rsid w:val="0071670B"/>
    <w:rsid w:val="00716F0B"/>
    <w:rsid w:val="007170A2"/>
    <w:rsid w:val="007175CD"/>
    <w:rsid w:val="007176D8"/>
    <w:rsid w:val="0071784E"/>
    <w:rsid w:val="00717C3D"/>
    <w:rsid w:val="007202DF"/>
    <w:rsid w:val="007218F7"/>
    <w:rsid w:val="00721F51"/>
    <w:rsid w:val="00723304"/>
    <w:rsid w:val="00723772"/>
    <w:rsid w:val="007245FB"/>
    <w:rsid w:val="0072472F"/>
    <w:rsid w:val="00724BD7"/>
    <w:rsid w:val="00724E54"/>
    <w:rsid w:val="0072567F"/>
    <w:rsid w:val="007261C9"/>
    <w:rsid w:val="007261E6"/>
    <w:rsid w:val="00726948"/>
    <w:rsid w:val="007274B2"/>
    <w:rsid w:val="00727893"/>
    <w:rsid w:val="007316C2"/>
    <w:rsid w:val="007319E4"/>
    <w:rsid w:val="007321E6"/>
    <w:rsid w:val="0073232A"/>
    <w:rsid w:val="00733AEB"/>
    <w:rsid w:val="00733DC9"/>
    <w:rsid w:val="007342EF"/>
    <w:rsid w:val="0073574F"/>
    <w:rsid w:val="0073601A"/>
    <w:rsid w:val="007364C2"/>
    <w:rsid w:val="00737113"/>
    <w:rsid w:val="0073738A"/>
    <w:rsid w:val="007374A1"/>
    <w:rsid w:val="00740A18"/>
    <w:rsid w:val="00740BC2"/>
    <w:rsid w:val="00741A73"/>
    <w:rsid w:val="00744CBC"/>
    <w:rsid w:val="00744ED5"/>
    <w:rsid w:val="0074541C"/>
    <w:rsid w:val="0074655A"/>
    <w:rsid w:val="0074745C"/>
    <w:rsid w:val="00750F08"/>
    <w:rsid w:val="00750F1C"/>
    <w:rsid w:val="00751560"/>
    <w:rsid w:val="00751890"/>
    <w:rsid w:val="00751C61"/>
    <w:rsid w:val="00752884"/>
    <w:rsid w:val="00752B2E"/>
    <w:rsid w:val="007535C3"/>
    <w:rsid w:val="007536E6"/>
    <w:rsid w:val="00753A94"/>
    <w:rsid w:val="00754024"/>
    <w:rsid w:val="00754807"/>
    <w:rsid w:val="00754D92"/>
    <w:rsid w:val="00755B75"/>
    <w:rsid w:val="00757A3B"/>
    <w:rsid w:val="00760128"/>
    <w:rsid w:val="00760C1D"/>
    <w:rsid w:val="00761080"/>
    <w:rsid w:val="00761254"/>
    <w:rsid w:val="00761357"/>
    <w:rsid w:val="00761C69"/>
    <w:rsid w:val="00761EBB"/>
    <w:rsid w:val="00762067"/>
    <w:rsid w:val="007620CD"/>
    <w:rsid w:val="00762634"/>
    <w:rsid w:val="00763809"/>
    <w:rsid w:val="00763A68"/>
    <w:rsid w:val="007646B5"/>
    <w:rsid w:val="0076474B"/>
    <w:rsid w:val="00765290"/>
    <w:rsid w:val="0076613C"/>
    <w:rsid w:val="00770E1E"/>
    <w:rsid w:val="007729D6"/>
    <w:rsid w:val="00772C66"/>
    <w:rsid w:val="00772D2D"/>
    <w:rsid w:val="00773081"/>
    <w:rsid w:val="00773595"/>
    <w:rsid w:val="0077388D"/>
    <w:rsid w:val="007757AF"/>
    <w:rsid w:val="0077670C"/>
    <w:rsid w:val="007776F5"/>
    <w:rsid w:val="00777747"/>
    <w:rsid w:val="007777E3"/>
    <w:rsid w:val="00777BF7"/>
    <w:rsid w:val="00777D7B"/>
    <w:rsid w:val="00777F65"/>
    <w:rsid w:val="00780105"/>
    <w:rsid w:val="00780776"/>
    <w:rsid w:val="00780C5F"/>
    <w:rsid w:val="00781715"/>
    <w:rsid w:val="0078183E"/>
    <w:rsid w:val="007823C4"/>
    <w:rsid w:val="00783A8F"/>
    <w:rsid w:val="00783D37"/>
    <w:rsid w:val="00783E90"/>
    <w:rsid w:val="00785941"/>
    <w:rsid w:val="007867F2"/>
    <w:rsid w:val="00786D1E"/>
    <w:rsid w:val="00786D48"/>
    <w:rsid w:val="0078714A"/>
    <w:rsid w:val="007878F5"/>
    <w:rsid w:val="00787B27"/>
    <w:rsid w:val="007901BF"/>
    <w:rsid w:val="00790D04"/>
    <w:rsid w:val="0079168B"/>
    <w:rsid w:val="00791873"/>
    <w:rsid w:val="00791CB7"/>
    <w:rsid w:val="00792546"/>
    <w:rsid w:val="00792974"/>
    <w:rsid w:val="00792CB1"/>
    <w:rsid w:val="007931C1"/>
    <w:rsid w:val="00793A4C"/>
    <w:rsid w:val="00794817"/>
    <w:rsid w:val="00796576"/>
    <w:rsid w:val="00797A84"/>
    <w:rsid w:val="00797CB7"/>
    <w:rsid w:val="007A0B0E"/>
    <w:rsid w:val="007A0C08"/>
    <w:rsid w:val="007A0FCA"/>
    <w:rsid w:val="007A2DC3"/>
    <w:rsid w:val="007A34F1"/>
    <w:rsid w:val="007A37B0"/>
    <w:rsid w:val="007A52A0"/>
    <w:rsid w:val="007A5F7C"/>
    <w:rsid w:val="007A6055"/>
    <w:rsid w:val="007A6B1C"/>
    <w:rsid w:val="007B099B"/>
    <w:rsid w:val="007B0C6B"/>
    <w:rsid w:val="007B1BD3"/>
    <w:rsid w:val="007B22E4"/>
    <w:rsid w:val="007B23E4"/>
    <w:rsid w:val="007B2890"/>
    <w:rsid w:val="007B3C4B"/>
    <w:rsid w:val="007B459B"/>
    <w:rsid w:val="007B48B7"/>
    <w:rsid w:val="007B4D5F"/>
    <w:rsid w:val="007B4EDA"/>
    <w:rsid w:val="007B5098"/>
    <w:rsid w:val="007B514C"/>
    <w:rsid w:val="007B59B3"/>
    <w:rsid w:val="007B5CE7"/>
    <w:rsid w:val="007B7EC0"/>
    <w:rsid w:val="007B7FF5"/>
    <w:rsid w:val="007C0247"/>
    <w:rsid w:val="007C04DC"/>
    <w:rsid w:val="007C08D3"/>
    <w:rsid w:val="007C0C00"/>
    <w:rsid w:val="007C10FC"/>
    <w:rsid w:val="007C15A3"/>
    <w:rsid w:val="007C1D5B"/>
    <w:rsid w:val="007C21EF"/>
    <w:rsid w:val="007C265E"/>
    <w:rsid w:val="007C2703"/>
    <w:rsid w:val="007C2F0A"/>
    <w:rsid w:val="007C3288"/>
    <w:rsid w:val="007C3FDE"/>
    <w:rsid w:val="007C406C"/>
    <w:rsid w:val="007C415B"/>
    <w:rsid w:val="007C464F"/>
    <w:rsid w:val="007C54DB"/>
    <w:rsid w:val="007C5812"/>
    <w:rsid w:val="007C64D4"/>
    <w:rsid w:val="007C6AE5"/>
    <w:rsid w:val="007C6E14"/>
    <w:rsid w:val="007C6E60"/>
    <w:rsid w:val="007C6F20"/>
    <w:rsid w:val="007C761C"/>
    <w:rsid w:val="007D067C"/>
    <w:rsid w:val="007D0797"/>
    <w:rsid w:val="007D09DE"/>
    <w:rsid w:val="007D0F42"/>
    <w:rsid w:val="007D17B0"/>
    <w:rsid w:val="007D19C8"/>
    <w:rsid w:val="007D19D7"/>
    <w:rsid w:val="007D1DD9"/>
    <w:rsid w:val="007D2290"/>
    <w:rsid w:val="007D2CE5"/>
    <w:rsid w:val="007D3324"/>
    <w:rsid w:val="007D487E"/>
    <w:rsid w:val="007D492A"/>
    <w:rsid w:val="007D49F3"/>
    <w:rsid w:val="007D5A82"/>
    <w:rsid w:val="007D6667"/>
    <w:rsid w:val="007D7032"/>
    <w:rsid w:val="007D7163"/>
    <w:rsid w:val="007D7847"/>
    <w:rsid w:val="007D7920"/>
    <w:rsid w:val="007E0365"/>
    <w:rsid w:val="007E0DCA"/>
    <w:rsid w:val="007E13E9"/>
    <w:rsid w:val="007E1CDA"/>
    <w:rsid w:val="007E282D"/>
    <w:rsid w:val="007E2A78"/>
    <w:rsid w:val="007E47B8"/>
    <w:rsid w:val="007E50FA"/>
    <w:rsid w:val="007E56E8"/>
    <w:rsid w:val="007E5E4A"/>
    <w:rsid w:val="007E5EF2"/>
    <w:rsid w:val="007E72CC"/>
    <w:rsid w:val="007E754C"/>
    <w:rsid w:val="007E758E"/>
    <w:rsid w:val="007E7879"/>
    <w:rsid w:val="007E7D72"/>
    <w:rsid w:val="007F131E"/>
    <w:rsid w:val="007F1AC7"/>
    <w:rsid w:val="007F1B61"/>
    <w:rsid w:val="007F1B97"/>
    <w:rsid w:val="007F229D"/>
    <w:rsid w:val="007F2468"/>
    <w:rsid w:val="007F311D"/>
    <w:rsid w:val="007F3855"/>
    <w:rsid w:val="007F3858"/>
    <w:rsid w:val="007F3997"/>
    <w:rsid w:val="007F3F0D"/>
    <w:rsid w:val="007F445D"/>
    <w:rsid w:val="007F47CA"/>
    <w:rsid w:val="007F5C03"/>
    <w:rsid w:val="007F67FB"/>
    <w:rsid w:val="007F6CE2"/>
    <w:rsid w:val="007F6DB9"/>
    <w:rsid w:val="007F6E31"/>
    <w:rsid w:val="007F7052"/>
    <w:rsid w:val="007F7847"/>
    <w:rsid w:val="0080221A"/>
    <w:rsid w:val="0080252F"/>
    <w:rsid w:val="00803165"/>
    <w:rsid w:val="00803724"/>
    <w:rsid w:val="00805000"/>
    <w:rsid w:val="00806B7C"/>
    <w:rsid w:val="00806D0D"/>
    <w:rsid w:val="00806D78"/>
    <w:rsid w:val="00807CE7"/>
    <w:rsid w:val="00810870"/>
    <w:rsid w:val="00810975"/>
    <w:rsid w:val="00810A62"/>
    <w:rsid w:val="008112B8"/>
    <w:rsid w:val="00812DEA"/>
    <w:rsid w:val="00813154"/>
    <w:rsid w:val="008131C1"/>
    <w:rsid w:val="008136A9"/>
    <w:rsid w:val="00813F1F"/>
    <w:rsid w:val="00815964"/>
    <w:rsid w:val="00816035"/>
    <w:rsid w:val="00816BCC"/>
    <w:rsid w:val="008172CF"/>
    <w:rsid w:val="00817E09"/>
    <w:rsid w:val="00817E99"/>
    <w:rsid w:val="00820380"/>
    <w:rsid w:val="00820757"/>
    <w:rsid w:val="00820AA2"/>
    <w:rsid w:val="008211BE"/>
    <w:rsid w:val="0082229D"/>
    <w:rsid w:val="008222E0"/>
    <w:rsid w:val="00822B0F"/>
    <w:rsid w:val="00823CF8"/>
    <w:rsid w:val="0082530A"/>
    <w:rsid w:val="0082581E"/>
    <w:rsid w:val="008259A8"/>
    <w:rsid w:val="0082625C"/>
    <w:rsid w:val="00827BCF"/>
    <w:rsid w:val="008300A6"/>
    <w:rsid w:val="00830299"/>
    <w:rsid w:val="00830365"/>
    <w:rsid w:val="00830746"/>
    <w:rsid w:val="00830841"/>
    <w:rsid w:val="0083109E"/>
    <w:rsid w:val="00831F3C"/>
    <w:rsid w:val="008320CA"/>
    <w:rsid w:val="00832620"/>
    <w:rsid w:val="00832C4B"/>
    <w:rsid w:val="00832CCB"/>
    <w:rsid w:val="00832DBB"/>
    <w:rsid w:val="00833E17"/>
    <w:rsid w:val="0083562C"/>
    <w:rsid w:val="00835DA5"/>
    <w:rsid w:val="008366ED"/>
    <w:rsid w:val="008366F5"/>
    <w:rsid w:val="00836977"/>
    <w:rsid w:val="00836ABE"/>
    <w:rsid w:val="008411CF"/>
    <w:rsid w:val="0084139F"/>
    <w:rsid w:val="00842E7E"/>
    <w:rsid w:val="00843246"/>
    <w:rsid w:val="00844E98"/>
    <w:rsid w:val="008451A3"/>
    <w:rsid w:val="00845756"/>
    <w:rsid w:val="00846106"/>
    <w:rsid w:val="008465B5"/>
    <w:rsid w:val="00846740"/>
    <w:rsid w:val="008468D8"/>
    <w:rsid w:val="00847236"/>
    <w:rsid w:val="008475D4"/>
    <w:rsid w:val="00847662"/>
    <w:rsid w:val="008517B0"/>
    <w:rsid w:val="00851857"/>
    <w:rsid w:val="00851F46"/>
    <w:rsid w:val="008521BC"/>
    <w:rsid w:val="00852B16"/>
    <w:rsid w:val="0085319E"/>
    <w:rsid w:val="008533F0"/>
    <w:rsid w:val="0085366E"/>
    <w:rsid w:val="008536BD"/>
    <w:rsid w:val="00853736"/>
    <w:rsid w:val="00853772"/>
    <w:rsid w:val="00854632"/>
    <w:rsid w:val="008549A0"/>
    <w:rsid w:val="00855950"/>
    <w:rsid w:val="00855C76"/>
    <w:rsid w:val="008565A1"/>
    <w:rsid w:val="0085716D"/>
    <w:rsid w:val="00857590"/>
    <w:rsid w:val="00857FA2"/>
    <w:rsid w:val="00860A89"/>
    <w:rsid w:val="008610D0"/>
    <w:rsid w:val="00862C45"/>
    <w:rsid w:val="00862EEF"/>
    <w:rsid w:val="0086337E"/>
    <w:rsid w:val="00863F34"/>
    <w:rsid w:val="008648D3"/>
    <w:rsid w:val="00864A5F"/>
    <w:rsid w:val="008660F3"/>
    <w:rsid w:val="008664F4"/>
    <w:rsid w:val="00866565"/>
    <w:rsid w:val="008670FE"/>
    <w:rsid w:val="0086765C"/>
    <w:rsid w:val="0086771B"/>
    <w:rsid w:val="00870BC5"/>
    <w:rsid w:val="00871283"/>
    <w:rsid w:val="008738D6"/>
    <w:rsid w:val="00873FDF"/>
    <w:rsid w:val="0087409B"/>
    <w:rsid w:val="008747EE"/>
    <w:rsid w:val="0087591B"/>
    <w:rsid w:val="00875ACD"/>
    <w:rsid w:val="0087618B"/>
    <w:rsid w:val="008766BB"/>
    <w:rsid w:val="00876C79"/>
    <w:rsid w:val="00877544"/>
    <w:rsid w:val="00877DAB"/>
    <w:rsid w:val="00880400"/>
    <w:rsid w:val="008817FD"/>
    <w:rsid w:val="00882504"/>
    <w:rsid w:val="00883371"/>
    <w:rsid w:val="00883B9E"/>
    <w:rsid w:val="0088480A"/>
    <w:rsid w:val="00885E5E"/>
    <w:rsid w:val="00886D64"/>
    <w:rsid w:val="008872CA"/>
    <w:rsid w:val="00887F9D"/>
    <w:rsid w:val="00890FF4"/>
    <w:rsid w:val="008925C1"/>
    <w:rsid w:val="00893ADB"/>
    <w:rsid w:val="00895316"/>
    <w:rsid w:val="0089648C"/>
    <w:rsid w:val="008A07A6"/>
    <w:rsid w:val="008A0D26"/>
    <w:rsid w:val="008A1663"/>
    <w:rsid w:val="008A2567"/>
    <w:rsid w:val="008A33F3"/>
    <w:rsid w:val="008A374D"/>
    <w:rsid w:val="008A4280"/>
    <w:rsid w:val="008A44AA"/>
    <w:rsid w:val="008A4AF0"/>
    <w:rsid w:val="008A4CAB"/>
    <w:rsid w:val="008A5A78"/>
    <w:rsid w:val="008A5B44"/>
    <w:rsid w:val="008A6BE8"/>
    <w:rsid w:val="008A6E95"/>
    <w:rsid w:val="008A73A1"/>
    <w:rsid w:val="008A7915"/>
    <w:rsid w:val="008A79D9"/>
    <w:rsid w:val="008A7AB6"/>
    <w:rsid w:val="008B18B7"/>
    <w:rsid w:val="008B1EB8"/>
    <w:rsid w:val="008B2490"/>
    <w:rsid w:val="008B2F51"/>
    <w:rsid w:val="008B3FBA"/>
    <w:rsid w:val="008B412F"/>
    <w:rsid w:val="008B4198"/>
    <w:rsid w:val="008B425A"/>
    <w:rsid w:val="008B557F"/>
    <w:rsid w:val="008B6DA7"/>
    <w:rsid w:val="008B7398"/>
    <w:rsid w:val="008B7877"/>
    <w:rsid w:val="008C0219"/>
    <w:rsid w:val="008C0286"/>
    <w:rsid w:val="008C029B"/>
    <w:rsid w:val="008C0C9A"/>
    <w:rsid w:val="008C1385"/>
    <w:rsid w:val="008C1427"/>
    <w:rsid w:val="008C1B33"/>
    <w:rsid w:val="008C252E"/>
    <w:rsid w:val="008C425A"/>
    <w:rsid w:val="008C437F"/>
    <w:rsid w:val="008C47B6"/>
    <w:rsid w:val="008C481A"/>
    <w:rsid w:val="008C4C77"/>
    <w:rsid w:val="008C4EC0"/>
    <w:rsid w:val="008C5149"/>
    <w:rsid w:val="008C531D"/>
    <w:rsid w:val="008C576C"/>
    <w:rsid w:val="008C586D"/>
    <w:rsid w:val="008C6F4D"/>
    <w:rsid w:val="008C74F1"/>
    <w:rsid w:val="008C7886"/>
    <w:rsid w:val="008C7A2D"/>
    <w:rsid w:val="008D0290"/>
    <w:rsid w:val="008D0BD6"/>
    <w:rsid w:val="008D10F7"/>
    <w:rsid w:val="008D2893"/>
    <w:rsid w:val="008D3B5E"/>
    <w:rsid w:val="008D3BE7"/>
    <w:rsid w:val="008D4C9F"/>
    <w:rsid w:val="008D4D88"/>
    <w:rsid w:val="008D579B"/>
    <w:rsid w:val="008D62DF"/>
    <w:rsid w:val="008D67AE"/>
    <w:rsid w:val="008D69E6"/>
    <w:rsid w:val="008D6AA1"/>
    <w:rsid w:val="008D6F33"/>
    <w:rsid w:val="008D7106"/>
    <w:rsid w:val="008D743F"/>
    <w:rsid w:val="008D79B4"/>
    <w:rsid w:val="008D7B9A"/>
    <w:rsid w:val="008E0635"/>
    <w:rsid w:val="008E0793"/>
    <w:rsid w:val="008E0807"/>
    <w:rsid w:val="008E0E18"/>
    <w:rsid w:val="008E13A3"/>
    <w:rsid w:val="008E1A04"/>
    <w:rsid w:val="008E1D47"/>
    <w:rsid w:val="008E22C0"/>
    <w:rsid w:val="008E3410"/>
    <w:rsid w:val="008E3D83"/>
    <w:rsid w:val="008E48CE"/>
    <w:rsid w:val="008E603F"/>
    <w:rsid w:val="008E612A"/>
    <w:rsid w:val="008E624A"/>
    <w:rsid w:val="008E673C"/>
    <w:rsid w:val="008E726D"/>
    <w:rsid w:val="008E7579"/>
    <w:rsid w:val="008E7807"/>
    <w:rsid w:val="008E7A77"/>
    <w:rsid w:val="008E7F1D"/>
    <w:rsid w:val="008F10C7"/>
    <w:rsid w:val="008F1A49"/>
    <w:rsid w:val="008F20F0"/>
    <w:rsid w:val="008F252A"/>
    <w:rsid w:val="008F27CD"/>
    <w:rsid w:val="008F2853"/>
    <w:rsid w:val="008F29F9"/>
    <w:rsid w:val="008F2C22"/>
    <w:rsid w:val="008F43F9"/>
    <w:rsid w:val="008F47B6"/>
    <w:rsid w:val="008F4F77"/>
    <w:rsid w:val="008F63CD"/>
    <w:rsid w:val="008F7B71"/>
    <w:rsid w:val="00900829"/>
    <w:rsid w:val="00900B07"/>
    <w:rsid w:val="00900D6E"/>
    <w:rsid w:val="00901831"/>
    <w:rsid w:val="00902173"/>
    <w:rsid w:val="009024EB"/>
    <w:rsid w:val="00903B0E"/>
    <w:rsid w:val="00903E60"/>
    <w:rsid w:val="00905E66"/>
    <w:rsid w:val="00907555"/>
    <w:rsid w:val="009075E5"/>
    <w:rsid w:val="00907949"/>
    <w:rsid w:val="00910B81"/>
    <w:rsid w:val="009110A6"/>
    <w:rsid w:val="009112D8"/>
    <w:rsid w:val="00911AAF"/>
    <w:rsid w:val="0091309F"/>
    <w:rsid w:val="00913219"/>
    <w:rsid w:val="00913AC6"/>
    <w:rsid w:val="00913D3A"/>
    <w:rsid w:val="00913F25"/>
    <w:rsid w:val="00915CAC"/>
    <w:rsid w:val="00915CDF"/>
    <w:rsid w:val="00915F48"/>
    <w:rsid w:val="0091658D"/>
    <w:rsid w:val="00916E18"/>
    <w:rsid w:val="0091739E"/>
    <w:rsid w:val="00917626"/>
    <w:rsid w:val="00917B84"/>
    <w:rsid w:val="00917DC9"/>
    <w:rsid w:val="00917FF2"/>
    <w:rsid w:val="00920470"/>
    <w:rsid w:val="0092170D"/>
    <w:rsid w:val="00921BC0"/>
    <w:rsid w:val="00922939"/>
    <w:rsid w:val="0092318F"/>
    <w:rsid w:val="0092416D"/>
    <w:rsid w:val="009244A7"/>
    <w:rsid w:val="009248E7"/>
    <w:rsid w:val="00925492"/>
    <w:rsid w:val="00925E5B"/>
    <w:rsid w:val="00926635"/>
    <w:rsid w:val="009307F5"/>
    <w:rsid w:val="00930E07"/>
    <w:rsid w:val="00931B0F"/>
    <w:rsid w:val="00932226"/>
    <w:rsid w:val="009325A8"/>
    <w:rsid w:val="009325CB"/>
    <w:rsid w:val="00932A5B"/>
    <w:rsid w:val="00932B17"/>
    <w:rsid w:val="00933B8C"/>
    <w:rsid w:val="00933DA9"/>
    <w:rsid w:val="00933FB2"/>
    <w:rsid w:val="009360DF"/>
    <w:rsid w:val="00936C3C"/>
    <w:rsid w:val="0094027C"/>
    <w:rsid w:val="009405FF"/>
    <w:rsid w:val="00941001"/>
    <w:rsid w:val="009411A7"/>
    <w:rsid w:val="00941804"/>
    <w:rsid w:val="009418AE"/>
    <w:rsid w:val="00942126"/>
    <w:rsid w:val="009424C9"/>
    <w:rsid w:val="00946BD2"/>
    <w:rsid w:val="00946F1B"/>
    <w:rsid w:val="0094703D"/>
    <w:rsid w:val="0095148C"/>
    <w:rsid w:val="00951722"/>
    <w:rsid w:val="009520A7"/>
    <w:rsid w:val="00952156"/>
    <w:rsid w:val="00952A2B"/>
    <w:rsid w:val="009533F4"/>
    <w:rsid w:val="009545DD"/>
    <w:rsid w:val="00954B0C"/>
    <w:rsid w:val="00954DCB"/>
    <w:rsid w:val="00955F8A"/>
    <w:rsid w:val="009560ED"/>
    <w:rsid w:val="0095757B"/>
    <w:rsid w:val="00957859"/>
    <w:rsid w:val="0095786F"/>
    <w:rsid w:val="00960060"/>
    <w:rsid w:val="00960F9A"/>
    <w:rsid w:val="00963544"/>
    <w:rsid w:val="00964B03"/>
    <w:rsid w:val="00965E08"/>
    <w:rsid w:val="0096651A"/>
    <w:rsid w:val="00966975"/>
    <w:rsid w:val="00967BBD"/>
    <w:rsid w:val="0097183D"/>
    <w:rsid w:val="00972C7C"/>
    <w:rsid w:val="009730C3"/>
    <w:rsid w:val="00973560"/>
    <w:rsid w:val="009736A9"/>
    <w:rsid w:val="00976796"/>
    <w:rsid w:val="00980178"/>
    <w:rsid w:val="00980330"/>
    <w:rsid w:val="00980F90"/>
    <w:rsid w:val="00981A8F"/>
    <w:rsid w:val="00983002"/>
    <w:rsid w:val="00983922"/>
    <w:rsid w:val="009847FA"/>
    <w:rsid w:val="0098489F"/>
    <w:rsid w:val="009848E6"/>
    <w:rsid w:val="009854D9"/>
    <w:rsid w:val="00986274"/>
    <w:rsid w:val="00986BDD"/>
    <w:rsid w:val="00986DB9"/>
    <w:rsid w:val="00987D36"/>
    <w:rsid w:val="009900CD"/>
    <w:rsid w:val="00990DD3"/>
    <w:rsid w:val="0099247A"/>
    <w:rsid w:val="0099277B"/>
    <w:rsid w:val="009931CC"/>
    <w:rsid w:val="00993B33"/>
    <w:rsid w:val="00993D16"/>
    <w:rsid w:val="0099413A"/>
    <w:rsid w:val="00994746"/>
    <w:rsid w:val="00995037"/>
    <w:rsid w:val="009951D6"/>
    <w:rsid w:val="0099583B"/>
    <w:rsid w:val="009A1215"/>
    <w:rsid w:val="009A12D9"/>
    <w:rsid w:val="009A226A"/>
    <w:rsid w:val="009A3022"/>
    <w:rsid w:val="009A3656"/>
    <w:rsid w:val="009A3C11"/>
    <w:rsid w:val="009A5104"/>
    <w:rsid w:val="009A52A1"/>
    <w:rsid w:val="009A5481"/>
    <w:rsid w:val="009A5951"/>
    <w:rsid w:val="009A5EC9"/>
    <w:rsid w:val="009A660A"/>
    <w:rsid w:val="009A6AB7"/>
    <w:rsid w:val="009A6BB9"/>
    <w:rsid w:val="009A7053"/>
    <w:rsid w:val="009A70FF"/>
    <w:rsid w:val="009A7D07"/>
    <w:rsid w:val="009B0398"/>
    <w:rsid w:val="009B0C3A"/>
    <w:rsid w:val="009B0F46"/>
    <w:rsid w:val="009B12E3"/>
    <w:rsid w:val="009B1881"/>
    <w:rsid w:val="009B3416"/>
    <w:rsid w:val="009B355B"/>
    <w:rsid w:val="009B3636"/>
    <w:rsid w:val="009B5430"/>
    <w:rsid w:val="009B5F36"/>
    <w:rsid w:val="009B646C"/>
    <w:rsid w:val="009B68DE"/>
    <w:rsid w:val="009B76E0"/>
    <w:rsid w:val="009B7915"/>
    <w:rsid w:val="009C0388"/>
    <w:rsid w:val="009C0993"/>
    <w:rsid w:val="009C1671"/>
    <w:rsid w:val="009C3678"/>
    <w:rsid w:val="009C4580"/>
    <w:rsid w:val="009C4B06"/>
    <w:rsid w:val="009C663D"/>
    <w:rsid w:val="009C71A2"/>
    <w:rsid w:val="009C79A6"/>
    <w:rsid w:val="009D064F"/>
    <w:rsid w:val="009D0A7E"/>
    <w:rsid w:val="009D19FB"/>
    <w:rsid w:val="009D27B2"/>
    <w:rsid w:val="009D3BBE"/>
    <w:rsid w:val="009D4005"/>
    <w:rsid w:val="009D53B4"/>
    <w:rsid w:val="009D5D3D"/>
    <w:rsid w:val="009D61AE"/>
    <w:rsid w:val="009D7437"/>
    <w:rsid w:val="009D7CB1"/>
    <w:rsid w:val="009E0B33"/>
    <w:rsid w:val="009E0C67"/>
    <w:rsid w:val="009E1A3B"/>
    <w:rsid w:val="009E1D54"/>
    <w:rsid w:val="009E33FC"/>
    <w:rsid w:val="009E3E57"/>
    <w:rsid w:val="009E4060"/>
    <w:rsid w:val="009E4A07"/>
    <w:rsid w:val="009E6B7B"/>
    <w:rsid w:val="009E704B"/>
    <w:rsid w:val="009E7D1B"/>
    <w:rsid w:val="009F08BA"/>
    <w:rsid w:val="009F0F20"/>
    <w:rsid w:val="009F1192"/>
    <w:rsid w:val="009F173C"/>
    <w:rsid w:val="009F22A7"/>
    <w:rsid w:val="009F2749"/>
    <w:rsid w:val="009F36A6"/>
    <w:rsid w:val="009F3CD6"/>
    <w:rsid w:val="009F3D15"/>
    <w:rsid w:val="009F5545"/>
    <w:rsid w:val="009F5A78"/>
    <w:rsid w:val="009F5BCF"/>
    <w:rsid w:val="009F689A"/>
    <w:rsid w:val="009F722E"/>
    <w:rsid w:val="009F7CB9"/>
    <w:rsid w:val="00A012B1"/>
    <w:rsid w:val="00A01EEE"/>
    <w:rsid w:val="00A020B4"/>
    <w:rsid w:val="00A030C9"/>
    <w:rsid w:val="00A03215"/>
    <w:rsid w:val="00A04F22"/>
    <w:rsid w:val="00A054E5"/>
    <w:rsid w:val="00A056AE"/>
    <w:rsid w:val="00A0642A"/>
    <w:rsid w:val="00A070E8"/>
    <w:rsid w:val="00A07DCE"/>
    <w:rsid w:val="00A07E3F"/>
    <w:rsid w:val="00A10C00"/>
    <w:rsid w:val="00A1147A"/>
    <w:rsid w:val="00A11EC7"/>
    <w:rsid w:val="00A12C6B"/>
    <w:rsid w:val="00A13066"/>
    <w:rsid w:val="00A133D3"/>
    <w:rsid w:val="00A13F80"/>
    <w:rsid w:val="00A16104"/>
    <w:rsid w:val="00A16A27"/>
    <w:rsid w:val="00A16E23"/>
    <w:rsid w:val="00A17F48"/>
    <w:rsid w:val="00A2028E"/>
    <w:rsid w:val="00A2121C"/>
    <w:rsid w:val="00A21221"/>
    <w:rsid w:val="00A216D3"/>
    <w:rsid w:val="00A216E6"/>
    <w:rsid w:val="00A21D47"/>
    <w:rsid w:val="00A21E86"/>
    <w:rsid w:val="00A2270F"/>
    <w:rsid w:val="00A24DAA"/>
    <w:rsid w:val="00A25162"/>
    <w:rsid w:val="00A25942"/>
    <w:rsid w:val="00A26518"/>
    <w:rsid w:val="00A268AC"/>
    <w:rsid w:val="00A26B1A"/>
    <w:rsid w:val="00A30AD8"/>
    <w:rsid w:val="00A313E7"/>
    <w:rsid w:val="00A31BCE"/>
    <w:rsid w:val="00A32282"/>
    <w:rsid w:val="00A334BD"/>
    <w:rsid w:val="00A33CD1"/>
    <w:rsid w:val="00A34B32"/>
    <w:rsid w:val="00A3552E"/>
    <w:rsid w:val="00A3553D"/>
    <w:rsid w:val="00A35675"/>
    <w:rsid w:val="00A3589D"/>
    <w:rsid w:val="00A35A1E"/>
    <w:rsid w:val="00A36089"/>
    <w:rsid w:val="00A363AC"/>
    <w:rsid w:val="00A36D86"/>
    <w:rsid w:val="00A36FFB"/>
    <w:rsid w:val="00A37179"/>
    <w:rsid w:val="00A40558"/>
    <w:rsid w:val="00A4386F"/>
    <w:rsid w:val="00A45DA0"/>
    <w:rsid w:val="00A4638E"/>
    <w:rsid w:val="00A4644C"/>
    <w:rsid w:val="00A46517"/>
    <w:rsid w:val="00A4727F"/>
    <w:rsid w:val="00A476FD"/>
    <w:rsid w:val="00A50A21"/>
    <w:rsid w:val="00A50D74"/>
    <w:rsid w:val="00A51273"/>
    <w:rsid w:val="00A513A0"/>
    <w:rsid w:val="00A51DBD"/>
    <w:rsid w:val="00A5229E"/>
    <w:rsid w:val="00A526DB"/>
    <w:rsid w:val="00A53211"/>
    <w:rsid w:val="00A532CF"/>
    <w:rsid w:val="00A5332D"/>
    <w:rsid w:val="00A54875"/>
    <w:rsid w:val="00A55631"/>
    <w:rsid w:val="00A55748"/>
    <w:rsid w:val="00A55C74"/>
    <w:rsid w:val="00A56F8F"/>
    <w:rsid w:val="00A5774E"/>
    <w:rsid w:val="00A60EB5"/>
    <w:rsid w:val="00A61354"/>
    <w:rsid w:val="00A615C2"/>
    <w:rsid w:val="00A63890"/>
    <w:rsid w:val="00A63BB8"/>
    <w:rsid w:val="00A64CA7"/>
    <w:rsid w:val="00A64DB3"/>
    <w:rsid w:val="00A64E1F"/>
    <w:rsid w:val="00A65DA1"/>
    <w:rsid w:val="00A66275"/>
    <w:rsid w:val="00A669ED"/>
    <w:rsid w:val="00A6703F"/>
    <w:rsid w:val="00A70AB0"/>
    <w:rsid w:val="00A70B66"/>
    <w:rsid w:val="00A70D18"/>
    <w:rsid w:val="00A714BA"/>
    <w:rsid w:val="00A71934"/>
    <w:rsid w:val="00A7208E"/>
    <w:rsid w:val="00A72D34"/>
    <w:rsid w:val="00A730BB"/>
    <w:rsid w:val="00A737B3"/>
    <w:rsid w:val="00A74029"/>
    <w:rsid w:val="00A74A50"/>
    <w:rsid w:val="00A74A9E"/>
    <w:rsid w:val="00A75084"/>
    <w:rsid w:val="00A76326"/>
    <w:rsid w:val="00A76463"/>
    <w:rsid w:val="00A76A35"/>
    <w:rsid w:val="00A77227"/>
    <w:rsid w:val="00A77693"/>
    <w:rsid w:val="00A8021B"/>
    <w:rsid w:val="00A8046F"/>
    <w:rsid w:val="00A82491"/>
    <w:rsid w:val="00A82D29"/>
    <w:rsid w:val="00A83315"/>
    <w:rsid w:val="00A8461A"/>
    <w:rsid w:val="00A868BB"/>
    <w:rsid w:val="00A86B08"/>
    <w:rsid w:val="00A87274"/>
    <w:rsid w:val="00A90150"/>
    <w:rsid w:val="00A90634"/>
    <w:rsid w:val="00A91B62"/>
    <w:rsid w:val="00A91D64"/>
    <w:rsid w:val="00A91E07"/>
    <w:rsid w:val="00A91F7F"/>
    <w:rsid w:val="00A9298A"/>
    <w:rsid w:val="00A92E10"/>
    <w:rsid w:val="00A93998"/>
    <w:rsid w:val="00A93B6A"/>
    <w:rsid w:val="00A93BCF"/>
    <w:rsid w:val="00A94CA1"/>
    <w:rsid w:val="00A95038"/>
    <w:rsid w:val="00A95745"/>
    <w:rsid w:val="00A958D7"/>
    <w:rsid w:val="00A95B73"/>
    <w:rsid w:val="00A95EAA"/>
    <w:rsid w:val="00A96182"/>
    <w:rsid w:val="00A96BD2"/>
    <w:rsid w:val="00AA03A9"/>
    <w:rsid w:val="00AA1876"/>
    <w:rsid w:val="00AA1883"/>
    <w:rsid w:val="00AA1E5C"/>
    <w:rsid w:val="00AA20F4"/>
    <w:rsid w:val="00AA2910"/>
    <w:rsid w:val="00AA2966"/>
    <w:rsid w:val="00AA364B"/>
    <w:rsid w:val="00AA3980"/>
    <w:rsid w:val="00AA3C97"/>
    <w:rsid w:val="00AA3CF2"/>
    <w:rsid w:val="00AA42BA"/>
    <w:rsid w:val="00AA5269"/>
    <w:rsid w:val="00AA566C"/>
    <w:rsid w:val="00AA5E28"/>
    <w:rsid w:val="00AA6699"/>
    <w:rsid w:val="00AA6D07"/>
    <w:rsid w:val="00AA7352"/>
    <w:rsid w:val="00AA7F4B"/>
    <w:rsid w:val="00AB052D"/>
    <w:rsid w:val="00AB079E"/>
    <w:rsid w:val="00AB1456"/>
    <w:rsid w:val="00AB14D5"/>
    <w:rsid w:val="00AB253F"/>
    <w:rsid w:val="00AB2FA3"/>
    <w:rsid w:val="00AB3D62"/>
    <w:rsid w:val="00AB47E3"/>
    <w:rsid w:val="00AB59FA"/>
    <w:rsid w:val="00AB5E91"/>
    <w:rsid w:val="00AB60A7"/>
    <w:rsid w:val="00AB7173"/>
    <w:rsid w:val="00AC027B"/>
    <w:rsid w:val="00AC039A"/>
    <w:rsid w:val="00AC0E72"/>
    <w:rsid w:val="00AC1824"/>
    <w:rsid w:val="00AC1FF8"/>
    <w:rsid w:val="00AC21D8"/>
    <w:rsid w:val="00AC23CE"/>
    <w:rsid w:val="00AC254D"/>
    <w:rsid w:val="00AC27CB"/>
    <w:rsid w:val="00AC280D"/>
    <w:rsid w:val="00AC28D8"/>
    <w:rsid w:val="00AC2FA9"/>
    <w:rsid w:val="00AC3882"/>
    <w:rsid w:val="00AC3AE9"/>
    <w:rsid w:val="00AC3FF4"/>
    <w:rsid w:val="00AC4409"/>
    <w:rsid w:val="00AC457C"/>
    <w:rsid w:val="00AC476F"/>
    <w:rsid w:val="00AC4A30"/>
    <w:rsid w:val="00AC5D0E"/>
    <w:rsid w:val="00AC5DD7"/>
    <w:rsid w:val="00AC6A08"/>
    <w:rsid w:val="00AC6DE8"/>
    <w:rsid w:val="00AC7625"/>
    <w:rsid w:val="00AD00D5"/>
    <w:rsid w:val="00AD036D"/>
    <w:rsid w:val="00AD0FEE"/>
    <w:rsid w:val="00AD1472"/>
    <w:rsid w:val="00AD1745"/>
    <w:rsid w:val="00AD2237"/>
    <w:rsid w:val="00AD3233"/>
    <w:rsid w:val="00AD3984"/>
    <w:rsid w:val="00AD5362"/>
    <w:rsid w:val="00AD720A"/>
    <w:rsid w:val="00AE04AE"/>
    <w:rsid w:val="00AE0A37"/>
    <w:rsid w:val="00AE23CA"/>
    <w:rsid w:val="00AE2A51"/>
    <w:rsid w:val="00AE2B78"/>
    <w:rsid w:val="00AE4EC7"/>
    <w:rsid w:val="00AE516B"/>
    <w:rsid w:val="00AE6008"/>
    <w:rsid w:val="00AE6D15"/>
    <w:rsid w:val="00AE6DA2"/>
    <w:rsid w:val="00AE71A3"/>
    <w:rsid w:val="00AE7EC5"/>
    <w:rsid w:val="00AF0464"/>
    <w:rsid w:val="00AF17FF"/>
    <w:rsid w:val="00AF23E4"/>
    <w:rsid w:val="00AF3AB0"/>
    <w:rsid w:val="00AF40AF"/>
    <w:rsid w:val="00AF6083"/>
    <w:rsid w:val="00AF6A26"/>
    <w:rsid w:val="00AF72DA"/>
    <w:rsid w:val="00AF741C"/>
    <w:rsid w:val="00AF77CD"/>
    <w:rsid w:val="00AF77E5"/>
    <w:rsid w:val="00AF7AF5"/>
    <w:rsid w:val="00B010F8"/>
    <w:rsid w:val="00B02388"/>
    <w:rsid w:val="00B0268D"/>
    <w:rsid w:val="00B03F71"/>
    <w:rsid w:val="00B04847"/>
    <w:rsid w:val="00B048B8"/>
    <w:rsid w:val="00B04B84"/>
    <w:rsid w:val="00B05313"/>
    <w:rsid w:val="00B05CF0"/>
    <w:rsid w:val="00B07D7A"/>
    <w:rsid w:val="00B11118"/>
    <w:rsid w:val="00B117F8"/>
    <w:rsid w:val="00B12388"/>
    <w:rsid w:val="00B13270"/>
    <w:rsid w:val="00B134F9"/>
    <w:rsid w:val="00B15BC0"/>
    <w:rsid w:val="00B16AFD"/>
    <w:rsid w:val="00B17AAF"/>
    <w:rsid w:val="00B17AD3"/>
    <w:rsid w:val="00B17B45"/>
    <w:rsid w:val="00B17FFB"/>
    <w:rsid w:val="00B20656"/>
    <w:rsid w:val="00B206E7"/>
    <w:rsid w:val="00B2195B"/>
    <w:rsid w:val="00B22EC7"/>
    <w:rsid w:val="00B22EE5"/>
    <w:rsid w:val="00B23C06"/>
    <w:rsid w:val="00B246E9"/>
    <w:rsid w:val="00B24BCB"/>
    <w:rsid w:val="00B24C69"/>
    <w:rsid w:val="00B24D08"/>
    <w:rsid w:val="00B2500C"/>
    <w:rsid w:val="00B25626"/>
    <w:rsid w:val="00B25ACD"/>
    <w:rsid w:val="00B263AC"/>
    <w:rsid w:val="00B26937"/>
    <w:rsid w:val="00B26DC9"/>
    <w:rsid w:val="00B27430"/>
    <w:rsid w:val="00B279FF"/>
    <w:rsid w:val="00B27AC0"/>
    <w:rsid w:val="00B3021C"/>
    <w:rsid w:val="00B303EB"/>
    <w:rsid w:val="00B31C4D"/>
    <w:rsid w:val="00B32082"/>
    <w:rsid w:val="00B32A1E"/>
    <w:rsid w:val="00B351B4"/>
    <w:rsid w:val="00B35363"/>
    <w:rsid w:val="00B35B67"/>
    <w:rsid w:val="00B35E85"/>
    <w:rsid w:val="00B36BFC"/>
    <w:rsid w:val="00B371CE"/>
    <w:rsid w:val="00B4019B"/>
    <w:rsid w:val="00B40327"/>
    <w:rsid w:val="00B40D8E"/>
    <w:rsid w:val="00B411FD"/>
    <w:rsid w:val="00B41348"/>
    <w:rsid w:val="00B4256B"/>
    <w:rsid w:val="00B42966"/>
    <w:rsid w:val="00B42D49"/>
    <w:rsid w:val="00B4457C"/>
    <w:rsid w:val="00B44809"/>
    <w:rsid w:val="00B44EE0"/>
    <w:rsid w:val="00B44FE6"/>
    <w:rsid w:val="00B4560D"/>
    <w:rsid w:val="00B457F6"/>
    <w:rsid w:val="00B45B6A"/>
    <w:rsid w:val="00B45EFA"/>
    <w:rsid w:val="00B462B9"/>
    <w:rsid w:val="00B468EB"/>
    <w:rsid w:val="00B5018C"/>
    <w:rsid w:val="00B51848"/>
    <w:rsid w:val="00B52F91"/>
    <w:rsid w:val="00B53F48"/>
    <w:rsid w:val="00B54002"/>
    <w:rsid w:val="00B54E70"/>
    <w:rsid w:val="00B5549A"/>
    <w:rsid w:val="00B5566F"/>
    <w:rsid w:val="00B5601C"/>
    <w:rsid w:val="00B56E4F"/>
    <w:rsid w:val="00B573EC"/>
    <w:rsid w:val="00B57C61"/>
    <w:rsid w:val="00B60036"/>
    <w:rsid w:val="00B603A5"/>
    <w:rsid w:val="00B60C34"/>
    <w:rsid w:val="00B621BF"/>
    <w:rsid w:val="00B627F1"/>
    <w:rsid w:val="00B62C95"/>
    <w:rsid w:val="00B62D48"/>
    <w:rsid w:val="00B630CB"/>
    <w:rsid w:val="00B63100"/>
    <w:rsid w:val="00B6346A"/>
    <w:rsid w:val="00B63E30"/>
    <w:rsid w:val="00B64046"/>
    <w:rsid w:val="00B64198"/>
    <w:rsid w:val="00B64311"/>
    <w:rsid w:val="00B646E0"/>
    <w:rsid w:val="00B650D6"/>
    <w:rsid w:val="00B65325"/>
    <w:rsid w:val="00B658EC"/>
    <w:rsid w:val="00B65934"/>
    <w:rsid w:val="00B665C1"/>
    <w:rsid w:val="00B6697D"/>
    <w:rsid w:val="00B66A92"/>
    <w:rsid w:val="00B67B8A"/>
    <w:rsid w:val="00B70382"/>
    <w:rsid w:val="00B70AF4"/>
    <w:rsid w:val="00B70FC5"/>
    <w:rsid w:val="00B7135F"/>
    <w:rsid w:val="00B7172B"/>
    <w:rsid w:val="00B71F5E"/>
    <w:rsid w:val="00B722E2"/>
    <w:rsid w:val="00B73853"/>
    <w:rsid w:val="00B7480E"/>
    <w:rsid w:val="00B74B40"/>
    <w:rsid w:val="00B75288"/>
    <w:rsid w:val="00B760D8"/>
    <w:rsid w:val="00B763FA"/>
    <w:rsid w:val="00B76670"/>
    <w:rsid w:val="00B768B2"/>
    <w:rsid w:val="00B77641"/>
    <w:rsid w:val="00B77BF6"/>
    <w:rsid w:val="00B77EF8"/>
    <w:rsid w:val="00B80B6C"/>
    <w:rsid w:val="00B80E57"/>
    <w:rsid w:val="00B816E8"/>
    <w:rsid w:val="00B81B02"/>
    <w:rsid w:val="00B8238C"/>
    <w:rsid w:val="00B82627"/>
    <w:rsid w:val="00B82C79"/>
    <w:rsid w:val="00B833C7"/>
    <w:rsid w:val="00B8364D"/>
    <w:rsid w:val="00B83BEE"/>
    <w:rsid w:val="00B865E6"/>
    <w:rsid w:val="00B875EE"/>
    <w:rsid w:val="00B90C62"/>
    <w:rsid w:val="00B920FE"/>
    <w:rsid w:val="00B92A3E"/>
    <w:rsid w:val="00B92CFF"/>
    <w:rsid w:val="00B932A7"/>
    <w:rsid w:val="00B94762"/>
    <w:rsid w:val="00B94EEB"/>
    <w:rsid w:val="00B96031"/>
    <w:rsid w:val="00B965DB"/>
    <w:rsid w:val="00B96A4C"/>
    <w:rsid w:val="00B96A93"/>
    <w:rsid w:val="00B96ECA"/>
    <w:rsid w:val="00B97150"/>
    <w:rsid w:val="00BA0E6C"/>
    <w:rsid w:val="00BA293B"/>
    <w:rsid w:val="00BA2C35"/>
    <w:rsid w:val="00BA2F62"/>
    <w:rsid w:val="00BA387E"/>
    <w:rsid w:val="00BA4108"/>
    <w:rsid w:val="00BA47FA"/>
    <w:rsid w:val="00BA4A72"/>
    <w:rsid w:val="00BA4E2B"/>
    <w:rsid w:val="00BA4E41"/>
    <w:rsid w:val="00BA7EB1"/>
    <w:rsid w:val="00BB10E6"/>
    <w:rsid w:val="00BB3218"/>
    <w:rsid w:val="00BB40E2"/>
    <w:rsid w:val="00BB5C57"/>
    <w:rsid w:val="00BB7005"/>
    <w:rsid w:val="00BB789E"/>
    <w:rsid w:val="00BB7AD7"/>
    <w:rsid w:val="00BB7F10"/>
    <w:rsid w:val="00BC03F6"/>
    <w:rsid w:val="00BC06CB"/>
    <w:rsid w:val="00BC1762"/>
    <w:rsid w:val="00BC1A47"/>
    <w:rsid w:val="00BC2383"/>
    <w:rsid w:val="00BC2754"/>
    <w:rsid w:val="00BC2A69"/>
    <w:rsid w:val="00BC4006"/>
    <w:rsid w:val="00BC55EA"/>
    <w:rsid w:val="00BC5824"/>
    <w:rsid w:val="00BC58EA"/>
    <w:rsid w:val="00BC66B4"/>
    <w:rsid w:val="00BC716D"/>
    <w:rsid w:val="00BC7339"/>
    <w:rsid w:val="00BC78BC"/>
    <w:rsid w:val="00BC794A"/>
    <w:rsid w:val="00BD111F"/>
    <w:rsid w:val="00BD3254"/>
    <w:rsid w:val="00BD46CC"/>
    <w:rsid w:val="00BD52A1"/>
    <w:rsid w:val="00BD5E96"/>
    <w:rsid w:val="00BD6A9E"/>
    <w:rsid w:val="00BD6ED9"/>
    <w:rsid w:val="00BD7A50"/>
    <w:rsid w:val="00BE04C7"/>
    <w:rsid w:val="00BE1744"/>
    <w:rsid w:val="00BE2645"/>
    <w:rsid w:val="00BE35C1"/>
    <w:rsid w:val="00BE37E2"/>
    <w:rsid w:val="00BE477F"/>
    <w:rsid w:val="00BE4C9D"/>
    <w:rsid w:val="00BE4DEA"/>
    <w:rsid w:val="00BE7D7B"/>
    <w:rsid w:val="00BE7E63"/>
    <w:rsid w:val="00BF0219"/>
    <w:rsid w:val="00BF0558"/>
    <w:rsid w:val="00BF08F1"/>
    <w:rsid w:val="00BF1F72"/>
    <w:rsid w:val="00BF240E"/>
    <w:rsid w:val="00BF27D7"/>
    <w:rsid w:val="00BF2B3C"/>
    <w:rsid w:val="00BF2CD8"/>
    <w:rsid w:val="00BF3CB0"/>
    <w:rsid w:val="00BF41F8"/>
    <w:rsid w:val="00BF42B1"/>
    <w:rsid w:val="00BF4757"/>
    <w:rsid w:val="00BF5403"/>
    <w:rsid w:val="00BF54B9"/>
    <w:rsid w:val="00BF556F"/>
    <w:rsid w:val="00BF576F"/>
    <w:rsid w:val="00BF5849"/>
    <w:rsid w:val="00BF59DC"/>
    <w:rsid w:val="00BF5A9B"/>
    <w:rsid w:val="00BF7435"/>
    <w:rsid w:val="00BF7944"/>
    <w:rsid w:val="00BF7BF2"/>
    <w:rsid w:val="00C014C0"/>
    <w:rsid w:val="00C03520"/>
    <w:rsid w:val="00C03CA2"/>
    <w:rsid w:val="00C04232"/>
    <w:rsid w:val="00C043F6"/>
    <w:rsid w:val="00C050E4"/>
    <w:rsid w:val="00C053D0"/>
    <w:rsid w:val="00C05427"/>
    <w:rsid w:val="00C074FA"/>
    <w:rsid w:val="00C07701"/>
    <w:rsid w:val="00C1011F"/>
    <w:rsid w:val="00C10B44"/>
    <w:rsid w:val="00C10DCC"/>
    <w:rsid w:val="00C11546"/>
    <w:rsid w:val="00C12B27"/>
    <w:rsid w:val="00C1320D"/>
    <w:rsid w:val="00C143F0"/>
    <w:rsid w:val="00C14541"/>
    <w:rsid w:val="00C16FD7"/>
    <w:rsid w:val="00C170E2"/>
    <w:rsid w:val="00C17382"/>
    <w:rsid w:val="00C179E4"/>
    <w:rsid w:val="00C200D0"/>
    <w:rsid w:val="00C20315"/>
    <w:rsid w:val="00C20BDC"/>
    <w:rsid w:val="00C2153E"/>
    <w:rsid w:val="00C22770"/>
    <w:rsid w:val="00C22EAA"/>
    <w:rsid w:val="00C23475"/>
    <w:rsid w:val="00C2378E"/>
    <w:rsid w:val="00C254BC"/>
    <w:rsid w:val="00C25C27"/>
    <w:rsid w:val="00C27F8C"/>
    <w:rsid w:val="00C31392"/>
    <w:rsid w:val="00C31395"/>
    <w:rsid w:val="00C314B9"/>
    <w:rsid w:val="00C319B1"/>
    <w:rsid w:val="00C322AA"/>
    <w:rsid w:val="00C326B1"/>
    <w:rsid w:val="00C327D0"/>
    <w:rsid w:val="00C32A47"/>
    <w:rsid w:val="00C33217"/>
    <w:rsid w:val="00C34055"/>
    <w:rsid w:val="00C34701"/>
    <w:rsid w:val="00C3560A"/>
    <w:rsid w:val="00C36491"/>
    <w:rsid w:val="00C364BF"/>
    <w:rsid w:val="00C36553"/>
    <w:rsid w:val="00C376D7"/>
    <w:rsid w:val="00C37D3D"/>
    <w:rsid w:val="00C4070F"/>
    <w:rsid w:val="00C41475"/>
    <w:rsid w:val="00C424CA"/>
    <w:rsid w:val="00C4333C"/>
    <w:rsid w:val="00C43AA0"/>
    <w:rsid w:val="00C43EA1"/>
    <w:rsid w:val="00C443C6"/>
    <w:rsid w:val="00C45270"/>
    <w:rsid w:val="00C452D9"/>
    <w:rsid w:val="00C453DB"/>
    <w:rsid w:val="00C4548A"/>
    <w:rsid w:val="00C45DEA"/>
    <w:rsid w:val="00C45FE1"/>
    <w:rsid w:val="00C4730B"/>
    <w:rsid w:val="00C50374"/>
    <w:rsid w:val="00C51B28"/>
    <w:rsid w:val="00C53293"/>
    <w:rsid w:val="00C5360B"/>
    <w:rsid w:val="00C53DE2"/>
    <w:rsid w:val="00C53E19"/>
    <w:rsid w:val="00C540D6"/>
    <w:rsid w:val="00C5411D"/>
    <w:rsid w:val="00C5518E"/>
    <w:rsid w:val="00C56A3A"/>
    <w:rsid w:val="00C56FA7"/>
    <w:rsid w:val="00C57FA2"/>
    <w:rsid w:val="00C57FD9"/>
    <w:rsid w:val="00C60898"/>
    <w:rsid w:val="00C608F0"/>
    <w:rsid w:val="00C6174F"/>
    <w:rsid w:val="00C61A6B"/>
    <w:rsid w:val="00C62FE9"/>
    <w:rsid w:val="00C6304F"/>
    <w:rsid w:val="00C63B77"/>
    <w:rsid w:val="00C647D0"/>
    <w:rsid w:val="00C64B5D"/>
    <w:rsid w:val="00C650C0"/>
    <w:rsid w:val="00C658F8"/>
    <w:rsid w:val="00C65D62"/>
    <w:rsid w:val="00C66311"/>
    <w:rsid w:val="00C66AB9"/>
    <w:rsid w:val="00C66DAD"/>
    <w:rsid w:val="00C6707A"/>
    <w:rsid w:val="00C670F1"/>
    <w:rsid w:val="00C67B46"/>
    <w:rsid w:val="00C70128"/>
    <w:rsid w:val="00C71011"/>
    <w:rsid w:val="00C71DE8"/>
    <w:rsid w:val="00C72381"/>
    <w:rsid w:val="00C734B9"/>
    <w:rsid w:val="00C73DBC"/>
    <w:rsid w:val="00C747DC"/>
    <w:rsid w:val="00C75AAE"/>
    <w:rsid w:val="00C75C24"/>
    <w:rsid w:val="00C768B6"/>
    <w:rsid w:val="00C77352"/>
    <w:rsid w:val="00C80468"/>
    <w:rsid w:val="00C80D28"/>
    <w:rsid w:val="00C8305E"/>
    <w:rsid w:val="00C83690"/>
    <w:rsid w:val="00C84FB9"/>
    <w:rsid w:val="00C85A41"/>
    <w:rsid w:val="00C86EB9"/>
    <w:rsid w:val="00C87D4B"/>
    <w:rsid w:val="00C900B3"/>
    <w:rsid w:val="00C91EAB"/>
    <w:rsid w:val="00C924FD"/>
    <w:rsid w:val="00C92955"/>
    <w:rsid w:val="00C92F8C"/>
    <w:rsid w:val="00C93ABD"/>
    <w:rsid w:val="00C94B3C"/>
    <w:rsid w:val="00C95156"/>
    <w:rsid w:val="00C95274"/>
    <w:rsid w:val="00C95A12"/>
    <w:rsid w:val="00C96AF7"/>
    <w:rsid w:val="00C96FA6"/>
    <w:rsid w:val="00C97079"/>
    <w:rsid w:val="00C97E7C"/>
    <w:rsid w:val="00C97F7C"/>
    <w:rsid w:val="00CA02C8"/>
    <w:rsid w:val="00CA05C1"/>
    <w:rsid w:val="00CA079D"/>
    <w:rsid w:val="00CA0916"/>
    <w:rsid w:val="00CA09B3"/>
    <w:rsid w:val="00CA0A8B"/>
    <w:rsid w:val="00CA1680"/>
    <w:rsid w:val="00CA1955"/>
    <w:rsid w:val="00CA1F19"/>
    <w:rsid w:val="00CA29C8"/>
    <w:rsid w:val="00CA3AE0"/>
    <w:rsid w:val="00CA4C3F"/>
    <w:rsid w:val="00CA59F5"/>
    <w:rsid w:val="00CA619C"/>
    <w:rsid w:val="00CA6441"/>
    <w:rsid w:val="00CA67C2"/>
    <w:rsid w:val="00CA6C75"/>
    <w:rsid w:val="00CA7155"/>
    <w:rsid w:val="00CB093A"/>
    <w:rsid w:val="00CB0D77"/>
    <w:rsid w:val="00CB29AC"/>
    <w:rsid w:val="00CB2C5D"/>
    <w:rsid w:val="00CB2E64"/>
    <w:rsid w:val="00CB311A"/>
    <w:rsid w:val="00CB41A6"/>
    <w:rsid w:val="00CB4BB7"/>
    <w:rsid w:val="00CB57D5"/>
    <w:rsid w:val="00CB611E"/>
    <w:rsid w:val="00CB65BF"/>
    <w:rsid w:val="00CB6C6D"/>
    <w:rsid w:val="00CB7FD7"/>
    <w:rsid w:val="00CC004B"/>
    <w:rsid w:val="00CC09F8"/>
    <w:rsid w:val="00CC0DDE"/>
    <w:rsid w:val="00CC10BE"/>
    <w:rsid w:val="00CC34E9"/>
    <w:rsid w:val="00CC4853"/>
    <w:rsid w:val="00CC4B62"/>
    <w:rsid w:val="00CC4C0E"/>
    <w:rsid w:val="00CC55A7"/>
    <w:rsid w:val="00CC6192"/>
    <w:rsid w:val="00CC66AC"/>
    <w:rsid w:val="00CC6A29"/>
    <w:rsid w:val="00CC7F17"/>
    <w:rsid w:val="00CC7F58"/>
    <w:rsid w:val="00CD14C0"/>
    <w:rsid w:val="00CD167E"/>
    <w:rsid w:val="00CD272D"/>
    <w:rsid w:val="00CD2844"/>
    <w:rsid w:val="00CD2CE4"/>
    <w:rsid w:val="00CD30F7"/>
    <w:rsid w:val="00CD36B3"/>
    <w:rsid w:val="00CD4814"/>
    <w:rsid w:val="00CD52BD"/>
    <w:rsid w:val="00CD5BAF"/>
    <w:rsid w:val="00CD5EE1"/>
    <w:rsid w:val="00CD67BE"/>
    <w:rsid w:val="00CD725B"/>
    <w:rsid w:val="00CD749A"/>
    <w:rsid w:val="00CD74E4"/>
    <w:rsid w:val="00CD7C87"/>
    <w:rsid w:val="00CE0270"/>
    <w:rsid w:val="00CE06D3"/>
    <w:rsid w:val="00CE07FA"/>
    <w:rsid w:val="00CE0CA3"/>
    <w:rsid w:val="00CE171C"/>
    <w:rsid w:val="00CE1822"/>
    <w:rsid w:val="00CE3640"/>
    <w:rsid w:val="00CE36CD"/>
    <w:rsid w:val="00CE4BF7"/>
    <w:rsid w:val="00CE4CC0"/>
    <w:rsid w:val="00CE52AA"/>
    <w:rsid w:val="00CE56AC"/>
    <w:rsid w:val="00CE5FC2"/>
    <w:rsid w:val="00CE6100"/>
    <w:rsid w:val="00CE6192"/>
    <w:rsid w:val="00CE64BF"/>
    <w:rsid w:val="00CE6540"/>
    <w:rsid w:val="00CE7254"/>
    <w:rsid w:val="00CE7648"/>
    <w:rsid w:val="00CF0B73"/>
    <w:rsid w:val="00CF1DA4"/>
    <w:rsid w:val="00CF247E"/>
    <w:rsid w:val="00CF2716"/>
    <w:rsid w:val="00CF2C3C"/>
    <w:rsid w:val="00CF2EB8"/>
    <w:rsid w:val="00CF34F4"/>
    <w:rsid w:val="00CF36C6"/>
    <w:rsid w:val="00CF417C"/>
    <w:rsid w:val="00CF44A2"/>
    <w:rsid w:val="00CF4BB0"/>
    <w:rsid w:val="00CF4F14"/>
    <w:rsid w:val="00CF59FE"/>
    <w:rsid w:val="00CF6164"/>
    <w:rsid w:val="00CF6DAC"/>
    <w:rsid w:val="00CF7A5B"/>
    <w:rsid w:val="00CF7D5E"/>
    <w:rsid w:val="00CF7E9C"/>
    <w:rsid w:val="00D019F4"/>
    <w:rsid w:val="00D01CEF"/>
    <w:rsid w:val="00D0441F"/>
    <w:rsid w:val="00D04BCB"/>
    <w:rsid w:val="00D04C14"/>
    <w:rsid w:val="00D0525D"/>
    <w:rsid w:val="00D0543C"/>
    <w:rsid w:val="00D05957"/>
    <w:rsid w:val="00D060FD"/>
    <w:rsid w:val="00D063E6"/>
    <w:rsid w:val="00D06403"/>
    <w:rsid w:val="00D0767C"/>
    <w:rsid w:val="00D07BF9"/>
    <w:rsid w:val="00D07E8D"/>
    <w:rsid w:val="00D105D8"/>
    <w:rsid w:val="00D10BE0"/>
    <w:rsid w:val="00D10C0A"/>
    <w:rsid w:val="00D10E33"/>
    <w:rsid w:val="00D11802"/>
    <w:rsid w:val="00D1240D"/>
    <w:rsid w:val="00D1356D"/>
    <w:rsid w:val="00D13AC1"/>
    <w:rsid w:val="00D13E84"/>
    <w:rsid w:val="00D14078"/>
    <w:rsid w:val="00D142B9"/>
    <w:rsid w:val="00D143CA"/>
    <w:rsid w:val="00D153FC"/>
    <w:rsid w:val="00D156B9"/>
    <w:rsid w:val="00D15866"/>
    <w:rsid w:val="00D169AA"/>
    <w:rsid w:val="00D1725F"/>
    <w:rsid w:val="00D1756F"/>
    <w:rsid w:val="00D1772B"/>
    <w:rsid w:val="00D178F2"/>
    <w:rsid w:val="00D17A20"/>
    <w:rsid w:val="00D20123"/>
    <w:rsid w:val="00D20210"/>
    <w:rsid w:val="00D21729"/>
    <w:rsid w:val="00D224C0"/>
    <w:rsid w:val="00D226BE"/>
    <w:rsid w:val="00D22830"/>
    <w:rsid w:val="00D23715"/>
    <w:rsid w:val="00D26140"/>
    <w:rsid w:val="00D26546"/>
    <w:rsid w:val="00D2687F"/>
    <w:rsid w:val="00D2748F"/>
    <w:rsid w:val="00D27508"/>
    <w:rsid w:val="00D27A64"/>
    <w:rsid w:val="00D3124E"/>
    <w:rsid w:val="00D317F0"/>
    <w:rsid w:val="00D31A12"/>
    <w:rsid w:val="00D31F45"/>
    <w:rsid w:val="00D32FDC"/>
    <w:rsid w:val="00D3412E"/>
    <w:rsid w:val="00D34408"/>
    <w:rsid w:val="00D34CDF"/>
    <w:rsid w:val="00D34D46"/>
    <w:rsid w:val="00D34ECF"/>
    <w:rsid w:val="00D3592C"/>
    <w:rsid w:val="00D35B16"/>
    <w:rsid w:val="00D35CA0"/>
    <w:rsid w:val="00D36912"/>
    <w:rsid w:val="00D37AAB"/>
    <w:rsid w:val="00D402BC"/>
    <w:rsid w:val="00D40495"/>
    <w:rsid w:val="00D40617"/>
    <w:rsid w:val="00D40766"/>
    <w:rsid w:val="00D410C5"/>
    <w:rsid w:val="00D4181A"/>
    <w:rsid w:val="00D418B0"/>
    <w:rsid w:val="00D41DB9"/>
    <w:rsid w:val="00D422B8"/>
    <w:rsid w:val="00D43DB9"/>
    <w:rsid w:val="00D442A2"/>
    <w:rsid w:val="00D44365"/>
    <w:rsid w:val="00D44677"/>
    <w:rsid w:val="00D454A1"/>
    <w:rsid w:val="00D461F6"/>
    <w:rsid w:val="00D46720"/>
    <w:rsid w:val="00D470BF"/>
    <w:rsid w:val="00D472A0"/>
    <w:rsid w:val="00D47835"/>
    <w:rsid w:val="00D47AE9"/>
    <w:rsid w:val="00D51006"/>
    <w:rsid w:val="00D51088"/>
    <w:rsid w:val="00D514AB"/>
    <w:rsid w:val="00D51966"/>
    <w:rsid w:val="00D51FC9"/>
    <w:rsid w:val="00D528D7"/>
    <w:rsid w:val="00D537FE"/>
    <w:rsid w:val="00D54026"/>
    <w:rsid w:val="00D54CE9"/>
    <w:rsid w:val="00D55599"/>
    <w:rsid w:val="00D56158"/>
    <w:rsid w:val="00D5683D"/>
    <w:rsid w:val="00D609AF"/>
    <w:rsid w:val="00D61898"/>
    <w:rsid w:val="00D623F8"/>
    <w:rsid w:val="00D6446A"/>
    <w:rsid w:val="00D65274"/>
    <w:rsid w:val="00D652E3"/>
    <w:rsid w:val="00D654F0"/>
    <w:rsid w:val="00D6727A"/>
    <w:rsid w:val="00D70C6A"/>
    <w:rsid w:val="00D70E09"/>
    <w:rsid w:val="00D7150C"/>
    <w:rsid w:val="00D72178"/>
    <w:rsid w:val="00D724BA"/>
    <w:rsid w:val="00D73101"/>
    <w:rsid w:val="00D73554"/>
    <w:rsid w:val="00D74E05"/>
    <w:rsid w:val="00D74E58"/>
    <w:rsid w:val="00D75138"/>
    <w:rsid w:val="00D75EAA"/>
    <w:rsid w:val="00D7695E"/>
    <w:rsid w:val="00D76A5E"/>
    <w:rsid w:val="00D76FA6"/>
    <w:rsid w:val="00D77E5A"/>
    <w:rsid w:val="00D8068C"/>
    <w:rsid w:val="00D8174D"/>
    <w:rsid w:val="00D81775"/>
    <w:rsid w:val="00D8248F"/>
    <w:rsid w:val="00D825F0"/>
    <w:rsid w:val="00D82D97"/>
    <w:rsid w:val="00D83039"/>
    <w:rsid w:val="00D83B84"/>
    <w:rsid w:val="00D83C47"/>
    <w:rsid w:val="00D8409D"/>
    <w:rsid w:val="00D848D2"/>
    <w:rsid w:val="00D84D24"/>
    <w:rsid w:val="00D84DA0"/>
    <w:rsid w:val="00D84F62"/>
    <w:rsid w:val="00D85563"/>
    <w:rsid w:val="00D85BE5"/>
    <w:rsid w:val="00D86AEA"/>
    <w:rsid w:val="00D87084"/>
    <w:rsid w:val="00D874F6"/>
    <w:rsid w:val="00D90082"/>
    <w:rsid w:val="00D90252"/>
    <w:rsid w:val="00D9214D"/>
    <w:rsid w:val="00D92579"/>
    <w:rsid w:val="00D93641"/>
    <w:rsid w:val="00D9420E"/>
    <w:rsid w:val="00D972C0"/>
    <w:rsid w:val="00D97DE9"/>
    <w:rsid w:val="00DA0373"/>
    <w:rsid w:val="00DA083A"/>
    <w:rsid w:val="00DA142C"/>
    <w:rsid w:val="00DA165E"/>
    <w:rsid w:val="00DA2462"/>
    <w:rsid w:val="00DA394B"/>
    <w:rsid w:val="00DA4DED"/>
    <w:rsid w:val="00DA585D"/>
    <w:rsid w:val="00DA6E99"/>
    <w:rsid w:val="00DA6EB2"/>
    <w:rsid w:val="00DA7F7C"/>
    <w:rsid w:val="00DB0B26"/>
    <w:rsid w:val="00DB0CA8"/>
    <w:rsid w:val="00DB18B6"/>
    <w:rsid w:val="00DB1D45"/>
    <w:rsid w:val="00DB2A91"/>
    <w:rsid w:val="00DB2DBC"/>
    <w:rsid w:val="00DB3266"/>
    <w:rsid w:val="00DB375D"/>
    <w:rsid w:val="00DB3C0D"/>
    <w:rsid w:val="00DB3CAD"/>
    <w:rsid w:val="00DB46B1"/>
    <w:rsid w:val="00DB4BB4"/>
    <w:rsid w:val="00DB55E8"/>
    <w:rsid w:val="00DB573C"/>
    <w:rsid w:val="00DB57F8"/>
    <w:rsid w:val="00DB5CAE"/>
    <w:rsid w:val="00DB6FD0"/>
    <w:rsid w:val="00DC08A1"/>
    <w:rsid w:val="00DC095B"/>
    <w:rsid w:val="00DC1526"/>
    <w:rsid w:val="00DC16D3"/>
    <w:rsid w:val="00DC17F7"/>
    <w:rsid w:val="00DC5FCA"/>
    <w:rsid w:val="00DC61BB"/>
    <w:rsid w:val="00DC66FF"/>
    <w:rsid w:val="00DC6925"/>
    <w:rsid w:val="00DC7227"/>
    <w:rsid w:val="00DC73DC"/>
    <w:rsid w:val="00DD156B"/>
    <w:rsid w:val="00DD1C19"/>
    <w:rsid w:val="00DD2D24"/>
    <w:rsid w:val="00DD3D91"/>
    <w:rsid w:val="00DD40C5"/>
    <w:rsid w:val="00DD41EC"/>
    <w:rsid w:val="00DD60C6"/>
    <w:rsid w:val="00DD625D"/>
    <w:rsid w:val="00DD6507"/>
    <w:rsid w:val="00DD7419"/>
    <w:rsid w:val="00DE06ED"/>
    <w:rsid w:val="00DE16C0"/>
    <w:rsid w:val="00DE1936"/>
    <w:rsid w:val="00DE1E33"/>
    <w:rsid w:val="00DE1EA4"/>
    <w:rsid w:val="00DE35D5"/>
    <w:rsid w:val="00DE3977"/>
    <w:rsid w:val="00DE43C1"/>
    <w:rsid w:val="00DE44DC"/>
    <w:rsid w:val="00DE4E85"/>
    <w:rsid w:val="00DE70B0"/>
    <w:rsid w:val="00DE7804"/>
    <w:rsid w:val="00DE79F5"/>
    <w:rsid w:val="00DE7B2E"/>
    <w:rsid w:val="00DE7F8E"/>
    <w:rsid w:val="00DF151B"/>
    <w:rsid w:val="00DF1B20"/>
    <w:rsid w:val="00DF1B51"/>
    <w:rsid w:val="00DF2EE2"/>
    <w:rsid w:val="00DF3059"/>
    <w:rsid w:val="00DF41C7"/>
    <w:rsid w:val="00DF4A33"/>
    <w:rsid w:val="00DF4A71"/>
    <w:rsid w:val="00DF4FD0"/>
    <w:rsid w:val="00DF5093"/>
    <w:rsid w:val="00DF550C"/>
    <w:rsid w:val="00DF569E"/>
    <w:rsid w:val="00DF5B58"/>
    <w:rsid w:val="00DF616C"/>
    <w:rsid w:val="00DF7763"/>
    <w:rsid w:val="00E005DB"/>
    <w:rsid w:val="00E014C9"/>
    <w:rsid w:val="00E01E05"/>
    <w:rsid w:val="00E02532"/>
    <w:rsid w:val="00E02FEC"/>
    <w:rsid w:val="00E03841"/>
    <w:rsid w:val="00E04456"/>
    <w:rsid w:val="00E0514A"/>
    <w:rsid w:val="00E05875"/>
    <w:rsid w:val="00E06713"/>
    <w:rsid w:val="00E06938"/>
    <w:rsid w:val="00E06E4F"/>
    <w:rsid w:val="00E06FE2"/>
    <w:rsid w:val="00E10032"/>
    <w:rsid w:val="00E10540"/>
    <w:rsid w:val="00E12BC3"/>
    <w:rsid w:val="00E1391B"/>
    <w:rsid w:val="00E13E86"/>
    <w:rsid w:val="00E13EEE"/>
    <w:rsid w:val="00E141FB"/>
    <w:rsid w:val="00E14D57"/>
    <w:rsid w:val="00E15996"/>
    <w:rsid w:val="00E15EA4"/>
    <w:rsid w:val="00E15F30"/>
    <w:rsid w:val="00E1614E"/>
    <w:rsid w:val="00E16226"/>
    <w:rsid w:val="00E162EF"/>
    <w:rsid w:val="00E167BB"/>
    <w:rsid w:val="00E16C0E"/>
    <w:rsid w:val="00E174C4"/>
    <w:rsid w:val="00E1760D"/>
    <w:rsid w:val="00E179B7"/>
    <w:rsid w:val="00E2136C"/>
    <w:rsid w:val="00E21BD5"/>
    <w:rsid w:val="00E2235C"/>
    <w:rsid w:val="00E22B37"/>
    <w:rsid w:val="00E23A33"/>
    <w:rsid w:val="00E23B64"/>
    <w:rsid w:val="00E24003"/>
    <w:rsid w:val="00E243B6"/>
    <w:rsid w:val="00E25306"/>
    <w:rsid w:val="00E2560C"/>
    <w:rsid w:val="00E26087"/>
    <w:rsid w:val="00E26452"/>
    <w:rsid w:val="00E26C6E"/>
    <w:rsid w:val="00E30BBD"/>
    <w:rsid w:val="00E31B9C"/>
    <w:rsid w:val="00E33AA4"/>
    <w:rsid w:val="00E3500E"/>
    <w:rsid w:val="00E3578F"/>
    <w:rsid w:val="00E374E8"/>
    <w:rsid w:val="00E37574"/>
    <w:rsid w:val="00E37E8F"/>
    <w:rsid w:val="00E40DFA"/>
    <w:rsid w:val="00E4125F"/>
    <w:rsid w:val="00E414A5"/>
    <w:rsid w:val="00E4172E"/>
    <w:rsid w:val="00E42385"/>
    <w:rsid w:val="00E42B52"/>
    <w:rsid w:val="00E437A7"/>
    <w:rsid w:val="00E43B77"/>
    <w:rsid w:val="00E43BFF"/>
    <w:rsid w:val="00E43CB1"/>
    <w:rsid w:val="00E44AB4"/>
    <w:rsid w:val="00E44D34"/>
    <w:rsid w:val="00E46254"/>
    <w:rsid w:val="00E46F43"/>
    <w:rsid w:val="00E50273"/>
    <w:rsid w:val="00E5145A"/>
    <w:rsid w:val="00E520F3"/>
    <w:rsid w:val="00E52300"/>
    <w:rsid w:val="00E5244E"/>
    <w:rsid w:val="00E529D2"/>
    <w:rsid w:val="00E535D3"/>
    <w:rsid w:val="00E53C60"/>
    <w:rsid w:val="00E54171"/>
    <w:rsid w:val="00E54C17"/>
    <w:rsid w:val="00E54DCF"/>
    <w:rsid w:val="00E55458"/>
    <w:rsid w:val="00E5696E"/>
    <w:rsid w:val="00E57074"/>
    <w:rsid w:val="00E603B5"/>
    <w:rsid w:val="00E60C4E"/>
    <w:rsid w:val="00E60D00"/>
    <w:rsid w:val="00E60D0D"/>
    <w:rsid w:val="00E61490"/>
    <w:rsid w:val="00E62B79"/>
    <w:rsid w:val="00E63409"/>
    <w:rsid w:val="00E63549"/>
    <w:rsid w:val="00E642BD"/>
    <w:rsid w:val="00E64419"/>
    <w:rsid w:val="00E644C1"/>
    <w:rsid w:val="00E6488E"/>
    <w:rsid w:val="00E65A23"/>
    <w:rsid w:val="00E6609E"/>
    <w:rsid w:val="00E6668A"/>
    <w:rsid w:val="00E67547"/>
    <w:rsid w:val="00E7061E"/>
    <w:rsid w:val="00E707B5"/>
    <w:rsid w:val="00E71402"/>
    <w:rsid w:val="00E7195C"/>
    <w:rsid w:val="00E71F93"/>
    <w:rsid w:val="00E72102"/>
    <w:rsid w:val="00E7254F"/>
    <w:rsid w:val="00E735EB"/>
    <w:rsid w:val="00E7392C"/>
    <w:rsid w:val="00E74177"/>
    <w:rsid w:val="00E74468"/>
    <w:rsid w:val="00E74FE6"/>
    <w:rsid w:val="00E75710"/>
    <w:rsid w:val="00E75A3E"/>
    <w:rsid w:val="00E767D2"/>
    <w:rsid w:val="00E76F44"/>
    <w:rsid w:val="00E772EA"/>
    <w:rsid w:val="00E77F6D"/>
    <w:rsid w:val="00E808C9"/>
    <w:rsid w:val="00E80E04"/>
    <w:rsid w:val="00E80FAE"/>
    <w:rsid w:val="00E81134"/>
    <w:rsid w:val="00E812C4"/>
    <w:rsid w:val="00E81FF6"/>
    <w:rsid w:val="00E82B7E"/>
    <w:rsid w:val="00E82C4D"/>
    <w:rsid w:val="00E83D22"/>
    <w:rsid w:val="00E84AAE"/>
    <w:rsid w:val="00E84CD1"/>
    <w:rsid w:val="00E84D5B"/>
    <w:rsid w:val="00E84D9B"/>
    <w:rsid w:val="00E85467"/>
    <w:rsid w:val="00E854DC"/>
    <w:rsid w:val="00E85CCF"/>
    <w:rsid w:val="00E862F7"/>
    <w:rsid w:val="00E874B4"/>
    <w:rsid w:val="00E87798"/>
    <w:rsid w:val="00E878A0"/>
    <w:rsid w:val="00E879EA"/>
    <w:rsid w:val="00E91014"/>
    <w:rsid w:val="00E917C9"/>
    <w:rsid w:val="00E91CE8"/>
    <w:rsid w:val="00E92008"/>
    <w:rsid w:val="00E9284E"/>
    <w:rsid w:val="00E9332A"/>
    <w:rsid w:val="00E945E6"/>
    <w:rsid w:val="00E94C71"/>
    <w:rsid w:val="00E966CC"/>
    <w:rsid w:val="00E96A6D"/>
    <w:rsid w:val="00E96C2C"/>
    <w:rsid w:val="00EA0761"/>
    <w:rsid w:val="00EA07B3"/>
    <w:rsid w:val="00EA09F7"/>
    <w:rsid w:val="00EA16AB"/>
    <w:rsid w:val="00EA2542"/>
    <w:rsid w:val="00EA37DE"/>
    <w:rsid w:val="00EA4A8D"/>
    <w:rsid w:val="00EA557E"/>
    <w:rsid w:val="00EA5EDB"/>
    <w:rsid w:val="00EA6105"/>
    <w:rsid w:val="00EA6230"/>
    <w:rsid w:val="00EA688C"/>
    <w:rsid w:val="00EA7568"/>
    <w:rsid w:val="00EA7D0A"/>
    <w:rsid w:val="00EB0014"/>
    <w:rsid w:val="00EB02D8"/>
    <w:rsid w:val="00EB0EB5"/>
    <w:rsid w:val="00EB36A9"/>
    <w:rsid w:val="00EB3E99"/>
    <w:rsid w:val="00EB3E9C"/>
    <w:rsid w:val="00EB448D"/>
    <w:rsid w:val="00EB4B0C"/>
    <w:rsid w:val="00EB4F5B"/>
    <w:rsid w:val="00EB52B6"/>
    <w:rsid w:val="00EB5411"/>
    <w:rsid w:val="00EB57BD"/>
    <w:rsid w:val="00EB6680"/>
    <w:rsid w:val="00EB6918"/>
    <w:rsid w:val="00EC0AB1"/>
    <w:rsid w:val="00EC0B3B"/>
    <w:rsid w:val="00EC1430"/>
    <w:rsid w:val="00EC1820"/>
    <w:rsid w:val="00EC21AD"/>
    <w:rsid w:val="00EC2718"/>
    <w:rsid w:val="00EC274C"/>
    <w:rsid w:val="00EC4708"/>
    <w:rsid w:val="00EC539F"/>
    <w:rsid w:val="00EC5BE3"/>
    <w:rsid w:val="00EC65D4"/>
    <w:rsid w:val="00EC6A48"/>
    <w:rsid w:val="00ED0510"/>
    <w:rsid w:val="00ED05E7"/>
    <w:rsid w:val="00ED08A9"/>
    <w:rsid w:val="00ED0FDC"/>
    <w:rsid w:val="00ED139E"/>
    <w:rsid w:val="00ED24BE"/>
    <w:rsid w:val="00ED3F43"/>
    <w:rsid w:val="00ED4B68"/>
    <w:rsid w:val="00ED53E6"/>
    <w:rsid w:val="00ED6101"/>
    <w:rsid w:val="00ED68C0"/>
    <w:rsid w:val="00ED78E0"/>
    <w:rsid w:val="00EE08CD"/>
    <w:rsid w:val="00EE0A31"/>
    <w:rsid w:val="00EE0D81"/>
    <w:rsid w:val="00EE20A7"/>
    <w:rsid w:val="00EE2941"/>
    <w:rsid w:val="00EE30D8"/>
    <w:rsid w:val="00EE4121"/>
    <w:rsid w:val="00EE5982"/>
    <w:rsid w:val="00EE6180"/>
    <w:rsid w:val="00EE6300"/>
    <w:rsid w:val="00EE69EF"/>
    <w:rsid w:val="00EE6F45"/>
    <w:rsid w:val="00EE7A52"/>
    <w:rsid w:val="00EE7DAF"/>
    <w:rsid w:val="00EF0B32"/>
    <w:rsid w:val="00EF101E"/>
    <w:rsid w:val="00EF1B18"/>
    <w:rsid w:val="00EF2209"/>
    <w:rsid w:val="00EF2D1B"/>
    <w:rsid w:val="00EF350C"/>
    <w:rsid w:val="00EF39D3"/>
    <w:rsid w:val="00EF4150"/>
    <w:rsid w:val="00EF4712"/>
    <w:rsid w:val="00EF5684"/>
    <w:rsid w:val="00EF5CAA"/>
    <w:rsid w:val="00EF5FAC"/>
    <w:rsid w:val="00EF6367"/>
    <w:rsid w:val="00EF6C4B"/>
    <w:rsid w:val="00EF71C4"/>
    <w:rsid w:val="00EF793B"/>
    <w:rsid w:val="00F005D7"/>
    <w:rsid w:val="00F01BDC"/>
    <w:rsid w:val="00F0377E"/>
    <w:rsid w:val="00F03DDD"/>
    <w:rsid w:val="00F04740"/>
    <w:rsid w:val="00F05937"/>
    <w:rsid w:val="00F059A1"/>
    <w:rsid w:val="00F064E0"/>
    <w:rsid w:val="00F06590"/>
    <w:rsid w:val="00F06C76"/>
    <w:rsid w:val="00F106FE"/>
    <w:rsid w:val="00F10AE5"/>
    <w:rsid w:val="00F11BFB"/>
    <w:rsid w:val="00F13541"/>
    <w:rsid w:val="00F13FB3"/>
    <w:rsid w:val="00F14F17"/>
    <w:rsid w:val="00F15D79"/>
    <w:rsid w:val="00F1738A"/>
    <w:rsid w:val="00F17F51"/>
    <w:rsid w:val="00F17FCB"/>
    <w:rsid w:val="00F203C1"/>
    <w:rsid w:val="00F21683"/>
    <w:rsid w:val="00F21A01"/>
    <w:rsid w:val="00F21BA5"/>
    <w:rsid w:val="00F21C6B"/>
    <w:rsid w:val="00F2288D"/>
    <w:rsid w:val="00F22F56"/>
    <w:rsid w:val="00F2344F"/>
    <w:rsid w:val="00F234B9"/>
    <w:rsid w:val="00F23721"/>
    <w:rsid w:val="00F237B6"/>
    <w:rsid w:val="00F27B7D"/>
    <w:rsid w:val="00F27BA7"/>
    <w:rsid w:val="00F318C6"/>
    <w:rsid w:val="00F32960"/>
    <w:rsid w:val="00F32EAD"/>
    <w:rsid w:val="00F3363B"/>
    <w:rsid w:val="00F33836"/>
    <w:rsid w:val="00F350AE"/>
    <w:rsid w:val="00F35925"/>
    <w:rsid w:val="00F35DC8"/>
    <w:rsid w:val="00F35EBF"/>
    <w:rsid w:val="00F37826"/>
    <w:rsid w:val="00F3793B"/>
    <w:rsid w:val="00F42205"/>
    <w:rsid w:val="00F42464"/>
    <w:rsid w:val="00F426EE"/>
    <w:rsid w:val="00F43DE8"/>
    <w:rsid w:val="00F445A2"/>
    <w:rsid w:val="00F4484C"/>
    <w:rsid w:val="00F44BD7"/>
    <w:rsid w:val="00F44F3C"/>
    <w:rsid w:val="00F453BB"/>
    <w:rsid w:val="00F45A18"/>
    <w:rsid w:val="00F45A22"/>
    <w:rsid w:val="00F45C48"/>
    <w:rsid w:val="00F50539"/>
    <w:rsid w:val="00F51C42"/>
    <w:rsid w:val="00F51DD0"/>
    <w:rsid w:val="00F530A0"/>
    <w:rsid w:val="00F5596A"/>
    <w:rsid w:val="00F55EBB"/>
    <w:rsid w:val="00F56FE6"/>
    <w:rsid w:val="00F57BE6"/>
    <w:rsid w:val="00F6026F"/>
    <w:rsid w:val="00F60350"/>
    <w:rsid w:val="00F60CC7"/>
    <w:rsid w:val="00F61206"/>
    <w:rsid w:val="00F61534"/>
    <w:rsid w:val="00F61971"/>
    <w:rsid w:val="00F61E3F"/>
    <w:rsid w:val="00F62B43"/>
    <w:rsid w:val="00F640F0"/>
    <w:rsid w:val="00F64325"/>
    <w:rsid w:val="00F662DC"/>
    <w:rsid w:val="00F66732"/>
    <w:rsid w:val="00F66931"/>
    <w:rsid w:val="00F66A30"/>
    <w:rsid w:val="00F66B17"/>
    <w:rsid w:val="00F674D5"/>
    <w:rsid w:val="00F7119F"/>
    <w:rsid w:val="00F712AA"/>
    <w:rsid w:val="00F719EC"/>
    <w:rsid w:val="00F71B51"/>
    <w:rsid w:val="00F71C3D"/>
    <w:rsid w:val="00F732D3"/>
    <w:rsid w:val="00F735AD"/>
    <w:rsid w:val="00F73982"/>
    <w:rsid w:val="00F74DC4"/>
    <w:rsid w:val="00F75336"/>
    <w:rsid w:val="00F75BA4"/>
    <w:rsid w:val="00F75D6E"/>
    <w:rsid w:val="00F766D4"/>
    <w:rsid w:val="00F76A9E"/>
    <w:rsid w:val="00F81D03"/>
    <w:rsid w:val="00F82557"/>
    <w:rsid w:val="00F82BE4"/>
    <w:rsid w:val="00F82C47"/>
    <w:rsid w:val="00F83C42"/>
    <w:rsid w:val="00F8586C"/>
    <w:rsid w:val="00F85AF1"/>
    <w:rsid w:val="00F86904"/>
    <w:rsid w:val="00F87A93"/>
    <w:rsid w:val="00F9090E"/>
    <w:rsid w:val="00F91092"/>
    <w:rsid w:val="00F911D8"/>
    <w:rsid w:val="00F91C26"/>
    <w:rsid w:val="00F91F8A"/>
    <w:rsid w:val="00F93174"/>
    <w:rsid w:val="00F93EC9"/>
    <w:rsid w:val="00F945BF"/>
    <w:rsid w:val="00F94622"/>
    <w:rsid w:val="00F95C71"/>
    <w:rsid w:val="00F96C8C"/>
    <w:rsid w:val="00F97300"/>
    <w:rsid w:val="00F973BB"/>
    <w:rsid w:val="00F975FA"/>
    <w:rsid w:val="00FA003D"/>
    <w:rsid w:val="00FA0067"/>
    <w:rsid w:val="00FA01E1"/>
    <w:rsid w:val="00FA055A"/>
    <w:rsid w:val="00FA1787"/>
    <w:rsid w:val="00FA1856"/>
    <w:rsid w:val="00FA1932"/>
    <w:rsid w:val="00FA1D9A"/>
    <w:rsid w:val="00FA239D"/>
    <w:rsid w:val="00FA26D6"/>
    <w:rsid w:val="00FA3310"/>
    <w:rsid w:val="00FA47DC"/>
    <w:rsid w:val="00FA4874"/>
    <w:rsid w:val="00FA48AB"/>
    <w:rsid w:val="00FA4A85"/>
    <w:rsid w:val="00FA5E85"/>
    <w:rsid w:val="00FA739C"/>
    <w:rsid w:val="00FA75FB"/>
    <w:rsid w:val="00FA7787"/>
    <w:rsid w:val="00FB1D76"/>
    <w:rsid w:val="00FB200B"/>
    <w:rsid w:val="00FB2A61"/>
    <w:rsid w:val="00FB3B9F"/>
    <w:rsid w:val="00FB4161"/>
    <w:rsid w:val="00FB4496"/>
    <w:rsid w:val="00FB4763"/>
    <w:rsid w:val="00FB4BA0"/>
    <w:rsid w:val="00FB4EA4"/>
    <w:rsid w:val="00FB53F5"/>
    <w:rsid w:val="00FB611C"/>
    <w:rsid w:val="00FB66CC"/>
    <w:rsid w:val="00FB6C1E"/>
    <w:rsid w:val="00FB718D"/>
    <w:rsid w:val="00FC03A7"/>
    <w:rsid w:val="00FC0C16"/>
    <w:rsid w:val="00FC0EF8"/>
    <w:rsid w:val="00FC103B"/>
    <w:rsid w:val="00FC13B7"/>
    <w:rsid w:val="00FC1B90"/>
    <w:rsid w:val="00FC2034"/>
    <w:rsid w:val="00FC31FD"/>
    <w:rsid w:val="00FC3C4F"/>
    <w:rsid w:val="00FC404D"/>
    <w:rsid w:val="00FC436C"/>
    <w:rsid w:val="00FC5D37"/>
    <w:rsid w:val="00FC6534"/>
    <w:rsid w:val="00FC6DBE"/>
    <w:rsid w:val="00FC6DFE"/>
    <w:rsid w:val="00FD01A6"/>
    <w:rsid w:val="00FD05E1"/>
    <w:rsid w:val="00FD0AA9"/>
    <w:rsid w:val="00FD0C34"/>
    <w:rsid w:val="00FD1077"/>
    <w:rsid w:val="00FD121B"/>
    <w:rsid w:val="00FD26CF"/>
    <w:rsid w:val="00FD45E5"/>
    <w:rsid w:val="00FD47AD"/>
    <w:rsid w:val="00FD5D68"/>
    <w:rsid w:val="00FD6486"/>
    <w:rsid w:val="00FE1635"/>
    <w:rsid w:val="00FE3549"/>
    <w:rsid w:val="00FE492E"/>
    <w:rsid w:val="00FE4D1C"/>
    <w:rsid w:val="00FE4D4F"/>
    <w:rsid w:val="00FE5167"/>
    <w:rsid w:val="00FE5AC0"/>
    <w:rsid w:val="00FE7357"/>
    <w:rsid w:val="00FE75C0"/>
    <w:rsid w:val="00FE78EA"/>
    <w:rsid w:val="00FF034D"/>
    <w:rsid w:val="00FF0D44"/>
    <w:rsid w:val="00FF0EDF"/>
    <w:rsid w:val="00FF11BF"/>
    <w:rsid w:val="00FF11C5"/>
    <w:rsid w:val="00FF17CE"/>
    <w:rsid w:val="00FF1E53"/>
    <w:rsid w:val="00FF22BB"/>
    <w:rsid w:val="00FF23EC"/>
    <w:rsid w:val="00FF34C4"/>
    <w:rsid w:val="00FF34EC"/>
    <w:rsid w:val="00FF431C"/>
    <w:rsid w:val="00FF5221"/>
    <w:rsid w:val="00FF5E50"/>
    <w:rsid w:val="00FF64C9"/>
    <w:rsid w:val="00FF6D47"/>
    <w:rsid w:val="00FF6F0F"/>
    <w:rsid w:val="00FF7115"/>
    <w:rsid w:val="00FF7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D5"/>
  </w:style>
  <w:style w:type="paragraph" w:styleId="3">
    <w:name w:val="heading 3"/>
    <w:basedOn w:val="a"/>
    <w:link w:val="30"/>
    <w:uiPriority w:val="9"/>
    <w:qFormat/>
    <w:rsid w:val="005711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0E57"/>
    <w:pPr>
      <w:ind w:left="720"/>
      <w:contextualSpacing/>
    </w:pPr>
  </w:style>
  <w:style w:type="table" w:styleId="a4">
    <w:name w:val="Table Grid"/>
    <w:basedOn w:val="a1"/>
    <w:uiPriority w:val="59"/>
    <w:rsid w:val="004728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link w:val="ConsPlusNormal0"/>
    <w:rsid w:val="00DF1B5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DF1B51"/>
    <w:rPr>
      <w:rFonts w:ascii="Arial" w:eastAsia="Times New Roman" w:hAnsi="Arial" w:cs="Arial"/>
      <w:sz w:val="20"/>
      <w:szCs w:val="20"/>
      <w:lang w:eastAsia="ru-RU"/>
    </w:rPr>
  </w:style>
  <w:style w:type="character" w:customStyle="1" w:styleId="81">
    <w:name w:val="Основной текст81"/>
    <w:rsid w:val="00684CBB"/>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5">
    <w:name w:val="Основной текст_"/>
    <w:link w:val="250"/>
    <w:rsid w:val="00D74E58"/>
    <w:rPr>
      <w:spacing w:val="10"/>
      <w:sz w:val="25"/>
      <w:szCs w:val="25"/>
      <w:shd w:val="clear" w:color="auto" w:fill="FFFFFF"/>
    </w:rPr>
  </w:style>
  <w:style w:type="paragraph" w:customStyle="1" w:styleId="250">
    <w:name w:val="Основной текст250"/>
    <w:basedOn w:val="a"/>
    <w:link w:val="a5"/>
    <w:rsid w:val="00D74E58"/>
    <w:pPr>
      <w:shd w:val="clear" w:color="auto" w:fill="FFFFFF"/>
      <w:spacing w:after="1200" w:line="0" w:lineRule="atLeast"/>
    </w:pPr>
    <w:rPr>
      <w:spacing w:val="10"/>
      <w:sz w:val="25"/>
      <w:szCs w:val="25"/>
    </w:rPr>
  </w:style>
  <w:style w:type="character" w:customStyle="1" w:styleId="87">
    <w:name w:val="Основной текст87"/>
    <w:rsid w:val="00D74E58"/>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F82C47"/>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a6">
    <w:name w:val="Balloon Text"/>
    <w:basedOn w:val="a"/>
    <w:link w:val="a7"/>
    <w:uiPriority w:val="99"/>
    <w:semiHidden/>
    <w:unhideWhenUsed/>
    <w:rsid w:val="004E392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E392E"/>
    <w:rPr>
      <w:rFonts w:ascii="Segoe UI" w:hAnsi="Segoe UI" w:cs="Segoe UI"/>
      <w:sz w:val="18"/>
      <w:szCs w:val="18"/>
    </w:rPr>
  </w:style>
  <w:style w:type="character" w:customStyle="1" w:styleId="65">
    <w:name w:val="Основной текст65"/>
    <w:rsid w:val="00D54CE9"/>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78">
    <w:name w:val="Основной текст78"/>
    <w:rsid w:val="00D54CE9"/>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a8">
    <w:name w:val="No Spacing"/>
    <w:uiPriority w:val="1"/>
    <w:qFormat/>
    <w:rsid w:val="003B135E"/>
    <w:pPr>
      <w:spacing w:after="0" w:line="240" w:lineRule="auto"/>
    </w:pPr>
    <w:rPr>
      <w:rFonts w:ascii="Calibri" w:eastAsia="Calibri" w:hAnsi="Calibri" w:cs="Times New Roman"/>
    </w:rPr>
  </w:style>
  <w:style w:type="paragraph" w:customStyle="1" w:styleId="ConsNormal">
    <w:name w:val="ConsNormal"/>
    <w:rsid w:val="003B135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9">
    <w:name w:val="footnote reference"/>
    <w:rsid w:val="00286385"/>
    <w:rPr>
      <w:vertAlign w:val="superscript"/>
    </w:rPr>
  </w:style>
  <w:style w:type="paragraph" w:styleId="aa">
    <w:name w:val="footnote text"/>
    <w:basedOn w:val="a"/>
    <w:link w:val="ab"/>
    <w:rsid w:val="00286385"/>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286385"/>
    <w:rPr>
      <w:rFonts w:ascii="Times New Roman" w:eastAsia="Times New Roman" w:hAnsi="Times New Roman" w:cs="Times New Roman"/>
      <w:sz w:val="20"/>
      <w:szCs w:val="20"/>
      <w:lang w:eastAsia="ru-RU"/>
    </w:rPr>
  </w:style>
  <w:style w:type="paragraph" w:customStyle="1" w:styleId="formattext">
    <w:name w:val="formattext"/>
    <w:basedOn w:val="a"/>
    <w:rsid w:val="00D04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7116B"/>
    <w:rPr>
      <w:rFonts w:ascii="Times New Roman" w:eastAsia="Times New Roman" w:hAnsi="Times New Roman" w:cs="Times New Roman"/>
      <w:b/>
      <w:bCs/>
      <w:sz w:val="27"/>
      <w:szCs w:val="27"/>
      <w:lang w:eastAsia="ru-RU"/>
    </w:rPr>
  </w:style>
  <w:style w:type="character" w:styleId="ac">
    <w:name w:val="Hyperlink"/>
    <w:basedOn w:val="a0"/>
    <w:uiPriority w:val="99"/>
    <w:semiHidden/>
    <w:unhideWhenUsed/>
    <w:rsid w:val="0057116B"/>
    <w:rPr>
      <w:color w:val="0000FF"/>
      <w:u w:val="single"/>
    </w:rPr>
  </w:style>
  <w:style w:type="paragraph" w:styleId="ad">
    <w:name w:val="header"/>
    <w:basedOn w:val="a"/>
    <w:link w:val="ae"/>
    <w:uiPriority w:val="99"/>
    <w:unhideWhenUsed/>
    <w:rsid w:val="00053B8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53B87"/>
  </w:style>
  <w:style w:type="paragraph" w:styleId="af">
    <w:name w:val="footer"/>
    <w:basedOn w:val="a"/>
    <w:link w:val="af0"/>
    <w:uiPriority w:val="99"/>
    <w:unhideWhenUsed/>
    <w:rsid w:val="00053B8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53B87"/>
  </w:style>
  <w:style w:type="paragraph" w:customStyle="1" w:styleId="msonormalmailrucssattributepostfix">
    <w:name w:val="msonormal_mailru_css_attribute_postfix"/>
    <w:basedOn w:val="a"/>
    <w:rsid w:val="00F44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mailrucssattributepostfix">
    <w:name w:val="msolistparagraph_mailru_css_attribute_postfix"/>
    <w:basedOn w:val="a"/>
    <w:rsid w:val="00F44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4D4941"/>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F94622"/>
    <w:rPr>
      <w:rFonts w:ascii="Times New Roman" w:hAnsi="Times New Roman" w:cs="Times New Roman" w:hint="default"/>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16553">
      <w:bodyDiv w:val="1"/>
      <w:marLeft w:val="0"/>
      <w:marRight w:val="0"/>
      <w:marTop w:val="0"/>
      <w:marBottom w:val="0"/>
      <w:divBdr>
        <w:top w:val="none" w:sz="0" w:space="0" w:color="auto"/>
        <w:left w:val="none" w:sz="0" w:space="0" w:color="auto"/>
        <w:bottom w:val="none" w:sz="0" w:space="0" w:color="auto"/>
        <w:right w:val="none" w:sz="0" w:space="0" w:color="auto"/>
      </w:divBdr>
    </w:div>
    <w:div w:id="1146048102">
      <w:bodyDiv w:val="1"/>
      <w:marLeft w:val="0"/>
      <w:marRight w:val="0"/>
      <w:marTop w:val="0"/>
      <w:marBottom w:val="0"/>
      <w:divBdr>
        <w:top w:val="none" w:sz="0" w:space="0" w:color="auto"/>
        <w:left w:val="none" w:sz="0" w:space="0" w:color="auto"/>
        <w:bottom w:val="none" w:sz="0" w:space="0" w:color="auto"/>
        <w:right w:val="none" w:sz="0" w:space="0" w:color="auto"/>
      </w:divBdr>
      <w:divsChild>
        <w:div w:id="1608544275">
          <w:marLeft w:val="0"/>
          <w:marRight w:val="0"/>
          <w:marTop w:val="0"/>
          <w:marBottom w:val="0"/>
          <w:divBdr>
            <w:top w:val="none" w:sz="0" w:space="0" w:color="auto"/>
            <w:left w:val="none" w:sz="0" w:space="0" w:color="auto"/>
            <w:bottom w:val="none" w:sz="0" w:space="0" w:color="auto"/>
            <w:right w:val="none" w:sz="0" w:space="0" w:color="auto"/>
          </w:divBdr>
          <w:divsChild>
            <w:div w:id="1914198985">
              <w:marLeft w:val="0"/>
              <w:marRight w:val="0"/>
              <w:marTop w:val="0"/>
              <w:marBottom w:val="0"/>
              <w:divBdr>
                <w:top w:val="none" w:sz="0" w:space="0" w:color="auto"/>
                <w:left w:val="none" w:sz="0" w:space="0" w:color="auto"/>
                <w:bottom w:val="none" w:sz="0" w:space="0" w:color="auto"/>
                <w:right w:val="none" w:sz="0" w:space="0" w:color="auto"/>
              </w:divBdr>
              <w:divsChild>
                <w:div w:id="1356348213">
                  <w:marLeft w:val="0"/>
                  <w:marRight w:val="0"/>
                  <w:marTop w:val="0"/>
                  <w:marBottom w:val="0"/>
                  <w:divBdr>
                    <w:top w:val="none" w:sz="0" w:space="0" w:color="auto"/>
                    <w:left w:val="none" w:sz="0" w:space="0" w:color="auto"/>
                    <w:bottom w:val="none" w:sz="0" w:space="0" w:color="auto"/>
                    <w:right w:val="none" w:sz="0" w:space="0" w:color="auto"/>
                  </w:divBdr>
                  <w:divsChild>
                    <w:div w:id="912665381">
                      <w:marLeft w:val="0"/>
                      <w:marRight w:val="0"/>
                      <w:marTop w:val="0"/>
                      <w:marBottom w:val="0"/>
                      <w:divBdr>
                        <w:top w:val="none" w:sz="0" w:space="0" w:color="auto"/>
                        <w:left w:val="none" w:sz="0" w:space="0" w:color="auto"/>
                        <w:bottom w:val="none" w:sz="0" w:space="0" w:color="auto"/>
                        <w:right w:val="none" w:sz="0" w:space="0" w:color="auto"/>
                      </w:divBdr>
                      <w:divsChild>
                        <w:div w:id="1367021664">
                          <w:marLeft w:val="0"/>
                          <w:marRight w:val="0"/>
                          <w:marTop w:val="0"/>
                          <w:marBottom w:val="0"/>
                          <w:divBdr>
                            <w:top w:val="none" w:sz="0" w:space="0" w:color="auto"/>
                            <w:left w:val="none" w:sz="0" w:space="0" w:color="auto"/>
                            <w:bottom w:val="none" w:sz="0" w:space="0" w:color="auto"/>
                            <w:right w:val="none" w:sz="0" w:space="0" w:color="auto"/>
                          </w:divBdr>
                          <w:divsChild>
                            <w:div w:id="951590970">
                              <w:marLeft w:val="0"/>
                              <w:marRight w:val="0"/>
                              <w:marTop w:val="0"/>
                              <w:marBottom w:val="0"/>
                              <w:divBdr>
                                <w:top w:val="none" w:sz="0" w:space="0" w:color="auto"/>
                                <w:left w:val="none" w:sz="0" w:space="0" w:color="auto"/>
                                <w:bottom w:val="none" w:sz="0" w:space="0" w:color="auto"/>
                                <w:right w:val="none" w:sz="0" w:space="0" w:color="auto"/>
                              </w:divBdr>
                              <w:divsChild>
                                <w:div w:id="726491071">
                                  <w:marLeft w:val="0"/>
                                  <w:marRight w:val="0"/>
                                  <w:marTop w:val="0"/>
                                  <w:marBottom w:val="0"/>
                                  <w:divBdr>
                                    <w:top w:val="none" w:sz="0" w:space="0" w:color="auto"/>
                                    <w:left w:val="none" w:sz="0" w:space="0" w:color="auto"/>
                                    <w:bottom w:val="none" w:sz="0" w:space="0" w:color="auto"/>
                                    <w:right w:val="none" w:sz="0" w:space="0" w:color="auto"/>
                                  </w:divBdr>
                                  <w:divsChild>
                                    <w:div w:id="1103261495">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333006">
      <w:bodyDiv w:val="1"/>
      <w:marLeft w:val="0"/>
      <w:marRight w:val="0"/>
      <w:marTop w:val="0"/>
      <w:marBottom w:val="0"/>
      <w:divBdr>
        <w:top w:val="none" w:sz="0" w:space="0" w:color="auto"/>
        <w:left w:val="none" w:sz="0" w:space="0" w:color="auto"/>
        <w:bottom w:val="none" w:sz="0" w:space="0" w:color="auto"/>
        <w:right w:val="none" w:sz="0" w:space="0" w:color="auto"/>
      </w:divBdr>
      <w:divsChild>
        <w:div w:id="1900092974">
          <w:marLeft w:val="0"/>
          <w:marRight w:val="0"/>
          <w:marTop w:val="0"/>
          <w:marBottom w:val="0"/>
          <w:divBdr>
            <w:top w:val="none" w:sz="0" w:space="0" w:color="auto"/>
            <w:left w:val="none" w:sz="0" w:space="0" w:color="auto"/>
            <w:bottom w:val="none" w:sz="0" w:space="0" w:color="auto"/>
            <w:right w:val="none" w:sz="0" w:space="0" w:color="auto"/>
          </w:divBdr>
          <w:divsChild>
            <w:div w:id="698359673">
              <w:marLeft w:val="0"/>
              <w:marRight w:val="0"/>
              <w:marTop w:val="0"/>
              <w:marBottom w:val="0"/>
              <w:divBdr>
                <w:top w:val="none" w:sz="0" w:space="0" w:color="auto"/>
                <w:left w:val="none" w:sz="0" w:space="0" w:color="auto"/>
                <w:bottom w:val="none" w:sz="0" w:space="0" w:color="auto"/>
                <w:right w:val="none" w:sz="0" w:space="0" w:color="auto"/>
              </w:divBdr>
              <w:divsChild>
                <w:div w:id="1415010044">
                  <w:marLeft w:val="0"/>
                  <w:marRight w:val="0"/>
                  <w:marTop w:val="0"/>
                  <w:marBottom w:val="0"/>
                  <w:divBdr>
                    <w:top w:val="none" w:sz="0" w:space="0" w:color="auto"/>
                    <w:left w:val="none" w:sz="0" w:space="0" w:color="auto"/>
                    <w:bottom w:val="none" w:sz="0" w:space="0" w:color="auto"/>
                    <w:right w:val="none" w:sz="0" w:space="0" w:color="auto"/>
                  </w:divBdr>
                  <w:divsChild>
                    <w:div w:id="1318799787">
                      <w:marLeft w:val="0"/>
                      <w:marRight w:val="0"/>
                      <w:marTop w:val="0"/>
                      <w:marBottom w:val="0"/>
                      <w:divBdr>
                        <w:top w:val="none" w:sz="0" w:space="0" w:color="auto"/>
                        <w:left w:val="none" w:sz="0" w:space="0" w:color="auto"/>
                        <w:bottom w:val="none" w:sz="0" w:space="0" w:color="auto"/>
                        <w:right w:val="none" w:sz="0" w:space="0" w:color="auto"/>
                      </w:divBdr>
                      <w:divsChild>
                        <w:div w:id="646326790">
                          <w:marLeft w:val="0"/>
                          <w:marRight w:val="0"/>
                          <w:marTop w:val="0"/>
                          <w:marBottom w:val="0"/>
                          <w:divBdr>
                            <w:top w:val="none" w:sz="0" w:space="0" w:color="auto"/>
                            <w:left w:val="none" w:sz="0" w:space="0" w:color="auto"/>
                            <w:bottom w:val="none" w:sz="0" w:space="0" w:color="auto"/>
                            <w:right w:val="none" w:sz="0" w:space="0" w:color="auto"/>
                          </w:divBdr>
                          <w:divsChild>
                            <w:div w:id="1694962050">
                              <w:marLeft w:val="0"/>
                              <w:marRight w:val="0"/>
                              <w:marTop w:val="0"/>
                              <w:marBottom w:val="0"/>
                              <w:divBdr>
                                <w:top w:val="none" w:sz="0" w:space="0" w:color="auto"/>
                                <w:left w:val="none" w:sz="0" w:space="0" w:color="auto"/>
                                <w:bottom w:val="none" w:sz="0" w:space="0" w:color="auto"/>
                                <w:right w:val="none" w:sz="0" w:space="0" w:color="auto"/>
                              </w:divBdr>
                              <w:divsChild>
                                <w:div w:id="733965339">
                                  <w:marLeft w:val="0"/>
                                  <w:marRight w:val="0"/>
                                  <w:marTop w:val="0"/>
                                  <w:marBottom w:val="0"/>
                                  <w:divBdr>
                                    <w:top w:val="none" w:sz="0" w:space="0" w:color="auto"/>
                                    <w:left w:val="none" w:sz="0" w:space="0" w:color="auto"/>
                                    <w:bottom w:val="none" w:sz="0" w:space="0" w:color="auto"/>
                                    <w:right w:val="none" w:sz="0" w:space="0" w:color="auto"/>
                                  </w:divBdr>
                                  <w:divsChild>
                                    <w:div w:id="1059136072">
                                      <w:marLeft w:val="0"/>
                                      <w:marRight w:val="0"/>
                                      <w:marTop w:val="0"/>
                                      <w:marBottom w:val="0"/>
                                      <w:divBdr>
                                        <w:top w:val="none" w:sz="0" w:space="0" w:color="auto"/>
                                        <w:left w:val="none" w:sz="0" w:space="0" w:color="auto"/>
                                        <w:bottom w:val="none" w:sz="0" w:space="0" w:color="auto"/>
                                        <w:right w:val="none" w:sz="0" w:space="0" w:color="auto"/>
                                      </w:divBdr>
                                      <w:divsChild>
                                        <w:div w:id="4429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7241405">
      <w:bodyDiv w:val="1"/>
      <w:marLeft w:val="0"/>
      <w:marRight w:val="0"/>
      <w:marTop w:val="0"/>
      <w:marBottom w:val="0"/>
      <w:divBdr>
        <w:top w:val="none" w:sz="0" w:space="0" w:color="auto"/>
        <w:left w:val="none" w:sz="0" w:space="0" w:color="auto"/>
        <w:bottom w:val="none" w:sz="0" w:space="0" w:color="auto"/>
        <w:right w:val="none" w:sz="0" w:space="0" w:color="auto"/>
      </w:divBdr>
      <w:divsChild>
        <w:div w:id="508253586">
          <w:marLeft w:val="0"/>
          <w:marRight w:val="0"/>
          <w:marTop w:val="0"/>
          <w:marBottom w:val="0"/>
          <w:divBdr>
            <w:top w:val="none" w:sz="0" w:space="0" w:color="auto"/>
            <w:left w:val="none" w:sz="0" w:space="0" w:color="auto"/>
            <w:bottom w:val="none" w:sz="0" w:space="0" w:color="auto"/>
            <w:right w:val="none" w:sz="0" w:space="0" w:color="auto"/>
          </w:divBdr>
          <w:divsChild>
            <w:div w:id="1673099080">
              <w:marLeft w:val="0"/>
              <w:marRight w:val="0"/>
              <w:marTop w:val="0"/>
              <w:marBottom w:val="0"/>
              <w:divBdr>
                <w:top w:val="none" w:sz="0" w:space="0" w:color="auto"/>
                <w:left w:val="none" w:sz="0" w:space="0" w:color="auto"/>
                <w:bottom w:val="none" w:sz="0" w:space="0" w:color="auto"/>
                <w:right w:val="none" w:sz="0" w:space="0" w:color="auto"/>
              </w:divBdr>
              <w:divsChild>
                <w:div w:id="1439983262">
                  <w:marLeft w:val="0"/>
                  <w:marRight w:val="0"/>
                  <w:marTop w:val="0"/>
                  <w:marBottom w:val="0"/>
                  <w:divBdr>
                    <w:top w:val="none" w:sz="0" w:space="0" w:color="auto"/>
                    <w:left w:val="none" w:sz="0" w:space="0" w:color="auto"/>
                    <w:bottom w:val="none" w:sz="0" w:space="0" w:color="auto"/>
                    <w:right w:val="none" w:sz="0" w:space="0" w:color="auto"/>
                  </w:divBdr>
                  <w:divsChild>
                    <w:div w:id="1857379957">
                      <w:marLeft w:val="0"/>
                      <w:marRight w:val="0"/>
                      <w:marTop w:val="0"/>
                      <w:marBottom w:val="0"/>
                      <w:divBdr>
                        <w:top w:val="none" w:sz="0" w:space="0" w:color="auto"/>
                        <w:left w:val="none" w:sz="0" w:space="0" w:color="auto"/>
                        <w:bottom w:val="none" w:sz="0" w:space="0" w:color="auto"/>
                        <w:right w:val="none" w:sz="0" w:space="0" w:color="auto"/>
                      </w:divBdr>
                      <w:divsChild>
                        <w:div w:id="746656458">
                          <w:marLeft w:val="0"/>
                          <w:marRight w:val="0"/>
                          <w:marTop w:val="0"/>
                          <w:marBottom w:val="0"/>
                          <w:divBdr>
                            <w:top w:val="none" w:sz="0" w:space="0" w:color="auto"/>
                            <w:left w:val="none" w:sz="0" w:space="0" w:color="auto"/>
                            <w:bottom w:val="none" w:sz="0" w:space="0" w:color="auto"/>
                            <w:right w:val="none" w:sz="0" w:space="0" w:color="auto"/>
                          </w:divBdr>
                          <w:divsChild>
                            <w:div w:id="159201572">
                              <w:marLeft w:val="0"/>
                              <w:marRight w:val="0"/>
                              <w:marTop w:val="0"/>
                              <w:marBottom w:val="0"/>
                              <w:divBdr>
                                <w:top w:val="none" w:sz="0" w:space="0" w:color="auto"/>
                                <w:left w:val="none" w:sz="0" w:space="0" w:color="auto"/>
                                <w:bottom w:val="none" w:sz="0" w:space="0" w:color="auto"/>
                                <w:right w:val="none" w:sz="0" w:space="0" w:color="auto"/>
                              </w:divBdr>
                              <w:divsChild>
                                <w:div w:id="2083789659">
                                  <w:marLeft w:val="0"/>
                                  <w:marRight w:val="0"/>
                                  <w:marTop w:val="0"/>
                                  <w:marBottom w:val="0"/>
                                  <w:divBdr>
                                    <w:top w:val="none" w:sz="0" w:space="0" w:color="auto"/>
                                    <w:left w:val="none" w:sz="0" w:space="0" w:color="auto"/>
                                    <w:bottom w:val="none" w:sz="0" w:space="0" w:color="auto"/>
                                    <w:right w:val="none" w:sz="0" w:space="0" w:color="auto"/>
                                  </w:divBdr>
                                  <w:divsChild>
                                    <w:div w:id="1317033493">
                                      <w:marLeft w:val="0"/>
                                      <w:marRight w:val="0"/>
                                      <w:marTop w:val="0"/>
                                      <w:marBottom w:val="0"/>
                                      <w:divBdr>
                                        <w:top w:val="none" w:sz="0" w:space="0" w:color="auto"/>
                                        <w:left w:val="none" w:sz="0" w:space="0" w:color="auto"/>
                                        <w:bottom w:val="none" w:sz="0" w:space="0" w:color="auto"/>
                                        <w:right w:val="none" w:sz="0" w:space="0" w:color="auto"/>
                                      </w:divBdr>
                                      <w:divsChild>
                                        <w:div w:id="166150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650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7934" TargetMode="External"/><Relationship Id="rId18" Type="http://schemas.openxmlformats.org/officeDocument/2006/relationships/hyperlink" Target="https://login.consultant.ru/link/?req=doc&amp;base=STR&amp;n=29123" TargetMode="External"/><Relationship Id="rId26" Type="http://schemas.openxmlformats.org/officeDocument/2006/relationships/hyperlink" Target="https://login.consultant.ru/link/?req=doc&amp;base=STR&amp;n=33292" TargetMode="External"/><Relationship Id="rId39" Type="http://schemas.openxmlformats.org/officeDocument/2006/relationships/hyperlink" Target="https://login.consultant.ru/link/?req=doc&amp;base=LAW&amp;n=482886&amp;dst=3219" TargetMode="External"/><Relationship Id="rId3" Type="http://schemas.openxmlformats.org/officeDocument/2006/relationships/styles" Target="styles.xml"/><Relationship Id="rId21" Type="http://schemas.openxmlformats.org/officeDocument/2006/relationships/hyperlink" Target="https://login.consultant.ru/link/?req=doc&amp;base=LAW&amp;n=465997&amp;dst=100002" TargetMode="External"/><Relationship Id="rId34" Type="http://schemas.openxmlformats.org/officeDocument/2006/relationships/hyperlink" Target="https://login.consultant.ru/link/?req=doc&amp;base=STR&amp;n=31807" TargetMode="External"/><Relationship Id="rId42" Type="http://schemas.openxmlformats.org/officeDocument/2006/relationships/hyperlink" Target="https://login.consultant.ru/link/?req=doc&amp;base=LAW&amp;n=443550&amp;dst=100081" TargetMode="External"/><Relationship Id="rId47" Type="http://schemas.openxmlformats.org/officeDocument/2006/relationships/header" Target="header2.xml"/><Relationship Id="rId50"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login.consultant.ru/link/?req=doc&amp;base=LAW&amp;n=148719" TargetMode="External"/><Relationship Id="rId17" Type="http://schemas.openxmlformats.org/officeDocument/2006/relationships/hyperlink" Target="https://login.consultant.ru/link/?req=doc&amp;base=STR&amp;n=31511" TargetMode="External"/><Relationship Id="rId25" Type="http://schemas.openxmlformats.org/officeDocument/2006/relationships/hyperlink" Target="https://login.consultant.ru/link/?req=doc&amp;base=STR&amp;n=28550" TargetMode="External"/><Relationship Id="rId33" Type="http://schemas.openxmlformats.org/officeDocument/2006/relationships/hyperlink" Target="https://login.consultant.ru/link/?req=doc&amp;base=STR&amp;n=31811" TargetMode="External"/><Relationship Id="rId38" Type="http://schemas.openxmlformats.org/officeDocument/2006/relationships/hyperlink" Target="https://login.consultant.ru/link/?req=doc&amp;base=LAW&amp;n=409735&amp;dst=100041"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STR&amp;n=30539" TargetMode="External"/><Relationship Id="rId20" Type="http://schemas.openxmlformats.org/officeDocument/2006/relationships/hyperlink" Target="https://login.consultant.ru/link/?req=doc&amp;base=LAW&amp;n=468315&amp;dst=100012" TargetMode="External"/><Relationship Id="rId29" Type="http://schemas.openxmlformats.org/officeDocument/2006/relationships/hyperlink" Target="https://login.consultant.ru/link/?req=doc&amp;base=STR&amp;n=27952" TargetMode="External"/><Relationship Id="rId41" Type="http://schemas.openxmlformats.org/officeDocument/2006/relationships/hyperlink" Target="https://login.consultant.ru/link/?req=doc&amp;base=LAW&amp;n=203089&amp;dst=10017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5775" TargetMode="External"/><Relationship Id="rId24" Type="http://schemas.openxmlformats.org/officeDocument/2006/relationships/hyperlink" Target="https://login.consultant.ru/link/?req=doc&amp;base=STR&amp;n=33689" TargetMode="External"/><Relationship Id="rId32" Type="http://schemas.openxmlformats.org/officeDocument/2006/relationships/hyperlink" Target="https://login.consultant.ru/link/?req=doc&amp;base=STR&amp;n=33321" TargetMode="External"/><Relationship Id="rId37" Type="http://schemas.openxmlformats.org/officeDocument/2006/relationships/hyperlink" Target="https://login.consultant.ru/link/?req=doc&amp;base=LAW&amp;n=285393&amp;dst=100011" TargetMode="External"/><Relationship Id="rId40" Type="http://schemas.openxmlformats.org/officeDocument/2006/relationships/hyperlink" Target="https://login.consultant.ru/link/?req=doc&amp;base=LAW&amp;n=203089&amp;dst=100012" TargetMode="External"/><Relationship Id="rId45" Type="http://schemas.openxmlformats.org/officeDocument/2006/relationships/hyperlink" Target="https://login.consultant.ru/link/?req=doc&amp;base=STR&amp;n=30538"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STR&amp;n=28978" TargetMode="External"/><Relationship Id="rId23" Type="http://schemas.openxmlformats.org/officeDocument/2006/relationships/hyperlink" Target="https://login.consultant.ru/link/?req=doc&amp;base=STR&amp;n=31728" TargetMode="External"/><Relationship Id="rId28" Type="http://schemas.openxmlformats.org/officeDocument/2006/relationships/hyperlink" Target="https://login.consultant.ru/link/?req=doc&amp;base=STR&amp;n=30538" TargetMode="External"/><Relationship Id="rId36" Type="http://schemas.openxmlformats.org/officeDocument/2006/relationships/hyperlink" Target="https://login.consultant.ru/link/?req=doc&amp;base=STR&amp;n=25933" TargetMode="External"/><Relationship Id="rId49"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login.consultant.ru/link/?req=doc&amp;base=STR&amp;n=33228" TargetMode="External"/><Relationship Id="rId31" Type="http://schemas.openxmlformats.org/officeDocument/2006/relationships/hyperlink" Target="https://login.consultant.ru/link/?req=doc&amp;base=STR&amp;n=33566" TargetMode="External"/><Relationship Id="rId44" Type="http://schemas.openxmlformats.org/officeDocument/2006/relationships/hyperlink" Target="https://login.consultant.ru/link/?req=doc&amp;base=LAW&amp;n=482886"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STR&amp;n=29176" TargetMode="External"/><Relationship Id="rId22" Type="http://schemas.openxmlformats.org/officeDocument/2006/relationships/hyperlink" Target="https://login.consultant.ru/link/?req=doc&amp;base=STR&amp;n=30538" TargetMode="External"/><Relationship Id="rId27" Type="http://schemas.openxmlformats.org/officeDocument/2006/relationships/hyperlink" Target="https://login.consultant.ru/link/?req=doc&amp;base=STR&amp;n=30026" TargetMode="External"/><Relationship Id="rId30" Type="http://schemas.openxmlformats.org/officeDocument/2006/relationships/hyperlink" Target="https://login.consultant.ru/link/?req=doc&amp;base=STR&amp;n=33000" TargetMode="External"/><Relationship Id="rId35" Type="http://schemas.openxmlformats.org/officeDocument/2006/relationships/hyperlink" Target="https://login.consultant.ru/link/?req=doc&amp;base=LAW&amp;n=441707&amp;dst=100137" TargetMode="External"/><Relationship Id="rId43" Type="http://schemas.openxmlformats.org/officeDocument/2006/relationships/hyperlink" Target="https://login.consultant.ru/link/?req=doc&amp;base=LAW&amp;n=443550&amp;dst=100090"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DF8CB-1C83-4967-8A91-CF8BECE83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24</Pages>
  <Words>8327</Words>
  <Characters>47469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cp:lastPrinted>2024-11-07T07:35:00Z</cp:lastPrinted>
  <dcterms:created xsi:type="dcterms:W3CDTF">2024-08-29T09:44:00Z</dcterms:created>
  <dcterms:modified xsi:type="dcterms:W3CDTF">2024-11-07T07:35:00Z</dcterms:modified>
</cp:coreProperties>
</file>