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02C" w:rsidRDefault="00B1302C" w:rsidP="00B1302C">
      <w:pPr>
        <w:tabs>
          <w:tab w:val="left" w:pos="21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ИНФОРМАЦИОННОЕ СООБЩЕНИЕ </w:t>
      </w:r>
    </w:p>
    <w:p w:rsidR="00B1302C" w:rsidRPr="004564BE" w:rsidRDefault="00B1302C" w:rsidP="00B1302C">
      <w:pPr>
        <w:tabs>
          <w:tab w:val="left" w:pos="21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1302C" w:rsidRPr="004564BE" w:rsidRDefault="00B1302C" w:rsidP="00B130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64BE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Администрация Юсьвинского муниципального округа Пермского края  уведомляет, что </w:t>
      </w:r>
      <w:r>
        <w:rPr>
          <w:rFonts w:ascii="Times New Roman" w:hAnsi="Times New Roman" w:cs="Times New Roman"/>
          <w:sz w:val="28"/>
          <w:szCs w:val="28"/>
        </w:rPr>
        <w:t>06.03.2024</w:t>
      </w:r>
      <w:r w:rsidRPr="004564BE">
        <w:rPr>
          <w:rFonts w:ascii="Times New Roman" w:hAnsi="Times New Roman" w:cs="Times New Roman"/>
          <w:sz w:val="28"/>
          <w:szCs w:val="28"/>
        </w:rPr>
        <w:t xml:space="preserve"> г. в отношении ранее учтенного объекта недвижимости - земельного участка с кадастровым номером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 xml:space="preserve">1480020:5 </w:t>
      </w:r>
      <w:r w:rsidRPr="004564BE">
        <w:rPr>
          <w:rFonts w:ascii="Times New Roman" w:hAnsi="Times New Roman" w:cs="Times New Roman"/>
          <w:sz w:val="28"/>
          <w:szCs w:val="28"/>
        </w:rPr>
        <w:t>в качестве его правообладателя, владеющего данным земельным участком на праве постоянного бессрочного пользования, выявлен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Тюляев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Павел Леонидович</w:t>
      </w:r>
      <w:r w:rsidRPr="00BC2F7C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B1302C" w:rsidRPr="004564BE" w:rsidRDefault="00B1302C" w:rsidP="00B1302C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>В соответствии со статьей 69.1 Федерального закона от 13.07.2015 г. № 218-ФЗ "О государственной регистрации недвижимости"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Тюляев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Павел Леонидович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</w:t>
      </w:r>
      <w:r>
        <w:rPr>
          <w:rFonts w:ascii="Times New Roman" w:eastAsia="Times New Roman" w:hAnsi="Times New Roman" w:cs="Times New Roman"/>
          <w:sz w:val="28"/>
          <w:szCs w:val="28"/>
        </w:rPr>
        <w:t>едвижимости, указанных в проекте 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остановления, с приложением обосновывающих такие возражения документов (электронных образов таких документов) (при </w:t>
      </w:r>
      <w:proofErr w:type="spellStart"/>
      <w:r w:rsidRPr="004564BE">
        <w:rPr>
          <w:rFonts w:ascii="Times New Roman" w:eastAsia="Times New Roman" w:hAnsi="Times New Roman" w:cs="Times New Roman"/>
          <w:sz w:val="28"/>
          <w:szCs w:val="28"/>
        </w:rPr>
        <w:t>ихналичии</w:t>
      </w:r>
      <w:proofErr w:type="spellEnd"/>
      <w:proofErr w:type="gramEnd"/>
      <w:r w:rsidRPr="004564BE">
        <w:rPr>
          <w:rFonts w:ascii="Times New Roman" w:eastAsia="Times New Roman" w:hAnsi="Times New Roman" w:cs="Times New Roman"/>
          <w:sz w:val="28"/>
          <w:szCs w:val="28"/>
        </w:rPr>
        <w:t xml:space="preserve">), свидетельствующих о том, что такое лицо не является правообладателем указанного объекта недвижимости, в </w:t>
      </w:r>
      <w:r w:rsidRPr="00DA0265">
        <w:rPr>
          <w:rFonts w:ascii="Times New Roman" w:eastAsia="Times New Roman" w:hAnsi="Times New Roman" w:cs="Times New Roman"/>
          <w:sz w:val="28"/>
          <w:szCs w:val="28"/>
        </w:rPr>
        <w:t>течение тридцати дней со дня по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лучения указанным лицом проекта решения.</w:t>
      </w:r>
    </w:p>
    <w:p w:rsidR="00B1302C" w:rsidRPr="004564BE" w:rsidRDefault="00B1302C" w:rsidP="00B1302C">
      <w:pPr>
        <w:spacing w:after="0"/>
        <w:jc w:val="both"/>
      </w:pPr>
      <w:proofErr w:type="gramStart"/>
      <w:r w:rsidRPr="004564BE">
        <w:rPr>
          <w:rFonts w:ascii="Times New Roman" w:hAnsi="Times New Roman" w:cs="Times New Roman"/>
          <w:sz w:val="28"/>
          <w:szCs w:val="28"/>
        </w:rPr>
        <w:t xml:space="preserve">При отсутствии возражения относительно сведений о правообладателе ранее учтенного объекта недвижимости, указанных в </w:t>
      </w:r>
      <w:r>
        <w:rPr>
          <w:rFonts w:ascii="Times New Roman" w:hAnsi="Times New Roman" w:cs="Times New Roman"/>
          <w:sz w:val="28"/>
          <w:szCs w:val="28"/>
        </w:rPr>
        <w:t xml:space="preserve">проекте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Pr="004564BE">
        <w:rPr>
          <w:rFonts w:ascii="Times New Roman" w:eastAsia="Times New Roman" w:hAnsi="Times New Roman" w:cs="Times New Roman"/>
          <w:sz w:val="28"/>
          <w:szCs w:val="28"/>
        </w:rPr>
        <w:t>остановления</w:t>
      </w:r>
      <w:r w:rsidRPr="004564BE">
        <w:rPr>
          <w:rFonts w:ascii="Times New Roman" w:hAnsi="Times New Roman" w:cs="Times New Roman"/>
          <w:sz w:val="28"/>
          <w:szCs w:val="28"/>
        </w:rPr>
        <w:t xml:space="preserve">, по истечении </w:t>
      </w:r>
      <w:r>
        <w:rPr>
          <w:rFonts w:ascii="Times New Roman" w:hAnsi="Times New Roman" w:cs="Times New Roman"/>
          <w:sz w:val="28"/>
          <w:szCs w:val="28"/>
        </w:rPr>
        <w:t xml:space="preserve">тридцати </w:t>
      </w:r>
      <w:r w:rsidRPr="004564BE">
        <w:rPr>
          <w:rFonts w:ascii="Times New Roman" w:hAnsi="Times New Roman" w:cs="Times New Roman"/>
          <w:sz w:val="28"/>
          <w:szCs w:val="28"/>
        </w:rPr>
        <w:t xml:space="preserve"> дней со дня получения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Тюляевым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Павлом Леонидовичем, </w:t>
      </w:r>
      <w:r w:rsidRPr="004564BE">
        <w:rPr>
          <w:rFonts w:ascii="Times New Roman" w:hAnsi="Times New Roman" w:cs="Times New Roman"/>
          <w:sz w:val="28"/>
          <w:szCs w:val="28"/>
        </w:rPr>
        <w:t xml:space="preserve">указанного </w:t>
      </w:r>
      <w:r w:rsidRPr="00DA0265">
        <w:rPr>
          <w:rFonts w:ascii="Times New Roman" w:hAnsi="Times New Roman" w:cs="Times New Roman"/>
          <w:sz w:val="28"/>
          <w:szCs w:val="28"/>
        </w:rPr>
        <w:t xml:space="preserve">Проекта, либо при получении согласия правообладателя с указанным Проектом постановления в срок не более пяти дней, администрацией Юсьвинского  муниципального округа  Пермского края будет принято решение о выявлении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Тюляева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Павла Леонидовича</w:t>
      </w:r>
      <w:r w:rsidRPr="00727E4A">
        <w:rPr>
          <w:rFonts w:ascii="Times New Roman" w:hAnsi="Times New Roman" w:cs="Times New Roman"/>
          <w:sz w:val="28"/>
          <w:szCs w:val="28"/>
        </w:rPr>
        <w:t>,</w:t>
      </w:r>
      <w:r w:rsidRPr="004564BE">
        <w:rPr>
          <w:rFonts w:ascii="Times New Roman" w:hAnsi="Times New Roman" w:cs="Times New Roman"/>
          <w:sz w:val="28"/>
          <w:szCs w:val="28"/>
        </w:rPr>
        <w:t xml:space="preserve"> как правообладателя ранее учтенного</w:t>
      </w:r>
      <w:proofErr w:type="gramEnd"/>
      <w:r w:rsidRPr="004564BE">
        <w:rPr>
          <w:rFonts w:ascii="Times New Roman" w:hAnsi="Times New Roman" w:cs="Times New Roman"/>
          <w:sz w:val="28"/>
          <w:szCs w:val="28"/>
        </w:rPr>
        <w:t xml:space="preserve"> объекта недвижимости с кадастровым номером </w:t>
      </w:r>
      <w:r w:rsidRPr="00BC2F7C">
        <w:rPr>
          <w:rFonts w:ascii="Times New Roman" w:hAnsi="Times New Roman" w:cs="Times New Roman"/>
          <w:sz w:val="28"/>
          <w:szCs w:val="28"/>
        </w:rPr>
        <w:t>81:05:</w:t>
      </w:r>
      <w:r>
        <w:rPr>
          <w:rFonts w:ascii="Times New Roman" w:hAnsi="Times New Roman" w:cs="Times New Roman"/>
          <w:sz w:val="28"/>
          <w:szCs w:val="28"/>
        </w:rPr>
        <w:t>1480020:5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B1302C" w:rsidRDefault="00B1302C" w:rsidP="00B1302C">
      <w:pPr>
        <w:tabs>
          <w:tab w:val="left" w:pos="2100"/>
        </w:tabs>
        <w:spacing w:after="0" w:line="240" w:lineRule="auto"/>
      </w:pPr>
    </w:p>
    <w:p w:rsidR="00B1302C" w:rsidRDefault="00B1302C" w:rsidP="00B1302C"/>
    <w:p w:rsidR="00B1302C" w:rsidRDefault="00B1302C" w:rsidP="00B1302C"/>
    <w:p w:rsidR="00B1302C" w:rsidRDefault="00B1302C" w:rsidP="00B1302C"/>
    <w:p w:rsidR="00000000" w:rsidRDefault="00B1302C"/>
    <w:sectPr w:rsidR="00000000" w:rsidSect="001151CF">
      <w:pgSz w:w="11906" w:h="16838"/>
      <w:pgMar w:top="567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B1302C"/>
    <w:rsid w:val="00B13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</dc:creator>
  <cp:keywords/>
  <dc:description/>
  <cp:lastModifiedBy>Баяндина</cp:lastModifiedBy>
  <cp:revision>2</cp:revision>
  <dcterms:created xsi:type="dcterms:W3CDTF">2024-03-06T12:42:00Z</dcterms:created>
  <dcterms:modified xsi:type="dcterms:W3CDTF">2024-03-06T12:43:00Z</dcterms:modified>
</cp:coreProperties>
</file>