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3A" w:rsidRDefault="00F0793A" w:rsidP="00FA23E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D21CC76" wp14:editId="64AD86E2">
            <wp:extent cx="457200" cy="590550"/>
            <wp:effectExtent l="0" t="0" r="0" b="0"/>
            <wp:docPr id="5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F34" w:rsidRPr="00782F34" w:rsidRDefault="00782F34" w:rsidP="00FA23E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82F34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782F34" w:rsidRPr="00782F34" w:rsidRDefault="00782F34" w:rsidP="00FA2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2F34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Администрации Юсьвинского муниципального округа</w:t>
      </w:r>
    </w:p>
    <w:p w:rsidR="00782F34" w:rsidRPr="00782F34" w:rsidRDefault="00782F34" w:rsidP="00FA2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2F34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2010EA" w:rsidRDefault="002010EA" w:rsidP="00FA23E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010EA" w:rsidRDefault="00FA23E5" w:rsidP="00FA23E5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06</w:t>
      </w:r>
      <w:r w:rsidR="002010EA" w:rsidRPr="002010E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12</w:t>
      </w:r>
      <w:r w:rsidR="002010EA" w:rsidRPr="002010E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.202</w:t>
      </w:r>
      <w:r w:rsidR="009519A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2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2010EA" w:rsidRPr="002010E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№</w:t>
      </w:r>
      <w:r w:rsidR="005D4AA8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727/3</w:t>
      </w:r>
    </w:p>
    <w:p w:rsidR="00782F34" w:rsidRPr="002010EA" w:rsidRDefault="00782F34" w:rsidP="00FA23E5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782F34" w:rsidRPr="00FA23E5" w:rsidRDefault="002010EA" w:rsidP="00FA23E5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</w:pPr>
      <w:r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Об утверждении Программы профилактики</w:t>
      </w:r>
      <w:r w:rsidR="005D4AA8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D14154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рисков причинения вреда (ущерба) охраняемым законом ценностям</w:t>
      </w:r>
      <w:r w:rsidR="005D4AA8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по муниципальному контролю</w:t>
      </w:r>
      <w:r w:rsidR="002A4D3B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C10224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в сфере благоустройства </w:t>
      </w:r>
      <w:r w:rsidR="005D4AA8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на территории Юсьвинского муниципального округа Пермского края </w:t>
      </w:r>
      <w:r w:rsidR="002A4D3B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на 202</w:t>
      </w:r>
      <w:r w:rsidR="009519AC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3</w:t>
      </w:r>
      <w:r w:rsidR="002A4D3B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год</w:t>
      </w:r>
    </w:p>
    <w:p w:rsidR="00FA23E5" w:rsidRDefault="00FA23E5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</w:t>
      </w:r>
      <w:r w:rsidR="00D14154" w:rsidRP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</w:t>
      </w:r>
      <w:r w:rsid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 </w:t>
      </w:r>
      <w:r w:rsidR="00D14154" w:rsidRP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 законом ценностям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гражданами,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 и индивидуальными предпринимателями,</w:t>
      </w:r>
      <w:r w:rsidR="005F2D2B" w:rsidRPr="005F2D2B">
        <w:t xml:space="preserve"> 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условий, причин и факторов, способных привести к нарушениям обязательных требований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</w:t>
      </w:r>
      <w:hyperlink r:id="rId9" w:history="1">
        <w:r w:rsidRPr="002010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  <w:r w:rsidR="005F2D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44</w:t>
        </w:r>
      </w:hyperlink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РФ от 25 июня 2021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 «Об</w:t>
      </w:r>
      <w:proofErr w:type="gramEnd"/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 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Юсьвинского муниципального округа 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  <w:r w:rsid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прилагаемую </w:t>
      </w:r>
      <w:hyperlink w:anchor="P43" w:history="1">
        <w:r w:rsidRPr="002010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Программу</w:t>
        </w:r>
      </w:hyperlink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иципальному контролю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519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67BC2" w:rsidRPr="0059596B" w:rsidRDefault="002010EA" w:rsidP="00FA23E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 w:rsidR="0059596B" w:rsidRPr="00D47FB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59596B" w:rsidRPr="00D47FB5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59596B" w:rsidRPr="00D47FB5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59596B">
        <w:rPr>
          <w:rFonts w:ascii="Times New Roman" w:hAnsi="Times New Roman" w:cs="Times New Roman"/>
          <w:sz w:val="28"/>
          <w:szCs w:val="28"/>
        </w:rPr>
        <w:t xml:space="preserve"> и размещения на официальном сайте муниципального образования </w:t>
      </w:r>
      <w:proofErr w:type="spellStart"/>
      <w:r w:rsidR="0059596B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59596B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</w:t>
      </w:r>
      <w:r w:rsidR="0059596B" w:rsidRPr="00D47FB5">
        <w:rPr>
          <w:rFonts w:ascii="Times New Roman" w:hAnsi="Times New Roman" w:cs="Times New Roman"/>
          <w:sz w:val="28"/>
          <w:szCs w:val="28"/>
        </w:rPr>
        <w:t>, но не ранее 01.01.202</w:t>
      </w:r>
      <w:r w:rsidR="0059596B">
        <w:rPr>
          <w:rFonts w:ascii="Times New Roman" w:hAnsi="Times New Roman" w:cs="Times New Roman"/>
          <w:sz w:val="28"/>
          <w:szCs w:val="28"/>
        </w:rPr>
        <w:t>3</w:t>
      </w:r>
      <w:r w:rsidR="0059596B" w:rsidRPr="00D47F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67BC2" w:rsidRPr="00D67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10EA" w:rsidRDefault="00F55090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010EA"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 w:rsidR="002010EA"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возложить </w:t>
      </w:r>
      <w:r w:rsidR="002010EA" w:rsidRPr="00ED75F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 </w:t>
      </w:r>
      <w:r w:rsidR="005D4AA8">
        <w:rPr>
          <w:rFonts w:ascii="Times New Roman" w:eastAsia="Times New Roman" w:hAnsi="Times New Roman" w:cs="Times New Roman"/>
          <w:sz w:val="28"/>
          <w:szCs w:val="26"/>
          <w:lang w:eastAsia="ru-RU"/>
        </w:rPr>
        <w:t>Власова А.В., заместителя главы администрации округа по развитию инфраструктуры и благоустройству.</w:t>
      </w:r>
    </w:p>
    <w:p w:rsidR="005D4AA8" w:rsidRDefault="005D4AA8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A23E5" w:rsidRDefault="00FA23E5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5D4AA8" w:rsidRDefault="009519AC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. г</w:t>
      </w:r>
      <w:r w:rsidR="005D4AA8">
        <w:rPr>
          <w:rFonts w:ascii="Times New Roman" w:eastAsia="Times New Roman" w:hAnsi="Times New Roman" w:cs="Times New Roman"/>
          <w:sz w:val="28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ы</w:t>
      </w:r>
      <w:r w:rsidR="005D4AA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округа – </w:t>
      </w:r>
    </w:p>
    <w:p w:rsidR="005D4AA8" w:rsidRDefault="005D4AA8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</w:t>
      </w:r>
      <w:r w:rsidR="009519AC">
        <w:rPr>
          <w:rFonts w:ascii="Times New Roman" w:eastAsia="Times New Roman" w:hAnsi="Times New Roman" w:cs="Times New Roman"/>
          <w:sz w:val="28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администрации Юсьвинского </w:t>
      </w:r>
    </w:p>
    <w:p w:rsidR="005D4AA8" w:rsidRDefault="005D4AA8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 округ</w:t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>а Пермского края</w:t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 xml:space="preserve">                 </w:t>
      </w:r>
      <w:r w:rsidR="009519AC">
        <w:rPr>
          <w:rFonts w:ascii="Times New Roman" w:eastAsia="Times New Roman" w:hAnsi="Times New Roman" w:cs="Times New Roman"/>
          <w:sz w:val="28"/>
          <w:szCs w:val="26"/>
          <w:lang w:eastAsia="ru-RU"/>
        </w:rPr>
        <w:t>Н.Г. Никулин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2010EA" w:rsidRPr="00FA23E5" w:rsidRDefault="005D4AA8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="002010EA"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ТВЕРЖДЕНА</w:t>
      </w:r>
    </w:p>
    <w:p w:rsidR="00FA23E5" w:rsidRDefault="002010EA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2010EA" w:rsidRPr="00FA23E5" w:rsidRDefault="00782F34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</w:t>
      </w:r>
    </w:p>
    <w:p w:rsidR="002010EA" w:rsidRPr="00FA23E5" w:rsidRDefault="002010EA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519AC"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727/3</w:t>
      </w:r>
    </w:p>
    <w:p w:rsidR="002010EA" w:rsidRPr="002010EA" w:rsidRDefault="002010EA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</w:t>
      </w:r>
      <w:r w:rsidR="00782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вреда (ущерба) охраняемым закон</w:t>
      </w: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 ценностям по муниципальному контролю</w:t>
      </w:r>
      <w:r w:rsidR="00C10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благоустройства</w:t>
      </w:r>
      <w:r w:rsidR="00782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Юсьвинского муниципального округа Пермского края</w:t>
      </w:r>
    </w:p>
    <w:p w:rsidR="002010EA" w:rsidRPr="002010EA" w:rsidRDefault="002010EA" w:rsidP="00FA2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5F3665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5F3665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контроля</w:t>
      </w:r>
      <w:r w:rsidR="00C10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благоустройства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Default="002A4D3B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контролю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профилактики) разработана в соответствии с постановлением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25 июня 2021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2A4D3B" w:rsidRDefault="002A4D3B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Default="002B0F62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контроля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F62" w:rsidRDefault="00AF2743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муниципальный контроль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лица Администрации</w:t>
      </w:r>
      <w:r w:rsidR="00C109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94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C1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F34" w:rsidRP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заведующие территориальными отделами, заведующий отделом территориального развития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2F34" w:rsidRP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главные специалисты отдела территориального развития администрации Юсьвинского муниципального округа Пермского края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0F62" w:rsidRDefault="002B0F62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контроля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деятельность, действия (бездействие) контролируемых лиц, связанная с соблюдением Правил благоустройства на территории Юсьвинского муниципального округа Пермского края,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2DE" w:rsidRP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которым Правилами благоустройства Юсьвинского муниципального округа Пермского края</w:t>
      </w:r>
      <w:proofErr w:type="gramEnd"/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предъявляются обязательные требования.</w:t>
      </w:r>
    </w:p>
    <w:p w:rsidR="00FA23E5" w:rsidRDefault="00FA23E5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780" w:rsidRDefault="00045780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Муниципальный контроль </w:t>
      </w:r>
      <w:r w:rsidR="00DE751E" w:rsidRPr="00DE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Федерального закона от 31 июля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</w:t>
      </w:r>
      <w:proofErr w:type="gramEnd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 (далее - контролируемые лица).</w:t>
      </w:r>
    </w:p>
    <w:p w:rsidR="00782F34" w:rsidRDefault="002A43C4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в сфере благоустройства является соблюдение юридическими лицами и индивидуальным предпринимателями, гражданами Правил благоустройства территории Юсьвинского муниципального округа Пермского края.</w:t>
      </w:r>
    </w:p>
    <w:p w:rsidR="00A9602B" w:rsidRDefault="00A9602B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2022 года должностными лицами Администрации осуществлялось информирование путем размещения и поддержания в актуальном состоянии на официально сайте в информационно-телекоммуникационной сети «Интернет» информации, перечень которой предусмотрен Положением муниципальном контроле в сфере благоустройства на территории Юсьвинского муниципального округа Пермского края.</w:t>
      </w:r>
    </w:p>
    <w:p w:rsidR="0008208D" w:rsidRDefault="00724D05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Консультирование, о</w:t>
      </w:r>
      <w:r w:rsidR="00A96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бъявление предостережений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лицам о недопустимости нарушения обязательных требований не осуществлялись, в связи с отсутствием оснований.</w:t>
      </w:r>
    </w:p>
    <w:p w:rsidR="00C33B82" w:rsidRDefault="002010EA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Штатная численность </w:t>
      </w:r>
      <w:proofErr w:type="gramStart"/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 Администрации, уполномоченных осуществлять муниципальный контроль</w:t>
      </w:r>
      <w:r w:rsidR="00DE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51E" w:rsidRPr="00DE75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31 декабря 202</w:t>
      </w:r>
      <w:r w:rsidR="00F15C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</w:t>
      </w:r>
      <w:proofErr w:type="gramEnd"/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C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F15C8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состоянию на 31 декабря 2022 года планируется 5 человек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5B87" w:rsidRPr="002010EA" w:rsidRDefault="00DF5B87" w:rsidP="00FA23E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30" w:rsidRPr="005F3665" w:rsidRDefault="00DF5B87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DF5B87" w:rsidRDefault="00DF5B87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</w:t>
      </w:r>
      <w:r w:rsid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010EA" w:rsidRPr="002010EA" w:rsidRDefault="002010EA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 w:rsidR="00DF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юридическим лицами и индивидуальным предпринимателям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орган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обязательных требований законодательства, включая устранение причин, факторов и условий,</w:t>
      </w:r>
      <w:r w:rsidR="00DF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возможному нарушению обязательных требований;</w:t>
      </w:r>
    </w:p>
    <w:p w:rsidR="002010EA" w:rsidRPr="002010EA" w:rsidRDefault="002010EA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2010EA" w:rsidRDefault="002010EA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2010EA" w:rsidRDefault="002010EA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открытости и прозрачности деятельности Администрации                    при осуществлении муниципального контроля</w:t>
      </w:r>
      <w:r w:rsid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0EA" w:rsidRPr="002010EA" w:rsidRDefault="002010EA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2010EA" w:rsidRDefault="00CB6F18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2010EA" w:rsidRDefault="002010EA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единого понимания обязательных требований                                        в соответствующей сфере у всех участников контрольно-надзорной деятельности;</w:t>
      </w:r>
    </w:p>
    <w:p w:rsidR="002010EA" w:rsidRPr="002010EA" w:rsidRDefault="002010EA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2010EA" w:rsidRDefault="002010EA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2010EA" w:rsidRPr="002010EA" w:rsidRDefault="002010EA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требований;</w:t>
      </w:r>
    </w:p>
    <w:p w:rsidR="002010EA" w:rsidRPr="00E65D29" w:rsidRDefault="002010EA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к добросовестному правовому ведению деятельности 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                                     по их исполнению.</w:t>
      </w:r>
    </w:p>
    <w:p w:rsidR="00CB6F18" w:rsidRPr="005F3665" w:rsidRDefault="00CB6F18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F18" w:rsidRPr="005F3665" w:rsidRDefault="00CB6F18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CB6F18" w:rsidRDefault="00CB6F18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Default="00A01422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настоящей П</w:t>
      </w:r>
      <w:r w:rsidR="0031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</w:t>
      </w:r>
      <w:r w:rsid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профилактические мероприятия:</w:t>
      </w:r>
    </w:p>
    <w:p w:rsidR="00E12B6A" w:rsidRPr="00FB14E6" w:rsidRDefault="00E12B6A" w:rsidP="00FA23E5">
      <w:pPr>
        <w:pStyle w:val="ad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1) </w:t>
      </w:r>
      <w:r>
        <w:rPr>
          <w:sz w:val="28"/>
          <w:szCs w:val="28"/>
        </w:rPr>
        <w:t>И</w:t>
      </w:r>
      <w:r w:rsidRPr="00FB14E6">
        <w:rPr>
          <w:sz w:val="28"/>
          <w:szCs w:val="28"/>
        </w:rPr>
        <w:t>нформирование;</w:t>
      </w:r>
    </w:p>
    <w:p w:rsidR="00E12B6A" w:rsidRDefault="00E12B6A" w:rsidP="00FA23E5">
      <w:pPr>
        <w:pStyle w:val="ad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2) </w:t>
      </w:r>
      <w:r>
        <w:rPr>
          <w:sz w:val="28"/>
          <w:szCs w:val="28"/>
        </w:rPr>
        <w:t>Консультирование;</w:t>
      </w:r>
    </w:p>
    <w:p w:rsidR="00E12B6A" w:rsidRPr="00985DB4" w:rsidRDefault="00E12B6A" w:rsidP="00FA23E5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Pr="00985DB4">
        <w:rPr>
          <w:sz w:val="28"/>
          <w:szCs w:val="28"/>
        </w:rPr>
        <w:t>бъявление предостережения.</w:t>
      </w:r>
    </w:p>
    <w:p w:rsidR="003118C6" w:rsidRDefault="003118C6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(периодичность) вышеуказа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профилактических мероприятий  </w:t>
      </w:r>
      <w:proofErr w:type="gramStart"/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остоянно и по мере необходимости.</w:t>
      </w:r>
    </w:p>
    <w:p w:rsidR="00931FD0" w:rsidRPr="003118C6" w:rsidRDefault="00931FD0" w:rsidP="00FA23E5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D0" w:rsidRDefault="00CB6F18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Default="00931FD0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CB6F18" w:rsidRDefault="00931FD0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CB6F18" w:rsidRDefault="00B9115F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:rsidR="00CB6F18" w:rsidRPr="00CB6F18" w:rsidRDefault="00B9115F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CB6F18" w:rsidRPr="00CB6F18" w:rsidRDefault="00B9115F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«Муниципальный контроль» следующую информацию: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642"/>
        <w:gridCol w:w="2410"/>
        <w:gridCol w:w="2258"/>
      </w:tblGrid>
      <w:tr w:rsidR="002010EA" w:rsidRPr="002010EA" w:rsidTr="00E12B6A">
        <w:trPr>
          <w:trHeight w:val="567"/>
          <w:jc w:val="center"/>
        </w:trPr>
        <w:tc>
          <w:tcPr>
            <w:tcW w:w="595" w:type="dxa"/>
            <w:vAlign w:val="center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642" w:type="dxa"/>
            <w:vAlign w:val="center"/>
          </w:tcPr>
          <w:p w:rsidR="002010EA" w:rsidRPr="002010EA" w:rsidRDefault="00931FD0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Информация (сведения)</w:t>
            </w:r>
          </w:p>
        </w:tc>
        <w:tc>
          <w:tcPr>
            <w:tcW w:w="2410" w:type="dxa"/>
            <w:vAlign w:val="center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Периодичность </w:t>
            </w:r>
            <w:r w:rsid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размещения</w:t>
            </w:r>
          </w:p>
        </w:tc>
        <w:tc>
          <w:tcPr>
            <w:tcW w:w="2258" w:type="dxa"/>
            <w:vAlign w:val="center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 исполнители</w:t>
            </w:r>
          </w:p>
        </w:tc>
      </w:tr>
      <w:tr w:rsidR="002010EA" w:rsidRPr="002010EA" w:rsidTr="00E12B6A">
        <w:trPr>
          <w:jc w:val="center"/>
        </w:trPr>
        <w:tc>
          <w:tcPr>
            <w:tcW w:w="595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642" w:type="dxa"/>
          </w:tcPr>
          <w:p w:rsidR="002010EA" w:rsidRPr="002010EA" w:rsidRDefault="00931FD0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Тексты нормативных правовых актов, регулирующих осуществление муниципального контроля 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сфере благоустройства 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территории </w:t>
            </w:r>
            <w:r w:rsid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Юсьвинского муниципального округа Пермского края</w:t>
            </w:r>
          </w:p>
        </w:tc>
        <w:tc>
          <w:tcPr>
            <w:tcW w:w="2410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2010E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2010EA" w:rsidRPr="002010EA" w:rsidTr="00E12B6A">
        <w:trPr>
          <w:trHeight w:val="1515"/>
          <w:jc w:val="center"/>
        </w:trPr>
        <w:tc>
          <w:tcPr>
            <w:tcW w:w="595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642" w:type="dxa"/>
          </w:tcPr>
          <w:p w:rsidR="002010EA" w:rsidRPr="002010EA" w:rsidRDefault="00931FD0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Сведения об изменениях, внесенных в нормативные правовые акты, регулирующие осущест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вление муниципального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  <w:r w:rsidR="008D25F5"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 сроках и порядке их вступления в силу</w:t>
            </w:r>
          </w:p>
        </w:tc>
        <w:tc>
          <w:tcPr>
            <w:tcW w:w="2410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2010E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E12B6A" w:rsidRPr="002010EA" w:rsidTr="00E12B6A">
        <w:trPr>
          <w:trHeight w:val="1984"/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642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410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Не позднее 2 месяцев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даты принятия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нормативного правового акта</w:t>
            </w:r>
          </w:p>
        </w:tc>
        <w:tc>
          <w:tcPr>
            <w:tcW w:w="2258" w:type="dxa"/>
          </w:tcPr>
          <w:p w:rsidR="00E12B6A" w:rsidRP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E12B6A" w:rsidRPr="002010EA" w:rsidTr="00E12B6A">
        <w:trPr>
          <w:trHeight w:val="510"/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642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уководства по соблюдению обязательных требований, разработанные и утвержденные в соот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ветствии с Федеральным законом «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 обязательных требованиях 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Ежеквартально</w:t>
            </w:r>
          </w:p>
        </w:tc>
        <w:tc>
          <w:tcPr>
            <w:tcW w:w="2258" w:type="dxa"/>
          </w:tcPr>
          <w:p w:rsidR="00E12B6A" w:rsidRP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642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профилактики рисков причинения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вреда (ущерба) охраняемым закон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 ценностям по муниципальному контролю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  <w:tc>
          <w:tcPr>
            <w:tcW w:w="2410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5 дней со дня утверждения.</w:t>
            </w:r>
          </w:p>
        </w:tc>
        <w:tc>
          <w:tcPr>
            <w:tcW w:w="2258" w:type="dxa"/>
          </w:tcPr>
          <w:p w:rsidR="00E12B6A" w:rsidRP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642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счерпывающий перечень сведений, которые могут запрашиваться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Администрацией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 контролируемого лица</w:t>
            </w:r>
          </w:p>
        </w:tc>
        <w:tc>
          <w:tcPr>
            <w:tcW w:w="2410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258" w:type="dxa"/>
          </w:tcPr>
          <w:p w:rsidR="00E12B6A" w:rsidRP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642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410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258" w:type="dxa"/>
          </w:tcPr>
          <w:p w:rsidR="00E12B6A" w:rsidRP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4642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контроле в сфере благоустройства </w:t>
            </w:r>
          </w:p>
        </w:tc>
        <w:tc>
          <w:tcPr>
            <w:tcW w:w="2410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2258" w:type="dxa"/>
          </w:tcPr>
          <w:p w:rsidR="00E12B6A" w:rsidRP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</w:tbl>
    <w:p w:rsidR="00873F11" w:rsidRDefault="00873F11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D315FB" w:rsidRDefault="00873F11" w:rsidP="00FA23E5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Default="00D315FB" w:rsidP="00FA23E5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осуществляется </w:t>
      </w:r>
      <w:r w:rsidR="002A43C4">
        <w:rPr>
          <w:rFonts w:ascii="Times New Roman CYR" w:hAnsi="Times New Roman CYR" w:cs="Times New Roman CYR"/>
          <w:sz w:val="28"/>
          <w:szCs w:val="28"/>
        </w:rPr>
        <w:t>должностными лицами, уполномоченными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 мероприятия.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Личный прием граждан проводится </w:t>
      </w:r>
      <w:r w:rsidR="002A43C4">
        <w:rPr>
          <w:rFonts w:ascii="Times New Roman CYR" w:hAnsi="Times New Roman CYR" w:cs="Times New Roman CYR"/>
          <w:sz w:val="28"/>
          <w:szCs w:val="28"/>
        </w:rPr>
        <w:t>должностным лицом, уполномоченным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E12B6A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lastRenderedPageBreak/>
        <w:t>1) организация и осуществление муниципального контроля;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 «О порядке рассмотрения обращений граждан Российской Федерации».</w:t>
      </w:r>
    </w:p>
    <w:p w:rsidR="00B83C80" w:rsidRPr="00B83C80" w:rsidRDefault="00E12B6A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83C80" w:rsidRPr="00B83C80">
        <w:rPr>
          <w:rFonts w:ascii="Times New Roman CYR" w:hAnsi="Times New Roman CYR" w:cs="Times New Roman CYR"/>
          <w:sz w:val="28"/>
          <w:szCs w:val="28"/>
        </w:rPr>
        <w:t>осуществля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="00B83C80" w:rsidRPr="00B83C80">
        <w:rPr>
          <w:rFonts w:ascii="Times New Roman CYR" w:hAnsi="Times New Roman CYR" w:cs="Times New Roman CYR"/>
          <w:sz w:val="28"/>
          <w:szCs w:val="28"/>
        </w:rPr>
        <w:t>т</w:t>
      </w:r>
      <w:proofErr w:type="gramEnd"/>
      <w:r w:rsidR="00B83C80" w:rsidRPr="00B83C80">
        <w:rPr>
          <w:rFonts w:ascii="Times New Roman CYR" w:hAnsi="Times New Roman CYR" w:cs="Times New Roman CYR"/>
          <w:sz w:val="28"/>
          <w:szCs w:val="28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E12B6A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контроль) письменного разъяснения, подписанного уполномоченным должностным лицом контрольного органа.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2B6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</w:t>
      </w:r>
      <w:r w:rsidR="00E12B6A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лиц, уполномоченных осуществлять контроль</w:t>
      </w:r>
      <w:r>
        <w:rPr>
          <w:rFonts w:ascii="Times New Roman CYR" w:hAnsi="Times New Roman CYR" w:cs="Times New Roman CYR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мероприятия.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лицам, уполномоченным осуществлять контроль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2B6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ходе консультирования, не может использоваться </w:t>
      </w:r>
      <w:r w:rsidR="000510A5">
        <w:rPr>
          <w:rFonts w:ascii="Times New Roman CYR" w:hAnsi="Times New Roman CYR" w:cs="Times New Roman CYR"/>
          <w:sz w:val="28"/>
          <w:szCs w:val="28"/>
        </w:rPr>
        <w:t>Администрацией</w:t>
      </w:r>
      <w:r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000162" w:rsidRDefault="00000162" w:rsidP="00FA23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Консультирование проводит</w:t>
      </w:r>
      <w:r w:rsidR="00B9115F">
        <w:rPr>
          <w:rFonts w:ascii="Times New Roman CYR" w:hAnsi="Times New Roman CYR" w:cs="Times New Roman CYR"/>
          <w:sz w:val="28"/>
          <w:szCs w:val="28"/>
        </w:rPr>
        <w:t>ся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00162">
        <w:rPr>
          <w:rFonts w:ascii="Times New Roman CYR" w:hAnsi="Times New Roman CYR" w:cs="Times New Roman CYR"/>
          <w:sz w:val="28"/>
          <w:szCs w:val="28"/>
        </w:rPr>
        <w:t>в отдел</w:t>
      </w:r>
      <w:r w:rsidR="00B9115F">
        <w:rPr>
          <w:rFonts w:ascii="Times New Roman CYR" w:hAnsi="Times New Roman CYR" w:cs="Times New Roman CYR"/>
          <w:sz w:val="28"/>
          <w:szCs w:val="28"/>
        </w:rPr>
        <w:t>е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12B6A">
        <w:rPr>
          <w:rFonts w:ascii="Times New Roman CYR" w:hAnsi="Times New Roman CYR" w:cs="Times New Roman CYR"/>
          <w:sz w:val="28"/>
          <w:szCs w:val="28"/>
        </w:rPr>
        <w:t>территориального развития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 администрации </w:t>
      </w:r>
      <w:r w:rsidR="00E12B6A">
        <w:rPr>
          <w:rFonts w:ascii="Times New Roman CYR" w:hAnsi="Times New Roman CYR" w:cs="Times New Roman CYR"/>
          <w:sz w:val="28"/>
          <w:szCs w:val="28"/>
        </w:rPr>
        <w:t>Юсьвинского муниципального округа Пермского края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 по адресу: 61</w:t>
      </w:r>
      <w:r w:rsidR="00E12B6A">
        <w:rPr>
          <w:rFonts w:ascii="Times New Roman CYR" w:hAnsi="Times New Roman CYR" w:cs="Times New Roman CYR"/>
          <w:sz w:val="28"/>
          <w:szCs w:val="28"/>
        </w:rPr>
        <w:t>9170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, Пермский край, </w:t>
      </w:r>
      <w:proofErr w:type="gramStart"/>
      <w:r w:rsidR="00E12B6A"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 w:rsidR="00E12B6A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gramStart"/>
      <w:r w:rsidR="00E12B6A">
        <w:rPr>
          <w:rFonts w:ascii="Times New Roman CYR" w:hAnsi="Times New Roman CYR" w:cs="Times New Roman CYR"/>
          <w:sz w:val="28"/>
          <w:szCs w:val="28"/>
        </w:rPr>
        <w:t>Юсьва</w:t>
      </w:r>
      <w:proofErr w:type="gramEnd"/>
      <w:r w:rsidR="00E12B6A">
        <w:rPr>
          <w:rFonts w:ascii="Times New Roman CYR" w:hAnsi="Times New Roman CYR" w:cs="Times New Roman CYR"/>
          <w:sz w:val="28"/>
          <w:szCs w:val="28"/>
        </w:rPr>
        <w:t>, ул. Красноармейская, 14, , тел. 8(34246</w:t>
      </w:r>
      <w:r w:rsidR="00B9115F">
        <w:rPr>
          <w:rFonts w:ascii="Times New Roman CYR" w:hAnsi="Times New Roman CYR" w:cs="Times New Roman CYR"/>
          <w:sz w:val="28"/>
          <w:szCs w:val="28"/>
        </w:rPr>
        <w:t>)</w:t>
      </w:r>
      <w:r w:rsidR="00E12B6A">
        <w:rPr>
          <w:rFonts w:ascii="Times New Roman CYR" w:hAnsi="Times New Roman CYR" w:cs="Times New Roman CYR"/>
          <w:sz w:val="28"/>
          <w:szCs w:val="28"/>
        </w:rPr>
        <w:t xml:space="preserve"> 2 74 04, 2 </w:t>
      </w:r>
      <w:r w:rsidR="009519AC">
        <w:rPr>
          <w:rFonts w:ascii="Times New Roman CYR" w:hAnsi="Times New Roman CYR" w:cs="Times New Roman CYR"/>
          <w:sz w:val="28"/>
          <w:szCs w:val="28"/>
        </w:rPr>
        <w:t>71 43</w:t>
      </w:r>
      <w:r w:rsidR="000510A5">
        <w:rPr>
          <w:rFonts w:ascii="Times New Roman CYR" w:hAnsi="Times New Roman CYR" w:cs="Times New Roman CYR"/>
          <w:sz w:val="28"/>
          <w:szCs w:val="28"/>
        </w:rPr>
        <w:t>,</w:t>
      </w:r>
      <w:r w:rsidR="00AF2743">
        <w:rPr>
          <w:rFonts w:ascii="Times New Roman CYR" w:hAnsi="Times New Roman CYR" w:cs="Times New Roman CYR"/>
          <w:sz w:val="28"/>
          <w:szCs w:val="28"/>
        </w:rPr>
        <w:t xml:space="preserve"> каждый второй</w:t>
      </w:r>
      <w:r w:rsidR="000510A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D25F5">
        <w:rPr>
          <w:rFonts w:ascii="Times New Roman CYR" w:hAnsi="Times New Roman CYR" w:cs="Times New Roman CYR"/>
          <w:sz w:val="28"/>
          <w:szCs w:val="28"/>
        </w:rPr>
        <w:t>четверг</w:t>
      </w:r>
      <w:r w:rsidR="00E12B6A">
        <w:rPr>
          <w:rFonts w:ascii="Times New Roman CYR" w:hAnsi="Times New Roman CYR" w:cs="Times New Roman CYR"/>
          <w:sz w:val="28"/>
          <w:szCs w:val="28"/>
        </w:rPr>
        <w:t xml:space="preserve"> с 14.00 ч. до 16</w:t>
      </w:r>
      <w:r w:rsidR="000510A5">
        <w:rPr>
          <w:rFonts w:ascii="Times New Roman CYR" w:hAnsi="Times New Roman CYR" w:cs="Times New Roman CYR"/>
          <w:sz w:val="28"/>
          <w:szCs w:val="28"/>
        </w:rPr>
        <w:t>.00ч.</w:t>
      </w:r>
      <w:r w:rsidR="00E12B6A">
        <w:rPr>
          <w:rFonts w:ascii="Times New Roman CYR" w:hAnsi="Times New Roman CYR" w:cs="Times New Roman CYR"/>
          <w:sz w:val="28"/>
          <w:szCs w:val="28"/>
        </w:rPr>
        <w:t xml:space="preserve">, а также заведующими территориальными отделами </w:t>
      </w:r>
      <w:r w:rsidR="00980A78">
        <w:rPr>
          <w:rFonts w:ascii="Times New Roman CYR" w:hAnsi="Times New Roman CYR" w:cs="Times New Roman CYR"/>
          <w:sz w:val="28"/>
          <w:szCs w:val="28"/>
        </w:rPr>
        <w:t>по месту работы.</w:t>
      </w:r>
    </w:p>
    <w:p w:rsidR="001A7F1C" w:rsidRPr="00873F11" w:rsidRDefault="001A7F1C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Default="00B9115F" w:rsidP="00FA23E5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73F11"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0510A5" w:rsidRDefault="000510A5" w:rsidP="00FA23E5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B9115F" w:rsidRPr="00B9115F" w:rsidRDefault="00B9115F" w:rsidP="00FA23E5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Default="00E121D3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</w:t>
      </w: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15F" w:rsidRPr="00B9115F" w:rsidRDefault="00E121D3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</w:t>
      </w:r>
      <w:proofErr w:type="gramStart"/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предостережения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контроле </w:t>
      </w:r>
      <w:r w:rsidR="008D25F5" w:rsidRP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</w:t>
      </w:r>
      <w:proofErr w:type="gramEnd"/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Юсьвинского муниципального округа Пермского края от 21.10.2021 № 361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665" w:rsidRDefault="00663B76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недопустимости нарушения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имени Администрации подписываю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внесения 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115F" w:rsidRPr="00B9115F" w:rsidRDefault="005F3665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10EA" w:rsidRPr="00B9115F" w:rsidRDefault="002010EA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2010EA" w:rsidRDefault="005F3665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:rsidR="005F3665" w:rsidRDefault="005F3665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665" w:rsidRPr="005F3665" w:rsidRDefault="00980A78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уполномоченное осуществлять контроль </w:t>
      </w:r>
      <w:r w:rsidR="00C7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д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 о правоприменительной практике по муниципальному контролю</w:t>
      </w:r>
      <w:r w:rsid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5F5" w:rsidRP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год, размещается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 Доклад готовится в соответствии с требованиями, установленными Правительством Российской Федерации.</w:t>
      </w:r>
    </w:p>
    <w:p w:rsidR="005F3665" w:rsidRPr="005F3665" w:rsidRDefault="005F3665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C128A4" w:rsidRDefault="00C128A4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010EA" w:rsidRDefault="00AC3CA0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3CA0">
        <w:t xml:space="preserve"> </w:t>
      </w:r>
      <w:r w:rsidRPr="00AC3CA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</w:t>
      </w:r>
      <w:r w:rsid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E7921" w:rsidRPr="004E7921">
        <w:t xml:space="preserve"> </w:t>
      </w:r>
    </w:p>
    <w:p w:rsidR="004E7921" w:rsidRDefault="004E7921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36" w:type="dxa"/>
        <w:jc w:val="center"/>
        <w:tblInd w:w="-14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2764"/>
        <w:gridCol w:w="860"/>
        <w:gridCol w:w="2024"/>
        <w:gridCol w:w="2624"/>
      </w:tblGrid>
      <w:tr w:rsidR="00C70F1E" w:rsidRPr="00AC3CA0" w:rsidTr="00C70F1E">
        <w:trPr>
          <w:trHeight w:val="465"/>
          <w:jc w:val="center"/>
        </w:trPr>
        <w:tc>
          <w:tcPr>
            <w:tcW w:w="564" w:type="dxa"/>
            <w:vAlign w:val="center"/>
          </w:tcPr>
          <w:p w:rsidR="00C70F1E" w:rsidRPr="00AC3CA0" w:rsidRDefault="00C70F1E" w:rsidP="00FA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vAlign w:val="center"/>
          </w:tcPr>
          <w:p w:rsidR="00C70F1E" w:rsidRPr="004E7921" w:rsidRDefault="00C70F1E" w:rsidP="00FA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Наименование показателя</w:t>
            </w:r>
          </w:p>
          <w:p w:rsidR="00C70F1E" w:rsidRPr="00AC3CA0" w:rsidRDefault="00C70F1E" w:rsidP="00FA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860" w:type="dxa"/>
            <w:vAlign w:val="center"/>
          </w:tcPr>
          <w:p w:rsidR="00C70F1E" w:rsidRPr="00AC3CA0" w:rsidRDefault="00C70F1E" w:rsidP="00FA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Единица измерения</w:t>
            </w:r>
          </w:p>
        </w:tc>
        <w:tc>
          <w:tcPr>
            <w:tcW w:w="2024" w:type="dxa"/>
            <w:vAlign w:val="center"/>
          </w:tcPr>
          <w:p w:rsidR="00C70F1E" w:rsidRPr="00AC3CA0" w:rsidRDefault="00C70F1E" w:rsidP="00FA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Значение критериев оценки, способ оценивания </w:t>
            </w:r>
          </w:p>
        </w:tc>
        <w:tc>
          <w:tcPr>
            <w:tcW w:w="2624" w:type="dxa"/>
            <w:vAlign w:val="center"/>
          </w:tcPr>
          <w:p w:rsidR="00C70F1E" w:rsidRPr="00AC3CA0" w:rsidRDefault="00C70F1E" w:rsidP="00FA23E5">
            <w:p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Результат оценивания</w:t>
            </w:r>
          </w:p>
        </w:tc>
      </w:tr>
      <w:tr w:rsidR="00C70F1E" w:rsidRPr="00AC3CA0" w:rsidTr="00C70F1E">
        <w:trPr>
          <w:trHeight w:val="510"/>
          <w:jc w:val="center"/>
        </w:trPr>
        <w:tc>
          <w:tcPr>
            <w:tcW w:w="564" w:type="dxa"/>
            <w:vAlign w:val="center"/>
          </w:tcPr>
          <w:p w:rsidR="00C70F1E" w:rsidRPr="00AC3CA0" w:rsidRDefault="00C70F1E" w:rsidP="00FA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64" w:type="dxa"/>
            <w:vAlign w:val="center"/>
          </w:tcPr>
          <w:p w:rsidR="00C70F1E" w:rsidRPr="00AC3CA0" w:rsidRDefault="00C70F1E" w:rsidP="00FA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оличество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объявленных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предостережений</w:t>
            </w:r>
          </w:p>
        </w:tc>
        <w:tc>
          <w:tcPr>
            <w:tcW w:w="860" w:type="dxa"/>
            <w:vAlign w:val="center"/>
          </w:tcPr>
          <w:p w:rsidR="00C70F1E" w:rsidRPr="00AC3CA0" w:rsidRDefault="00C70F1E" w:rsidP="00FA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2024" w:type="dxa"/>
            <w:vAlign w:val="center"/>
          </w:tcPr>
          <w:p w:rsidR="00C70F1E" w:rsidRPr="00AC3CA0" w:rsidRDefault="00C70F1E" w:rsidP="00FA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Сравнение значения показателя с предыдущим годом</w:t>
            </w:r>
          </w:p>
        </w:tc>
        <w:tc>
          <w:tcPr>
            <w:tcW w:w="2624" w:type="dxa"/>
          </w:tcPr>
          <w:p w:rsidR="00C70F1E" w:rsidRDefault="00C70F1E" w:rsidP="00FA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Рост, стабильность – 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  <w:p w:rsidR="00C70F1E" w:rsidRPr="00AC3CA0" w:rsidRDefault="00C70F1E" w:rsidP="00FA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– неэффективн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C70F1E" w:rsidRPr="00AC3CA0" w:rsidTr="00C70F1E">
        <w:trPr>
          <w:trHeight w:val="283"/>
          <w:jc w:val="center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FA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FA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консультирован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ий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FA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FA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Сравнение значения показателя с предыдущим годом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:rsidR="00C70F1E" w:rsidRPr="00C70F1E" w:rsidRDefault="00C70F1E" w:rsidP="00FA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Рост, стабильность – 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  <w:p w:rsidR="00C70F1E" w:rsidRPr="00AC3CA0" w:rsidRDefault="00C70F1E" w:rsidP="00FA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– неэффективн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C70F1E" w:rsidRPr="00AC3CA0" w:rsidTr="00C70F1E">
        <w:trPr>
          <w:trHeight w:val="737"/>
          <w:jc w:val="center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FA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FA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Информирование (количество 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публикации на сайте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, в СМИ)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FA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FA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Сравнение значения показателя с предыдущим годом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:rsidR="00C70F1E" w:rsidRPr="00C70F1E" w:rsidRDefault="00C70F1E" w:rsidP="00FA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Рост, стабильность – 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  <w:p w:rsidR="00C70F1E" w:rsidRPr="00AC3CA0" w:rsidRDefault="00C70F1E" w:rsidP="00FA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– неэффективн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</w:tbl>
    <w:p w:rsidR="00AC3CA0" w:rsidRPr="002010EA" w:rsidRDefault="00AC3CA0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Оценка эффективности Программы </w:t>
      </w:r>
      <w:r w:rsidR="00DA2A93" w:rsidRPr="00DA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календарного года осуществляется отделом</w:t>
      </w:r>
      <w:r w:rsid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развития администрации Юсьвинского муниципального округа Пермского края.</w:t>
      </w:r>
    </w:p>
    <w:p w:rsidR="00DB6671" w:rsidRDefault="002010EA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реализации мероприятий </w:t>
      </w:r>
      <w:r w:rsidR="00C7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п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</w:t>
      </w:r>
      <w:r w:rsid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официальном са</w:t>
      </w:r>
      <w:r w:rsid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йте </w:t>
      </w:r>
      <w:r w:rsidR="0061406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DB6671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A77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DB6671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</w:t>
      </w:r>
      <w:r w:rsidR="008B4A77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DB6671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</w:t>
      </w:r>
      <w:r w:rsidR="008B4A77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за </w:t>
      </w:r>
      <w:proofErr w:type="gramStart"/>
      <w:r w:rsidR="008B4A77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="00DB6671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671" w:rsidRPr="00DB6671" w:rsidRDefault="00DB6671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показателям, имеющим отрицательную тенденцию изменения значений показателей, приводится пояснение и возможные меры по их недопущению в последующие периоды.</w:t>
      </w:r>
    </w:p>
    <w:p w:rsidR="00DB6671" w:rsidRPr="00DB6671" w:rsidRDefault="00980A78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уполномоченное осуществлять контроль </w:t>
      </w:r>
      <w:r w:rsidR="00DB6671"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</w:t>
      </w:r>
      <w:proofErr w:type="gramEnd"/>
      <w:r w:rsidR="00DB6671"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таблицу по показателям, куда заносятся показатели предыдущего года и значение показател</w:t>
      </w:r>
      <w:r w:rsid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DB6671"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</w:t>
      </w:r>
      <w:r w:rsid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B6671"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Программы</w:t>
      </w:r>
      <w:r w:rsid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04A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рофилактики.</w:t>
      </w:r>
      <w:r w:rsidR="00DB6671"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6671" w:rsidRPr="00DB6671" w:rsidRDefault="00DB6671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показателю определяется один результат: эффективно либо неэффективно.</w:t>
      </w:r>
    </w:p>
    <w:p w:rsidR="000D3FFC" w:rsidRDefault="00DB6671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оценка результативности и эффективности Программы профилактики определяется по наибольшему результату оценивания. При результате оценивания «эффективно» по половине показателей и выше Программа профилактики считается эффективной, в противном случае, «неэффективной».</w:t>
      </w:r>
    </w:p>
    <w:p w:rsidR="00DB6671" w:rsidRDefault="00DB6671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реализации программы:</w:t>
      </w:r>
    </w:p>
    <w:p w:rsidR="003032CC" w:rsidRDefault="00DB6671" w:rsidP="00FA23E5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количества нарушений обязательных требований </w:t>
      </w:r>
      <w:r w:rsid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</w:t>
      </w:r>
      <w:r w:rsidR="000168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8B4A77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устранение причин, факторов и условий, способствующих возможному нарушению обязательных требований</w:t>
      </w:r>
      <w:r w:rsid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A77" w:rsidRPr="003032CC" w:rsidRDefault="008B4A77" w:rsidP="00FA23E5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 осведомленности контролируемых лиц об обязательных требованиях </w:t>
      </w:r>
      <w:r w:rsidR="000168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0168DA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освещен</w:t>
      </w:r>
      <w:r w:rsidR="00AF2743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актуальных вопросов муниципального контроля</w:t>
      </w:r>
      <w:r w:rsidR="000168DA" w:rsidRPr="0001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8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разъяснения положений законодательства</w:t>
      </w:r>
      <w:r w:rsidR="00E7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B76" w:rsidRPr="00DB6671" w:rsidRDefault="00663B76" w:rsidP="00FA23E5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и прозрачность деятельности Администрации при осуществлении муниципального контроля</w:t>
      </w:r>
      <w:r w:rsidR="00E7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63B76" w:rsidRPr="00DB6671" w:rsidSect="00FA23E5">
      <w:headerReference w:type="even" r:id="rId10"/>
      <w:headerReference w:type="default" r:id="rId11"/>
      <w:pgSz w:w="11906" w:h="16838"/>
      <w:pgMar w:top="0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991" w:rsidRDefault="00AC6991">
      <w:pPr>
        <w:spacing w:after="0" w:line="240" w:lineRule="auto"/>
      </w:pPr>
      <w:r>
        <w:separator/>
      </w:r>
    </w:p>
  </w:endnote>
  <w:endnote w:type="continuationSeparator" w:id="0">
    <w:p w:rsidR="00AC6991" w:rsidRDefault="00AC6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991" w:rsidRDefault="00AC6991">
      <w:pPr>
        <w:spacing w:after="0" w:line="240" w:lineRule="auto"/>
      </w:pPr>
      <w:r>
        <w:separator/>
      </w:r>
    </w:p>
  </w:footnote>
  <w:footnote w:type="continuationSeparator" w:id="0">
    <w:p w:rsidR="00AC6991" w:rsidRDefault="00AC6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F8" w:rsidRDefault="00062752" w:rsidP="00056B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010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58F8" w:rsidRDefault="00AC69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34" w:rsidRPr="00782F34" w:rsidRDefault="00782F34" w:rsidP="00782F34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82"/>
    <w:rsid w:val="00000162"/>
    <w:rsid w:val="000168DA"/>
    <w:rsid w:val="00036A65"/>
    <w:rsid w:val="00045780"/>
    <w:rsid w:val="000510A5"/>
    <w:rsid w:val="0005635C"/>
    <w:rsid w:val="00062752"/>
    <w:rsid w:val="0008208D"/>
    <w:rsid w:val="000D3FFC"/>
    <w:rsid w:val="000F1B2C"/>
    <w:rsid w:val="000F672C"/>
    <w:rsid w:val="00106BC7"/>
    <w:rsid w:val="001104CB"/>
    <w:rsid w:val="001A7F1C"/>
    <w:rsid w:val="002010EA"/>
    <w:rsid w:val="002101FD"/>
    <w:rsid w:val="00247722"/>
    <w:rsid w:val="002A17A8"/>
    <w:rsid w:val="002A43C4"/>
    <w:rsid w:val="002A4D3B"/>
    <w:rsid w:val="002B0F62"/>
    <w:rsid w:val="002D49A6"/>
    <w:rsid w:val="002D5DB1"/>
    <w:rsid w:val="003032CC"/>
    <w:rsid w:val="003118C6"/>
    <w:rsid w:val="00360581"/>
    <w:rsid w:val="00380DC3"/>
    <w:rsid w:val="004557E0"/>
    <w:rsid w:val="004B3CC0"/>
    <w:rsid w:val="004D0FC8"/>
    <w:rsid w:val="004E7921"/>
    <w:rsid w:val="00584A34"/>
    <w:rsid w:val="0059596B"/>
    <w:rsid w:val="005B2975"/>
    <w:rsid w:val="005D4AA8"/>
    <w:rsid w:val="005F2D2B"/>
    <w:rsid w:val="005F3665"/>
    <w:rsid w:val="005F6062"/>
    <w:rsid w:val="006130DB"/>
    <w:rsid w:val="00614067"/>
    <w:rsid w:val="00620373"/>
    <w:rsid w:val="00620E0F"/>
    <w:rsid w:val="0062116F"/>
    <w:rsid w:val="00663B76"/>
    <w:rsid w:val="00685B70"/>
    <w:rsid w:val="00694EA4"/>
    <w:rsid w:val="006D193E"/>
    <w:rsid w:val="00724D05"/>
    <w:rsid w:val="00782F34"/>
    <w:rsid w:val="0079734D"/>
    <w:rsid w:val="0084000B"/>
    <w:rsid w:val="00863C60"/>
    <w:rsid w:val="00873F11"/>
    <w:rsid w:val="008B4A77"/>
    <w:rsid w:val="008D25F5"/>
    <w:rsid w:val="00931FD0"/>
    <w:rsid w:val="009519AC"/>
    <w:rsid w:val="00980A78"/>
    <w:rsid w:val="009827FD"/>
    <w:rsid w:val="009915E1"/>
    <w:rsid w:val="009D0198"/>
    <w:rsid w:val="00A01422"/>
    <w:rsid w:val="00A04A2C"/>
    <w:rsid w:val="00A06C82"/>
    <w:rsid w:val="00A9602B"/>
    <w:rsid w:val="00AB75DA"/>
    <w:rsid w:val="00AC3CA0"/>
    <w:rsid w:val="00AC48C9"/>
    <w:rsid w:val="00AC6991"/>
    <w:rsid w:val="00AF2743"/>
    <w:rsid w:val="00B03CA9"/>
    <w:rsid w:val="00B21165"/>
    <w:rsid w:val="00B55C59"/>
    <w:rsid w:val="00B65B2A"/>
    <w:rsid w:val="00B76AD4"/>
    <w:rsid w:val="00B83C80"/>
    <w:rsid w:val="00B9115F"/>
    <w:rsid w:val="00BC2CC2"/>
    <w:rsid w:val="00C052DE"/>
    <w:rsid w:val="00C10224"/>
    <w:rsid w:val="00C1094A"/>
    <w:rsid w:val="00C128A4"/>
    <w:rsid w:val="00C33B82"/>
    <w:rsid w:val="00C70F1E"/>
    <w:rsid w:val="00C75A9C"/>
    <w:rsid w:val="00CB6F18"/>
    <w:rsid w:val="00D03B30"/>
    <w:rsid w:val="00D14154"/>
    <w:rsid w:val="00D315FB"/>
    <w:rsid w:val="00D67BC2"/>
    <w:rsid w:val="00D917A9"/>
    <w:rsid w:val="00DA1F4D"/>
    <w:rsid w:val="00DA2A93"/>
    <w:rsid w:val="00DB3CD1"/>
    <w:rsid w:val="00DB65A1"/>
    <w:rsid w:val="00DB6671"/>
    <w:rsid w:val="00DD0A25"/>
    <w:rsid w:val="00DE751E"/>
    <w:rsid w:val="00DF5B87"/>
    <w:rsid w:val="00E0724C"/>
    <w:rsid w:val="00E121D3"/>
    <w:rsid w:val="00E12B6A"/>
    <w:rsid w:val="00E2029E"/>
    <w:rsid w:val="00E275C3"/>
    <w:rsid w:val="00E468EA"/>
    <w:rsid w:val="00E47EA4"/>
    <w:rsid w:val="00E65D29"/>
    <w:rsid w:val="00E700F1"/>
    <w:rsid w:val="00ED75FF"/>
    <w:rsid w:val="00EF21BE"/>
    <w:rsid w:val="00F0793A"/>
    <w:rsid w:val="00F15C81"/>
    <w:rsid w:val="00F55090"/>
    <w:rsid w:val="00FA23E5"/>
    <w:rsid w:val="00FA464E"/>
    <w:rsid w:val="00FC6D29"/>
    <w:rsid w:val="00FD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4B3CC0"/>
    <w:pPr>
      <w:numPr>
        <w:ilvl w:val="2"/>
        <w:numId w:val="10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B3CC0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rsid w:val="004B3CC0"/>
    <w:pPr>
      <w:numPr>
        <w:ilvl w:val="4"/>
        <w:numId w:val="10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B3CC0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010EA"/>
  </w:style>
  <w:style w:type="character" w:styleId="a6">
    <w:name w:val="page number"/>
    <w:rsid w:val="002010EA"/>
  </w:style>
  <w:style w:type="paragraph" w:styleId="a7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78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82F34"/>
  </w:style>
  <w:style w:type="character" w:customStyle="1" w:styleId="30">
    <w:name w:val="Заголовок 3 Знак"/>
    <w:basedOn w:val="a1"/>
    <w:link w:val="3"/>
    <w:rsid w:val="004B3CC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4B3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B3CC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B3CC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4B3CC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B3CC0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B3CC0"/>
  </w:style>
  <w:style w:type="paragraph" w:styleId="ad">
    <w:name w:val="No Spacing"/>
    <w:uiPriority w:val="1"/>
    <w:qFormat/>
    <w:rsid w:val="00E12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4B3CC0"/>
    <w:pPr>
      <w:numPr>
        <w:ilvl w:val="2"/>
        <w:numId w:val="10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B3CC0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rsid w:val="004B3CC0"/>
    <w:pPr>
      <w:numPr>
        <w:ilvl w:val="4"/>
        <w:numId w:val="10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B3CC0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010EA"/>
  </w:style>
  <w:style w:type="character" w:styleId="a6">
    <w:name w:val="page number"/>
    <w:rsid w:val="002010EA"/>
  </w:style>
  <w:style w:type="paragraph" w:styleId="a7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78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82F34"/>
  </w:style>
  <w:style w:type="character" w:customStyle="1" w:styleId="30">
    <w:name w:val="Заголовок 3 Знак"/>
    <w:basedOn w:val="a1"/>
    <w:link w:val="3"/>
    <w:rsid w:val="004B3CC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4B3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B3CC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B3CC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4B3CC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B3CC0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B3CC0"/>
  </w:style>
  <w:style w:type="paragraph" w:styleId="ad">
    <w:name w:val="No Spacing"/>
    <w:uiPriority w:val="1"/>
    <w:qFormat/>
    <w:rsid w:val="00E12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B49E8E478F3136CFB472F2EC322D73E30AAA8FCABA6D700F033A41E8248B96A65C5CDDF8835B18D8CC4550D5C2FFBB78A6B28F79Z5e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Умпелева Екатерина</dc:creator>
  <cp:lastModifiedBy>user</cp:lastModifiedBy>
  <cp:revision>16</cp:revision>
  <cp:lastPrinted>2022-12-07T06:10:00Z</cp:lastPrinted>
  <dcterms:created xsi:type="dcterms:W3CDTF">2021-07-15T03:20:00Z</dcterms:created>
  <dcterms:modified xsi:type="dcterms:W3CDTF">2022-12-07T06:10:00Z</dcterms:modified>
</cp:coreProperties>
</file>