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67" w:rsidRDefault="0003465F" w:rsidP="000F5767">
      <w:pPr>
        <w:jc w:val="center"/>
        <w:rPr>
          <w:b/>
          <w:noProof/>
          <w:sz w:val="28"/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3.9pt;width:36pt;height:36pt;z-index:251658240" fillcolor="window">
            <v:imagedata r:id="rId8" o:title=""/>
            <w10:wrap type="topAndBottom"/>
          </v:shape>
          <o:OLEObject Type="Embed" ProgID="Word.Picture.8" ShapeID="_x0000_s1026" DrawAspect="Content" ObjectID="_1703666011" r:id="rId9"/>
        </w:pict>
      </w:r>
      <w:bookmarkEnd w:id="0"/>
      <w:r w:rsidR="000F5767">
        <w:rPr>
          <w:b/>
          <w:noProof/>
          <w:sz w:val="28"/>
          <w:szCs w:val="28"/>
        </w:rPr>
        <w:t>ПОСТАНОВЛЕНИЕ</w:t>
      </w:r>
    </w:p>
    <w:p w:rsidR="000F5767" w:rsidRDefault="000F5767" w:rsidP="000F576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Юсьвинского муниципального </w:t>
      </w:r>
      <w:r w:rsidR="000A6C93">
        <w:rPr>
          <w:b/>
          <w:sz w:val="28"/>
          <w:szCs w:val="28"/>
        </w:rPr>
        <w:t>округа</w:t>
      </w:r>
    </w:p>
    <w:p w:rsidR="000F5767" w:rsidRDefault="000F5767" w:rsidP="000F576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AC1F66" w:rsidRDefault="00F61B8A" w:rsidP="00AC1F6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92DA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0F5767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0F5767">
        <w:rPr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sz w:val="28"/>
          <w:szCs w:val="28"/>
        </w:rPr>
        <w:t xml:space="preserve"> 12</w:t>
      </w:r>
      <w:r w:rsidR="000F5767">
        <w:rPr>
          <w:sz w:val="28"/>
          <w:szCs w:val="28"/>
        </w:rPr>
        <w:t xml:space="preserve"> </w:t>
      </w:r>
    </w:p>
    <w:p w:rsidR="00AC1F66" w:rsidRDefault="00AC1F66" w:rsidP="00AC1F66">
      <w:pPr>
        <w:rPr>
          <w:sz w:val="28"/>
          <w:szCs w:val="28"/>
        </w:rPr>
      </w:pPr>
    </w:p>
    <w:p w:rsidR="0020728A" w:rsidRPr="002F65C4" w:rsidRDefault="0020728A" w:rsidP="00F61B8A">
      <w:pPr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2F65C4">
        <w:rPr>
          <w:sz w:val="28"/>
          <w:szCs w:val="28"/>
        </w:rPr>
        <w:t>О</w:t>
      </w:r>
      <w:r w:rsidR="00984830" w:rsidRPr="002F65C4">
        <w:rPr>
          <w:sz w:val="28"/>
          <w:szCs w:val="28"/>
        </w:rPr>
        <w:t xml:space="preserve">б утверждении </w:t>
      </w:r>
      <w:r w:rsidR="00AC1F66" w:rsidRPr="002F65C4">
        <w:rPr>
          <w:sz w:val="28"/>
          <w:szCs w:val="28"/>
        </w:rPr>
        <w:t xml:space="preserve">Порядка </w:t>
      </w:r>
      <w:r w:rsidR="002F65C4" w:rsidRPr="002F65C4">
        <w:rPr>
          <w:sz w:val="28"/>
          <w:szCs w:val="28"/>
        </w:rPr>
        <w:t>принятия решений о подготовке и реализации бюджетных инвестиций, о предоставлении субсидий на осуществление капитальных вложений в объекты муниципальной собственности</w:t>
      </w:r>
      <w:r w:rsidR="00883CE9" w:rsidRPr="002F65C4">
        <w:rPr>
          <w:rFonts w:eastAsiaTheme="minorHAnsi"/>
          <w:sz w:val="28"/>
          <w:szCs w:val="28"/>
          <w:lang w:eastAsia="en-US"/>
        </w:rPr>
        <w:t xml:space="preserve"> </w:t>
      </w:r>
      <w:r w:rsidR="00883CE9" w:rsidRPr="002F65C4">
        <w:rPr>
          <w:sz w:val="28"/>
          <w:szCs w:val="28"/>
        </w:rPr>
        <w:t>Юсьвинск</w:t>
      </w:r>
      <w:r w:rsidR="00BE269F" w:rsidRPr="002F65C4">
        <w:rPr>
          <w:sz w:val="28"/>
          <w:szCs w:val="28"/>
        </w:rPr>
        <w:t>ого</w:t>
      </w:r>
      <w:r w:rsidR="00883CE9" w:rsidRPr="002F65C4">
        <w:rPr>
          <w:sz w:val="28"/>
          <w:szCs w:val="28"/>
        </w:rPr>
        <w:t xml:space="preserve"> муниципальн</w:t>
      </w:r>
      <w:r w:rsidR="00BE269F" w:rsidRPr="002F65C4">
        <w:rPr>
          <w:sz w:val="28"/>
          <w:szCs w:val="28"/>
        </w:rPr>
        <w:t>ого</w:t>
      </w:r>
      <w:r w:rsidR="00883CE9" w:rsidRPr="002F65C4">
        <w:rPr>
          <w:sz w:val="28"/>
          <w:szCs w:val="28"/>
        </w:rPr>
        <w:t xml:space="preserve"> округ</w:t>
      </w:r>
      <w:r w:rsidR="00BE269F" w:rsidRPr="002F65C4">
        <w:rPr>
          <w:sz w:val="28"/>
          <w:szCs w:val="28"/>
        </w:rPr>
        <w:t>а</w:t>
      </w:r>
      <w:r w:rsidR="00883CE9" w:rsidRPr="002F65C4">
        <w:rPr>
          <w:sz w:val="28"/>
          <w:szCs w:val="28"/>
        </w:rPr>
        <w:t xml:space="preserve"> Пермского края</w:t>
      </w:r>
      <w:r w:rsidR="00883CE9" w:rsidRPr="002F65C4">
        <w:rPr>
          <w:rFonts w:eastAsiaTheme="minorHAnsi"/>
          <w:sz w:val="28"/>
          <w:szCs w:val="28"/>
          <w:lang w:eastAsia="en-US"/>
        </w:rPr>
        <w:t xml:space="preserve"> </w:t>
      </w:r>
      <w:r w:rsidR="00AC1F66" w:rsidRPr="002F65C4">
        <w:rPr>
          <w:sz w:val="28"/>
          <w:szCs w:val="28"/>
        </w:rPr>
        <w:t xml:space="preserve">  </w:t>
      </w:r>
      <w:r w:rsidR="00587D23" w:rsidRPr="002F65C4">
        <w:rPr>
          <w:sz w:val="28"/>
          <w:szCs w:val="28"/>
        </w:rPr>
        <w:t xml:space="preserve"> </w:t>
      </w:r>
    </w:p>
    <w:p w:rsidR="000F5767" w:rsidRPr="002F65C4" w:rsidRDefault="000F5767" w:rsidP="0020728A">
      <w:pPr>
        <w:jc w:val="both"/>
        <w:rPr>
          <w:sz w:val="28"/>
          <w:szCs w:val="28"/>
        </w:rPr>
      </w:pPr>
    </w:p>
    <w:p w:rsidR="0020728A" w:rsidRPr="002F65C4" w:rsidRDefault="0020728A" w:rsidP="00F61B8A">
      <w:pPr>
        <w:ind w:firstLine="709"/>
        <w:jc w:val="both"/>
        <w:rPr>
          <w:sz w:val="28"/>
          <w:szCs w:val="28"/>
        </w:rPr>
      </w:pPr>
      <w:r w:rsidRPr="002F65C4">
        <w:rPr>
          <w:sz w:val="28"/>
          <w:szCs w:val="28"/>
        </w:rPr>
        <w:t xml:space="preserve">В соответствии </w:t>
      </w:r>
      <w:r w:rsidR="00AC1F66" w:rsidRPr="002F65C4">
        <w:rPr>
          <w:sz w:val="28"/>
          <w:szCs w:val="28"/>
        </w:rPr>
        <w:t>со статьями 78.2 и 79 Бюджетного кодекса Российской Федерации</w:t>
      </w:r>
      <w:r w:rsidR="0016770C" w:rsidRPr="002F65C4">
        <w:rPr>
          <w:sz w:val="28"/>
          <w:szCs w:val="28"/>
        </w:rPr>
        <w:t>,</w:t>
      </w:r>
      <w:r w:rsidR="002C1B12" w:rsidRPr="002F65C4">
        <w:rPr>
          <w:sz w:val="28"/>
          <w:szCs w:val="28"/>
        </w:rPr>
        <w:t xml:space="preserve"> Решением Думы Юсьвинского муниципального округа Пермского края от 12</w:t>
      </w:r>
      <w:r w:rsidR="000A6C93" w:rsidRPr="002F65C4">
        <w:rPr>
          <w:sz w:val="28"/>
          <w:szCs w:val="28"/>
        </w:rPr>
        <w:t>.11.</w:t>
      </w:r>
      <w:r w:rsidR="002C1B12" w:rsidRPr="002F65C4">
        <w:rPr>
          <w:sz w:val="28"/>
          <w:szCs w:val="28"/>
        </w:rPr>
        <w:t>2019 г. № 28 «Об утверждении Положения о бюджетном процессе в Юсьвинском муниципальном округе Пермского края»</w:t>
      </w:r>
      <w:r w:rsidRPr="002F65C4">
        <w:rPr>
          <w:sz w:val="28"/>
          <w:szCs w:val="28"/>
        </w:rPr>
        <w:t xml:space="preserve"> администрация Юсьвинского муниципального </w:t>
      </w:r>
      <w:r w:rsidR="00435F55" w:rsidRPr="002F65C4">
        <w:rPr>
          <w:sz w:val="28"/>
          <w:szCs w:val="28"/>
        </w:rPr>
        <w:t>округа Пермского края</w:t>
      </w:r>
      <w:r w:rsidR="00587D23" w:rsidRPr="002F65C4">
        <w:rPr>
          <w:sz w:val="28"/>
          <w:szCs w:val="28"/>
        </w:rPr>
        <w:t xml:space="preserve"> </w:t>
      </w:r>
      <w:r w:rsidRPr="002F65C4">
        <w:rPr>
          <w:sz w:val="28"/>
          <w:szCs w:val="28"/>
        </w:rPr>
        <w:t xml:space="preserve">ПОСТАНОВЛЯЕТ: </w:t>
      </w:r>
    </w:p>
    <w:p w:rsidR="0053324E" w:rsidRPr="002F65C4" w:rsidRDefault="00587D23" w:rsidP="00F61B8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C1F66" w:rsidRPr="002F65C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F65C4" w:rsidRPr="002F65C4">
        <w:rPr>
          <w:rFonts w:ascii="Times New Roman" w:hAnsi="Times New Roman" w:cs="Times New Roman"/>
          <w:sz w:val="28"/>
          <w:szCs w:val="28"/>
        </w:rPr>
        <w:t xml:space="preserve">принятия решений о подготовке и реализации бюджетных инвестиций, о предоставлении субсидий на осуществление капитальных вложений в объекты муниципальной собственности </w:t>
      </w:r>
      <w:r w:rsidR="00BE269F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FA5C94">
        <w:rPr>
          <w:rFonts w:ascii="Times New Roman" w:hAnsi="Times New Roman" w:cs="Times New Roman"/>
          <w:sz w:val="28"/>
          <w:szCs w:val="28"/>
        </w:rPr>
        <w:t xml:space="preserve"> (далее по тексту-Порядок)</w:t>
      </w:r>
      <w:r w:rsidR="0053324E" w:rsidRPr="002F65C4">
        <w:rPr>
          <w:rFonts w:ascii="Times New Roman" w:hAnsi="Times New Roman" w:cs="Times New Roman"/>
          <w:sz w:val="28"/>
          <w:szCs w:val="28"/>
        </w:rPr>
        <w:t>.</w:t>
      </w:r>
    </w:p>
    <w:p w:rsidR="00B0028D" w:rsidRPr="002F65C4" w:rsidRDefault="00B0028D" w:rsidP="00F61B8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Назначить уполномоченным органом по реализации Порядка, администрацию Юс</w:t>
      </w:r>
      <w:r w:rsidR="00964029" w:rsidRPr="002F65C4">
        <w:rPr>
          <w:rFonts w:ascii="Times New Roman" w:hAnsi="Times New Roman" w:cs="Times New Roman"/>
          <w:sz w:val="28"/>
          <w:szCs w:val="28"/>
        </w:rPr>
        <w:t xml:space="preserve">ьвинского муниципального </w:t>
      </w:r>
      <w:r w:rsidR="000A6C93" w:rsidRPr="002F65C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C94" w:rsidRPr="00943243" w:rsidRDefault="00FA5C94" w:rsidP="00F61B8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132C5">
        <w:rPr>
          <w:sz w:val="28"/>
          <w:szCs w:val="28"/>
        </w:rPr>
        <w:t>Признать</w:t>
      </w:r>
      <w:r w:rsidRPr="00720F1A">
        <w:rPr>
          <w:sz w:val="28"/>
          <w:szCs w:val="28"/>
        </w:rPr>
        <w:t xml:space="preserve"> утратившим силу постановление администрации Юсьвинского муниципального района от </w:t>
      </w:r>
      <w:r>
        <w:rPr>
          <w:sz w:val="28"/>
          <w:szCs w:val="28"/>
        </w:rPr>
        <w:t>23.01.</w:t>
      </w:r>
      <w:r w:rsidRPr="00720F1A">
        <w:rPr>
          <w:sz w:val="28"/>
          <w:szCs w:val="28"/>
        </w:rPr>
        <w:t>20</w:t>
      </w:r>
      <w:r>
        <w:rPr>
          <w:sz w:val="28"/>
          <w:szCs w:val="28"/>
        </w:rPr>
        <w:t xml:space="preserve">20 г. </w:t>
      </w:r>
      <w:r w:rsidRPr="00720F1A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 w:rsidRPr="00720F1A">
        <w:rPr>
          <w:sz w:val="28"/>
          <w:szCs w:val="28"/>
        </w:rPr>
        <w:t xml:space="preserve"> «Об утверждении Порядка принятия решений о подготовке и реализации бюджетных инвестиций, предоставлении субсидий на осуществление капитальных вложений в объекты капитального строительства муниципальной собственности и </w:t>
      </w:r>
      <w:r w:rsidRPr="00943243">
        <w:rPr>
          <w:sz w:val="28"/>
          <w:szCs w:val="28"/>
        </w:rPr>
        <w:t xml:space="preserve">приобретение объектов недвижимого имущества в муниципальную собственность Юсьвинского муниципального </w:t>
      </w:r>
      <w:r>
        <w:rPr>
          <w:sz w:val="28"/>
          <w:szCs w:val="28"/>
        </w:rPr>
        <w:t>округа Пермского края</w:t>
      </w:r>
      <w:r w:rsidRPr="00943243">
        <w:rPr>
          <w:sz w:val="28"/>
          <w:szCs w:val="28"/>
        </w:rPr>
        <w:t>».</w:t>
      </w:r>
    </w:p>
    <w:p w:rsidR="0020728A" w:rsidRPr="007132C5" w:rsidRDefault="0020728A" w:rsidP="00F61B8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65C4">
        <w:rPr>
          <w:sz w:val="28"/>
          <w:szCs w:val="28"/>
        </w:rPr>
        <w:t xml:space="preserve">Настоящее постановление вступает в силу </w:t>
      </w:r>
      <w:r w:rsidR="00A95B1C">
        <w:rPr>
          <w:sz w:val="28"/>
          <w:szCs w:val="28"/>
        </w:rPr>
        <w:t>с даты</w:t>
      </w:r>
      <w:r w:rsidRPr="002F65C4">
        <w:rPr>
          <w:sz w:val="28"/>
          <w:szCs w:val="28"/>
        </w:rPr>
        <w:t xml:space="preserve"> официального опубликования в газете «</w:t>
      </w:r>
      <w:proofErr w:type="spellStart"/>
      <w:r w:rsidRPr="002F65C4">
        <w:rPr>
          <w:sz w:val="28"/>
          <w:szCs w:val="28"/>
        </w:rPr>
        <w:t>Юсьвинские</w:t>
      </w:r>
      <w:proofErr w:type="spellEnd"/>
      <w:r w:rsidRPr="002F65C4">
        <w:rPr>
          <w:sz w:val="28"/>
          <w:szCs w:val="28"/>
        </w:rPr>
        <w:t xml:space="preserve"> вести»</w:t>
      </w:r>
      <w:r w:rsidR="002D1F56" w:rsidRPr="002F65C4">
        <w:rPr>
          <w:sz w:val="28"/>
          <w:szCs w:val="28"/>
        </w:rPr>
        <w:t xml:space="preserve"> и размещения на официальном сайте </w:t>
      </w:r>
      <w:r w:rsidR="006E300E" w:rsidRPr="002F65C4">
        <w:rPr>
          <w:sz w:val="28"/>
          <w:szCs w:val="28"/>
        </w:rPr>
        <w:t>муниципального образования</w:t>
      </w:r>
      <w:r w:rsidR="006E300E">
        <w:rPr>
          <w:sz w:val="28"/>
          <w:szCs w:val="28"/>
        </w:rPr>
        <w:t xml:space="preserve"> </w:t>
      </w:r>
      <w:r w:rsidR="002D1F56" w:rsidRPr="007132C5">
        <w:rPr>
          <w:sz w:val="28"/>
          <w:szCs w:val="28"/>
        </w:rPr>
        <w:t>Юсьвинск</w:t>
      </w:r>
      <w:r w:rsidR="006E300E">
        <w:rPr>
          <w:sz w:val="28"/>
          <w:szCs w:val="28"/>
        </w:rPr>
        <w:t>ий</w:t>
      </w:r>
      <w:r w:rsidR="002D1F56" w:rsidRPr="007132C5">
        <w:rPr>
          <w:sz w:val="28"/>
          <w:szCs w:val="28"/>
        </w:rPr>
        <w:t xml:space="preserve"> муниципальн</w:t>
      </w:r>
      <w:r w:rsidR="006E300E">
        <w:rPr>
          <w:sz w:val="28"/>
          <w:szCs w:val="28"/>
        </w:rPr>
        <w:t>ый</w:t>
      </w:r>
      <w:r w:rsidR="002D1F56" w:rsidRPr="007132C5">
        <w:rPr>
          <w:sz w:val="28"/>
          <w:szCs w:val="28"/>
        </w:rPr>
        <w:t xml:space="preserve"> округ Пермского края в информационно-телекоммуникационной сети </w:t>
      </w:r>
      <w:r w:rsidR="00A95B1C">
        <w:rPr>
          <w:sz w:val="28"/>
          <w:szCs w:val="28"/>
        </w:rPr>
        <w:t>«</w:t>
      </w:r>
      <w:r w:rsidR="002D1F56" w:rsidRPr="007132C5">
        <w:rPr>
          <w:sz w:val="28"/>
          <w:szCs w:val="28"/>
        </w:rPr>
        <w:t>Интернет</w:t>
      </w:r>
      <w:r w:rsidR="00A95B1C">
        <w:rPr>
          <w:sz w:val="28"/>
          <w:szCs w:val="28"/>
        </w:rPr>
        <w:t>»</w:t>
      </w:r>
      <w:r w:rsidRPr="007132C5">
        <w:rPr>
          <w:sz w:val="28"/>
          <w:szCs w:val="28"/>
        </w:rPr>
        <w:t xml:space="preserve">. </w:t>
      </w:r>
    </w:p>
    <w:p w:rsidR="0020728A" w:rsidRPr="00747E1D" w:rsidRDefault="00E0694C" w:rsidP="00F61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728A" w:rsidRPr="00943243">
        <w:rPr>
          <w:sz w:val="28"/>
          <w:szCs w:val="28"/>
        </w:rPr>
        <w:t xml:space="preserve">. </w:t>
      </w:r>
      <w:r w:rsidR="002C1B12" w:rsidRPr="00943243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10FFC">
        <w:rPr>
          <w:sz w:val="28"/>
          <w:szCs w:val="28"/>
        </w:rPr>
        <w:t>Никулина</w:t>
      </w:r>
      <w:r w:rsidR="000A6C93" w:rsidRPr="00810FFC">
        <w:rPr>
          <w:sz w:val="28"/>
          <w:szCs w:val="28"/>
        </w:rPr>
        <w:t xml:space="preserve"> </w:t>
      </w:r>
      <w:r w:rsidRPr="00810FFC">
        <w:rPr>
          <w:sz w:val="28"/>
          <w:szCs w:val="28"/>
        </w:rPr>
        <w:t>Н.Г.</w:t>
      </w:r>
      <w:r w:rsidR="00FB505D" w:rsidRPr="00810FFC">
        <w:rPr>
          <w:sz w:val="28"/>
          <w:szCs w:val="28"/>
        </w:rPr>
        <w:t>, заместителя</w:t>
      </w:r>
      <w:r w:rsidR="00FB505D" w:rsidRPr="00943243">
        <w:rPr>
          <w:sz w:val="28"/>
          <w:szCs w:val="28"/>
        </w:rPr>
        <w:t xml:space="preserve"> </w:t>
      </w:r>
      <w:r w:rsidR="00515C24">
        <w:rPr>
          <w:sz w:val="28"/>
          <w:szCs w:val="28"/>
        </w:rPr>
        <w:t xml:space="preserve">главы </w:t>
      </w:r>
      <w:r w:rsidR="00FB505D" w:rsidRPr="00943243">
        <w:rPr>
          <w:sz w:val="28"/>
          <w:szCs w:val="28"/>
        </w:rPr>
        <w:t xml:space="preserve">администрации Юсьвинского муниципального </w:t>
      </w:r>
      <w:r w:rsidR="000A6C93">
        <w:rPr>
          <w:sz w:val="28"/>
          <w:szCs w:val="28"/>
        </w:rPr>
        <w:t xml:space="preserve">округа </w:t>
      </w:r>
      <w:r w:rsidR="00FB505D" w:rsidRPr="00943243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экономическому развитию</w:t>
      </w:r>
      <w:r w:rsidR="00FB505D" w:rsidRPr="00943243">
        <w:rPr>
          <w:sz w:val="28"/>
          <w:szCs w:val="28"/>
        </w:rPr>
        <w:t>.</w:t>
      </w:r>
      <w:r w:rsidR="0020728A" w:rsidRPr="00747E1D">
        <w:rPr>
          <w:sz w:val="28"/>
          <w:szCs w:val="28"/>
        </w:rPr>
        <w:t xml:space="preserve"> </w:t>
      </w:r>
    </w:p>
    <w:p w:rsidR="00592DA9" w:rsidRPr="0038783A" w:rsidRDefault="00592DA9" w:rsidP="00F61B8A">
      <w:pPr>
        <w:ind w:firstLine="709"/>
        <w:jc w:val="both"/>
        <w:rPr>
          <w:sz w:val="28"/>
          <w:szCs w:val="28"/>
        </w:rPr>
      </w:pPr>
    </w:p>
    <w:p w:rsidR="00F61B8A" w:rsidRDefault="00F61B8A" w:rsidP="00592DA9">
      <w:pPr>
        <w:jc w:val="both"/>
        <w:rPr>
          <w:sz w:val="28"/>
          <w:szCs w:val="28"/>
        </w:rPr>
      </w:pPr>
    </w:p>
    <w:p w:rsidR="00592DA9" w:rsidRDefault="00592DA9" w:rsidP="00592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84830">
        <w:rPr>
          <w:sz w:val="28"/>
          <w:szCs w:val="28"/>
        </w:rPr>
        <w:t xml:space="preserve">муниципального </w:t>
      </w:r>
      <w:r w:rsidR="00515C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</w:t>
      </w:r>
    </w:p>
    <w:p w:rsidR="00984830" w:rsidRDefault="00592DA9" w:rsidP="00140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84830">
        <w:rPr>
          <w:sz w:val="28"/>
          <w:szCs w:val="28"/>
        </w:rPr>
        <w:t>Юсьвинского</w:t>
      </w:r>
    </w:p>
    <w:p w:rsidR="00592DA9" w:rsidRDefault="00984830" w:rsidP="00140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15C24">
        <w:rPr>
          <w:sz w:val="28"/>
          <w:szCs w:val="28"/>
        </w:rPr>
        <w:t>округа Пермского края</w:t>
      </w:r>
      <w:r w:rsidR="00592DA9">
        <w:rPr>
          <w:sz w:val="28"/>
          <w:szCs w:val="28"/>
        </w:rPr>
        <w:t xml:space="preserve">                   </w:t>
      </w:r>
      <w:r w:rsidR="00F61B8A">
        <w:rPr>
          <w:sz w:val="28"/>
          <w:szCs w:val="28"/>
        </w:rPr>
        <w:t xml:space="preserve">                    </w:t>
      </w:r>
      <w:r w:rsidR="00592DA9">
        <w:rPr>
          <w:sz w:val="28"/>
          <w:szCs w:val="28"/>
        </w:rPr>
        <w:t xml:space="preserve">М.Н. </w:t>
      </w:r>
      <w:proofErr w:type="spellStart"/>
      <w:r w:rsidR="00592DA9">
        <w:rPr>
          <w:sz w:val="28"/>
          <w:szCs w:val="28"/>
        </w:rPr>
        <w:t>Евси</w:t>
      </w:r>
      <w:r w:rsidR="00140C67">
        <w:rPr>
          <w:sz w:val="28"/>
          <w:szCs w:val="28"/>
        </w:rPr>
        <w:t>н</w:t>
      </w:r>
      <w:proofErr w:type="spellEnd"/>
    </w:p>
    <w:p w:rsidR="00A95B1C" w:rsidRDefault="00A95B1C" w:rsidP="00984830">
      <w:pPr>
        <w:jc w:val="right"/>
        <w:rPr>
          <w:sz w:val="28"/>
          <w:szCs w:val="28"/>
        </w:rPr>
      </w:pPr>
    </w:p>
    <w:p w:rsidR="00F61B8A" w:rsidRDefault="00F61B8A" w:rsidP="00984830">
      <w:pPr>
        <w:jc w:val="right"/>
        <w:rPr>
          <w:sz w:val="28"/>
          <w:szCs w:val="28"/>
        </w:rPr>
      </w:pPr>
    </w:p>
    <w:p w:rsidR="00F61B8A" w:rsidRDefault="00F61B8A" w:rsidP="00984830">
      <w:pPr>
        <w:jc w:val="right"/>
        <w:rPr>
          <w:sz w:val="28"/>
          <w:szCs w:val="28"/>
        </w:rPr>
      </w:pPr>
    </w:p>
    <w:p w:rsidR="00984830" w:rsidRPr="00984830" w:rsidRDefault="00F61B8A" w:rsidP="0098483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4830" w:rsidRPr="00984830" w:rsidRDefault="00F61B8A" w:rsidP="0098483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84830" w:rsidRPr="00984830">
        <w:rPr>
          <w:sz w:val="28"/>
          <w:szCs w:val="28"/>
        </w:rPr>
        <w:t xml:space="preserve">остановлением администрации </w:t>
      </w:r>
    </w:p>
    <w:p w:rsidR="005D07D8" w:rsidRDefault="00984830" w:rsidP="00984830">
      <w:pPr>
        <w:jc w:val="right"/>
        <w:rPr>
          <w:sz w:val="28"/>
          <w:szCs w:val="28"/>
        </w:rPr>
      </w:pPr>
      <w:r w:rsidRPr="00984830">
        <w:rPr>
          <w:sz w:val="28"/>
          <w:szCs w:val="28"/>
        </w:rPr>
        <w:t xml:space="preserve">Юсьвинского муниципального </w:t>
      </w:r>
      <w:r w:rsidR="005D07D8">
        <w:rPr>
          <w:sz w:val="28"/>
          <w:szCs w:val="28"/>
        </w:rPr>
        <w:t>округа</w:t>
      </w:r>
    </w:p>
    <w:p w:rsidR="00984830" w:rsidRPr="00984830" w:rsidRDefault="005D07D8" w:rsidP="009848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Пермского края</w:t>
      </w:r>
    </w:p>
    <w:p w:rsidR="00984830" w:rsidRPr="00984830" w:rsidRDefault="00984830" w:rsidP="00984830">
      <w:pPr>
        <w:jc w:val="right"/>
        <w:rPr>
          <w:sz w:val="28"/>
          <w:szCs w:val="28"/>
        </w:rPr>
      </w:pPr>
      <w:r w:rsidRPr="00984830">
        <w:rPr>
          <w:sz w:val="28"/>
          <w:szCs w:val="28"/>
        </w:rPr>
        <w:t xml:space="preserve">от </w:t>
      </w:r>
      <w:r w:rsidR="00F61B8A">
        <w:rPr>
          <w:sz w:val="28"/>
          <w:szCs w:val="28"/>
        </w:rPr>
        <w:t>14</w:t>
      </w:r>
      <w:r w:rsidRPr="00984830">
        <w:rPr>
          <w:sz w:val="28"/>
          <w:szCs w:val="28"/>
        </w:rPr>
        <w:t>.</w:t>
      </w:r>
      <w:r w:rsidR="00F61B8A">
        <w:rPr>
          <w:sz w:val="28"/>
          <w:szCs w:val="28"/>
        </w:rPr>
        <w:t>01</w:t>
      </w:r>
      <w:r w:rsidRPr="00984830">
        <w:rPr>
          <w:sz w:val="28"/>
          <w:szCs w:val="28"/>
        </w:rPr>
        <w:t>.</w:t>
      </w:r>
      <w:r w:rsidR="00F61B8A">
        <w:rPr>
          <w:sz w:val="28"/>
          <w:szCs w:val="28"/>
        </w:rPr>
        <w:t xml:space="preserve">2022 </w:t>
      </w:r>
      <w:r w:rsidRPr="00984830">
        <w:rPr>
          <w:sz w:val="28"/>
          <w:szCs w:val="28"/>
        </w:rPr>
        <w:t xml:space="preserve"> №</w:t>
      </w:r>
      <w:r w:rsidR="00F61B8A">
        <w:rPr>
          <w:sz w:val="28"/>
          <w:szCs w:val="28"/>
        </w:rPr>
        <w:t xml:space="preserve"> 12</w:t>
      </w:r>
    </w:p>
    <w:p w:rsidR="0053324E" w:rsidRDefault="0053324E" w:rsidP="0053324E"/>
    <w:p w:rsidR="0053324E" w:rsidRPr="002F65C4" w:rsidRDefault="002F3BF7" w:rsidP="002D1F56">
      <w:pPr>
        <w:ind w:firstLine="567"/>
        <w:jc w:val="center"/>
        <w:rPr>
          <w:sz w:val="28"/>
          <w:szCs w:val="28"/>
        </w:rPr>
      </w:pPr>
      <w:r w:rsidRPr="002F65C4">
        <w:rPr>
          <w:sz w:val="28"/>
          <w:szCs w:val="28"/>
        </w:rPr>
        <w:t xml:space="preserve">Порядок </w:t>
      </w:r>
      <w:r w:rsidR="002F65C4" w:rsidRPr="002F65C4">
        <w:rPr>
          <w:sz w:val="28"/>
          <w:szCs w:val="28"/>
        </w:rPr>
        <w:t xml:space="preserve">принятия решений о подготовке и реализации бюджетных инвестиций, о предоставлении субсидий на осуществление капитальных вложений в объекты муниципальной собственности </w:t>
      </w:r>
      <w:r w:rsidR="00BE269F" w:rsidRPr="002F65C4">
        <w:rPr>
          <w:sz w:val="28"/>
          <w:szCs w:val="28"/>
        </w:rPr>
        <w:t>Юсьвинского муниципального округа Пермского края</w:t>
      </w:r>
    </w:p>
    <w:p w:rsidR="002D1F56" w:rsidRPr="002F65C4" w:rsidRDefault="002D1F56" w:rsidP="002D1F56">
      <w:pPr>
        <w:ind w:firstLine="567"/>
        <w:jc w:val="center"/>
        <w:rPr>
          <w:sz w:val="28"/>
          <w:szCs w:val="28"/>
        </w:rPr>
      </w:pPr>
    </w:p>
    <w:p w:rsidR="00BE269F" w:rsidRPr="002F65C4" w:rsidRDefault="00BE269F" w:rsidP="002D1F56">
      <w:pPr>
        <w:pStyle w:val="ConsPlusTitle"/>
        <w:numPr>
          <w:ilvl w:val="0"/>
          <w:numId w:val="5"/>
        </w:numPr>
        <w:ind w:left="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4E09" w:rsidRPr="002F65C4" w:rsidRDefault="00424E09" w:rsidP="002D1F56">
      <w:pPr>
        <w:pStyle w:val="ConsPlusTitle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D1F56" w:rsidP="002F6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1.1.</w:t>
      </w:r>
      <w:r w:rsidR="00424E09" w:rsidRPr="002F65C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F65C4" w:rsidRPr="002F65C4">
        <w:rPr>
          <w:rFonts w:ascii="Times New Roman" w:hAnsi="Times New Roman" w:cs="Times New Roman"/>
          <w:sz w:val="28"/>
          <w:szCs w:val="28"/>
        </w:rPr>
        <w:t xml:space="preserve">принятия решений о подготовке и реализации бюджетных инвестиций, о предоставлении субсидий на осуществление капитальных вложений в объекты муниципальной собственности </w:t>
      </w:r>
      <w:r w:rsidR="0026273C" w:rsidRPr="002F65C4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(далее-Порядок) </w:t>
      </w:r>
      <w:r w:rsidR="002F65C4" w:rsidRPr="002F65C4">
        <w:rPr>
          <w:rFonts w:ascii="Times New Roman" w:hAnsi="Times New Roman" w:cs="Times New Roman"/>
          <w:sz w:val="28"/>
          <w:szCs w:val="28"/>
        </w:rPr>
        <w:t xml:space="preserve">устанавливает правила принятия решений о подготовке и реализации бюджетных инвестиций в объекты капитального строительства (реконструкции) муниципальной собственности Юсьвинского муниципального округа Пермского края (далее - объекты капитального строительства) и (или) приобретение объектов недвижимого имущества в муниципальную собственность Юсьвинского муниципального округа Пермского края, о предоставлении субсидий на осуществление муниципальными бюджетными и автономными учреждениями, муниципальными унитарными предприятиями Юсьвинского муниципального округа Пермского края капитальных вложений в объекты капитального строительства и (или) приобретение объектов недвижимого имущества в муниципальную собственность </w:t>
      </w:r>
      <w:r w:rsidR="00974D3D" w:rsidRPr="002F65C4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="002F65C4" w:rsidRPr="002F65C4">
        <w:rPr>
          <w:rFonts w:ascii="Times New Roman" w:hAnsi="Times New Roman" w:cs="Times New Roman"/>
          <w:sz w:val="28"/>
          <w:szCs w:val="28"/>
        </w:rPr>
        <w:t>(далее - капитальные вложения в объекты муниципальной собственности).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реализацию бюджетных инвестиций в объекты капитального строительства и (или) приобретение объектов недвижимого имущества в муниципальную собственность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>, осуществляемые за счет средств федерального бюджета и (или) бюджета Пермского края и носящие целевой характер в рамках осуществления переданных полномочий.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 xml:space="preserve">1.2.1. бюджетные инвестиции - осуществление капитальных вложений в объекты муниципальной собственности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>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1.2.2. подготовка бюджетных инвестиций - определение объектов для бюджетных инвестиций;</w:t>
      </w: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 xml:space="preserve">1.2.3. инициатор - глава </w:t>
      </w:r>
      <w:r w:rsidR="00810F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65C4">
        <w:rPr>
          <w:rFonts w:ascii="Times New Roman" w:hAnsi="Times New Roman" w:cs="Times New Roman"/>
          <w:sz w:val="28"/>
          <w:szCs w:val="28"/>
        </w:rPr>
        <w:t xml:space="preserve"> округа - глава администрации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), председатель Думы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, заместители главы </w:t>
      </w:r>
      <w:r w:rsidR="00974D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>, определяющие проблему, для решения которой целесообразно осуществление бюджетных инвестиций (далее - Инициатор);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1.2.4. объекты капитального строительства и (или) объекты недвижимого имущества - объекты общественной инфраструктуры, обеспечивающие условия жизнедеятельности населения в сфере образования, культуры, здравоохранения, социального обеспечения, физической культуры и спорта, жилищно-коммунального хозяйства и обеспечения безопасности, объекты охраны окружающей среды, автомобильные дороги и искусственные сооружения на них;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1.2.</w:t>
      </w:r>
      <w:r w:rsidR="00810FFC">
        <w:rPr>
          <w:rFonts w:ascii="Times New Roman" w:hAnsi="Times New Roman" w:cs="Times New Roman"/>
          <w:sz w:val="28"/>
          <w:szCs w:val="28"/>
        </w:rPr>
        <w:t>5</w:t>
      </w:r>
      <w:r w:rsidRPr="002F65C4">
        <w:rPr>
          <w:rFonts w:ascii="Times New Roman" w:hAnsi="Times New Roman" w:cs="Times New Roman"/>
          <w:sz w:val="28"/>
          <w:szCs w:val="28"/>
        </w:rPr>
        <w:t xml:space="preserve">. ответственный исполнитель, заказчик - функциональный орган администрации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, являющийся исполнителем программы, в рамках которой планируется осуществление капитальных вложений в объекты муниципальной собственности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и реализацию бюджетных инвестиций, предоставление бюджетных ассигнований на осуществление за счет субсидий из бюджета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 муниципальным бюджетным и автономным учреждениям, муниципальным унитарным предприятиям </w:t>
      </w:r>
      <w:r w:rsidR="00974D3D" w:rsidRPr="002F65C4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Pr="002F65C4">
        <w:rPr>
          <w:rFonts w:ascii="Times New Roman" w:hAnsi="Times New Roman" w:cs="Times New Roman"/>
          <w:sz w:val="28"/>
          <w:szCs w:val="28"/>
        </w:rPr>
        <w:t xml:space="preserve">для осуществления капитальных вложений в объекты муниципальной собственности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>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1.2.</w:t>
      </w:r>
      <w:r w:rsidR="00810FFC">
        <w:rPr>
          <w:rFonts w:ascii="Times New Roman" w:hAnsi="Times New Roman" w:cs="Times New Roman"/>
          <w:sz w:val="28"/>
          <w:szCs w:val="28"/>
        </w:rPr>
        <w:t>6</w:t>
      </w:r>
      <w:r w:rsidRPr="002F65C4">
        <w:rPr>
          <w:rFonts w:ascii="Times New Roman" w:hAnsi="Times New Roman" w:cs="Times New Roman"/>
          <w:sz w:val="28"/>
          <w:szCs w:val="28"/>
        </w:rPr>
        <w:t xml:space="preserve">. </w:t>
      </w:r>
      <w:r w:rsidR="00974D3D">
        <w:rPr>
          <w:rFonts w:ascii="Times New Roman" w:hAnsi="Times New Roman" w:cs="Times New Roman"/>
          <w:sz w:val="28"/>
          <w:szCs w:val="28"/>
        </w:rPr>
        <w:t>совет по улучшению инвестиционного климата в Юсьвинском муниципальном округе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C33BE">
        <w:rPr>
          <w:rFonts w:ascii="Times New Roman" w:hAnsi="Times New Roman" w:cs="Times New Roman"/>
          <w:sz w:val="28"/>
          <w:szCs w:val="28"/>
        </w:rPr>
        <w:t>Совет</w:t>
      </w:r>
      <w:r w:rsidRPr="002F65C4">
        <w:rPr>
          <w:rFonts w:ascii="Times New Roman" w:hAnsi="Times New Roman" w:cs="Times New Roman"/>
          <w:sz w:val="28"/>
          <w:szCs w:val="28"/>
        </w:rPr>
        <w:t>) - постоянно действующий совещательн</w:t>
      </w:r>
      <w:r w:rsidR="00974D3D">
        <w:rPr>
          <w:rFonts w:ascii="Times New Roman" w:hAnsi="Times New Roman" w:cs="Times New Roman"/>
          <w:sz w:val="28"/>
          <w:szCs w:val="28"/>
        </w:rPr>
        <w:t xml:space="preserve">о-координационный </w:t>
      </w:r>
      <w:r w:rsidRPr="002F65C4">
        <w:rPr>
          <w:rFonts w:ascii="Times New Roman" w:hAnsi="Times New Roman" w:cs="Times New Roman"/>
          <w:sz w:val="28"/>
          <w:szCs w:val="28"/>
        </w:rPr>
        <w:t xml:space="preserve">орган по рассмотрению вопросов осуществления капитальных вложений в объекты муниципальной собственности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>, созда</w:t>
      </w:r>
      <w:r w:rsidR="00974D3D">
        <w:rPr>
          <w:rFonts w:ascii="Times New Roman" w:hAnsi="Times New Roman" w:cs="Times New Roman"/>
          <w:sz w:val="28"/>
          <w:szCs w:val="28"/>
        </w:rPr>
        <w:t xml:space="preserve">нный постановлением администрации Юсьвинского муниципального округа Пермского края от 12.11.2021 № 587 «О создании Совета по улучшению </w:t>
      </w:r>
      <w:r w:rsidR="00974D3D" w:rsidRPr="009C33BE">
        <w:rPr>
          <w:rFonts w:ascii="Times New Roman" w:hAnsi="Times New Roman" w:cs="Times New Roman"/>
          <w:sz w:val="28"/>
          <w:szCs w:val="28"/>
        </w:rPr>
        <w:t>инвестиционного климата в Юсьвинском муниципальном округе Пермского края»</w:t>
      </w:r>
      <w:r w:rsidRPr="009C33BE">
        <w:rPr>
          <w:rFonts w:ascii="Times New Roman" w:hAnsi="Times New Roman" w:cs="Times New Roman"/>
          <w:sz w:val="28"/>
          <w:szCs w:val="28"/>
        </w:rPr>
        <w:t>.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1.3. Направления бюджетных инвестиций: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1.3.1.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документации, корректировки проектной документации в случае необходимости;</w:t>
      </w: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1.3.2. проведение технологического и ценового аудита инвестиционных проектов в отношении объектов капитального строительства;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1.3.3. проведение государственной экспертизы проектной документации и результатов инженерных изысканий;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1.3.4. проведение проверки достоверности определения сметной стоимости объектов капитального строительства;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1.3.5. строительство, реконструкция объектов капитального строительства общественной инфраструктуры;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1.3.6. приобретение объекта недвижимого имущества, включая (при необходимости) приобретение земельного участка.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1.4. Объем бюджетных инвестиций определяется как сметная стоимость объекта капитального строительства (при наличии утвержденной проектной документации и положительного заключения проверки достоверности определения сметной стоимости объектов капитального строительства) с выделением объема бюджетных инвестиций на подготовку проектной документации и проведение инженерных изысканий (в текущих ценах).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1.5. Стоимость объекта капитального строительства корректируется после утверждения проектной документации и получения положительного заключения проверки достоверности определения сметной стоимости объектов капитального строительства.</w:t>
      </w:r>
    </w:p>
    <w:p w:rsidR="002F65C4" w:rsidRPr="002F65C4" w:rsidRDefault="002F65C4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2F6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II. Порядок принятия решений</w:t>
      </w:r>
    </w:p>
    <w:p w:rsidR="002F65C4" w:rsidRPr="002F65C4" w:rsidRDefault="002F65C4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2F6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 xml:space="preserve">2.1. Принятие решения об осуществлении бюджетных инвестиций производится в период формирования бюджета </w:t>
      </w:r>
      <w:r w:rsidR="00974D3D" w:rsidRPr="002F65C4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Pr="002F65C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(или) при внесении изменений в бюджет округа на текущий год и плановый период.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2F65C4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89" w:tooltip="ПРЕДЛОЖЕНИЕ" w:history="1">
        <w:r w:rsidRPr="002F65C4">
          <w:rPr>
            <w:rFonts w:ascii="Times New Roman" w:hAnsi="Times New Roman" w:cs="Times New Roman"/>
            <w:color w:val="0000FF"/>
            <w:sz w:val="28"/>
            <w:szCs w:val="28"/>
          </w:rPr>
          <w:t>Предложение</w:t>
        </w:r>
      </w:hyperlink>
      <w:r w:rsidRPr="002F65C4">
        <w:rPr>
          <w:rFonts w:ascii="Times New Roman" w:hAnsi="Times New Roman" w:cs="Times New Roman"/>
          <w:sz w:val="28"/>
          <w:szCs w:val="28"/>
        </w:rPr>
        <w:t xml:space="preserve"> о потребности в бюджетных инвестициях готовит инициатор бюджетных инвестиций с учетом приоритетов и целей </w:t>
      </w:r>
      <w:r w:rsidR="00974D3D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 xml:space="preserve"> (далее - округ), определенных муниципальными программами, а также документами территориального планирования округа, по форме согласно приложению к настоящему Порядку.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2.</w:t>
      </w:r>
      <w:r w:rsidR="009C33BE">
        <w:rPr>
          <w:rFonts w:ascii="Times New Roman" w:hAnsi="Times New Roman" w:cs="Times New Roman"/>
          <w:sz w:val="28"/>
          <w:szCs w:val="28"/>
        </w:rPr>
        <w:t>3</w:t>
      </w:r>
      <w:r w:rsidRPr="002F65C4">
        <w:rPr>
          <w:rFonts w:ascii="Times New Roman" w:hAnsi="Times New Roman" w:cs="Times New Roman"/>
          <w:sz w:val="28"/>
          <w:szCs w:val="28"/>
        </w:rPr>
        <w:t xml:space="preserve">. Предложения о потребности в бюджетных инвестициях, субсидиях на осуществление капитальных вложений направляются в </w:t>
      </w:r>
      <w:r w:rsidR="00974D3D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2F65C4">
        <w:rPr>
          <w:rFonts w:ascii="Times New Roman" w:hAnsi="Times New Roman" w:cs="Times New Roman"/>
          <w:sz w:val="28"/>
          <w:szCs w:val="28"/>
        </w:rPr>
        <w:t xml:space="preserve"> </w:t>
      </w:r>
      <w:r w:rsidRPr="009C33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4D3D" w:rsidRPr="009C33B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9C33BE">
        <w:rPr>
          <w:rFonts w:ascii="Times New Roman" w:hAnsi="Times New Roman" w:cs="Times New Roman"/>
          <w:sz w:val="28"/>
          <w:szCs w:val="28"/>
        </w:rPr>
        <w:t xml:space="preserve">, которое организует работу </w:t>
      </w:r>
      <w:r w:rsidR="00974D3D" w:rsidRPr="009C33BE">
        <w:rPr>
          <w:rFonts w:ascii="Times New Roman" w:hAnsi="Times New Roman" w:cs="Times New Roman"/>
          <w:sz w:val="28"/>
          <w:szCs w:val="28"/>
        </w:rPr>
        <w:t>Совета</w:t>
      </w:r>
      <w:r w:rsidRPr="009C33BE">
        <w:rPr>
          <w:rFonts w:ascii="Times New Roman" w:hAnsi="Times New Roman" w:cs="Times New Roman"/>
          <w:sz w:val="28"/>
          <w:szCs w:val="28"/>
        </w:rPr>
        <w:t>.</w:t>
      </w: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Предложения направляются в следующие сроки: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при формировании бюджета округа на очередной финансовый год и плановый период не позднее 1 августа текущего года;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при внесении изменений в бюджет округа на текущий финансовый год и плановый период в течение года, но не позднее 1 ноября текущего года.</w:t>
      </w:r>
    </w:p>
    <w:p w:rsidR="002F65C4" w:rsidRPr="002F65C4" w:rsidRDefault="002F65C4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2.</w:t>
      </w:r>
      <w:r w:rsidR="009C33BE">
        <w:rPr>
          <w:rFonts w:ascii="Times New Roman" w:hAnsi="Times New Roman" w:cs="Times New Roman"/>
          <w:sz w:val="28"/>
          <w:szCs w:val="28"/>
        </w:rPr>
        <w:t>4</w:t>
      </w:r>
      <w:r w:rsidRPr="002F65C4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принимается решение о возможности предоставления бюджетных инвестиций, субсидий на осуществление капитальных вложений в объекты муниципальной собственности.</w:t>
      </w:r>
    </w:p>
    <w:p w:rsidR="002F65C4" w:rsidRPr="002F65C4" w:rsidRDefault="002F65C4" w:rsidP="00974D3D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2.</w:t>
      </w:r>
      <w:r w:rsidR="009C33BE">
        <w:rPr>
          <w:rFonts w:ascii="Times New Roman" w:hAnsi="Times New Roman" w:cs="Times New Roman"/>
          <w:sz w:val="28"/>
          <w:szCs w:val="28"/>
        </w:rPr>
        <w:t>5</w:t>
      </w:r>
      <w:r w:rsidRPr="002F65C4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74D3D">
        <w:rPr>
          <w:rFonts w:ascii="Times New Roman" w:hAnsi="Times New Roman" w:cs="Times New Roman"/>
          <w:sz w:val="28"/>
          <w:szCs w:val="28"/>
        </w:rPr>
        <w:t>Совета</w:t>
      </w:r>
      <w:r w:rsidRPr="002F65C4">
        <w:rPr>
          <w:rFonts w:ascii="Times New Roman" w:hAnsi="Times New Roman" w:cs="Times New Roman"/>
          <w:sz w:val="28"/>
          <w:szCs w:val="28"/>
        </w:rPr>
        <w:t xml:space="preserve"> оформляется протоколом. В протоколе отражается</w:t>
      </w:r>
      <w:r w:rsidR="00974D3D">
        <w:rPr>
          <w:rFonts w:ascii="Times New Roman" w:hAnsi="Times New Roman" w:cs="Times New Roman"/>
          <w:sz w:val="28"/>
          <w:szCs w:val="28"/>
        </w:rPr>
        <w:t xml:space="preserve"> </w:t>
      </w:r>
      <w:r w:rsidRPr="002F65C4">
        <w:rPr>
          <w:rFonts w:ascii="Times New Roman" w:hAnsi="Times New Roman" w:cs="Times New Roman"/>
          <w:sz w:val="28"/>
          <w:szCs w:val="28"/>
        </w:rPr>
        <w:t xml:space="preserve">информация о принятых предложениях с указанием сведений, предусмотренных </w:t>
      </w:r>
      <w:hyperlink w:anchor="Par67" w:tooltip="2.2. Предложение о потребности в бюджетных инвестициях готовит инициатор бюджетных инвестиций с учетом приоритетов и целей Оханского городского округа (далее - округ), определенных муниципальными программами, а также документами территориального планирования о" w:history="1">
        <w:r w:rsidRPr="002F65C4"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 w:rsidRPr="002F65C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F65C4" w:rsidRDefault="002F65C4" w:rsidP="009C3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2.</w:t>
      </w:r>
      <w:r w:rsidR="009C33BE">
        <w:rPr>
          <w:rFonts w:ascii="Times New Roman" w:hAnsi="Times New Roman" w:cs="Times New Roman"/>
          <w:sz w:val="28"/>
          <w:szCs w:val="28"/>
        </w:rPr>
        <w:t>6</w:t>
      </w:r>
      <w:r w:rsidRPr="002F65C4">
        <w:rPr>
          <w:rFonts w:ascii="Times New Roman" w:hAnsi="Times New Roman" w:cs="Times New Roman"/>
          <w:sz w:val="28"/>
          <w:szCs w:val="28"/>
        </w:rPr>
        <w:t xml:space="preserve">. В случае принятия положительного решения о возможности предоставления бюджетных инвестиций, субсидий на осуществление капитальных вложений в объекты муниципальной собственности ответственный исполнитель на основании протокола </w:t>
      </w:r>
      <w:r w:rsidR="009C33BE">
        <w:rPr>
          <w:rFonts w:ascii="Times New Roman" w:hAnsi="Times New Roman" w:cs="Times New Roman"/>
          <w:sz w:val="28"/>
          <w:szCs w:val="28"/>
        </w:rPr>
        <w:t>Совета</w:t>
      </w:r>
      <w:r w:rsidRPr="002F65C4">
        <w:rPr>
          <w:rFonts w:ascii="Times New Roman" w:hAnsi="Times New Roman" w:cs="Times New Roman"/>
          <w:sz w:val="28"/>
          <w:szCs w:val="28"/>
        </w:rPr>
        <w:t xml:space="preserve"> осуществляет включение объектов капитального строительства и (или) объектов недвижимого имущества в проект муниципальной программы.</w:t>
      </w:r>
    </w:p>
    <w:p w:rsidR="009C33BE" w:rsidRPr="002D1F56" w:rsidRDefault="009C33BE" w:rsidP="009C33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9C33BE">
        <w:rPr>
          <w:rFonts w:ascii="Times New Roman" w:hAnsi="Times New Roman" w:cs="Times New Roman"/>
          <w:sz w:val="28"/>
          <w:szCs w:val="28"/>
        </w:rPr>
        <w:t xml:space="preserve"> </w:t>
      </w:r>
      <w:r w:rsidRPr="002D1F56">
        <w:rPr>
          <w:rFonts w:ascii="Times New Roman" w:hAnsi="Times New Roman" w:cs="Times New Roman"/>
          <w:sz w:val="28"/>
          <w:szCs w:val="28"/>
        </w:rPr>
        <w:t>Отбор объектов капитального строительства либо объектов недвижимого имущества производится с учетом:</w:t>
      </w:r>
    </w:p>
    <w:p w:rsidR="009C33BE" w:rsidRPr="002D1F56" w:rsidRDefault="009C33BE" w:rsidP="009C33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а) приоритетов и целей развития Юсьвинского муниципального округа Пермского края исходя из прогнозов социально-экономического развития, муниципальных программ Юсьвинского муниципального округа Пермского края, концепций и стратегий развития на среднесрочный и долгосрочный периоды, а также документов территориального планирования Юсьвинского муниципального округа Пермского края;</w:t>
      </w:r>
    </w:p>
    <w:p w:rsidR="009C33BE" w:rsidRPr="002D1F56" w:rsidRDefault="009C33BE" w:rsidP="009C33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б) поручений и указаний главы муниципального округа - главы администрации Юсьвинского муниципального округа Пермского края;</w:t>
      </w:r>
    </w:p>
    <w:p w:rsidR="009C33BE" w:rsidRPr="002D1F56" w:rsidRDefault="009C33BE" w:rsidP="009C33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в) оценки эффективности использования средств бюджета округа, направляемых на капитальные вложения;</w:t>
      </w:r>
    </w:p>
    <w:p w:rsidR="009C33BE" w:rsidRPr="002D1F56" w:rsidRDefault="009C33BE" w:rsidP="009C33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г) оценки влияния создания объекта капитального строительства на комплексное развитие территории Юсьвинского муниципального округа Пермского края.</w:t>
      </w:r>
    </w:p>
    <w:p w:rsidR="009C33BE" w:rsidRPr="002D1F56" w:rsidRDefault="009C33BE" w:rsidP="009C33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1F56">
        <w:rPr>
          <w:rFonts w:ascii="Times New Roman" w:hAnsi="Times New Roman" w:cs="Times New Roman"/>
          <w:sz w:val="28"/>
          <w:szCs w:val="28"/>
        </w:rPr>
        <w:t>. Принятые до утверждения документов территориального планирования Юсьвинского муниципального округа Пермского края 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документов территориального планирования Юсьвинского муниципального округа Пермского края.</w:t>
      </w:r>
    </w:p>
    <w:p w:rsidR="009C33BE" w:rsidRPr="002F65C4" w:rsidRDefault="009C33BE" w:rsidP="002F65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Default="002F65C4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3BE" w:rsidRDefault="009C33BE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94C" w:rsidRDefault="00E0694C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Pr="002F65C4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9C33BE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Приложение</w:t>
      </w:r>
    </w:p>
    <w:p w:rsidR="002F65C4" w:rsidRDefault="002F65C4" w:rsidP="009C33BE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к Порядку</w:t>
      </w:r>
      <w:r w:rsidR="009C33BE">
        <w:rPr>
          <w:rFonts w:ascii="Times New Roman" w:hAnsi="Times New Roman" w:cs="Times New Roman"/>
          <w:sz w:val="28"/>
          <w:szCs w:val="28"/>
        </w:rPr>
        <w:t xml:space="preserve"> </w:t>
      </w:r>
      <w:r w:rsidRPr="002F65C4">
        <w:rPr>
          <w:rFonts w:ascii="Times New Roman" w:hAnsi="Times New Roman" w:cs="Times New Roman"/>
          <w:sz w:val="28"/>
          <w:szCs w:val="28"/>
        </w:rPr>
        <w:t>принятия решений о подготовке</w:t>
      </w:r>
      <w:r w:rsidR="00287B2E">
        <w:rPr>
          <w:rFonts w:ascii="Times New Roman" w:hAnsi="Times New Roman" w:cs="Times New Roman"/>
          <w:sz w:val="28"/>
          <w:szCs w:val="28"/>
        </w:rPr>
        <w:t xml:space="preserve"> </w:t>
      </w:r>
      <w:r w:rsidRPr="002F65C4">
        <w:rPr>
          <w:rFonts w:ascii="Times New Roman" w:hAnsi="Times New Roman" w:cs="Times New Roman"/>
          <w:sz w:val="28"/>
          <w:szCs w:val="28"/>
        </w:rPr>
        <w:t>и реализации бюджетных инвестиций,</w:t>
      </w:r>
      <w:r w:rsidR="00287B2E">
        <w:rPr>
          <w:rFonts w:ascii="Times New Roman" w:hAnsi="Times New Roman" w:cs="Times New Roman"/>
          <w:sz w:val="28"/>
          <w:szCs w:val="28"/>
        </w:rPr>
        <w:t xml:space="preserve"> </w:t>
      </w:r>
      <w:r w:rsidRPr="002F65C4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="009C33BE">
        <w:rPr>
          <w:rFonts w:ascii="Times New Roman" w:hAnsi="Times New Roman" w:cs="Times New Roman"/>
          <w:sz w:val="28"/>
          <w:szCs w:val="28"/>
        </w:rPr>
        <w:t xml:space="preserve"> </w:t>
      </w:r>
      <w:r w:rsidRPr="002F65C4">
        <w:rPr>
          <w:rFonts w:ascii="Times New Roman" w:hAnsi="Times New Roman" w:cs="Times New Roman"/>
          <w:sz w:val="28"/>
          <w:szCs w:val="28"/>
        </w:rPr>
        <w:t>на осуществление капитальных вложений</w:t>
      </w:r>
      <w:r w:rsidR="009C33BE">
        <w:rPr>
          <w:rFonts w:ascii="Times New Roman" w:hAnsi="Times New Roman" w:cs="Times New Roman"/>
          <w:sz w:val="28"/>
          <w:szCs w:val="28"/>
        </w:rPr>
        <w:t xml:space="preserve"> </w:t>
      </w:r>
      <w:r w:rsidRPr="002F65C4">
        <w:rPr>
          <w:rFonts w:ascii="Times New Roman" w:hAnsi="Times New Roman" w:cs="Times New Roman"/>
          <w:sz w:val="28"/>
          <w:szCs w:val="28"/>
        </w:rPr>
        <w:t>в объекты муниципальной собственности</w:t>
      </w:r>
      <w:r w:rsidR="009C33BE">
        <w:rPr>
          <w:rFonts w:ascii="Times New Roman" w:hAnsi="Times New Roman" w:cs="Times New Roman"/>
          <w:sz w:val="28"/>
          <w:szCs w:val="28"/>
        </w:rPr>
        <w:t xml:space="preserve"> </w:t>
      </w:r>
      <w:r w:rsidR="009C33BE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</w:p>
    <w:p w:rsidR="009C33BE" w:rsidRPr="002F65C4" w:rsidRDefault="009C33BE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2F6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2F65C4">
        <w:rPr>
          <w:rFonts w:ascii="Times New Roman" w:hAnsi="Times New Roman" w:cs="Times New Roman"/>
          <w:sz w:val="28"/>
          <w:szCs w:val="28"/>
        </w:rPr>
        <w:t>ПРЕДЛОЖЕНИЕ</w:t>
      </w:r>
    </w:p>
    <w:p w:rsidR="002F65C4" w:rsidRPr="002F65C4" w:rsidRDefault="002F65C4" w:rsidP="002F6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об осуществлении капитальных вложений в</w:t>
      </w:r>
    </w:p>
    <w:p w:rsidR="002F65C4" w:rsidRPr="002F65C4" w:rsidRDefault="002F65C4" w:rsidP="002F6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F65C4" w:rsidRPr="002F65C4" w:rsidRDefault="002F65C4" w:rsidP="009C33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 xml:space="preserve">(наименование объекта муниципальной собственности </w:t>
      </w:r>
      <w:r w:rsidR="009C33BE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2F65C4">
        <w:rPr>
          <w:rFonts w:ascii="Times New Roman" w:hAnsi="Times New Roman" w:cs="Times New Roman"/>
          <w:sz w:val="28"/>
          <w:szCs w:val="28"/>
        </w:rPr>
        <w:t>, место расположения (адрес)</w:t>
      </w:r>
    </w:p>
    <w:p w:rsidR="002F65C4" w:rsidRPr="002F65C4" w:rsidRDefault="002F65C4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807"/>
      </w:tblGrid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Содержание разделов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Заказчик, ответственный исполнитель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орган администрации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исполнителем программы, в рамках которой планируется осуществление капитальных вложений в объекты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в том числе с элементами реставрации, техническое перевооружение, приобретение объектов недвижимого имущества, изготовление ПСД и т.д.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Цель (задача) социально-экономического развития округа, на достижение (решение) которой направлено осуществление капитальных вложений в объект муниципальной собственности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или задачи, на достижение или решение которой направлено осуществление капитальных вложений в объект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целей, задач, изложенных в программах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(прирост мощности) объекта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объекта капитального строительства, техническая характеристика объекта недвижимого имущества, планируемого к приобретению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Срок осуществления капитальных вложений в объект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и год завершения осуществления капитальных вложений в объект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Срок строительства или приобретения объекта в муниципальную собственность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и год завершения строительно-монтажных работ или приобретения объекта в муниципальную собственность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Срок ввода в эксплуатацию объекта капитального строительства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эксплуатационных расходов в год, необходимых для содержания объекта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Юсьвинского муниципального округа Пермского края </w:t>
            </w: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после ввода его в эксплуатацию (приобретения), источники их финансового обеспечения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расчеты по определению объема эксплуатационных расходов в год, необходимых для содержания объекта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 после ввода его в эксплуатацию (приобретения), в разрезе источников финансирования.</w:t>
            </w:r>
          </w:p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Единица измерения - тыс. руб.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Прогнозируемое число потребителей продуктов (услуг), создаваемых в результате осуществления капитальных вложений в объект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 указанием прогнозируемого числа жителей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Юсьвинского муниципального округа Пермского края </w:t>
            </w: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гостей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 - потенциальных потребителей продуктов (услуг), создаваемых в результате осуществления капитальных вложений в объект муниципальной собственности.</w:t>
            </w:r>
          </w:p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Единица измерения - человек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объекта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предварительные расчеты по определению потребности в финансовых ресурсах.</w:t>
            </w:r>
          </w:p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к настоящему Предложению указывается </w:t>
            </w:r>
            <w:hyperlink w:anchor="Par172" w:tooltip="ОБЩИЙ ОБЪЕМ" w:history="1">
              <w:r w:rsidRPr="00F61B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объем</w:t>
              </w:r>
            </w:hyperlink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потребности по годам осуществления капитальных вложений в объект капитального строительства муниципальной собственности или на приобретение объекта недвижимого имущества в разрезе источников финансирования.</w:t>
            </w:r>
          </w:p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Единица измерения - тыс. руб.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Документация о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при реконструкции объекта муниципальной собственности указание реквизитов государственной </w:t>
            </w:r>
            <w:proofErr w:type="gramStart"/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регистрации права муниципальной собственности данного объекта капитального строительства</w:t>
            </w:r>
            <w:proofErr w:type="gramEnd"/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на земельный участок, сформированный для строительства объекта муниципальной собственности </w:t>
            </w:r>
            <w:r w:rsidR="009C33BE" w:rsidRPr="00F61B8A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указание на наличие:</w:t>
            </w:r>
          </w:p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проекта межевания земельного участка;</w:t>
            </w:r>
          </w:p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решения о предварительном согласовании предоставления земельного участка;</w:t>
            </w:r>
          </w:p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 о земельном участке</w:t>
            </w:r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и (или) результаты инженерных </w:t>
            </w:r>
            <w:r w:rsidRPr="00F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изысканий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наличие проектной документации и (или) результатов инженерных изысканий, в том числе </w:t>
            </w:r>
            <w:r w:rsidRPr="00F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положительного заключения государственной экспертизы проектной документации и (или) результатов инженерных изысканий в отношении объекта капитального строительства, за исключением объекта капитального строительства, в отношении которого в установленном законодательством Российской Федерации порядке не требуется получение заключения государственной экспертизы проектной документации и результатов инженерных изысканий</w:t>
            </w:r>
            <w:proofErr w:type="gramEnd"/>
          </w:p>
        </w:tc>
      </w:tr>
      <w:tr w:rsidR="002F65C4" w:rsidRPr="00F61B8A" w:rsidTr="00287B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Документация по планировке территории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документации по планировке территории</w:t>
            </w:r>
          </w:p>
        </w:tc>
      </w:tr>
    </w:tbl>
    <w:p w:rsidR="002F65C4" w:rsidRPr="00F61B8A" w:rsidRDefault="002F65C4" w:rsidP="002F65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304"/>
        <w:gridCol w:w="340"/>
        <w:gridCol w:w="3118"/>
      </w:tblGrid>
      <w:tr w:rsidR="002F65C4" w:rsidRPr="00F61B8A" w:rsidTr="00940831">
        <w:tc>
          <w:tcPr>
            <w:tcW w:w="3969" w:type="dxa"/>
            <w:tcBorders>
              <w:bottom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F65C4" w:rsidRPr="00F61B8A" w:rsidRDefault="002F65C4" w:rsidP="00940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F65C4" w:rsidRPr="00F61B8A" w:rsidRDefault="002F65C4" w:rsidP="00940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C4" w:rsidRPr="00F61B8A" w:rsidTr="00940831">
        <w:tc>
          <w:tcPr>
            <w:tcW w:w="3969" w:type="dxa"/>
            <w:tcBorders>
              <w:top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исполнитель)</w:t>
            </w:r>
          </w:p>
        </w:tc>
        <w:tc>
          <w:tcPr>
            <w:tcW w:w="340" w:type="dxa"/>
          </w:tcPr>
          <w:p w:rsidR="002F65C4" w:rsidRPr="00F61B8A" w:rsidRDefault="002F65C4" w:rsidP="00940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F65C4" w:rsidRPr="00F61B8A" w:rsidRDefault="002F65C4" w:rsidP="00940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F65C4" w:rsidRPr="00F61B8A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F65C4" w:rsidRPr="002F65C4" w:rsidRDefault="002F65C4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Default="002F65C4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B8A" w:rsidRPr="002F65C4" w:rsidRDefault="00F61B8A" w:rsidP="002F65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C4" w:rsidRPr="002F65C4" w:rsidRDefault="002F65C4" w:rsidP="00287B2E">
      <w:pPr>
        <w:pStyle w:val="ConsPlusNormal"/>
        <w:ind w:left="48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Приложение</w:t>
      </w:r>
    </w:p>
    <w:p w:rsidR="002F65C4" w:rsidRPr="002F65C4" w:rsidRDefault="002F65C4" w:rsidP="00287B2E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к предложению</w:t>
      </w:r>
      <w:r w:rsidR="00287B2E">
        <w:rPr>
          <w:rFonts w:ascii="Times New Roman" w:hAnsi="Times New Roman" w:cs="Times New Roman"/>
          <w:sz w:val="28"/>
          <w:szCs w:val="28"/>
        </w:rPr>
        <w:t xml:space="preserve"> </w:t>
      </w:r>
      <w:r w:rsidRPr="002F65C4">
        <w:rPr>
          <w:rFonts w:ascii="Times New Roman" w:hAnsi="Times New Roman" w:cs="Times New Roman"/>
          <w:sz w:val="28"/>
          <w:szCs w:val="28"/>
        </w:rPr>
        <w:t>об осуществлении капитальных вложений</w:t>
      </w:r>
      <w:r w:rsidR="00287B2E">
        <w:rPr>
          <w:rFonts w:ascii="Times New Roman" w:hAnsi="Times New Roman" w:cs="Times New Roman"/>
          <w:sz w:val="28"/>
          <w:szCs w:val="28"/>
        </w:rPr>
        <w:t xml:space="preserve"> </w:t>
      </w:r>
      <w:r w:rsidRPr="002F65C4">
        <w:rPr>
          <w:rFonts w:ascii="Times New Roman" w:hAnsi="Times New Roman" w:cs="Times New Roman"/>
          <w:sz w:val="28"/>
          <w:szCs w:val="28"/>
        </w:rPr>
        <w:t>в объект муниципальной собственности</w:t>
      </w:r>
      <w:r w:rsidR="00287B2E">
        <w:rPr>
          <w:rFonts w:ascii="Times New Roman" w:hAnsi="Times New Roman" w:cs="Times New Roman"/>
          <w:sz w:val="28"/>
          <w:szCs w:val="28"/>
        </w:rPr>
        <w:t xml:space="preserve"> </w:t>
      </w:r>
      <w:r w:rsidR="009C33BE" w:rsidRPr="002F65C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</w:p>
    <w:p w:rsidR="009C33BE" w:rsidRDefault="009C33BE" w:rsidP="002F6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2"/>
      <w:bookmarkEnd w:id="3"/>
    </w:p>
    <w:p w:rsidR="002F65C4" w:rsidRPr="002F65C4" w:rsidRDefault="002F65C4" w:rsidP="002F6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ОБЩИЙ ОБЪЕМ</w:t>
      </w:r>
    </w:p>
    <w:p w:rsidR="002F65C4" w:rsidRPr="002F65C4" w:rsidRDefault="002F65C4" w:rsidP="002F6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капитальных вложений в объект, в разрезе источников</w:t>
      </w:r>
    </w:p>
    <w:p w:rsidR="002F65C4" w:rsidRPr="002F65C4" w:rsidRDefault="002F65C4" w:rsidP="002F65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5C4">
        <w:rPr>
          <w:rFonts w:ascii="Times New Roman" w:hAnsi="Times New Roman" w:cs="Times New Roman"/>
          <w:sz w:val="28"/>
          <w:szCs w:val="28"/>
        </w:rPr>
        <w:t>финансирования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147"/>
        <w:gridCol w:w="1147"/>
        <w:gridCol w:w="1147"/>
        <w:gridCol w:w="1149"/>
      </w:tblGrid>
      <w:tr w:rsidR="002F65C4" w:rsidRPr="002F65C4" w:rsidTr="009408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4C" w:rsidRDefault="00E0694C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Объем финансовой потребности, тыс. руб.</w:t>
            </w:r>
          </w:p>
        </w:tc>
      </w:tr>
      <w:tr w:rsidR="002F65C4" w:rsidRPr="002F65C4" w:rsidTr="0094083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87B2E" w:rsidRDefault="002F65C4" w:rsidP="009C3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B2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87B2E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E">
              <w:rPr>
                <w:rFonts w:ascii="Times New Roman" w:hAnsi="Times New Roman" w:cs="Times New Roman"/>
                <w:sz w:val="24"/>
                <w:szCs w:val="24"/>
              </w:rPr>
              <w:t>год N + 1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87B2E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E">
              <w:rPr>
                <w:rFonts w:ascii="Times New Roman" w:hAnsi="Times New Roman" w:cs="Times New Roman"/>
                <w:sz w:val="24"/>
                <w:szCs w:val="24"/>
              </w:rPr>
              <w:t>год N + 2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87B2E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2E">
              <w:rPr>
                <w:rFonts w:ascii="Times New Roman" w:hAnsi="Times New Roman" w:cs="Times New Roman"/>
                <w:sz w:val="24"/>
                <w:szCs w:val="24"/>
              </w:rPr>
              <w:t>год N + 3</w:t>
            </w:r>
          </w:p>
        </w:tc>
      </w:tr>
      <w:tr w:rsidR="002F65C4" w:rsidRPr="002F65C4" w:rsidTr="00940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65C4" w:rsidRPr="002F65C4" w:rsidTr="00940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4" w:rsidRPr="002F65C4" w:rsidTr="00940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4" w:rsidRPr="002F65C4" w:rsidTr="00940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C33BE" w:rsidRPr="002F65C4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4" w:rsidRPr="002F65C4" w:rsidTr="00940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бюджет Пермского края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4" w:rsidRPr="002F65C4" w:rsidTr="00940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C4" w:rsidRPr="002F65C4" w:rsidTr="009408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5C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4" w:rsidRPr="002F65C4" w:rsidRDefault="002F65C4" w:rsidP="00940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3BE" w:rsidRDefault="009C33BE" w:rsidP="00287B2E">
      <w:pPr>
        <w:pStyle w:val="ConsPlusDocList"/>
        <w:jc w:val="both"/>
      </w:pPr>
    </w:p>
    <w:sectPr w:rsidR="009C33BE" w:rsidSect="00F61B8A">
      <w:headerReference w:type="even" r:id="rId10"/>
      <w:footerReference w:type="default" r:id="rId11"/>
      <w:pgSz w:w="11906" w:h="16840"/>
      <w:pgMar w:top="284" w:right="850" w:bottom="426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5F" w:rsidRDefault="0003465F" w:rsidP="00D30B22">
      <w:r>
        <w:separator/>
      </w:r>
    </w:p>
  </w:endnote>
  <w:endnote w:type="continuationSeparator" w:id="0">
    <w:p w:rsidR="0003465F" w:rsidRDefault="0003465F" w:rsidP="00D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D" w:rsidRDefault="00747E1D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5F" w:rsidRDefault="0003465F" w:rsidP="00D30B22">
      <w:r>
        <w:separator/>
      </w:r>
    </w:p>
  </w:footnote>
  <w:footnote w:type="continuationSeparator" w:id="0">
    <w:p w:rsidR="0003465F" w:rsidRDefault="0003465F" w:rsidP="00D3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D" w:rsidRDefault="00CB20B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7E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E1D" w:rsidRDefault="00747E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480"/>
    <w:multiLevelType w:val="hybridMultilevel"/>
    <w:tmpl w:val="F5E05CE2"/>
    <w:lvl w:ilvl="0" w:tplc="D466C364">
      <w:start w:val="1"/>
      <w:numFmt w:val="decimal"/>
      <w:lvlText w:val="%1."/>
      <w:lvlJc w:val="left"/>
      <w:pPr>
        <w:ind w:left="2253" w:hanging="12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5C1635D"/>
    <w:multiLevelType w:val="hybridMultilevel"/>
    <w:tmpl w:val="F112E860"/>
    <w:lvl w:ilvl="0" w:tplc="075A60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863AB7"/>
    <w:multiLevelType w:val="multilevel"/>
    <w:tmpl w:val="82A0D2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Times New Roman" w:hAnsi="Times New Roman" w:cs="Times New Roman" w:hint="default"/>
      </w:rPr>
    </w:lvl>
  </w:abstractNum>
  <w:abstractNum w:abstractNumId="3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">
    <w:nsid w:val="599751C5"/>
    <w:multiLevelType w:val="hybridMultilevel"/>
    <w:tmpl w:val="660C532C"/>
    <w:lvl w:ilvl="0" w:tplc="8DC070AE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5F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1D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93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42B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2DB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B1E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3F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4FBD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70C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4A3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758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AAA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4D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73C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B2E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6BFE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B12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56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1A"/>
    <w:rsid w:val="002F20F3"/>
    <w:rsid w:val="002F2322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BF7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5C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7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7BB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4D8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9B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E09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5F55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59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CA4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C24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4E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23"/>
    <w:rsid w:val="00587D37"/>
    <w:rsid w:val="00590062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29A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7D8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9D8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BDD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593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484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58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449"/>
    <w:rsid w:val="0068752A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EC3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2F1F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C4D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838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00E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2C5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0F1A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4FC7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1D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3D72"/>
    <w:rsid w:val="00783F7B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6FD5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61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2E4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0FFC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26D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9A9"/>
    <w:rsid w:val="00861AFD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310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CE9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1C0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6F0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080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4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029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3D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AF8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830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3B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9"/>
    <w:rsid w:val="009D11AD"/>
    <w:rsid w:val="009D11B4"/>
    <w:rsid w:val="009D1227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9EB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8A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B1C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6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0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28D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01A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AFB"/>
    <w:rsid w:val="00B96FA3"/>
    <w:rsid w:val="00B97064"/>
    <w:rsid w:val="00B97306"/>
    <w:rsid w:val="00B9732A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137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4D7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69F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CFE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60D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0BB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93C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22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1CE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A2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97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763"/>
    <w:rsid w:val="00D9482B"/>
    <w:rsid w:val="00D9485D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4B6"/>
    <w:rsid w:val="00DC6524"/>
    <w:rsid w:val="00DC65C9"/>
    <w:rsid w:val="00DC66C4"/>
    <w:rsid w:val="00DC68C4"/>
    <w:rsid w:val="00DC6AAD"/>
    <w:rsid w:val="00DC6AB9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EC4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94C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DBE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77E4B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2F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7AD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C27"/>
    <w:rsid w:val="00EF4EB1"/>
    <w:rsid w:val="00EF507E"/>
    <w:rsid w:val="00EF51F4"/>
    <w:rsid w:val="00EF53F0"/>
    <w:rsid w:val="00EF5617"/>
    <w:rsid w:val="00EF5651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4D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B8A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C94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05D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487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5E3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9E9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3E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84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98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25764D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25764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25764D"/>
    <w:pPr>
      <w:suppressAutoHyphens/>
    </w:pPr>
  </w:style>
  <w:style w:type="character" w:customStyle="1" w:styleId="a7">
    <w:name w:val="Нижний колонтитул Знак"/>
    <w:basedOn w:val="a0"/>
    <w:link w:val="a6"/>
    <w:rsid w:val="00257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25764D"/>
  </w:style>
  <w:style w:type="character" w:customStyle="1" w:styleId="ConsPlusNormal0">
    <w:name w:val="ConsPlusNormal Знак"/>
    <w:link w:val="ConsPlusNormal"/>
    <w:locked/>
    <w:rsid w:val="00424E09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uiPriority w:val="99"/>
    <w:rsid w:val="002D1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F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F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84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984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2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25764D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25764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25764D"/>
    <w:pPr>
      <w:suppressAutoHyphens/>
    </w:pPr>
  </w:style>
  <w:style w:type="character" w:customStyle="1" w:styleId="a7">
    <w:name w:val="Нижний колонтитул Знак"/>
    <w:basedOn w:val="a0"/>
    <w:link w:val="a6"/>
    <w:rsid w:val="002576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25764D"/>
  </w:style>
  <w:style w:type="character" w:customStyle="1" w:styleId="ConsPlusNormal0">
    <w:name w:val="ConsPlusNormal Знак"/>
    <w:link w:val="ConsPlusNormal"/>
    <w:locked/>
    <w:rsid w:val="00424E09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uiPriority w:val="99"/>
    <w:rsid w:val="002D1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F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0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Анна Васильевна</cp:lastModifiedBy>
  <cp:revision>11</cp:revision>
  <cp:lastPrinted>2022-01-14T06:42:00Z</cp:lastPrinted>
  <dcterms:created xsi:type="dcterms:W3CDTF">2021-12-15T13:34:00Z</dcterms:created>
  <dcterms:modified xsi:type="dcterms:W3CDTF">2022-01-14T06:47:00Z</dcterms:modified>
</cp:coreProperties>
</file>