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34" w:rsidRPr="00782F34" w:rsidRDefault="00782F34" w:rsidP="00117EA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4EFAF3" wp14:editId="70FDE09D">
            <wp:extent cx="551815" cy="5346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34" w:rsidRPr="00782F34" w:rsidRDefault="00782F34" w:rsidP="00117EA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82F34" w:rsidRPr="00782F34" w:rsidRDefault="00782F34" w:rsidP="00117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Администрации Юсьвинского муниципального округа</w:t>
      </w:r>
    </w:p>
    <w:p w:rsidR="00782F34" w:rsidRPr="00782F34" w:rsidRDefault="00782F34" w:rsidP="00117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2010EA" w:rsidRDefault="002010EA" w:rsidP="00117E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0EA" w:rsidRDefault="00117EA2" w:rsidP="00117EA2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20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12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 w:rsidR="00D1415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1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 w:rsidR="005D4AA8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676/1</w:t>
      </w:r>
    </w:p>
    <w:p w:rsidR="00782F34" w:rsidRPr="002010EA" w:rsidRDefault="00782F34" w:rsidP="00117EA2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82F34" w:rsidRDefault="002010EA" w:rsidP="00117EA2">
      <w:pPr>
        <w:widowControl w:val="0"/>
        <w:tabs>
          <w:tab w:val="left" w:pos="6096"/>
          <w:tab w:val="left" w:pos="6237"/>
        </w:tabs>
        <w:suppressAutoHyphens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  <w:r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Об утверждении Программы профилактики</w:t>
      </w:r>
      <w:r w:rsidR="005D4AA8"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D14154"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рисков причинения вреда (ущерба) охраняемым законом ценностям</w:t>
      </w:r>
      <w:r w:rsidR="005D4AA8"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 муниципальному контролю</w:t>
      </w:r>
      <w:r w:rsidR="002A4D3B"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C10224"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в сфере благоустройства </w:t>
      </w:r>
      <w:r w:rsidR="005D4AA8"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на территории Юсьвинского муниципального округа Пермского края </w:t>
      </w:r>
      <w:r w:rsidR="002A4D3B" w:rsidRPr="00117EA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2022 год</w:t>
      </w:r>
    </w:p>
    <w:p w:rsidR="00117EA2" w:rsidRPr="00117EA2" w:rsidRDefault="00117EA2" w:rsidP="00117EA2">
      <w:pPr>
        <w:widowControl w:val="0"/>
        <w:tabs>
          <w:tab w:val="left" w:pos="6096"/>
          <w:tab w:val="left" w:pos="6237"/>
        </w:tabs>
        <w:suppressAutoHyphens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</w:p>
    <w:p w:rsidR="002010EA" w:rsidRPr="002010EA" w:rsidRDefault="002010EA" w:rsidP="00117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</w:t>
      </w:r>
      <w:r w:rsid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5F2D2B" w:rsidRPr="005F2D2B">
        <w:t xml:space="preserve">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РФ от 25 июня 2021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 утверждении Правил</w:t>
      </w:r>
      <w:proofErr w:type="gramEnd"/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Юсьвинского муниципального округа </w:t>
      </w:r>
      <w:r w:rsid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2010EA" w:rsidRDefault="002010EA" w:rsidP="00117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контролю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D75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010EA" w:rsidRDefault="002010EA" w:rsidP="00117EA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Pr="002010E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Опубликовать настоящее постановление в установленном порядке </w:t>
      </w:r>
      <w:r w:rsidRPr="002010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разместить на официальном сайте </w:t>
      </w:r>
      <w:r w:rsidR="005D4A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2A43C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D67BC2" w:rsidRPr="00D67BC2" w:rsidRDefault="00D67BC2" w:rsidP="00117E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 января 2022 года.</w:t>
      </w:r>
    </w:p>
    <w:p w:rsidR="002010EA" w:rsidRDefault="00D67BC2" w:rsidP="00117E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="002010EA" w:rsidRPr="00ED75F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Власова А.В., заместителя главы администрации округа по развитию инфраструктуры и благоустройству.</w:t>
      </w:r>
    </w:p>
    <w:p w:rsidR="005D4AA8" w:rsidRDefault="005D4AA8" w:rsidP="00117E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5D4AA8" w:rsidP="00117E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5D4AA8" w:rsidP="00117E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муниципального округа – </w:t>
      </w:r>
    </w:p>
    <w:p w:rsidR="005D4AA8" w:rsidRDefault="005D4AA8" w:rsidP="00117E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глава администрации Юсьвинского </w:t>
      </w:r>
    </w:p>
    <w:p w:rsidR="005D4AA8" w:rsidRDefault="005D4AA8" w:rsidP="00117E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</w:t>
      </w:r>
      <w:r w:rsidR="00117EA2">
        <w:rPr>
          <w:rFonts w:ascii="Times New Roman" w:eastAsia="Times New Roman" w:hAnsi="Times New Roman" w:cs="Times New Roman"/>
          <w:sz w:val="28"/>
          <w:szCs w:val="26"/>
          <w:lang w:eastAsia="ru-RU"/>
        </w:rPr>
        <w:t>ного округа Пермского края</w:t>
      </w:r>
      <w:r w:rsidR="00117EA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117EA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117EA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117EA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117EA2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Евсин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2010EA" w:rsidRPr="00117EA2" w:rsidRDefault="005D4AA8" w:rsidP="00117EA2">
      <w:pPr>
        <w:autoSpaceDE w:val="0"/>
        <w:autoSpaceDN w:val="0"/>
        <w:adjustRightInd w:val="0"/>
        <w:spacing w:after="0" w:line="240" w:lineRule="auto"/>
        <w:ind w:left="652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2010EA"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117EA2" w:rsidRDefault="002010EA" w:rsidP="00117E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117EA2" w:rsidRDefault="00782F34" w:rsidP="00117E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</w:t>
      </w:r>
    </w:p>
    <w:p w:rsidR="002010EA" w:rsidRPr="00117EA2" w:rsidRDefault="00782F34" w:rsidP="00117E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2010EA" w:rsidRDefault="002010EA" w:rsidP="00117EA2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D5DC2"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1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676/1</w:t>
      </w:r>
    </w:p>
    <w:p w:rsidR="00117EA2" w:rsidRPr="00117EA2" w:rsidRDefault="00117EA2" w:rsidP="00117EA2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117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117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вреда (ущерба) охраняемым закон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ценностям по муниципальному контролю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</w:p>
    <w:p w:rsidR="002010EA" w:rsidRPr="002010EA" w:rsidRDefault="002010EA" w:rsidP="00117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117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117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2010EA" w:rsidRPr="002010EA" w:rsidRDefault="002010EA" w:rsidP="00117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2A4D3B" w:rsidRDefault="002A4D3B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62" w:rsidRDefault="00AF2743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Администрации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C1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территориальными отделами, заведующий отделом территориального развития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F34" w:rsidRP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специалисты отдела территориального развития администрации Юсьвинского муниципального округа Пермского края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62" w:rsidRDefault="002B0F62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деятельность, действия (бездействие) контролируемых лиц, связанная с соблюдением Правил благоустройства на территории Юсьвинского муниципального округа Пермского края,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которым Правилами благоустройства Юсьвинского муниципального округа Пермского края</w:t>
      </w:r>
      <w:proofErr w:type="gram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обязательные требования.</w:t>
      </w:r>
    </w:p>
    <w:p w:rsidR="00045780" w:rsidRDefault="00045780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контроль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муниципальном контроле в Российской Федерации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контролируемые лица).</w:t>
      </w:r>
    </w:p>
    <w:p w:rsidR="00782F34" w:rsidRDefault="002A43C4" w:rsidP="00117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C33B82" w:rsidRDefault="002010EA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Штатная численность должностных лиц Администрации, уполномоченных осуществлять муниципальный контроль</w:t>
      </w:r>
      <w:r w:rsid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состоянию на 31 декабря 202</w:t>
      </w:r>
      <w:r w:rsidR="005B29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составила </w:t>
      </w:r>
      <w:r w:rsidR="00782F34" w:rsidRP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B87" w:rsidRPr="002010EA" w:rsidRDefault="00DF5B87" w:rsidP="00117EA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117E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117E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обязательных требований законодательства, включая устранение причин, факторов и условий,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контроля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                                    по их исполнению.</w:t>
      </w:r>
    </w:p>
    <w:p w:rsidR="00CB6F18" w:rsidRPr="005F3665" w:rsidRDefault="00CB6F18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117E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117E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E12B6A" w:rsidRPr="00FB14E6" w:rsidRDefault="00E12B6A" w:rsidP="00117EA2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E12B6A" w:rsidRDefault="00E12B6A" w:rsidP="00117EA2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2) </w:t>
      </w:r>
      <w:r>
        <w:rPr>
          <w:sz w:val="28"/>
          <w:szCs w:val="28"/>
        </w:rPr>
        <w:t>Консультирование;</w:t>
      </w:r>
    </w:p>
    <w:p w:rsidR="00E12B6A" w:rsidRPr="00985DB4" w:rsidRDefault="00E12B6A" w:rsidP="00117EA2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985DB4">
        <w:rPr>
          <w:sz w:val="28"/>
          <w:szCs w:val="28"/>
        </w:rPr>
        <w:t>бъявление предостережения.</w:t>
      </w:r>
    </w:p>
    <w:p w:rsidR="003118C6" w:rsidRDefault="003118C6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мероприятий  </w:t>
      </w:r>
      <w:proofErr w:type="gramStart"/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и по мере необходимости.</w:t>
      </w:r>
    </w:p>
    <w:p w:rsidR="00931FD0" w:rsidRPr="003118C6" w:rsidRDefault="00931FD0" w:rsidP="00117EA2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Default="00CB6F18" w:rsidP="00117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117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117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CB6F18" w:rsidRDefault="00B9115F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 следующую информацию:</w:t>
      </w:r>
    </w:p>
    <w:p w:rsidR="002010EA" w:rsidRPr="002010EA" w:rsidRDefault="002010EA" w:rsidP="00117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642"/>
        <w:gridCol w:w="2410"/>
        <w:gridCol w:w="2258"/>
      </w:tblGrid>
      <w:tr w:rsidR="002010EA" w:rsidRPr="002010EA" w:rsidTr="00E12B6A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2010EA" w:rsidRDefault="002010E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642" w:type="dxa"/>
            <w:vAlign w:val="center"/>
          </w:tcPr>
          <w:p w:rsidR="002010EA" w:rsidRPr="002010EA" w:rsidRDefault="00931FD0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410" w:type="dxa"/>
            <w:vAlign w:val="center"/>
          </w:tcPr>
          <w:p w:rsidR="002010EA" w:rsidRPr="002010EA" w:rsidRDefault="002010E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258" w:type="dxa"/>
            <w:vAlign w:val="center"/>
          </w:tcPr>
          <w:p w:rsidR="002010EA" w:rsidRPr="002010EA" w:rsidRDefault="002010E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E12B6A">
        <w:trPr>
          <w:jc w:val="center"/>
        </w:trPr>
        <w:tc>
          <w:tcPr>
            <w:tcW w:w="595" w:type="dxa"/>
          </w:tcPr>
          <w:p w:rsidR="002010EA" w:rsidRPr="002010EA" w:rsidRDefault="002010E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42" w:type="dxa"/>
          </w:tcPr>
          <w:p w:rsidR="002010EA" w:rsidRPr="002010EA" w:rsidRDefault="00931FD0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сфере благоустройства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территории </w:t>
            </w:r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410" w:type="dxa"/>
          </w:tcPr>
          <w:p w:rsidR="002010EA" w:rsidRPr="002010EA" w:rsidRDefault="002010E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E12B6A">
        <w:trPr>
          <w:trHeight w:val="1515"/>
          <w:jc w:val="center"/>
        </w:trPr>
        <w:tc>
          <w:tcPr>
            <w:tcW w:w="595" w:type="dxa"/>
          </w:tcPr>
          <w:p w:rsidR="002010EA" w:rsidRPr="002010EA" w:rsidRDefault="002010E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42" w:type="dxa"/>
          </w:tcPr>
          <w:p w:rsidR="002010EA" w:rsidRPr="002010EA" w:rsidRDefault="00931FD0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вление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  <w:r w:rsidR="008D25F5"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сроках и порядке их вступления в силу</w:t>
            </w:r>
          </w:p>
        </w:tc>
        <w:tc>
          <w:tcPr>
            <w:tcW w:w="2410" w:type="dxa"/>
          </w:tcPr>
          <w:p w:rsidR="002010EA" w:rsidRPr="002010EA" w:rsidRDefault="002010E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58" w:type="dxa"/>
          </w:tcPr>
          <w:p w:rsidR="002010E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trHeight w:val="1984"/>
          <w:jc w:val="center"/>
        </w:trPr>
        <w:tc>
          <w:tcPr>
            <w:tcW w:w="595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42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258" w:type="dxa"/>
          </w:tcPr>
          <w:p w:rsidR="00E12B6A" w:rsidRP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trHeight w:val="510"/>
          <w:jc w:val="center"/>
        </w:trPr>
        <w:tc>
          <w:tcPr>
            <w:tcW w:w="595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42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258" w:type="dxa"/>
          </w:tcPr>
          <w:p w:rsidR="00E12B6A" w:rsidRP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642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вреда (ущерба) охраняемым закон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 ценностям по муниципальному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  <w:tc>
          <w:tcPr>
            <w:tcW w:w="2410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5 дней со дня утверждения.</w:t>
            </w:r>
          </w:p>
        </w:tc>
        <w:tc>
          <w:tcPr>
            <w:tcW w:w="2258" w:type="dxa"/>
          </w:tcPr>
          <w:p w:rsidR="00E12B6A" w:rsidRP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642" w:type="dxa"/>
          </w:tcPr>
          <w:p w:rsid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410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E12B6A" w:rsidRP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642" w:type="dxa"/>
          </w:tcPr>
          <w:p w:rsid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58" w:type="dxa"/>
          </w:tcPr>
          <w:p w:rsidR="00E12B6A" w:rsidRP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12B6A" w:rsidRPr="002010EA" w:rsidTr="00E12B6A">
        <w:trPr>
          <w:jc w:val="center"/>
        </w:trPr>
        <w:tc>
          <w:tcPr>
            <w:tcW w:w="595" w:type="dxa"/>
          </w:tcPr>
          <w:p w:rsid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642" w:type="dxa"/>
          </w:tcPr>
          <w:p w:rsid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в сфере благоустройства </w:t>
            </w:r>
          </w:p>
        </w:tc>
        <w:tc>
          <w:tcPr>
            <w:tcW w:w="2410" w:type="dxa"/>
          </w:tcPr>
          <w:p w:rsidR="00E12B6A" w:rsidRPr="002010E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2258" w:type="dxa"/>
          </w:tcPr>
          <w:p w:rsidR="00E12B6A" w:rsidRPr="00E12B6A" w:rsidRDefault="00E12B6A" w:rsidP="00117E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873F11" w:rsidRDefault="00873F11" w:rsidP="00117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117EA2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117EA2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117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 лицом, уполномоченным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:rsidR="00B83C80" w:rsidRPr="00B83C80" w:rsidRDefault="00E12B6A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>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>т</w:t>
      </w:r>
      <w:proofErr w:type="gramEnd"/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Default="00873F11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="00E12B6A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лицам, уполномоченным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000162" w:rsidRDefault="00000162" w:rsidP="00117E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Консультирование проводит</w:t>
      </w:r>
      <w:r w:rsidR="00B9115F">
        <w:rPr>
          <w:rFonts w:ascii="Times New Roman CYR" w:hAnsi="Times New Roman CYR" w:cs="Times New Roman CYR"/>
          <w:sz w:val="28"/>
          <w:szCs w:val="28"/>
        </w:rPr>
        <w:t>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162">
        <w:rPr>
          <w:rFonts w:ascii="Times New Roman CYR" w:hAnsi="Times New Roman CYR" w:cs="Times New Roman CYR"/>
          <w:sz w:val="28"/>
          <w:szCs w:val="28"/>
        </w:rPr>
        <w:t>в отдел</w:t>
      </w:r>
      <w:r w:rsidR="00B9115F">
        <w:rPr>
          <w:rFonts w:ascii="Times New Roman CYR" w:hAnsi="Times New Roman CYR" w:cs="Times New Roman CYR"/>
          <w:sz w:val="28"/>
          <w:szCs w:val="28"/>
        </w:rPr>
        <w:t>е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12B6A">
        <w:rPr>
          <w:rFonts w:ascii="Times New Roman CYR" w:hAnsi="Times New Roman CYR" w:cs="Times New Roman CYR"/>
          <w:sz w:val="28"/>
          <w:szCs w:val="28"/>
        </w:rPr>
        <w:t>территориального развития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администрации </w:t>
      </w:r>
      <w:r w:rsidR="00E12B6A">
        <w:rPr>
          <w:rFonts w:ascii="Times New Roman CYR" w:hAnsi="Times New Roman CYR" w:cs="Times New Roman CYR"/>
          <w:sz w:val="28"/>
          <w:szCs w:val="28"/>
        </w:rPr>
        <w:t>Юсьвинского муниципального округа Пермского края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по адресу: 61</w:t>
      </w:r>
      <w:r w:rsidR="00E12B6A">
        <w:rPr>
          <w:rFonts w:ascii="Times New Roman CYR" w:hAnsi="Times New Roman CYR" w:cs="Times New Roman CYR"/>
          <w:sz w:val="28"/>
          <w:szCs w:val="28"/>
        </w:rPr>
        <w:t>9170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, Пермский край, </w:t>
      </w:r>
      <w:proofErr w:type="gramStart"/>
      <w:r w:rsidR="00E12B6A"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 w:rsidR="00E12B6A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E12B6A">
        <w:rPr>
          <w:rFonts w:ascii="Times New Roman CYR" w:hAnsi="Times New Roman CYR" w:cs="Times New Roman CYR"/>
          <w:sz w:val="28"/>
          <w:szCs w:val="28"/>
        </w:rPr>
        <w:t>Юсьва</w:t>
      </w:r>
      <w:proofErr w:type="gramEnd"/>
      <w:r w:rsidR="00E12B6A">
        <w:rPr>
          <w:rFonts w:ascii="Times New Roman CYR" w:hAnsi="Times New Roman CYR" w:cs="Times New Roman CYR"/>
          <w:sz w:val="28"/>
          <w:szCs w:val="28"/>
        </w:rPr>
        <w:t>, ул. Красноармейская, 14, , тел. 8(34246</w:t>
      </w:r>
      <w:r w:rsidR="00B9115F">
        <w:rPr>
          <w:rFonts w:ascii="Times New Roman CYR" w:hAnsi="Times New Roman CYR" w:cs="Times New Roman CYR"/>
          <w:sz w:val="28"/>
          <w:szCs w:val="28"/>
        </w:rPr>
        <w:t>)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2 74 04, 2 72 63</w:t>
      </w:r>
      <w:r w:rsidR="000510A5">
        <w:rPr>
          <w:rFonts w:ascii="Times New Roman CYR" w:hAnsi="Times New Roman CYR" w:cs="Times New Roman CYR"/>
          <w:sz w:val="28"/>
          <w:szCs w:val="28"/>
        </w:rPr>
        <w:t>,</w:t>
      </w:r>
      <w:r w:rsidR="00AF2743">
        <w:rPr>
          <w:rFonts w:ascii="Times New Roman CYR" w:hAnsi="Times New Roman CYR" w:cs="Times New Roman CYR"/>
          <w:sz w:val="28"/>
          <w:szCs w:val="28"/>
        </w:rPr>
        <w:t xml:space="preserve"> каждый второй</w:t>
      </w:r>
      <w:r w:rsidR="000510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D25F5">
        <w:rPr>
          <w:rFonts w:ascii="Times New Roman CYR" w:hAnsi="Times New Roman CYR" w:cs="Times New Roman CYR"/>
          <w:sz w:val="28"/>
          <w:szCs w:val="28"/>
        </w:rPr>
        <w:t>четверг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 с 14.00 ч. до 16</w:t>
      </w:r>
      <w:r w:rsidR="000510A5">
        <w:rPr>
          <w:rFonts w:ascii="Times New Roman CYR" w:hAnsi="Times New Roman CYR" w:cs="Times New Roman CYR"/>
          <w:sz w:val="28"/>
          <w:szCs w:val="28"/>
        </w:rPr>
        <w:t>.00ч.</w:t>
      </w:r>
      <w:r w:rsidR="00E12B6A">
        <w:rPr>
          <w:rFonts w:ascii="Times New Roman CYR" w:hAnsi="Times New Roman CYR" w:cs="Times New Roman CYR"/>
          <w:sz w:val="28"/>
          <w:szCs w:val="28"/>
        </w:rPr>
        <w:t xml:space="preserve">, а также заведующими территориальными отделами </w:t>
      </w:r>
      <w:r w:rsidR="00980A78">
        <w:rPr>
          <w:rFonts w:ascii="Times New Roman CYR" w:hAnsi="Times New Roman CYR" w:cs="Times New Roman CYR"/>
          <w:sz w:val="28"/>
          <w:szCs w:val="28"/>
        </w:rPr>
        <w:t>по месту работы.</w:t>
      </w:r>
    </w:p>
    <w:p w:rsidR="001A7F1C" w:rsidRPr="00873F11" w:rsidRDefault="001A7F1C" w:rsidP="00117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Default="00B9115F" w:rsidP="00117EA2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117EA2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117EA2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117EA2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</w:t>
      </w: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117EA2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</w:t>
      </w:r>
      <w:proofErr w:type="gramStart"/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proofErr w:type="gramEnd"/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 округа Пермского края от 21.10.2021 № 361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Default="00663B76" w:rsidP="00117EA2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имени Администрации подписываю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Pr="00B9115F" w:rsidRDefault="005F3665" w:rsidP="00117EA2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EA" w:rsidRPr="00B9115F" w:rsidRDefault="002010EA" w:rsidP="00117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2010EA" w:rsidRDefault="005F3665" w:rsidP="00117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5F3665" w:rsidRDefault="005F3665" w:rsidP="00117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Pr="005F3665" w:rsidRDefault="00980A78" w:rsidP="00117E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уполномоченное осуществлять контроль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proofErr w:type="gramEnd"/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о правоприменительной практике по муниципальному контролю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117E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2010EA" w:rsidP="00117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117E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117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CA0"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7921" w:rsidRPr="004E7921">
        <w:t xml:space="preserve"> </w:t>
      </w:r>
    </w:p>
    <w:p w:rsidR="004E7921" w:rsidRDefault="004E7921" w:rsidP="00117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36" w:type="dxa"/>
        <w:jc w:val="center"/>
        <w:tblInd w:w="-14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2764"/>
        <w:gridCol w:w="860"/>
        <w:gridCol w:w="2024"/>
        <w:gridCol w:w="2624"/>
      </w:tblGrid>
      <w:tr w:rsidR="00C70F1E" w:rsidRPr="00AC3CA0" w:rsidTr="00C70F1E">
        <w:trPr>
          <w:trHeight w:val="465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vAlign w:val="center"/>
          </w:tcPr>
          <w:p w:rsidR="00C70F1E" w:rsidRPr="004E7921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показателя</w:t>
            </w:r>
          </w:p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860" w:type="dxa"/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2024" w:type="dxa"/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Значение критериев оценки, способ оценивания </w:t>
            </w:r>
          </w:p>
        </w:tc>
        <w:tc>
          <w:tcPr>
            <w:tcW w:w="2624" w:type="dxa"/>
            <w:vAlign w:val="center"/>
          </w:tcPr>
          <w:p w:rsidR="00C70F1E" w:rsidRPr="00AC3CA0" w:rsidRDefault="00C70F1E" w:rsidP="00117EA2">
            <w:p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 оценивания</w:t>
            </w:r>
          </w:p>
        </w:tc>
      </w:tr>
      <w:tr w:rsidR="00C70F1E" w:rsidRPr="00AC3CA0" w:rsidTr="00C70F1E">
        <w:trPr>
          <w:trHeight w:val="510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64" w:type="dxa"/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объявленных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предостережений</w:t>
            </w:r>
          </w:p>
        </w:tc>
        <w:tc>
          <w:tcPr>
            <w:tcW w:w="860" w:type="dxa"/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</w:tcPr>
          <w:p w:rsidR="00C70F1E" w:rsidRDefault="00C70F1E" w:rsidP="0011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11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C70F1E">
        <w:trPr>
          <w:trHeight w:val="283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консультирован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ий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11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11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C70F1E">
        <w:trPr>
          <w:trHeight w:val="737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Информирование (количество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публикации на сайте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, в СМИ)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11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11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11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</w:tbl>
    <w:p w:rsidR="00AC3CA0" w:rsidRPr="002010EA" w:rsidRDefault="00AC3CA0" w:rsidP="00117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эффективности Программы </w:t>
      </w:r>
      <w:r w:rsidR="00DA2A93" w:rsidRPr="00DA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календарного года осуществляется отделом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развития администрации Юсьвинского муниципального округа Пермского края.</w:t>
      </w:r>
    </w:p>
    <w:p w:rsidR="00DB6671" w:rsidRDefault="002010EA" w:rsidP="00117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реализации мероприятий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61406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</w:t>
      </w:r>
      <w:proofErr w:type="gramStart"/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Pr="00DB6671" w:rsidRDefault="00DB6671" w:rsidP="00117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показателям, имеющим отрицательную тенденцию изменения значений показателей, приводится пояснение и возможные меры по их недопущению в последующие периоды.</w:t>
      </w:r>
    </w:p>
    <w:p w:rsidR="00DB6671" w:rsidRPr="00DB6671" w:rsidRDefault="00980A78" w:rsidP="00117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уполномоченное осуществлять контроль 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</w:t>
      </w:r>
      <w:proofErr w:type="gramEnd"/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таблицу по показателям, куда заносятся показатели предыдущего года и значение показател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Программы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рофилактики.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671" w:rsidRPr="00DB6671" w:rsidRDefault="00DB6671" w:rsidP="00117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показателю определяется один результат: эффективно либо неэффективно.</w:t>
      </w:r>
    </w:p>
    <w:p w:rsidR="000D3FFC" w:rsidRDefault="00DB6671" w:rsidP="00117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 результативности и эффективности Программы профилактики определяется по наибольшему результату оценивания. При результате оценивания «эффективно» по половине показателей и выше Программа профилактики считается эффективной, в противном случае, «неэффективной».</w:t>
      </w:r>
    </w:p>
    <w:p w:rsidR="00DB6671" w:rsidRDefault="00DB6671" w:rsidP="00117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программы:</w:t>
      </w:r>
    </w:p>
    <w:p w:rsidR="003032CC" w:rsidRDefault="00DB6671" w:rsidP="00117EA2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нарушений обязательных требований 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8B4A77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A77" w:rsidRPr="003032CC" w:rsidRDefault="008B4A77" w:rsidP="00117EA2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осведомленности контролируемых лиц об обязательных требованиях </w:t>
      </w:r>
      <w:r w:rsid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0168DA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освещен</w:t>
      </w:r>
      <w:r w:rsidR="00AF2743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вопросов муниципального контроля</w:t>
      </w:r>
      <w:r w:rsidR="000168DA" w:rsidRP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разъяснения положений законодательства</w:t>
      </w:r>
      <w:r w:rsidR="00E7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B76" w:rsidRPr="00DB6671" w:rsidRDefault="00663B76" w:rsidP="00117EA2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прозрачность деятельности Администрации при осуществлении муниципального контроля</w:t>
      </w:r>
      <w:r w:rsidR="00E7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sectPr w:rsidR="00663B76" w:rsidRPr="00DB6671" w:rsidSect="00117EA2">
      <w:headerReference w:type="even" r:id="rId10"/>
      <w:headerReference w:type="default" r:id="rId11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05" w:rsidRDefault="00183805">
      <w:pPr>
        <w:spacing w:after="0" w:line="240" w:lineRule="auto"/>
      </w:pPr>
      <w:r>
        <w:separator/>
      </w:r>
    </w:p>
  </w:endnote>
  <w:endnote w:type="continuationSeparator" w:id="0">
    <w:p w:rsidR="00183805" w:rsidRDefault="0018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05" w:rsidRDefault="00183805">
      <w:pPr>
        <w:spacing w:after="0" w:line="240" w:lineRule="auto"/>
      </w:pPr>
      <w:r>
        <w:separator/>
      </w:r>
    </w:p>
  </w:footnote>
  <w:footnote w:type="continuationSeparator" w:id="0">
    <w:p w:rsidR="00183805" w:rsidRDefault="0018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F8" w:rsidRDefault="00062752" w:rsidP="00056B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10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8F8" w:rsidRDefault="001838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34" w:rsidRPr="00782F34" w:rsidRDefault="00782F34" w:rsidP="00782F3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82"/>
    <w:rsid w:val="00000162"/>
    <w:rsid w:val="000168DA"/>
    <w:rsid w:val="00045780"/>
    <w:rsid w:val="000510A5"/>
    <w:rsid w:val="0005635C"/>
    <w:rsid w:val="00062752"/>
    <w:rsid w:val="000D3FFC"/>
    <w:rsid w:val="000F1B2C"/>
    <w:rsid w:val="000F672C"/>
    <w:rsid w:val="00106BC7"/>
    <w:rsid w:val="001104CB"/>
    <w:rsid w:val="00117EA2"/>
    <w:rsid w:val="00183805"/>
    <w:rsid w:val="001A7F1C"/>
    <w:rsid w:val="002010EA"/>
    <w:rsid w:val="002101FD"/>
    <w:rsid w:val="00247722"/>
    <w:rsid w:val="002A17A8"/>
    <w:rsid w:val="002A43C4"/>
    <w:rsid w:val="002A4D3B"/>
    <w:rsid w:val="002B0F62"/>
    <w:rsid w:val="002D49A6"/>
    <w:rsid w:val="002D5DB1"/>
    <w:rsid w:val="003032CC"/>
    <w:rsid w:val="003118C6"/>
    <w:rsid w:val="00360581"/>
    <w:rsid w:val="00380DC3"/>
    <w:rsid w:val="004557E0"/>
    <w:rsid w:val="004B3CC0"/>
    <w:rsid w:val="004D0FC8"/>
    <w:rsid w:val="004E7921"/>
    <w:rsid w:val="00584A34"/>
    <w:rsid w:val="005B2975"/>
    <w:rsid w:val="005D4AA8"/>
    <w:rsid w:val="005F2D2B"/>
    <w:rsid w:val="005F3665"/>
    <w:rsid w:val="006130DB"/>
    <w:rsid w:val="00614067"/>
    <w:rsid w:val="00620373"/>
    <w:rsid w:val="00620E0F"/>
    <w:rsid w:val="0062116F"/>
    <w:rsid w:val="00663B76"/>
    <w:rsid w:val="00685B70"/>
    <w:rsid w:val="00694EA4"/>
    <w:rsid w:val="006D193E"/>
    <w:rsid w:val="00782F34"/>
    <w:rsid w:val="0084000B"/>
    <w:rsid w:val="00863C60"/>
    <w:rsid w:val="00873F11"/>
    <w:rsid w:val="008B4A77"/>
    <w:rsid w:val="008D25F5"/>
    <w:rsid w:val="00931FD0"/>
    <w:rsid w:val="00980A78"/>
    <w:rsid w:val="009827FD"/>
    <w:rsid w:val="009915E1"/>
    <w:rsid w:val="009D0198"/>
    <w:rsid w:val="00A01422"/>
    <w:rsid w:val="00A04A2C"/>
    <w:rsid w:val="00A06C82"/>
    <w:rsid w:val="00AB75DA"/>
    <w:rsid w:val="00AC3CA0"/>
    <w:rsid w:val="00AC48C9"/>
    <w:rsid w:val="00AF2743"/>
    <w:rsid w:val="00B21165"/>
    <w:rsid w:val="00B55C59"/>
    <w:rsid w:val="00B65B2A"/>
    <w:rsid w:val="00B83C80"/>
    <w:rsid w:val="00B9115F"/>
    <w:rsid w:val="00BC2CC2"/>
    <w:rsid w:val="00C052DE"/>
    <w:rsid w:val="00C10224"/>
    <w:rsid w:val="00C1094A"/>
    <w:rsid w:val="00C128A4"/>
    <w:rsid w:val="00C33B82"/>
    <w:rsid w:val="00C70F1E"/>
    <w:rsid w:val="00C75A9C"/>
    <w:rsid w:val="00CB6F18"/>
    <w:rsid w:val="00D03B30"/>
    <w:rsid w:val="00D14154"/>
    <w:rsid w:val="00D315FB"/>
    <w:rsid w:val="00D67BC2"/>
    <w:rsid w:val="00D917A9"/>
    <w:rsid w:val="00DA1F4D"/>
    <w:rsid w:val="00DA2A93"/>
    <w:rsid w:val="00DB3CD1"/>
    <w:rsid w:val="00DB6671"/>
    <w:rsid w:val="00DD0A25"/>
    <w:rsid w:val="00DE751E"/>
    <w:rsid w:val="00DF5B87"/>
    <w:rsid w:val="00E0724C"/>
    <w:rsid w:val="00E121D3"/>
    <w:rsid w:val="00E12B6A"/>
    <w:rsid w:val="00E2029E"/>
    <w:rsid w:val="00E275C3"/>
    <w:rsid w:val="00E468EA"/>
    <w:rsid w:val="00E47EA4"/>
    <w:rsid w:val="00E65D29"/>
    <w:rsid w:val="00E700F1"/>
    <w:rsid w:val="00ED75FF"/>
    <w:rsid w:val="00EF21BE"/>
    <w:rsid w:val="00FA464E"/>
    <w:rsid w:val="00FC6D29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49E8E478F3136CFB472F2EC322D73E30AAA8FCABA6D700F033A41E8248B96A65C5CDDF8835B18D8CC4550D5C2FFBB78A6B28F79Z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Анна Васильевна</cp:lastModifiedBy>
  <cp:revision>10</cp:revision>
  <cp:lastPrinted>2021-12-22T11:14:00Z</cp:lastPrinted>
  <dcterms:created xsi:type="dcterms:W3CDTF">2021-07-15T03:20:00Z</dcterms:created>
  <dcterms:modified xsi:type="dcterms:W3CDTF">2021-12-22T11:16:00Z</dcterms:modified>
</cp:coreProperties>
</file>