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"/>
        <w:gridCol w:w="27"/>
        <w:gridCol w:w="169"/>
        <w:gridCol w:w="12"/>
        <w:gridCol w:w="186"/>
        <w:gridCol w:w="29"/>
        <w:gridCol w:w="84"/>
        <w:gridCol w:w="84"/>
        <w:gridCol w:w="197"/>
        <w:gridCol w:w="28"/>
        <w:gridCol w:w="84"/>
        <w:gridCol w:w="113"/>
        <w:gridCol w:w="112"/>
        <w:gridCol w:w="867"/>
        <w:gridCol w:w="55"/>
        <w:gridCol w:w="113"/>
        <w:gridCol w:w="85"/>
        <w:gridCol w:w="28"/>
        <w:gridCol w:w="85"/>
        <w:gridCol w:w="169"/>
        <w:gridCol w:w="113"/>
        <w:gridCol w:w="251"/>
        <w:gridCol w:w="116"/>
        <w:gridCol w:w="53"/>
        <w:gridCol w:w="308"/>
        <w:gridCol w:w="28"/>
        <w:gridCol w:w="28"/>
        <w:gridCol w:w="336"/>
        <w:gridCol w:w="226"/>
        <w:gridCol w:w="167"/>
        <w:gridCol w:w="225"/>
        <w:gridCol w:w="364"/>
        <w:gridCol w:w="560"/>
        <w:gridCol w:w="307"/>
        <w:gridCol w:w="29"/>
        <w:gridCol w:w="84"/>
        <w:gridCol w:w="29"/>
        <w:gridCol w:w="643"/>
        <w:gridCol w:w="1038"/>
        <w:gridCol w:w="2041"/>
        <w:gridCol w:w="477"/>
        <w:gridCol w:w="280"/>
        <w:gridCol w:w="420"/>
        <w:gridCol w:w="2089"/>
        <w:gridCol w:w="2089"/>
        <w:gridCol w:w="2089"/>
        <w:gridCol w:w="2089"/>
        <w:gridCol w:w="2089"/>
        <w:gridCol w:w="2089"/>
        <w:gridCol w:w="2089"/>
        <w:gridCol w:w="2089"/>
        <w:gridCol w:w="2089"/>
        <w:gridCol w:w="2089"/>
      </w:tblGrid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3E37D3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spacing w:before="20"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CF175C" w:rsidRPr="003E37D3" w:rsidTr="008B4DBC">
        <w:trPr>
          <w:gridAfter w:val="10"/>
          <w:wAfter w:w="21160" w:type="dxa"/>
        </w:trPr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F175C" w:rsidRPr="003E37D3" w:rsidRDefault="00CF175C" w:rsidP="00CF175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>Пермский край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,</w:t>
            </w:r>
          </w:p>
        </w:tc>
      </w:tr>
      <w:tr w:rsidR="00CF175C" w:rsidRPr="003E37D3" w:rsidTr="008B4DBC">
        <w:trPr>
          <w:gridAfter w:val="10"/>
          <w:wAfter w:w="21160" w:type="dxa"/>
        </w:trPr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F175C" w:rsidRPr="003E37D3" w:rsidRDefault="00CF175C" w:rsidP="00CF175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75C" w:rsidRPr="003E37D3" w:rsidRDefault="00C52C03" w:rsidP="00CF175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Юсьвинский </w:t>
            </w:r>
            <w:r w:rsidR="0039230E">
              <w:rPr>
                <w:b/>
                <w:sz w:val="22"/>
                <w:szCs w:val="22"/>
              </w:rPr>
              <w:t xml:space="preserve"> муниципальный округ Пермского края 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,</w:t>
            </w:r>
          </w:p>
        </w:tc>
      </w:tr>
      <w:tr w:rsidR="00CF175C" w:rsidRPr="003E37D3" w:rsidTr="008B4DBC">
        <w:trPr>
          <w:gridAfter w:val="10"/>
          <w:wAfter w:w="21160" w:type="dxa"/>
        </w:trPr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CF175C" w:rsidRPr="003E37D3" w:rsidRDefault="00CF175C" w:rsidP="00CF175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175C" w:rsidRPr="003E37D3" w:rsidRDefault="0069407E" w:rsidP="001A217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Село Юсьва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CF175C" w:rsidRPr="003E37D3" w:rsidRDefault="00CF175C" w:rsidP="00CF175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,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3E37D3" w:rsidRDefault="007D5A1D">
            <w:pPr>
              <w:spacing w:before="40"/>
              <w:ind w:left="170" w:right="170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№ кадастрового квартала (нескольких смежных кадастровых кварталов):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037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A2171" w:rsidRDefault="001A2171" w:rsidP="00F27EEB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0011062</w:t>
            </w:r>
            <w:r w:rsidR="00FB3914">
              <w:rPr>
                <w:rFonts w:ascii="Times New Roman" w:hAnsi="Times New Roman"/>
                <w:b/>
                <w:sz w:val="24"/>
                <w:szCs w:val="24"/>
              </w:rPr>
              <w:t>, 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0011076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, 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0013006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D40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0014013</w:t>
            </w:r>
            <w:r w:rsidR="00C2144E">
              <w:rPr>
                <w:rFonts w:ascii="Times New Roman" w:hAnsi="Times New Roman"/>
                <w:b/>
                <w:sz w:val="24"/>
                <w:szCs w:val="24"/>
              </w:rPr>
              <w:t>, 81:05:</w:t>
            </w:r>
            <w:r w:rsidR="0069407E">
              <w:rPr>
                <w:rFonts w:ascii="Times New Roman" w:hAnsi="Times New Roman"/>
                <w:b/>
                <w:sz w:val="24"/>
                <w:szCs w:val="24"/>
              </w:rPr>
              <w:t>0014017</w:t>
            </w:r>
            <w:r w:rsidR="006D402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A2171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 w:rsidRPr="00E72E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</w:t>
            </w:r>
            <w:proofErr w:type="gramEnd"/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опова</w:t>
            </w:r>
            <w:proofErr w:type="spellEnd"/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Больничная</w:t>
            </w:r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Восточная, Советская, Гагарина</w:t>
            </w:r>
            <w:r w:rsidR="006D40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</w:t>
            </w:r>
            <w:r w:rsidR="0069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Заболотная, Центральная, Береговая, Народная, 2я Садовая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69407E">
        <w:trPr>
          <w:gridAfter w:val="10"/>
          <w:wAfter w:w="21160" w:type="dxa"/>
          <w:trHeight w:val="241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 w:rsidP="00446CB1">
            <w:pPr>
              <w:spacing w:after="20"/>
              <w:ind w:left="170" w:righ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 xml:space="preserve">в соответствии </w:t>
            </w:r>
            <w:r w:rsidRPr="00446CB1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446CB1" w:rsidRPr="00446CB1">
              <w:rPr>
                <w:color w:val="000000" w:themeColor="text1"/>
                <w:sz w:val="24"/>
                <w:szCs w:val="24"/>
              </w:rPr>
              <w:t>Соглашением о предоставлении</w:t>
            </w:r>
            <w:r w:rsidR="00446CB1">
              <w:rPr>
                <w:color w:val="000000" w:themeColor="text1"/>
                <w:sz w:val="24"/>
                <w:szCs w:val="24"/>
              </w:rPr>
              <w:t xml:space="preserve"> из федерального бюджета субсидий, в том числе грантов в форме субсидий, юридическим лицам, индивидуальным предпринимателям, а также физическим лицам</w:t>
            </w:r>
          </w:p>
        </w:tc>
      </w:tr>
      <w:tr w:rsidR="001C1B66" w:rsidRPr="003E37D3" w:rsidTr="008B4DBC">
        <w:trPr>
          <w:gridAfter w:val="10"/>
          <w:wAfter w:w="21160" w:type="dxa"/>
        </w:trPr>
        <w:tc>
          <w:tcPr>
            <w:tcW w:w="568" w:type="dxa"/>
            <w:gridSpan w:val="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от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69407E" w:rsidP="00BC68E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39230E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1A2171" w:rsidRDefault="0069407E" w:rsidP="001C1B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1C1B66" w:rsidP="00BC68E0">
            <w:pPr>
              <w:jc w:val="center"/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>202</w:t>
            </w:r>
            <w:r w:rsidR="0069407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jc w:val="center"/>
              <w:rPr>
                <w:sz w:val="22"/>
                <w:szCs w:val="22"/>
              </w:rPr>
            </w:pPr>
            <w:proofErr w:type="gramStart"/>
            <w:r w:rsidRPr="003E37D3">
              <w:rPr>
                <w:b/>
                <w:sz w:val="22"/>
                <w:szCs w:val="22"/>
              </w:rPr>
              <w:t>г</w:t>
            </w:r>
            <w:proofErr w:type="gramEnd"/>
            <w:r w:rsidRPr="003E37D3">
              <w:rPr>
                <w:b/>
                <w:sz w:val="22"/>
                <w:szCs w:val="22"/>
              </w:rPr>
              <w:t>. №</w:t>
            </w:r>
          </w:p>
        </w:tc>
        <w:tc>
          <w:tcPr>
            <w:tcW w:w="348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C52C03" w:rsidRDefault="0069407E" w:rsidP="001C1B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321-20-2026-006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выполняются комплексные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ind w:left="170" w:righ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кадастровые работы.</w:t>
            </w: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RPr="003E37D3" w:rsidTr="00446CB1">
        <w:trPr>
          <w:gridAfter w:val="10"/>
          <w:wAfter w:w="21160" w:type="dxa"/>
          <w:trHeight w:val="367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32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3A82" w:rsidRPr="003E37D3" w:rsidRDefault="00C52C03" w:rsidP="00446CB1">
            <w:pPr>
              <w:rPr>
                <w:sz w:val="22"/>
                <w:szCs w:val="22"/>
              </w:rPr>
            </w:pPr>
            <w:r w:rsidRPr="00BD5C4B">
              <w:rPr>
                <w:b/>
                <w:sz w:val="24"/>
              </w:rPr>
              <w:t xml:space="preserve">Пермский край, Юсьвинский </w:t>
            </w:r>
            <w:r w:rsidR="001A2171">
              <w:rPr>
                <w:b/>
                <w:sz w:val="24"/>
              </w:rPr>
              <w:t>муниципальный округ</w:t>
            </w:r>
            <w:r w:rsidRPr="00BD5C4B">
              <w:rPr>
                <w:b/>
                <w:sz w:val="24"/>
              </w:rPr>
              <w:t>,</w:t>
            </w:r>
            <w:r w:rsidR="009803EC">
              <w:rPr>
                <w:b/>
                <w:sz w:val="24"/>
              </w:rPr>
              <w:t xml:space="preserve"> </w:t>
            </w:r>
            <w:proofErr w:type="gramStart"/>
            <w:r w:rsidRPr="00BD5C4B">
              <w:rPr>
                <w:b/>
                <w:sz w:val="24"/>
              </w:rPr>
              <w:t>с</w:t>
            </w:r>
            <w:proofErr w:type="gramEnd"/>
            <w:r w:rsidRPr="00BD5C4B">
              <w:rPr>
                <w:b/>
                <w:sz w:val="24"/>
              </w:rPr>
              <w:t>. Юсьва, ул. Красноармейская,18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321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7D5A1D" w:rsidRPr="003E37D3" w:rsidRDefault="007D5A1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ind w:left="170" w:right="170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 xml:space="preserve">или на официальных сайтах в информационно-телекоммуникационной сети </w:t>
            </w:r>
            <w:r w:rsidR="00FF0A6B" w:rsidRPr="003E37D3">
              <w:rPr>
                <w:sz w:val="22"/>
                <w:szCs w:val="22"/>
              </w:rPr>
              <w:t>«</w:t>
            </w:r>
            <w:r w:rsidRPr="003E37D3">
              <w:rPr>
                <w:sz w:val="22"/>
                <w:szCs w:val="22"/>
              </w:rPr>
              <w:t>Интернет</w:t>
            </w:r>
            <w:r w:rsidR="00FF0A6B" w:rsidRPr="003E37D3">
              <w:rPr>
                <w:sz w:val="22"/>
                <w:szCs w:val="22"/>
              </w:rPr>
              <w:t>»</w:t>
            </w:r>
            <w:r w:rsidRPr="003E37D3">
              <w:rPr>
                <w:sz w:val="22"/>
                <w:szCs w:val="22"/>
              </w:rPr>
              <w:t>:</w:t>
            </w:r>
            <w:r w:rsidRPr="003E37D3">
              <w:rPr>
                <w:sz w:val="22"/>
                <w:szCs w:val="22"/>
              </w:rPr>
              <w:br/>
            </w:r>
          </w:p>
        </w:tc>
      </w:tr>
      <w:tr w:rsidR="001C1B66" w:rsidRPr="003E37D3" w:rsidTr="008B4DBC">
        <w:trPr>
          <w:gridAfter w:val="10"/>
          <w:wAfter w:w="21160" w:type="dxa"/>
          <w:cantSplit/>
          <w:trHeight w:val="87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C52C03" w:rsidP="001C1B6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Юсьвинский </w:t>
            </w:r>
            <w:r w:rsidR="00AD03EC">
              <w:rPr>
                <w:b/>
                <w:sz w:val="22"/>
                <w:szCs w:val="22"/>
              </w:rPr>
              <w:t xml:space="preserve"> муниципальный округ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C52C03" w:rsidRDefault="00C52C03" w:rsidP="001C1B66">
            <w:pPr>
              <w:jc w:val="center"/>
              <w:rPr>
                <w:b/>
                <w:sz w:val="22"/>
                <w:szCs w:val="22"/>
              </w:rPr>
            </w:pPr>
            <w:r w:rsidRPr="00C52C03">
              <w:rPr>
                <w:b/>
                <w:sz w:val="24"/>
              </w:rPr>
              <w:t>http://www.admuswa.ru/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;</w:t>
            </w:r>
          </w:p>
        </w:tc>
      </w:tr>
      <w:tr w:rsidR="001C1B66" w:rsidRPr="003E37D3" w:rsidTr="008B4DBC">
        <w:trPr>
          <w:gridAfter w:val="10"/>
          <w:wAfter w:w="21160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</w:tr>
      <w:tr w:rsidR="001C1B66" w:rsidRPr="003E37D3" w:rsidTr="008B4DBC">
        <w:trPr>
          <w:gridAfter w:val="10"/>
          <w:wAfter w:w="21160" w:type="dxa"/>
          <w:cantSplit/>
          <w:trHeight w:val="31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1C1B66" w:rsidP="001C1B66">
            <w:pPr>
              <w:jc w:val="center"/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 xml:space="preserve">Министерство по управлению имуществом и </w:t>
            </w:r>
            <w:r w:rsidR="00450F17" w:rsidRPr="003E37D3">
              <w:rPr>
                <w:b/>
                <w:sz w:val="22"/>
                <w:szCs w:val="22"/>
              </w:rPr>
              <w:t>градостроительной деятельности</w:t>
            </w:r>
            <w:r w:rsidRPr="003E37D3">
              <w:rPr>
                <w:b/>
                <w:sz w:val="22"/>
                <w:szCs w:val="22"/>
              </w:rPr>
              <w:t xml:space="preserve">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AC5573" w:rsidRDefault="00AC5573" w:rsidP="001C1B66">
            <w:pPr>
              <w:jc w:val="center"/>
              <w:rPr>
                <w:sz w:val="24"/>
                <w:szCs w:val="24"/>
              </w:rPr>
            </w:pPr>
            <w:r w:rsidRPr="00C52C03">
              <w:rPr>
                <w:b/>
                <w:sz w:val="24"/>
              </w:rPr>
              <w:t>https://</w:t>
            </w:r>
            <w:r w:rsidR="00C52C03" w:rsidRPr="00AC5573">
              <w:rPr>
                <w:b/>
                <w:sz w:val="24"/>
                <w:szCs w:val="24"/>
              </w:rPr>
              <w:t>mi</w:t>
            </w:r>
            <w:proofErr w:type="spellStart"/>
            <w:r w:rsidRPr="00AC5573">
              <w:rPr>
                <w:b/>
                <w:sz w:val="24"/>
                <w:szCs w:val="24"/>
                <w:lang w:val="en-US"/>
              </w:rPr>
              <w:t>g</w:t>
            </w:r>
            <w:r w:rsidR="00C52C03" w:rsidRPr="00AC5573">
              <w:rPr>
                <w:b/>
                <w:sz w:val="24"/>
                <w:szCs w:val="24"/>
                <w:lang w:val="en-US"/>
              </w:rPr>
              <w:t>d</w:t>
            </w:r>
            <w:proofErr w:type="spellEnd"/>
            <w:r w:rsidR="001C1B66" w:rsidRPr="00AC5573">
              <w:rPr>
                <w:b/>
                <w:sz w:val="24"/>
                <w:szCs w:val="24"/>
              </w:rPr>
              <w:t>.permkrai.ru</w:t>
            </w:r>
            <w:r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;</w:t>
            </w:r>
          </w:p>
        </w:tc>
      </w:tr>
      <w:tr w:rsidR="001C1B66" w:rsidRPr="003E37D3" w:rsidTr="008B4DBC">
        <w:trPr>
          <w:gridAfter w:val="10"/>
          <w:wAfter w:w="21160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ind w:left="57" w:right="57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B66" w:rsidRPr="003E37D3" w:rsidRDefault="001C1B66" w:rsidP="001C1B66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C1B66" w:rsidRPr="00AC5573" w:rsidRDefault="001C1B66" w:rsidP="001C1B66">
            <w:pPr>
              <w:rPr>
                <w:iCs/>
                <w:sz w:val="22"/>
                <w:szCs w:val="22"/>
              </w:rPr>
            </w:pPr>
          </w:p>
        </w:tc>
      </w:tr>
      <w:tr w:rsidR="001C1B66" w:rsidRPr="003E37D3" w:rsidTr="008B4DBC">
        <w:trPr>
          <w:gridAfter w:val="10"/>
          <w:wAfter w:w="21160" w:type="dxa"/>
          <w:cantSplit/>
          <w:trHeight w:val="561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3E37D3" w:rsidRDefault="001C1B66" w:rsidP="001C1B66">
            <w:pPr>
              <w:jc w:val="center"/>
              <w:rPr>
                <w:sz w:val="22"/>
                <w:szCs w:val="22"/>
              </w:rPr>
            </w:pPr>
            <w:r w:rsidRPr="003E37D3">
              <w:rPr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Пермскому краю (Управление </w:t>
            </w:r>
            <w:proofErr w:type="spellStart"/>
            <w:r w:rsidRPr="003E37D3">
              <w:rPr>
                <w:b/>
                <w:sz w:val="22"/>
                <w:szCs w:val="22"/>
              </w:rPr>
              <w:t>Росреестра</w:t>
            </w:r>
            <w:proofErr w:type="spellEnd"/>
            <w:r w:rsidRPr="003E37D3">
              <w:rPr>
                <w:b/>
                <w:sz w:val="22"/>
                <w:szCs w:val="22"/>
              </w:rPr>
              <w:t xml:space="preserve"> по Пермскому краю)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1B66" w:rsidRPr="00C52C03" w:rsidRDefault="00C52C03" w:rsidP="001C1B66">
            <w:pPr>
              <w:jc w:val="center"/>
              <w:rPr>
                <w:b/>
                <w:sz w:val="22"/>
                <w:szCs w:val="22"/>
              </w:rPr>
            </w:pPr>
            <w:r w:rsidRPr="00C52C03">
              <w:rPr>
                <w:b/>
                <w:sz w:val="24"/>
              </w:rPr>
              <w:t>https://rosreestr.ru/</w:t>
            </w: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1C1B66" w:rsidRPr="003E37D3" w:rsidRDefault="001C1B66" w:rsidP="001C1B66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.</w:t>
            </w:r>
          </w:p>
        </w:tc>
      </w:tr>
      <w:tr w:rsidR="007D5A1D" w:rsidRPr="003E37D3" w:rsidTr="008B4DBC">
        <w:trPr>
          <w:gridAfter w:val="10"/>
          <w:wAfter w:w="21160" w:type="dxa"/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3E37D3" w:rsidRDefault="007D5A1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AF70A9" w:rsidRDefault="007D5A1D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3E37D3" w:rsidRDefault="007D5A1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3E37D3" w:rsidRDefault="007D5A1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3E37D3" w:rsidRDefault="007D5A1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 w:rsidP="00AF70A9">
            <w:pPr>
              <w:keepLines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</w:tr>
      <w:tr w:rsidR="007D5A1D" w:rsidRPr="003E37D3" w:rsidTr="008B4DBC">
        <w:trPr>
          <w:gridAfter w:val="10"/>
          <w:wAfter w:w="21160" w:type="dxa"/>
          <w:trHeight w:val="413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0037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A2171" w:rsidRDefault="0069407E" w:rsidP="00D36B06">
            <w:pPr>
              <w:rPr>
                <w:b/>
                <w:bCs/>
                <w:sz w:val="22"/>
                <w:szCs w:val="22"/>
              </w:rPr>
            </w:pPr>
            <w:r w:rsidRPr="0069407E">
              <w:rPr>
                <w:b/>
                <w:sz w:val="24"/>
                <w:szCs w:val="24"/>
              </w:rPr>
              <w:t>81:05:0011062, 81:05:0011076, 81:05:0013006, 81:05:0014013, 81:05:0014017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состоится по адресу:</w:t>
            </w:r>
          </w:p>
        </w:tc>
        <w:tc>
          <w:tcPr>
            <w:tcW w:w="776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AC5573" w:rsidRDefault="00AC5573" w:rsidP="0069407E">
            <w:pPr>
              <w:rPr>
                <w:b/>
                <w:bCs/>
                <w:sz w:val="22"/>
                <w:szCs w:val="22"/>
              </w:rPr>
            </w:pPr>
            <w:r w:rsidRPr="00AC5573">
              <w:rPr>
                <w:b/>
                <w:sz w:val="24"/>
              </w:rPr>
              <w:t>Пермский край, Юсьвинский  муниципальный округ,</w:t>
            </w:r>
            <w:r>
              <w:rPr>
                <w:b/>
                <w:sz w:val="24"/>
              </w:rPr>
              <w:t xml:space="preserve"> </w:t>
            </w:r>
            <w:proofErr w:type="spellStart"/>
            <w:r w:rsidR="0069407E">
              <w:rPr>
                <w:b/>
                <w:sz w:val="24"/>
              </w:rPr>
              <w:t>с</w:t>
            </w:r>
            <w:proofErr w:type="gramStart"/>
            <w:r w:rsidR="0069407E">
              <w:rPr>
                <w:b/>
                <w:sz w:val="24"/>
              </w:rPr>
              <w:t>.Ю</w:t>
            </w:r>
            <w:proofErr w:type="gramEnd"/>
            <w:r w:rsidR="0069407E">
              <w:rPr>
                <w:b/>
                <w:sz w:val="24"/>
              </w:rPr>
              <w:t>сьва</w:t>
            </w:r>
            <w:proofErr w:type="spellEnd"/>
            <w:r w:rsidRPr="00AC5573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         </w:t>
            </w:r>
            <w:r w:rsidRPr="00AC5573">
              <w:rPr>
                <w:b/>
                <w:sz w:val="24"/>
              </w:rPr>
              <w:t xml:space="preserve">ул. </w:t>
            </w:r>
            <w:r w:rsidR="0069407E">
              <w:rPr>
                <w:b/>
                <w:sz w:val="24"/>
              </w:rPr>
              <w:t>Красноармейская, д.14</w:t>
            </w:r>
            <w:r w:rsidR="00291409">
              <w:rPr>
                <w:b/>
                <w:sz w:val="24"/>
              </w:rPr>
              <w:t>,</w:t>
            </w:r>
            <w:r w:rsidR="00446CB1">
              <w:rPr>
                <w:b/>
                <w:sz w:val="24"/>
              </w:rPr>
              <w:t xml:space="preserve"> </w:t>
            </w:r>
            <w:r w:rsidR="00291409">
              <w:rPr>
                <w:b/>
                <w:sz w:val="24"/>
              </w:rPr>
              <w:t>актовый зал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</w:tr>
      <w:tr w:rsidR="007D5A1D" w:rsidRPr="003E37D3" w:rsidTr="008B4DBC">
        <w:trPr>
          <w:gridAfter w:val="10"/>
          <w:wAfter w:w="21160" w:type="dxa"/>
        </w:trPr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sz w:val="22"/>
                <w:szCs w:val="22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FF0A6B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69407E" w:rsidP="006940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FF0A6B">
            <w:pPr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8C0B41" w:rsidP="006940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</w:t>
            </w:r>
            <w:r w:rsidR="0069407E">
              <w:rPr>
                <w:b/>
                <w:bCs/>
                <w:sz w:val="22"/>
                <w:szCs w:val="22"/>
              </w:rPr>
              <w:t>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DE5ACE" w:rsidP="008B4D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8B4DB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 xml:space="preserve">г. </w:t>
            </w:r>
            <w:r w:rsidRPr="003E37D3">
              <w:rPr>
                <w:sz w:val="22"/>
                <w:szCs w:val="22"/>
              </w:rPr>
              <w:t>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450F17" w:rsidP="008C0B41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1</w:t>
            </w:r>
            <w:r w:rsidR="0069407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3E37D3" w:rsidRDefault="007D5A1D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3E37D3" w:rsidRDefault="00450F17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416" w:type="dxa"/>
            <w:gridSpan w:val="10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3E37D3" w:rsidRDefault="007D5A1D">
            <w:pPr>
              <w:ind w:left="57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минут</w:t>
            </w:r>
            <w:proofErr w:type="gramStart"/>
            <w:r w:rsidRPr="003E37D3">
              <w:rPr>
                <w:sz w:val="22"/>
                <w:szCs w:val="22"/>
              </w:rPr>
              <w:t>.</w:t>
            </w:r>
            <w:proofErr w:type="gramEnd"/>
            <w:r w:rsidR="00446CB1">
              <w:rPr>
                <w:sz w:val="22"/>
                <w:szCs w:val="22"/>
              </w:rPr>
              <w:t xml:space="preserve"> </w:t>
            </w:r>
            <w:proofErr w:type="gramStart"/>
            <w:r w:rsidR="00446CB1">
              <w:rPr>
                <w:sz w:val="22"/>
                <w:szCs w:val="22"/>
              </w:rPr>
              <w:t>п</w:t>
            </w:r>
            <w:proofErr w:type="gramEnd"/>
            <w:r w:rsidR="00446CB1">
              <w:rPr>
                <w:sz w:val="22"/>
                <w:szCs w:val="22"/>
              </w:rPr>
              <w:t xml:space="preserve">ервая согласительная </w:t>
            </w:r>
            <w:r w:rsidR="00114C37">
              <w:rPr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</w:tc>
      </w:tr>
      <w:tr w:rsidR="008B4DBC" w:rsidRPr="003E37D3" w:rsidTr="008B4DBC">
        <w:trPr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tbl>
            <w:tblPr>
              <w:tblW w:w="10916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2"/>
              <w:gridCol w:w="10714"/>
            </w:tblGrid>
            <w:tr w:rsidR="00B42A93" w:rsidRPr="003E37D3" w:rsidTr="00B42A93">
              <w:tc>
                <w:tcPr>
                  <w:tcW w:w="2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42A93" w:rsidRPr="003E37D3" w:rsidRDefault="00B42A93" w:rsidP="00F41C04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714" w:type="dxa"/>
                  <w:tcBorders>
                    <w:top w:val="nil"/>
                    <w:left w:val="nil"/>
                    <w:bottom w:val="single" w:sz="4" w:space="0" w:color="auto"/>
                    <w:right w:val="double" w:sz="4" w:space="0" w:color="auto"/>
                  </w:tcBorders>
                  <w:vAlign w:val="bottom"/>
                </w:tcPr>
                <w:p w:rsidR="00B42A93" w:rsidRPr="00B42A93" w:rsidRDefault="00B42A93" w:rsidP="00B42A93">
                  <w:pPr>
                    <w:adjustRightInd w:val="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Контактный номер телефона согласительной комиссии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83424627108.</w:t>
                  </w:r>
                  <w:bookmarkStart w:id="0" w:name="_GoBack"/>
                  <w:bookmarkEnd w:id="0"/>
                </w:p>
                <w:p w:rsidR="00B42A93" w:rsidRPr="003E37D3" w:rsidRDefault="00B42A93" w:rsidP="00B42A93">
                  <w:pPr>
                    <w:adjustRightInd w:val="0"/>
                    <w:ind w:firstLine="28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      </w:r>
                </w:p>
              </w:tc>
            </w:tr>
          </w:tbl>
          <w:p w:rsidR="008B4DBC" w:rsidRPr="003E37D3" w:rsidRDefault="008B4DBC" w:rsidP="00F41C0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февраля 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 xml:space="preserve">г. </w:t>
            </w:r>
            <w:r w:rsidRPr="003E37D3">
              <w:rPr>
                <w:sz w:val="22"/>
                <w:szCs w:val="22"/>
              </w:rPr>
              <w:t>в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часов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jc w:val="center"/>
              <w:rPr>
                <w:b/>
                <w:bCs/>
                <w:sz w:val="22"/>
                <w:szCs w:val="22"/>
              </w:rPr>
            </w:pPr>
            <w:r w:rsidRPr="003E37D3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16" w:type="dxa"/>
            <w:vAlign w:val="bottom"/>
          </w:tcPr>
          <w:p w:rsidR="008B4DBC" w:rsidRPr="003E37D3" w:rsidRDefault="008B4DBC" w:rsidP="00F41C04">
            <w:pPr>
              <w:ind w:left="57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минут</w:t>
            </w:r>
            <w:proofErr w:type="gramStart"/>
            <w:r w:rsidRPr="003E37D3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ервая согласительная ;                                                                                                         </w:t>
            </w:r>
          </w:p>
        </w:tc>
      </w:tr>
      <w:tr w:rsidR="008B4DBC" w:rsidRPr="003E37D3" w:rsidTr="008B4DBC">
        <w:trPr>
          <w:gridAfter w:val="10"/>
          <w:wAfter w:w="21160" w:type="dxa"/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keepLines/>
              <w:spacing w:before="20"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8B4DBC" w:rsidRPr="003E37D3" w:rsidTr="008B4DBC">
        <w:trPr>
          <w:gridAfter w:val="10"/>
          <w:wAfter w:w="21160" w:type="dxa"/>
        </w:trPr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446CB1" w:rsidP="00446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446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69407E" w:rsidP="0069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C0B41" w:rsidP="0069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69407E">
              <w:rPr>
                <w:sz w:val="22"/>
                <w:szCs w:val="22"/>
              </w:rPr>
              <w:t>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312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ind w:left="57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г.</w:t>
            </w:r>
            <w:r w:rsidR="0069407E">
              <w:rPr>
                <w:sz w:val="22"/>
                <w:szCs w:val="22"/>
              </w:rPr>
              <w:t xml:space="preserve"> </w:t>
            </w:r>
            <w:r w:rsidRPr="003E37D3">
              <w:rPr>
                <w:sz w:val="22"/>
                <w:szCs w:val="22"/>
              </w:rPr>
              <w:t>и</w:t>
            </w:r>
          </w:p>
        </w:tc>
      </w:tr>
      <w:tr w:rsidR="008B4DBC" w:rsidRPr="003E37D3" w:rsidTr="008B4DBC">
        <w:trPr>
          <w:gridAfter w:val="10"/>
          <w:wAfter w:w="21160" w:type="dxa"/>
        </w:trPr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ind w:left="170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69407E" w:rsidP="0069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C0B41" w:rsidP="00694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69407E">
              <w:rPr>
                <w:sz w:val="22"/>
                <w:szCs w:val="22"/>
              </w:rPr>
              <w:t>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jc w:val="right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446CB1" w:rsidP="00446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446CB1" w:rsidP="008B4D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DBC" w:rsidRPr="003E37D3" w:rsidRDefault="008B4DBC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4DBC" w:rsidRPr="003E37D3" w:rsidRDefault="008B4DBC" w:rsidP="008B4DBC">
            <w:pPr>
              <w:jc w:val="center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312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ind w:left="57"/>
              <w:rPr>
                <w:sz w:val="22"/>
                <w:szCs w:val="22"/>
              </w:rPr>
            </w:pPr>
            <w:proofErr w:type="gramStart"/>
            <w:r w:rsidRPr="003E37D3">
              <w:rPr>
                <w:sz w:val="22"/>
                <w:szCs w:val="22"/>
              </w:rPr>
              <w:t>г</w:t>
            </w:r>
            <w:proofErr w:type="gramEnd"/>
            <w:r w:rsidRPr="003E37D3">
              <w:rPr>
                <w:sz w:val="22"/>
                <w:szCs w:val="22"/>
              </w:rPr>
              <w:t>.</w:t>
            </w:r>
          </w:p>
        </w:tc>
      </w:tr>
      <w:tr w:rsidR="008B4DBC" w:rsidRPr="003E37D3" w:rsidTr="008B4DBC">
        <w:trPr>
          <w:gridAfter w:val="10"/>
          <w:wAfter w:w="21160" w:type="dxa"/>
          <w:cantSplit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8B4DBC" w:rsidRPr="003E37D3" w:rsidRDefault="008B4DBC" w:rsidP="003E37D3">
            <w:pPr>
              <w:keepLines/>
              <w:ind w:left="170" w:right="170" w:firstLine="567"/>
              <w:jc w:val="both"/>
              <w:rPr>
                <w:sz w:val="22"/>
                <w:szCs w:val="22"/>
              </w:rPr>
            </w:pPr>
            <w:proofErr w:type="gramStart"/>
            <w:r w:rsidRPr="003E37D3">
              <w:rPr>
                <w:sz w:val="22"/>
                <w:szCs w:val="22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 w:rsidRPr="003E37D3">
              <w:rPr>
                <w:spacing w:val="-4"/>
                <w:sz w:val="22"/>
                <w:szCs w:val="22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 w:rsidRPr="003E37D3">
              <w:rPr>
                <w:spacing w:val="-4"/>
                <w:sz w:val="22"/>
                <w:szCs w:val="22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8B4DBC" w:rsidRPr="003E37D3" w:rsidTr="008B4DBC">
        <w:trPr>
          <w:gridAfter w:val="10"/>
          <w:wAfter w:w="21160" w:type="dxa"/>
        </w:trPr>
        <w:tc>
          <w:tcPr>
            <w:tcW w:w="10916" w:type="dxa"/>
            <w:gridSpan w:val="4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8B4DBC" w:rsidRPr="003E37D3" w:rsidRDefault="008B4DBC">
            <w:pPr>
              <w:keepLines/>
              <w:spacing w:after="240"/>
              <w:ind w:left="170" w:right="170" w:firstLine="567"/>
              <w:jc w:val="both"/>
              <w:rPr>
                <w:sz w:val="22"/>
                <w:szCs w:val="22"/>
              </w:rPr>
            </w:pPr>
            <w:r w:rsidRPr="003E37D3">
              <w:rPr>
                <w:sz w:val="22"/>
                <w:szCs w:val="22"/>
              </w:rPr>
              <w:t xml:space="preserve">В случае отсутствия таких возражений местоположение границ земельных участков считается </w:t>
            </w:r>
            <w:r w:rsidRPr="003E37D3">
              <w:rPr>
                <w:sz w:val="22"/>
                <w:szCs w:val="22"/>
              </w:rPr>
              <w:lastRenderedPageBreak/>
              <w:t>согласованным.</w:t>
            </w:r>
          </w:p>
        </w:tc>
      </w:tr>
    </w:tbl>
    <w:p w:rsidR="007D5A1D" w:rsidRDefault="007D5A1D" w:rsidP="00AF70A9">
      <w:pPr>
        <w:rPr>
          <w:sz w:val="24"/>
          <w:szCs w:val="24"/>
        </w:rPr>
      </w:pPr>
    </w:p>
    <w:sectPr w:rsidR="007D5A1D" w:rsidSect="00E16C1A">
      <w:pgSz w:w="11906" w:h="16838"/>
      <w:pgMar w:top="284" w:right="851" w:bottom="142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D7F" w:rsidRDefault="00190D7F">
      <w:r>
        <w:separator/>
      </w:r>
    </w:p>
  </w:endnote>
  <w:endnote w:type="continuationSeparator" w:id="0">
    <w:p w:rsidR="00190D7F" w:rsidRDefault="0019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D7F" w:rsidRDefault="00190D7F">
      <w:r>
        <w:separator/>
      </w:r>
    </w:p>
  </w:footnote>
  <w:footnote w:type="continuationSeparator" w:id="0">
    <w:p w:rsidR="00190D7F" w:rsidRDefault="00190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F5D4A"/>
    <w:rsid w:val="00077AB2"/>
    <w:rsid w:val="000D3439"/>
    <w:rsid w:val="000E6B7E"/>
    <w:rsid w:val="00114C37"/>
    <w:rsid w:val="00150772"/>
    <w:rsid w:val="00190D7F"/>
    <w:rsid w:val="001A2171"/>
    <w:rsid w:val="001C1B66"/>
    <w:rsid w:val="001E3477"/>
    <w:rsid w:val="00211AB7"/>
    <w:rsid w:val="00226BC1"/>
    <w:rsid w:val="00291409"/>
    <w:rsid w:val="002D60E8"/>
    <w:rsid w:val="00372230"/>
    <w:rsid w:val="00390C85"/>
    <w:rsid w:val="0039230E"/>
    <w:rsid w:val="003E0F1B"/>
    <w:rsid w:val="003E37D3"/>
    <w:rsid w:val="004064AF"/>
    <w:rsid w:val="00446CB1"/>
    <w:rsid w:val="00450F17"/>
    <w:rsid w:val="004C0B62"/>
    <w:rsid w:val="00510EA5"/>
    <w:rsid w:val="00527A36"/>
    <w:rsid w:val="005521E9"/>
    <w:rsid w:val="00606998"/>
    <w:rsid w:val="00616DF8"/>
    <w:rsid w:val="00627CE1"/>
    <w:rsid w:val="00675765"/>
    <w:rsid w:val="0069407E"/>
    <w:rsid w:val="006A4DBA"/>
    <w:rsid w:val="006B3479"/>
    <w:rsid w:val="006B7CFB"/>
    <w:rsid w:val="006D19E2"/>
    <w:rsid w:val="006D4026"/>
    <w:rsid w:val="00726682"/>
    <w:rsid w:val="0077387B"/>
    <w:rsid w:val="007D5A1D"/>
    <w:rsid w:val="007D5B3F"/>
    <w:rsid w:val="0084178E"/>
    <w:rsid w:val="00871A3C"/>
    <w:rsid w:val="008A0A2A"/>
    <w:rsid w:val="008B4DBC"/>
    <w:rsid w:val="008C0B41"/>
    <w:rsid w:val="008F3359"/>
    <w:rsid w:val="0091395B"/>
    <w:rsid w:val="00923A82"/>
    <w:rsid w:val="009803EC"/>
    <w:rsid w:val="00985FA4"/>
    <w:rsid w:val="009B38E7"/>
    <w:rsid w:val="00AC5573"/>
    <w:rsid w:val="00AD03EC"/>
    <w:rsid w:val="00AF5D4A"/>
    <w:rsid w:val="00AF70A9"/>
    <w:rsid w:val="00B42A93"/>
    <w:rsid w:val="00B45538"/>
    <w:rsid w:val="00B46433"/>
    <w:rsid w:val="00B81040"/>
    <w:rsid w:val="00B91109"/>
    <w:rsid w:val="00B96AB1"/>
    <w:rsid w:val="00BC68E0"/>
    <w:rsid w:val="00BE267E"/>
    <w:rsid w:val="00BF10CE"/>
    <w:rsid w:val="00C20FE2"/>
    <w:rsid w:val="00C2144E"/>
    <w:rsid w:val="00C52C03"/>
    <w:rsid w:val="00CD1837"/>
    <w:rsid w:val="00CF175C"/>
    <w:rsid w:val="00D24F3E"/>
    <w:rsid w:val="00D36B06"/>
    <w:rsid w:val="00DE5ACE"/>
    <w:rsid w:val="00DF66E7"/>
    <w:rsid w:val="00E16C1A"/>
    <w:rsid w:val="00E66B92"/>
    <w:rsid w:val="00E72E0B"/>
    <w:rsid w:val="00EA0A87"/>
    <w:rsid w:val="00EE01F1"/>
    <w:rsid w:val="00F27EEB"/>
    <w:rsid w:val="00F47C1C"/>
    <w:rsid w:val="00F52107"/>
    <w:rsid w:val="00F808EA"/>
    <w:rsid w:val="00F82DED"/>
    <w:rsid w:val="00F92E04"/>
    <w:rsid w:val="00FA115B"/>
    <w:rsid w:val="00FB173F"/>
    <w:rsid w:val="00FB3914"/>
    <w:rsid w:val="00FD248C"/>
    <w:rsid w:val="00FF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78E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178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178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178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178E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4178E"/>
  </w:style>
  <w:style w:type="character" w:customStyle="1" w:styleId="a8">
    <w:name w:val="Текст сноски Знак"/>
    <w:link w:val="a7"/>
    <w:uiPriority w:val="99"/>
    <w:semiHidden/>
    <w:locked/>
    <w:rsid w:val="0084178E"/>
    <w:rPr>
      <w:rFonts w:cs="Times New Roman"/>
      <w:sz w:val="20"/>
      <w:szCs w:val="20"/>
    </w:rPr>
  </w:style>
  <w:style w:type="character" w:styleId="a9">
    <w:name w:val="footnote reference"/>
    <w:uiPriority w:val="99"/>
    <w:rsid w:val="0084178E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84178E"/>
    <w:pPr>
      <w:autoSpaceDE w:val="0"/>
      <w:autoSpaceDN w:val="0"/>
    </w:pPr>
    <w:rPr>
      <w:rFonts w:ascii="Courier New" w:hAnsi="Courier New" w:cs="Courier New"/>
    </w:rPr>
  </w:style>
  <w:style w:type="paragraph" w:styleId="aa">
    <w:name w:val="endnote text"/>
    <w:basedOn w:val="a"/>
    <w:link w:val="ab"/>
    <w:uiPriority w:val="99"/>
    <w:rsid w:val="0084178E"/>
  </w:style>
  <w:style w:type="character" w:customStyle="1" w:styleId="ab">
    <w:name w:val="Текст концевой сноски Знак"/>
    <w:link w:val="aa"/>
    <w:uiPriority w:val="99"/>
    <w:semiHidden/>
    <w:locked/>
    <w:rsid w:val="0084178E"/>
    <w:rPr>
      <w:rFonts w:cs="Times New Roman"/>
      <w:sz w:val="20"/>
      <w:szCs w:val="20"/>
    </w:rPr>
  </w:style>
  <w:style w:type="character" w:styleId="ac">
    <w:name w:val="endnote reference"/>
    <w:uiPriority w:val="99"/>
    <w:rsid w:val="0084178E"/>
    <w:rPr>
      <w:rFonts w:cs="Times New Roman"/>
      <w:vertAlign w:val="superscript"/>
    </w:rPr>
  </w:style>
  <w:style w:type="paragraph" w:customStyle="1" w:styleId="ConsPlusNormal">
    <w:name w:val="ConsPlusNormal"/>
    <w:uiPriority w:val="99"/>
    <w:qFormat/>
    <w:rsid w:val="00C52C03"/>
    <w:pPr>
      <w:widowControl w:val="0"/>
    </w:pPr>
    <w:rPr>
      <w:rFonts w:asciiTheme="minorHAnsi" w:hAnsiTheme="minorHAnsi" w:cs="Calibri"/>
      <w:color w:val="00000A"/>
      <w:sz w:val="22"/>
    </w:rPr>
  </w:style>
  <w:style w:type="paragraph" w:styleId="ad">
    <w:name w:val="caption"/>
    <w:basedOn w:val="a"/>
    <w:qFormat/>
    <w:rsid w:val="004064AF"/>
    <w:pPr>
      <w:suppressLineNumbers/>
      <w:autoSpaceDE/>
      <w:autoSpaceDN/>
      <w:spacing w:before="120" w:after="120" w:line="276" w:lineRule="auto"/>
    </w:pPr>
    <w:rPr>
      <w:rFonts w:asciiTheme="minorHAnsi" w:eastAsiaTheme="minorHAnsi" w:hAnsiTheme="minorHAnsi" w:cs="Mangal"/>
      <w:i/>
      <w:iCs/>
      <w:color w:val="00000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27</cp:revision>
  <cp:lastPrinted>2026-07-20T10:29:00Z</cp:lastPrinted>
  <dcterms:created xsi:type="dcterms:W3CDTF">2023-05-12T06:01:00Z</dcterms:created>
  <dcterms:modified xsi:type="dcterms:W3CDTF">2026-07-20T11:15:00Z</dcterms:modified>
</cp:coreProperties>
</file>