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894200" w:rsidTr="00A34192">
        <w:trPr>
          <w:trHeight w:val="1418"/>
          <w:jc w:val="center"/>
        </w:trPr>
        <w:tc>
          <w:tcPr>
            <w:tcW w:w="10420" w:type="dxa"/>
            <w:gridSpan w:val="2"/>
          </w:tcPr>
          <w:p w:rsidR="00D23E93" w:rsidRDefault="00E15030" w:rsidP="00E15030">
            <w:pPr>
              <w:pStyle w:val="S2"/>
              <w:ind w:firstLine="0"/>
              <w:jc w:val="right"/>
              <w:rPr>
                <w:lang w:eastAsia="ar-SA"/>
              </w:rPr>
            </w:pPr>
            <w:r>
              <w:rPr>
                <w:lang w:eastAsia="ar-SA"/>
              </w:rPr>
              <w:t xml:space="preserve">Утверждены </w:t>
            </w:r>
            <w:r w:rsidR="00D23E93">
              <w:rPr>
                <w:lang w:eastAsia="ar-SA"/>
              </w:rPr>
              <w:t>постановлением администрации</w:t>
            </w:r>
          </w:p>
          <w:p w:rsidR="00E15030" w:rsidRPr="00441045" w:rsidRDefault="00E15030" w:rsidP="00E15030">
            <w:pPr>
              <w:pStyle w:val="S2"/>
              <w:ind w:firstLine="0"/>
              <w:jc w:val="right"/>
              <w:rPr>
                <w:lang w:eastAsia="ar-SA"/>
              </w:rPr>
            </w:pPr>
            <w:proofErr w:type="spellStart"/>
            <w:r>
              <w:rPr>
                <w:lang w:eastAsia="ar-SA"/>
              </w:rPr>
              <w:t>Юсьвинского</w:t>
            </w:r>
            <w:proofErr w:type="spellEnd"/>
            <w:r>
              <w:rPr>
                <w:lang w:eastAsia="ar-SA"/>
              </w:rPr>
              <w:t xml:space="preserve"> муниципального округа</w:t>
            </w:r>
            <w:r w:rsidR="00D23E93">
              <w:rPr>
                <w:lang w:eastAsia="ar-SA"/>
              </w:rPr>
              <w:t xml:space="preserve"> Пермского края</w:t>
            </w:r>
          </w:p>
          <w:p w:rsidR="00894200" w:rsidRDefault="006F097B" w:rsidP="00FE3A9F">
            <w:pPr>
              <w:pStyle w:val="S2"/>
              <w:ind w:firstLine="0"/>
              <w:jc w:val="right"/>
              <w:rPr>
                <w:lang w:eastAsia="ar-SA"/>
              </w:rPr>
            </w:pPr>
            <w:r>
              <w:rPr>
                <w:lang w:eastAsia="ar-SA"/>
              </w:rPr>
              <w:t>от 22.06.2021 №323</w:t>
            </w:r>
          </w:p>
          <w:p w:rsidR="00D05840" w:rsidRDefault="00D05840" w:rsidP="00FE3A9F">
            <w:pPr>
              <w:pStyle w:val="S2"/>
              <w:ind w:firstLine="0"/>
              <w:jc w:val="right"/>
              <w:rPr>
                <w:lang w:eastAsia="ar-SA"/>
              </w:rPr>
            </w:pPr>
            <w:r w:rsidRPr="00D05840">
              <w:rPr>
                <w:lang w:eastAsia="ar-SA"/>
              </w:rPr>
              <w:t>(</w:t>
            </w:r>
            <w:r>
              <w:rPr>
                <w:lang w:eastAsia="ar-SA"/>
              </w:rPr>
              <w:t>в редакции постановления администрации</w:t>
            </w:r>
          </w:p>
          <w:p w:rsidR="00D05840" w:rsidRDefault="00D05840" w:rsidP="00FE3A9F">
            <w:pPr>
              <w:pStyle w:val="S2"/>
              <w:ind w:firstLine="0"/>
              <w:jc w:val="right"/>
              <w:rPr>
                <w:lang w:eastAsia="ar-SA"/>
              </w:rPr>
            </w:pPr>
            <w:proofErr w:type="spellStart"/>
            <w:r>
              <w:rPr>
                <w:lang w:eastAsia="ar-SA"/>
              </w:rPr>
              <w:t>Юсьвинского</w:t>
            </w:r>
            <w:proofErr w:type="spellEnd"/>
            <w:r>
              <w:rPr>
                <w:lang w:eastAsia="ar-SA"/>
              </w:rPr>
              <w:t xml:space="preserve"> муниципального округа Пермского края</w:t>
            </w:r>
          </w:p>
          <w:p w:rsidR="00D05840" w:rsidRPr="00D05840" w:rsidRDefault="00D05840" w:rsidP="00FE3A9F">
            <w:pPr>
              <w:pStyle w:val="S2"/>
              <w:ind w:firstLine="0"/>
              <w:jc w:val="right"/>
              <w:rPr>
                <w:lang w:eastAsia="ar-SA"/>
              </w:rPr>
            </w:pPr>
            <w:r>
              <w:rPr>
                <w:lang w:eastAsia="ar-SA"/>
              </w:rPr>
              <w:t>от №)</w:t>
            </w:r>
          </w:p>
        </w:tc>
      </w:tr>
      <w:tr w:rsidR="00894200" w:rsidRPr="00894200" w:rsidTr="00894200">
        <w:trPr>
          <w:trHeight w:val="1134"/>
          <w:jc w:val="center"/>
        </w:trPr>
        <w:tc>
          <w:tcPr>
            <w:tcW w:w="10420" w:type="dxa"/>
            <w:gridSpan w:val="2"/>
            <w:vAlign w:val="center"/>
          </w:tcPr>
          <w:p w:rsidR="00894200" w:rsidRPr="00894200" w:rsidRDefault="00894200" w:rsidP="00894200">
            <w:pPr>
              <w:pStyle w:val="S2"/>
              <w:ind w:firstLine="0"/>
              <w:jc w:val="center"/>
              <w:rPr>
                <w:sz w:val="20"/>
                <w:lang w:eastAsia="ar-SA"/>
              </w:rPr>
            </w:pPr>
          </w:p>
        </w:tc>
      </w:tr>
      <w:tr w:rsidR="00894200" w:rsidTr="00D05840">
        <w:trPr>
          <w:trHeight w:val="3581"/>
          <w:jc w:val="center"/>
        </w:trPr>
        <w:tc>
          <w:tcPr>
            <w:tcW w:w="10420" w:type="dxa"/>
            <w:gridSpan w:val="2"/>
            <w:vAlign w:val="center"/>
          </w:tcPr>
          <w:p w:rsidR="00894200" w:rsidRDefault="00894200" w:rsidP="00894200">
            <w:pPr>
              <w:pStyle w:val="S2"/>
              <w:ind w:firstLine="0"/>
              <w:jc w:val="center"/>
              <w:rPr>
                <w:lang w:eastAsia="ar-SA"/>
              </w:rPr>
            </w:pPr>
          </w:p>
        </w:tc>
      </w:tr>
      <w:tr w:rsidR="00894200" w:rsidTr="00894200">
        <w:trPr>
          <w:trHeight w:val="1701"/>
          <w:jc w:val="center"/>
        </w:trPr>
        <w:tc>
          <w:tcPr>
            <w:tcW w:w="10420" w:type="dxa"/>
            <w:gridSpan w:val="2"/>
            <w:vAlign w:val="center"/>
          </w:tcPr>
          <w:p w:rsidR="00FE3A9F" w:rsidRPr="00441045" w:rsidRDefault="00FE3A9F" w:rsidP="00FE3A9F">
            <w:pPr>
              <w:pStyle w:val="S2"/>
              <w:ind w:firstLine="0"/>
              <w:jc w:val="center"/>
              <w:rPr>
                <w:b/>
                <w:sz w:val="28"/>
                <w:szCs w:val="32"/>
                <w:lang w:eastAsia="ar-SA"/>
              </w:rPr>
            </w:pPr>
            <w:r w:rsidRPr="00441045">
              <w:rPr>
                <w:b/>
                <w:sz w:val="28"/>
                <w:szCs w:val="32"/>
                <w:lang w:eastAsia="ar-SA"/>
              </w:rPr>
              <w:t>Правила землепользования и застройки</w:t>
            </w:r>
          </w:p>
          <w:p w:rsidR="00894200" w:rsidRDefault="00E15030" w:rsidP="00FE3A9F">
            <w:pPr>
              <w:pStyle w:val="S2"/>
              <w:ind w:firstLine="0"/>
              <w:jc w:val="center"/>
              <w:rPr>
                <w:lang w:eastAsia="ar-SA"/>
              </w:rPr>
            </w:pPr>
            <w:proofErr w:type="spellStart"/>
            <w:r>
              <w:rPr>
                <w:b/>
                <w:sz w:val="28"/>
                <w:lang w:eastAsia="ar-SA"/>
              </w:rPr>
              <w:t>Юсьвинского</w:t>
            </w:r>
            <w:proofErr w:type="spellEnd"/>
            <w:r>
              <w:rPr>
                <w:b/>
                <w:sz w:val="28"/>
                <w:lang w:eastAsia="ar-SA"/>
              </w:rPr>
              <w:t xml:space="preserve"> муниципального </w:t>
            </w:r>
            <w:r w:rsidRPr="00441045">
              <w:rPr>
                <w:b/>
                <w:sz w:val="28"/>
                <w:lang w:eastAsia="ar-SA"/>
              </w:rPr>
              <w:t>округа</w:t>
            </w:r>
            <w:r w:rsidR="00D23E93">
              <w:rPr>
                <w:b/>
                <w:sz w:val="28"/>
                <w:lang w:eastAsia="ar-SA"/>
              </w:rPr>
              <w:t xml:space="preserve"> Пермского края</w:t>
            </w:r>
          </w:p>
        </w:tc>
      </w:tr>
      <w:tr w:rsidR="00894200" w:rsidTr="00894200">
        <w:trPr>
          <w:trHeight w:val="1701"/>
          <w:jc w:val="center"/>
        </w:trPr>
        <w:tc>
          <w:tcPr>
            <w:tcW w:w="10420" w:type="dxa"/>
            <w:gridSpan w:val="2"/>
            <w:vAlign w:val="center"/>
          </w:tcPr>
          <w:p w:rsidR="00894200" w:rsidRPr="00A34192" w:rsidRDefault="00E618E8" w:rsidP="00894200">
            <w:pPr>
              <w:pStyle w:val="S2"/>
              <w:ind w:firstLine="0"/>
              <w:jc w:val="center"/>
              <w:rPr>
                <w:sz w:val="28"/>
                <w:szCs w:val="32"/>
                <w:lang w:eastAsia="ar-SA"/>
              </w:rPr>
            </w:pPr>
            <w:r>
              <w:rPr>
                <w:sz w:val="28"/>
                <w:szCs w:val="32"/>
                <w:lang w:eastAsia="ar-SA"/>
              </w:rPr>
              <w:t>Часть</w:t>
            </w:r>
            <w:r w:rsidR="00D05840">
              <w:rPr>
                <w:sz w:val="28"/>
                <w:szCs w:val="32"/>
                <w:lang w:val="en-US" w:eastAsia="ar-SA"/>
              </w:rPr>
              <w:t xml:space="preserve"> </w:t>
            </w:r>
            <w:r w:rsidR="00421426" w:rsidRPr="00A34192">
              <w:rPr>
                <w:sz w:val="28"/>
                <w:szCs w:val="32"/>
                <w:lang w:eastAsia="ar-SA"/>
              </w:rPr>
              <w:t>2</w:t>
            </w:r>
          </w:p>
          <w:p w:rsidR="00894200" w:rsidRPr="002D77BE" w:rsidRDefault="00421426" w:rsidP="00894200">
            <w:pPr>
              <w:pStyle w:val="S2"/>
              <w:ind w:firstLine="0"/>
              <w:jc w:val="center"/>
              <w:rPr>
                <w:sz w:val="32"/>
                <w:szCs w:val="32"/>
                <w:lang w:eastAsia="ar-SA"/>
              </w:rPr>
            </w:pPr>
            <w:r w:rsidRPr="00A34192">
              <w:rPr>
                <w:sz w:val="28"/>
                <w:szCs w:val="32"/>
                <w:lang w:eastAsia="ar-SA"/>
              </w:rPr>
              <w:t>Градостроительные регламенты</w:t>
            </w:r>
          </w:p>
        </w:tc>
      </w:tr>
      <w:tr w:rsidR="00894200" w:rsidRPr="00894200" w:rsidTr="00894200">
        <w:trPr>
          <w:trHeight w:val="284"/>
          <w:jc w:val="center"/>
        </w:trPr>
        <w:tc>
          <w:tcPr>
            <w:tcW w:w="10420" w:type="dxa"/>
            <w:gridSpan w:val="2"/>
            <w:vAlign w:val="center"/>
          </w:tcPr>
          <w:p w:rsidR="00894200" w:rsidRPr="00894200" w:rsidRDefault="00894200" w:rsidP="00894200">
            <w:pPr>
              <w:pStyle w:val="S2"/>
              <w:ind w:firstLine="0"/>
              <w:jc w:val="center"/>
              <w:rPr>
                <w:sz w:val="20"/>
                <w:szCs w:val="32"/>
                <w:lang w:eastAsia="ar-SA"/>
              </w:rPr>
            </w:pPr>
          </w:p>
        </w:tc>
      </w:tr>
      <w:tr w:rsidR="00894200" w:rsidRPr="00894200" w:rsidTr="00894200">
        <w:trPr>
          <w:trHeight w:val="2268"/>
          <w:jc w:val="center"/>
        </w:trPr>
        <w:tc>
          <w:tcPr>
            <w:tcW w:w="10420" w:type="dxa"/>
            <w:gridSpan w:val="2"/>
            <w:vAlign w:val="center"/>
          </w:tcPr>
          <w:p w:rsidR="00894200" w:rsidRPr="00894200" w:rsidRDefault="00894200" w:rsidP="00894200">
            <w:pPr>
              <w:pStyle w:val="S2"/>
              <w:ind w:firstLine="0"/>
              <w:jc w:val="center"/>
              <w:rPr>
                <w:sz w:val="20"/>
              </w:rPr>
            </w:pPr>
          </w:p>
        </w:tc>
      </w:tr>
      <w:tr w:rsidR="00894200" w:rsidRPr="00894200" w:rsidTr="00894200">
        <w:trPr>
          <w:trHeight w:val="1701"/>
          <w:jc w:val="center"/>
        </w:trPr>
        <w:tc>
          <w:tcPr>
            <w:tcW w:w="5210" w:type="dxa"/>
            <w:vAlign w:val="center"/>
          </w:tcPr>
          <w:p w:rsidR="00894200" w:rsidRPr="00894200" w:rsidRDefault="00894200" w:rsidP="00894200">
            <w:pPr>
              <w:pStyle w:val="S2"/>
              <w:ind w:firstLine="0"/>
              <w:jc w:val="center"/>
              <w:rPr>
                <w:sz w:val="20"/>
                <w:lang w:eastAsia="ar-SA"/>
              </w:rPr>
            </w:pPr>
          </w:p>
        </w:tc>
        <w:tc>
          <w:tcPr>
            <w:tcW w:w="5210" w:type="dxa"/>
            <w:vAlign w:val="center"/>
          </w:tcPr>
          <w:p w:rsidR="00894200" w:rsidRPr="00894200" w:rsidRDefault="00894200" w:rsidP="00894200">
            <w:pPr>
              <w:pStyle w:val="S2"/>
              <w:ind w:firstLine="0"/>
              <w:jc w:val="center"/>
              <w:rPr>
                <w:sz w:val="20"/>
                <w:lang w:eastAsia="ar-SA"/>
              </w:rPr>
            </w:pPr>
          </w:p>
        </w:tc>
      </w:tr>
      <w:tr w:rsidR="00894200" w:rsidRPr="00894200" w:rsidTr="00894200">
        <w:trPr>
          <w:trHeight w:val="284"/>
          <w:jc w:val="center"/>
        </w:trPr>
        <w:tc>
          <w:tcPr>
            <w:tcW w:w="10420" w:type="dxa"/>
            <w:gridSpan w:val="2"/>
            <w:vAlign w:val="center"/>
          </w:tcPr>
          <w:p w:rsidR="00894200" w:rsidRPr="00D05840" w:rsidRDefault="00A34192" w:rsidP="00894200">
            <w:pPr>
              <w:pStyle w:val="S2"/>
              <w:ind w:firstLine="0"/>
              <w:jc w:val="center"/>
              <w:rPr>
                <w:sz w:val="20"/>
                <w:lang w:val="en-US"/>
              </w:rPr>
            </w:pPr>
            <w:r w:rsidRPr="00A34192">
              <w:rPr>
                <w:sz w:val="28"/>
              </w:rPr>
              <w:t>20</w:t>
            </w:r>
            <w:r w:rsidR="00FE3A9F">
              <w:rPr>
                <w:sz w:val="28"/>
              </w:rPr>
              <w:t>2</w:t>
            </w:r>
            <w:r w:rsidR="00D05840">
              <w:rPr>
                <w:sz w:val="28"/>
                <w:lang w:val="en-US"/>
              </w:rPr>
              <w:t>6</w:t>
            </w:r>
          </w:p>
        </w:tc>
      </w:tr>
    </w:tbl>
    <w:p w:rsidR="00A97CDC" w:rsidRPr="00894200" w:rsidRDefault="00A97CDC" w:rsidP="00894200">
      <w:pPr>
        <w:pStyle w:val="S2"/>
        <w:ind w:firstLine="0"/>
        <w:jc w:val="center"/>
        <w:rPr>
          <w:b/>
          <w:i/>
          <w:lang w:eastAsia="ar-SA"/>
        </w:rPr>
      </w:pPr>
      <w:r w:rsidRPr="00894200">
        <w:rPr>
          <w:b/>
          <w:lang w:eastAsia="ar-SA"/>
        </w:rPr>
        <w:lastRenderedPageBreak/>
        <w:t>СОСТАВ</w:t>
      </w:r>
    </w:p>
    <w:p w:rsidR="00421426" w:rsidRPr="00F120A5" w:rsidRDefault="00421426" w:rsidP="00421426">
      <w:pPr>
        <w:pStyle w:val="S2"/>
        <w:rPr>
          <w:lang w:eastAsia="ar-SA"/>
        </w:rPr>
      </w:pPr>
      <w:r>
        <w:rPr>
          <w:lang w:eastAsia="ar-SA"/>
        </w:rPr>
        <w:t xml:space="preserve">Часть </w:t>
      </w:r>
      <w:r w:rsidRPr="00F120A5">
        <w:rPr>
          <w:lang w:eastAsia="ar-SA"/>
        </w:rPr>
        <w:t>1. Порядок применения и внесения изменений.</w:t>
      </w:r>
    </w:p>
    <w:p w:rsidR="00421426" w:rsidRPr="00F120A5" w:rsidRDefault="00421426" w:rsidP="00421426">
      <w:pPr>
        <w:pStyle w:val="S2"/>
        <w:rPr>
          <w:lang w:eastAsia="ar-SA"/>
        </w:rPr>
      </w:pPr>
      <w:r>
        <w:rPr>
          <w:lang w:eastAsia="ar-SA"/>
        </w:rPr>
        <w:t xml:space="preserve">Часть </w:t>
      </w:r>
      <w:r w:rsidRPr="00F120A5">
        <w:rPr>
          <w:lang w:eastAsia="ar-SA"/>
        </w:rPr>
        <w:t>2. Градостроительные регламенты.</w:t>
      </w:r>
    </w:p>
    <w:p w:rsidR="00421426" w:rsidRPr="00F120A5" w:rsidRDefault="00421426" w:rsidP="00421426">
      <w:pPr>
        <w:pStyle w:val="S2"/>
        <w:rPr>
          <w:lang w:eastAsia="ar-SA"/>
        </w:rPr>
      </w:pPr>
      <w:r>
        <w:rPr>
          <w:lang w:eastAsia="ar-SA"/>
        </w:rPr>
        <w:t xml:space="preserve">Часть </w:t>
      </w:r>
      <w:r w:rsidRPr="00F120A5">
        <w:rPr>
          <w:lang w:eastAsia="ar-SA"/>
        </w:rPr>
        <w:t>3. Графические материалы:</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3"/>
        <w:gridCol w:w="1418"/>
        <w:gridCol w:w="1418"/>
      </w:tblGrid>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b/>
                <w:bCs/>
                <w:sz w:val="22"/>
                <w:szCs w:val="22"/>
              </w:rPr>
            </w:pPr>
            <w:r w:rsidRPr="00097E49">
              <w:rPr>
                <w:b/>
                <w:bCs/>
                <w:sz w:val="22"/>
                <w:szCs w:val="22"/>
              </w:rPr>
              <w:t>№ п/п</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b/>
                <w:bCs/>
                <w:sz w:val="22"/>
                <w:szCs w:val="22"/>
              </w:rPr>
            </w:pPr>
            <w:r w:rsidRPr="00097E49">
              <w:rPr>
                <w:b/>
                <w:bCs/>
                <w:sz w:val="22"/>
                <w:szCs w:val="22"/>
              </w:rP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b/>
                <w:bCs/>
                <w:sz w:val="22"/>
                <w:szCs w:val="22"/>
              </w:rPr>
            </w:pPr>
            <w:r w:rsidRPr="00097E49">
              <w:rPr>
                <w:b/>
                <w:bCs/>
                <w:sz w:val="22"/>
                <w:szCs w:val="22"/>
              </w:rPr>
              <w:t>Лист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b/>
                <w:bCs/>
                <w:sz w:val="22"/>
                <w:szCs w:val="22"/>
              </w:rPr>
            </w:pPr>
            <w:r w:rsidRPr="00097E49">
              <w:rPr>
                <w:b/>
                <w:bCs/>
                <w:sz w:val="22"/>
                <w:szCs w:val="22"/>
              </w:rPr>
              <w:t>Масштаб</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Карта градостроительного зонирования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1:25000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2</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Карта градостроительного зонирования с. Юсьва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3</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с. Архангельское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4</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с. Антипино</w:t>
            </w:r>
            <w:r w:rsidRPr="00097E49">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5</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Карта градостроительного зонирования</w:t>
            </w:r>
            <w:r w:rsidR="00084927">
              <w:rPr>
                <w:sz w:val="22"/>
                <w:szCs w:val="22"/>
              </w:rPr>
              <w:t xml:space="preserve"> с. </w:t>
            </w:r>
            <w:proofErr w:type="spellStart"/>
            <w:r w:rsidR="00084927">
              <w:rPr>
                <w:sz w:val="22"/>
                <w:szCs w:val="22"/>
              </w:rPr>
              <w:t>Доег</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6</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п. Кама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7</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с. </w:t>
            </w:r>
            <w:proofErr w:type="spellStart"/>
            <w:r w:rsidR="00084927">
              <w:rPr>
                <w:sz w:val="22"/>
                <w:szCs w:val="22"/>
              </w:rPr>
              <w:t>Крохалево</w:t>
            </w:r>
            <w:proofErr w:type="spellEnd"/>
            <w:r w:rsidRPr="00097E49">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8</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с. Купрос</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ПЗЗ-2.7</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9</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п. </w:t>
            </w:r>
            <w:proofErr w:type="spellStart"/>
            <w:r w:rsidR="00084927">
              <w:rPr>
                <w:sz w:val="22"/>
                <w:szCs w:val="22"/>
              </w:rPr>
              <w:t>Майкор</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10</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с. </w:t>
            </w:r>
            <w:proofErr w:type="spellStart"/>
            <w:r w:rsidR="00084927">
              <w:rPr>
                <w:sz w:val="22"/>
                <w:szCs w:val="22"/>
              </w:rPr>
              <w:t>Мелюхино</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ПЗЗ-2.9</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11</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п. Пожва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12</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д. </w:t>
            </w:r>
            <w:proofErr w:type="spellStart"/>
            <w:r w:rsidR="00084927">
              <w:rPr>
                <w:sz w:val="22"/>
                <w:szCs w:val="22"/>
              </w:rPr>
              <w:t>Артамоново</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13</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д. </w:t>
            </w:r>
            <w:proofErr w:type="spellStart"/>
            <w:r w:rsidR="00084927">
              <w:rPr>
                <w:sz w:val="22"/>
                <w:szCs w:val="22"/>
              </w:rPr>
              <w:t>Бажино</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14</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 xml:space="preserve">д. Большая </w:t>
            </w:r>
            <w:proofErr w:type="spellStart"/>
            <w:r w:rsidR="00084927">
              <w:rPr>
                <w:sz w:val="22"/>
                <w:szCs w:val="22"/>
              </w:rPr>
              <w:t>Мочга</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д. Верхняя Волпа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16</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д. Городище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17</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д. </w:t>
            </w:r>
            <w:proofErr w:type="spellStart"/>
            <w:r w:rsidR="00084927">
              <w:rPr>
                <w:sz w:val="22"/>
                <w:szCs w:val="22"/>
              </w:rPr>
              <w:t>Дубленово</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18</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д. Евсино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ПЗЗ-2.17</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19</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д. </w:t>
            </w:r>
            <w:proofErr w:type="spellStart"/>
            <w:r w:rsidR="00084927">
              <w:rPr>
                <w:sz w:val="22"/>
                <w:szCs w:val="22"/>
              </w:rPr>
              <w:t>Загарье</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20</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д. </w:t>
            </w:r>
            <w:proofErr w:type="spellStart"/>
            <w:r w:rsidR="00084927">
              <w:rPr>
                <w:sz w:val="22"/>
                <w:szCs w:val="22"/>
              </w:rPr>
              <w:t>Истер</w:t>
            </w:r>
            <w:proofErr w:type="spellEnd"/>
            <w:r w:rsidR="00084927">
              <w:rPr>
                <w:sz w:val="22"/>
                <w:szCs w:val="22"/>
              </w:rPr>
              <w:t>-Дор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ПЗЗ-2.19</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21</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д. Логиново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22</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 xml:space="preserve">д. Малая </w:t>
            </w:r>
            <w:proofErr w:type="spellStart"/>
            <w:r w:rsidR="00084927">
              <w:rPr>
                <w:sz w:val="22"/>
                <w:szCs w:val="22"/>
              </w:rPr>
              <w:t>Мочга</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23</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д. </w:t>
            </w:r>
            <w:proofErr w:type="spellStart"/>
            <w:r w:rsidR="00084927">
              <w:rPr>
                <w:sz w:val="22"/>
                <w:szCs w:val="22"/>
              </w:rPr>
              <w:t>Мосино</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24</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084927">
              <w:rPr>
                <w:sz w:val="22"/>
                <w:szCs w:val="22"/>
              </w:rPr>
              <w:t>д. Петухово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25</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B63B95">
              <w:rPr>
                <w:sz w:val="22"/>
                <w:szCs w:val="22"/>
              </w:rPr>
              <w:t>д. Подволошино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26</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Карта градостроительного зонирования д.</w:t>
            </w:r>
            <w:r w:rsidR="00B63B95">
              <w:rPr>
                <w:sz w:val="22"/>
                <w:szCs w:val="22"/>
              </w:rPr>
              <w:t> </w:t>
            </w:r>
            <w:proofErr w:type="spellStart"/>
            <w:r w:rsidR="00B63B95">
              <w:rPr>
                <w:sz w:val="22"/>
                <w:szCs w:val="22"/>
              </w:rPr>
              <w:t>Секово</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27</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B63B95">
              <w:rPr>
                <w:sz w:val="22"/>
                <w:szCs w:val="22"/>
              </w:rPr>
              <w:t>д. </w:t>
            </w:r>
            <w:proofErr w:type="spellStart"/>
            <w:r w:rsidR="00B63B95">
              <w:rPr>
                <w:sz w:val="22"/>
                <w:szCs w:val="22"/>
              </w:rPr>
              <w:t>Сивашер</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28</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B63B95">
              <w:rPr>
                <w:sz w:val="22"/>
                <w:szCs w:val="22"/>
              </w:rPr>
              <w:t>д. </w:t>
            </w:r>
            <w:proofErr w:type="spellStart"/>
            <w:r w:rsidR="00B63B95">
              <w:rPr>
                <w:sz w:val="22"/>
                <w:szCs w:val="22"/>
              </w:rPr>
              <w:t>Трифаново</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ПЗЗ-2.27</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29</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B63B95">
              <w:rPr>
                <w:sz w:val="22"/>
                <w:szCs w:val="22"/>
              </w:rPr>
              <w:t>д. </w:t>
            </w:r>
            <w:proofErr w:type="spellStart"/>
            <w:r w:rsidR="00B63B95">
              <w:rPr>
                <w:sz w:val="22"/>
                <w:szCs w:val="22"/>
              </w:rPr>
              <w:t>Урманово</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30</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Карта градостроительного зонирования д.</w:t>
            </w:r>
            <w:r w:rsidR="00B63B95">
              <w:rPr>
                <w:sz w:val="22"/>
                <w:szCs w:val="22"/>
              </w:rPr>
              <w:t> </w:t>
            </w:r>
            <w:proofErr w:type="spellStart"/>
            <w:r w:rsidR="00B63B95">
              <w:rPr>
                <w:sz w:val="22"/>
                <w:szCs w:val="22"/>
              </w:rPr>
              <w:t>Харино</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ПЗЗ-2.29</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31</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B63B95">
              <w:rPr>
                <w:sz w:val="22"/>
                <w:szCs w:val="22"/>
              </w:rPr>
              <w:t>п. Купрос-Волок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ПЗЗ-2.29.1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32</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B63B95">
              <w:rPr>
                <w:sz w:val="22"/>
                <w:szCs w:val="22"/>
              </w:rPr>
              <w:t>п. </w:t>
            </w:r>
            <w:proofErr w:type="spellStart"/>
            <w:r w:rsidR="00B63B95">
              <w:rPr>
                <w:sz w:val="22"/>
                <w:szCs w:val="22"/>
              </w:rPr>
              <w:t>Тукачево</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33</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B63B95">
              <w:rPr>
                <w:sz w:val="22"/>
                <w:szCs w:val="22"/>
              </w:rPr>
              <w:t>с. Аксеново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ПЗЗ-2.31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34</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B63B95">
              <w:rPr>
                <w:sz w:val="22"/>
                <w:szCs w:val="22"/>
              </w:rPr>
              <w:t>с. Они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ПЗЗ-2.32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r w:rsidR="00097E49" w:rsidRPr="00097E49" w:rsidTr="00097E49">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35</w:t>
            </w:r>
          </w:p>
        </w:tc>
        <w:tc>
          <w:tcPr>
            <w:tcW w:w="6803"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 xml:space="preserve">Карта градостроительного зонирования </w:t>
            </w:r>
            <w:r w:rsidR="00B63B95">
              <w:rPr>
                <w:sz w:val="22"/>
                <w:szCs w:val="22"/>
              </w:rPr>
              <w:t>с. Тимино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rPr>
                <w:sz w:val="22"/>
                <w:szCs w:val="22"/>
              </w:rPr>
            </w:pPr>
            <w:r w:rsidRPr="00097E49">
              <w:rPr>
                <w:sz w:val="22"/>
                <w:szCs w:val="22"/>
              </w:rPr>
              <w:t>ПЗЗ-2.33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7E49" w:rsidRPr="00097E49" w:rsidRDefault="00097E49" w:rsidP="00097E49">
            <w:pPr>
              <w:jc w:val="center"/>
              <w:rPr>
                <w:sz w:val="22"/>
                <w:szCs w:val="22"/>
              </w:rPr>
            </w:pPr>
            <w:r w:rsidRPr="00097E49">
              <w:rPr>
                <w:sz w:val="22"/>
                <w:szCs w:val="22"/>
              </w:rPr>
              <w:t>1:5000</w:t>
            </w:r>
          </w:p>
        </w:tc>
      </w:tr>
    </w:tbl>
    <w:p w:rsidR="001F69D2" w:rsidRPr="00851E0B" w:rsidRDefault="00147EB5" w:rsidP="00851E0B">
      <w:pPr>
        <w:shd w:val="clear" w:color="auto" w:fill="FFFFFF"/>
        <w:tabs>
          <w:tab w:val="left" w:pos="8174"/>
        </w:tabs>
        <w:ind w:firstLine="567"/>
        <w:jc w:val="center"/>
        <w:rPr>
          <w:b/>
          <w:bCs/>
          <w:iCs/>
        </w:rPr>
      </w:pPr>
      <w:r>
        <w:br w:type="page"/>
      </w:r>
      <w:bookmarkStart w:id="0" w:name="_Toc427840771"/>
      <w:bookmarkStart w:id="1" w:name="_Toc427840953"/>
      <w:r w:rsidR="001F69D2" w:rsidRPr="00851E0B">
        <w:rPr>
          <w:b/>
          <w:bCs/>
          <w:iCs/>
        </w:rPr>
        <w:lastRenderedPageBreak/>
        <w:t>СОДЕРЖАНИЕ</w:t>
      </w:r>
    </w:p>
    <w:p w:rsidR="00D423BB" w:rsidRPr="00D423BB" w:rsidRDefault="00864E79" w:rsidP="00D423BB">
      <w:pPr>
        <w:pStyle w:val="15"/>
        <w:tabs>
          <w:tab w:val="clear" w:pos="10204"/>
          <w:tab w:val="right" w:leader="dot" w:pos="10065"/>
        </w:tabs>
        <w:spacing w:before="0" w:after="0"/>
        <w:rPr>
          <w:rFonts w:asciiTheme="minorHAnsi" w:eastAsiaTheme="minorEastAsia" w:hAnsiTheme="minorHAnsi" w:cstheme="minorBidi"/>
          <w:sz w:val="24"/>
          <w:szCs w:val="24"/>
        </w:rPr>
      </w:pPr>
      <w:r w:rsidRPr="00D423BB">
        <w:rPr>
          <w:rFonts w:eastAsia="GOST Type AU"/>
          <w:iCs/>
          <w:sz w:val="24"/>
          <w:szCs w:val="24"/>
        </w:rPr>
        <w:fldChar w:fldCharType="begin"/>
      </w:r>
      <w:r w:rsidR="001F69D2" w:rsidRPr="00D423BB">
        <w:rPr>
          <w:rFonts w:eastAsia="GOST Type AU"/>
          <w:iCs/>
          <w:sz w:val="24"/>
          <w:szCs w:val="24"/>
        </w:rPr>
        <w:instrText xml:space="preserve"> TOC \o "1-3" \h \z \u </w:instrText>
      </w:r>
      <w:r w:rsidRPr="00D423BB">
        <w:rPr>
          <w:rFonts w:eastAsia="GOST Type AU"/>
          <w:iCs/>
          <w:sz w:val="24"/>
          <w:szCs w:val="24"/>
        </w:rPr>
        <w:fldChar w:fldCharType="separate"/>
      </w:r>
      <w:hyperlink w:anchor="_Toc75217189" w:history="1">
        <w:r w:rsidR="00D423BB" w:rsidRPr="00D423BB">
          <w:rPr>
            <w:rStyle w:val="afd"/>
            <w:sz w:val="24"/>
            <w:szCs w:val="24"/>
          </w:rPr>
          <w:t>Карта градостроительного зонирования</w:t>
        </w:r>
        <w:r w:rsidR="00D423BB" w:rsidRPr="00D423BB">
          <w:rPr>
            <w:webHidden/>
            <w:sz w:val="24"/>
            <w:szCs w:val="24"/>
          </w:rPr>
          <w:tab/>
        </w:r>
        <w:r w:rsidRPr="00D423BB">
          <w:rPr>
            <w:webHidden/>
            <w:sz w:val="24"/>
            <w:szCs w:val="24"/>
          </w:rPr>
          <w:fldChar w:fldCharType="begin"/>
        </w:r>
        <w:r w:rsidR="00D423BB" w:rsidRPr="00D423BB">
          <w:rPr>
            <w:webHidden/>
            <w:sz w:val="24"/>
            <w:szCs w:val="24"/>
          </w:rPr>
          <w:instrText xml:space="preserve"> PAGEREF _Toc75217189 \h </w:instrText>
        </w:r>
        <w:r w:rsidRPr="00D423BB">
          <w:rPr>
            <w:webHidden/>
            <w:sz w:val="24"/>
            <w:szCs w:val="24"/>
          </w:rPr>
        </w:r>
        <w:r w:rsidRPr="00D423BB">
          <w:rPr>
            <w:webHidden/>
            <w:sz w:val="24"/>
            <w:szCs w:val="24"/>
          </w:rPr>
          <w:fldChar w:fldCharType="separate"/>
        </w:r>
        <w:r w:rsidR="006D5718">
          <w:rPr>
            <w:webHidden/>
            <w:sz w:val="24"/>
            <w:szCs w:val="24"/>
          </w:rPr>
          <w:t>4</w:t>
        </w:r>
        <w:r w:rsidRPr="00D423BB">
          <w:rPr>
            <w:webHidden/>
            <w:sz w:val="24"/>
            <w:szCs w:val="24"/>
          </w:rPr>
          <w:fldChar w:fldCharType="end"/>
        </w:r>
      </w:hyperlink>
    </w:p>
    <w:p w:rsidR="00D423BB" w:rsidRPr="00D423BB" w:rsidRDefault="000C1C84" w:rsidP="00D423BB">
      <w:pPr>
        <w:pStyle w:val="26"/>
        <w:tabs>
          <w:tab w:val="right" w:leader="dot" w:pos="10065"/>
        </w:tabs>
        <w:rPr>
          <w:rFonts w:asciiTheme="minorHAnsi" w:eastAsiaTheme="minorEastAsia" w:hAnsiTheme="minorHAnsi" w:cstheme="minorBidi"/>
          <w:b w:val="0"/>
          <w:sz w:val="24"/>
          <w:szCs w:val="24"/>
        </w:rPr>
      </w:pPr>
      <w:hyperlink w:anchor="_Toc75217190" w:history="1">
        <w:r w:rsidR="00D423BB" w:rsidRPr="00D423BB">
          <w:rPr>
            <w:rStyle w:val="afd"/>
            <w:sz w:val="24"/>
            <w:szCs w:val="24"/>
          </w:rPr>
          <w:t>Статья 7. Установление территориальных зон</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_Toc75217190 \h </w:instrText>
        </w:r>
        <w:r w:rsidR="00864E79" w:rsidRPr="00D423BB">
          <w:rPr>
            <w:webHidden/>
            <w:sz w:val="24"/>
            <w:szCs w:val="24"/>
          </w:rPr>
        </w:r>
        <w:r w:rsidR="00864E79" w:rsidRPr="00D423BB">
          <w:rPr>
            <w:webHidden/>
            <w:sz w:val="24"/>
            <w:szCs w:val="24"/>
          </w:rPr>
          <w:fldChar w:fldCharType="separate"/>
        </w:r>
        <w:r w:rsidR="006D5718">
          <w:rPr>
            <w:webHidden/>
            <w:sz w:val="24"/>
            <w:szCs w:val="24"/>
          </w:rPr>
          <w:t>4</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191" w:history="1">
        <w:r w:rsidR="00D423BB" w:rsidRPr="00D423BB">
          <w:rPr>
            <w:rStyle w:val="afd"/>
            <w:sz w:val="24"/>
            <w:szCs w:val="24"/>
          </w:rPr>
          <w:t>7.1. Порядок установления территориальных зон</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_Toc75217191 \h </w:instrText>
        </w:r>
        <w:r w:rsidR="00864E79" w:rsidRPr="00D423BB">
          <w:rPr>
            <w:webHidden/>
            <w:sz w:val="24"/>
            <w:szCs w:val="24"/>
          </w:rPr>
        </w:r>
        <w:r w:rsidR="00864E79" w:rsidRPr="00D423BB">
          <w:rPr>
            <w:webHidden/>
            <w:sz w:val="24"/>
            <w:szCs w:val="24"/>
          </w:rPr>
          <w:fldChar w:fldCharType="separate"/>
        </w:r>
        <w:r w:rsidR="006D5718">
          <w:rPr>
            <w:webHidden/>
            <w:sz w:val="24"/>
            <w:szCs w:val="24"/>
          </w:rPr>
          <w:t>4</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192" w:history="1">
        <w:r w:rsidR="00D423BB" w:rsidRPr="00D423BB">
          <w:rPr>
            <w:rStyle w:val="afd"/>
            <w:sz w:val="24"/>
            <w:szCs w:val="24"/>
          </w:rPr>
          <w:t>7.2. Виды и состав территориальных зон, выделенных на карте градостроительного зонирования</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_Toc75217192 \h </w:instrText>
        </w:r>
        <w:r w:rsidR="00864E79" w:rsidRPr="00D423BB">
          <w:rPr>
            <w:webHidden/>
            <w:sz w:val="24"/>
            <w:szCs w:val="24"/>
          </w:rPr>
        </w:r>
        <w:r w:rsidR="00864E79" w:rsidRPr="00D423BB">
          <w:rPr>
            <w:webHidden/>
            <w:sz w:val="24"/>
            <w:szCs w:val="24"/>
          </w:rPr>
          <w:fldChar w:fldCharType="separate"/>
        </w:r>
        <w:r w:rsidR="006D5718">
          <w:rPr>
            <w:webHidden/>
            <w:sz w:val="24"/>
            <w:szCs w:val="24"/>
          </w:rPr>
          <w:t>4</w:t>
        </w:r>
        <w:r w:rsidR="00864E79" w:rsidRPr="00D423BB">
          <w:rPr>
            <w:webHidden/>
            <w:sz w:val="24"/>
            <w:szCs w:val="24"/>
          </w:rPr>
          <w:fldChar w:fldCharType="end"/>
        </w:r>
      </w:hyperlink>
    </w:p>
    <w:p w:rsidR="00D423BB" w:rsidRPr="00D423BB" w:rsidRDefault="000C1C84" w:rsidP="00D423BB">
      <w:pPr>
        <w:pStyle w:val="15"/>
        <w:tabs>
          <w:tab w:val="clear" w:pos="10204"/>
          <w:tab w:val="right" w:leader="dot" w:pos="10065"/>
        </w:tabs>
        <w:spacing w:before="0" w:after="0"/>
        <w:rPr>
          <w:rFonts w:asciiTheme="minorHAnsi" w:eastAsiaTheme="minorEastAsia" w:hAnsiTheme="minorHAnsi" w:cstheme="minorBidi"/>
          <w:sz w:val="24"/>
          <w:szCs w:val="24"/>
        </w:rPr>
      </w:pPr>
      <w:hyperlink w:anchor="_Toc75217193" w:history="1">
        <w:r w:rsidR="00D423BB" w:rsidRPr="00D423BB">
          <w:rPr>
            <w:rStyle w:val="afd"/>
            <w:sz w:val="24"/>
            <w:szCs w:val="24"/>
          </w:rPr>
          <w:t>Часть II. Градостроительные регламенты</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_Toc75217193 \h </w:instrText>
        </w:r>
        <w:r w:rsidR="00864E79" w:rsidRPr="00D423BB">
          <w:rPr>
            <w:webHidden/>
            <w:sz w:val="24"/>
            <w:szCs w:val="24"/>
          </w:rPr>
        </w:r>
        <w:r w:rsidR="00864E79" w:rsidRPr="00D423BB">
          <w:rPr>
            <w:webHidden/>
            <w:sz w:val="24"/>
            <w:szCs w:val="24"/>
          </w:rPr>
          <w:fldChar w:fldCharType="separate"/>
        </w:r>
        <w:r w:rsidR="006D5718">
          <w:rPr>
            <w:webHidden/>
            <w:sz w:val="24"/>
            <w:szCs w:val="24"/>
          </w:rPr>
          <w:t>6</w:t>
        </w:r>
        <w:r w:rsidR="00864E79" w:rsidRPr="00D423BB">
          <w:rPr>
            <w:webHidden/>
            <w:sz w:val="24"/>
            <w:szCs w:val="24"/>
          </w:rPr>
          <w:fldChar w:fldCharType="end"/>
        </w:r>
      </w:hyperlink>
    </w:p>
    <w:p w:rsidR="00D423BB" w:rsidRPr="00D423BB" w:rsidRDefault="000C1C84" w:rsidP="00D423BB">
      <w:pPr>
        <w:pStyle w:val="26"/>
        <w:tabs>
          <w:tab w:val="right" w:leader="dot" w:pos="10065"/>
        </w:tabs>
        <w:rPr>
          <w:rFonts w:asciiTheme="minorHAnsi" w:eastAsiaTheme="minorEastAsia" w:hAnsiTheme="minorHAnsi" w:cstheme="minorBidi"/>
          <w:b w:val="0"/>
          <w:sz w:val="24"/>
          <w:szCs w:val="24"/>
        </w:rPr>
      </w:pPr>
      <w:hyperlink w:anchor="_Toc75217194" w:history="1">
        <w:r w:rsidR="00D423BB" w:rsidRPr="00D423BB">
          <w:rPr>
            <w:rStyle w:val="afd"/>
            <w:sz w:val="24"/>
            <w:szCs w:val="24"/>
          </w:rPr>
          <w:t>Статья 8. Градостроительные регламенты</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_Toc75217194 \h </w:instrText>
        </w:r>
        <w:r w:rsidR="00864E79" w:rsidRPr="00D423BB">
          <w:rPr>
            <w:webHidden/>
            <w:sz w:val="24"/>
            <w:szCs w:val="24"/>
          </w:rPr>
        </w:r>
        <w:r w:rsidR="00864E79" w:rsidRPr="00D423BB">
          <w:rPr>
            <w:webHidden/>
            <w:sz w:val="24"/>
            <w:szCs w:val="24"/>
          </w:rPr>
          <w:fldChar w:fldCharType="separate"/>
        </w:r>
        <w:r w:rsidR="006D5718">
          <w:rPr>
            <w:webHidden/>
            <w:sz w:val="24"/>
            <w:szCs w:val="24"/>
          </w:rPr>
          <w:t>6</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195" w:history="1">
        <w:r w:rsidR="00D423BB" w:rsidRPr="00D423BB">
          <w:rPr>
            <w:rStyle w:val="afd"/>
            <w:sz w:val="24"/>
            <w:szCs w:val="24"/>
          </w:rPr>
          <w:t>8.1. Градостроительные регламенты. Жилые зоны.</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_Toc75217195 \h </w:instrText>
        </w:r>
        <w:r w:rsidR="00864E79" w:rsidRPr="00D423BB">
          <w:rPr>
            <w:webHidden/>
            <w:sz w:val="24"/>
            <w:szCs w:val="24"/>
          </w:rPr>
        </w:r>
        <w:r w:rsidR="00864E79" w:rsidRPr="00D423BB">
          <w:rPr>
            <w:webHidden/>
            <w:sz w:val="24"/>
            <w:szCs w:val="24"/>
          </w:rPr>
          <w:fldChar w:fldCharType="separate"/>
        </w:r>
        <w:r w:rsidR="006D5718">
          <w:rPr>
            <w:webHidden/>
            <w:sz w:val="24"/>
            <w:szCs w:val="24"/>
          </w:rPr>
          <w:t>6</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196" w:history="1">
        <w:r w:rsidR="00D423BB" w:rsidRPr="00D423BB">
          <w:rPr>
            <w:rStyle w:val="afd"/>
            <w:sz w:val="24"/>
            <w:szCs w:val="24"/>
          </w:rPr>
          <w:t>8.2. Градостроительные регламенты. Общественно-деловые зоны.</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_Toc75217196 \h </w:instrText>
        </w:r>
        <w:r w:rsidR="00864E79" w:rsidRPr="00D423BB">
          <w:rPr>
            <w:webHidden/>
            <w:sz w:val="24"/>
            <w:szCs w:val="24"/>
          </w:rPr>
        </w:r>
        <w:r w:rsidR="00864E79" w:rsidRPr="00D423BB">
          <w:rPr>
            <w:webHidden/>
            <w:sz w:val="24"/>
            <w:szCs w:val="24"/>
          </w:rPr>
          <w:fldChar w:fldCharType="separate"/>
        </w:r>
        <w:r w:rsidR="006D5718">
          <w:rPr>
            <w:webHidden/>
            <w:sz w:val="24"/>
            <w:szCs w:val="24"/>
          </w:rPr>
          <w:t>27</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197" w:history="1">
        <w:r w:rsidR="00D423BB" w:rsidRPr="00D423BB">
          <w:rPr>
            <w:rStyle w:val="afd"/>
            <w:sz w:val="24"/>
            <w:szCs w:val="24"/>
          </w:rPr>
          <w:t>8.3. Градостроительные регламенты. Производственно-коммунальные зоны.</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_Toc75217197 \h </w:instrText>
        </w:r>
        <w:r w:rsidR="00864E79" w:rsidRPr="00D423BB">
          <w:rPr>
            <w:webHidden/>
            <w:sz w:val="24"/>
            <w:szCs w:val="24"/>
          </w:rPr>
        </w:r>
        <w:r w:rsidR="00864E79" w:rsidRPr="00D423BB">
          <w:rPr>
            <w:webHidden/>
            <w:sz w:val="24"/>
            <w:szCs w:val="24"/>
          </w:rPr>
          <w:fldChar w:fldCharType="separate"/>
        </w:r>
        <w:r w:rsidR="006D5718">
          <w:rPr>
            <w:webHidden/>
            <w:sz w:val="24"/>
            <w:szCs w:val="24"/>
          </w:rPr>
          <w:t>45</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198" w:history="1">
        <w:r w:rsidR="00D423BB" w:rsidRPr="00D423BB">
          <w:rPr>
            <w:rStyle w:val="afd"/>
            <w:sz w:val="24"/>
            <w:szCs w:val="24"/>
          </w:rPr>
          <w:t>8.4. Градостроительные регламенты. Зоны инженерной и транспортной инфраструктуры.</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_Toc75217198 \h </w:instrText>
        </w:r>
        <w:r w:rsidR="00864E79" w:rsidRPr="00D423BB">
          <w:rPr>
            <w:webHidden/>
            <w:sz w:val="24"/>
            <w:szCs w:val="24"/>
          </w:rPr>
        </w:r>
        <w:r w:rsidR="00864E79" w:rsidRPr="00D423BB">
          <w:rPr>
            <w:webHidden/>
            <w:sz w:val="24"/>
            <w:szCs w:val="24"/>
          </w:rPr>
          <w:fldChar w:fldCharType="separate"/>
        </w:r>
        <w:r w:rsidR="006D5718">
          <w:rPr>
            <w:webHidden/>
            <w:sz w:val="24"/>
            <w:szCs w:val="24"/>
          </w:rPr>
          <w:t>52</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199" w:history="1">
        <w:r w:rsidR="00D423BB" w:rsidRPr="00D423BB">
          <w:rPr>
            <w:rStyle w:val="afd"/>
            <w:sz w:val="24"/>
            <w:szCs w:val="24"/>
          </w:rPr>
          <w:t>8.5. Градостроительные регламенты. Зоны сельскохозяйственного использования</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_Toc75217199 \h </w:instrText>
        </w:r>
        <w:r w:rsidR="00864E79" w:rsidRPr="00D423BB">
          <w:rPr>
            <w:webHidden/>
            <w:sz w:val="24"/>
            <w:szCs w:val="24"/>
          </w:rPr>
        </w:r>
        <w:r w:rsidR="00864E79" w:rsidRPr="00D423BB">
          <w:rPr>
            <w:webHidden/>
            <w:sz w:val="24"/>
            <w:szCs w:val="24"/>
          </w:rPr>
          <w:fldChar w:fldCharType="separate"/>
        </w:r>
        <w:r w:rsidR="006D5718">
          <w:rPr>
            <w:webHidden/>
            <w:sz w:val="24"/>
            <w:szCs w:val="24"/>
          </w:rPr>
          <w:t>55</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00" w:history="1">
        <w:r w:rsidR="00D423BB" w:rsidRPr="00D423BB">
          <w:rPr>
            <w:rStyle w:val="afd"/>
            <w:sz w:val="24"/>
            <w:szCs w:val="24"/>
          </w:rPr>
          <w:t>8.6. Градостроительные регламенты. Зоны рекреационного назначения.</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_Toc75217200 \h </w:instrText>
        </w:r>
        <w:r w:rsidR="00864E79" w:rsidRPr="00D423BB">
          <w:rPr>
            <w:webHidden/>
            <w:sz w:val="24"/>
            <w:szCs w:val="24"/>
          </w:rPr>
        </w:r>
        <w:r w:rsidR="00864E79" w:rsidRPr="00D423BB">
          <w:rPr>
            <w:webHidden/>
            <w:sz w:val="24"/>
            <w:szCs w:val="24"/>
          </w:rPr>
          <w:fldChar w:fldCharType="separate"/>
        </w:r>
        <w:r w:rsidR="006D5718">
          <w:rPr>
            <w:webHidden/>
            <w:sz w:val="24"/>
            <w:szCs w:val="24"/>
          </w:rPr>
          <w:t>63</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01" w:history="1">
        <w:r w:rsidR="00D423BB" w:rsidRPr="00D423BB">
          <w:rPr>
            <w:rStyle w:val="afd"/>
            <w:sz w:val="24"/>
            <w:szCs w:val="24"/>
          </w:rPr>
          <w:t>8.7. Градостроительные регламенты. Зоны специального назначения.</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_Toc75217201 \h </w:instrText>
        </w:r>
        <w:r w:rsidR="00864E79" w:rsidRPr="00D423BB">
          <w:rPr>
            <w:webHidden/>
            <w:sz w:val="24"/>
            <w:szCs w:val="24"/>
          </w:rPr>
        </w:r>
        <w:r w:rsidR="00864E79" w:rsidRPr="00D423BB">
          <w:rPr>
            <w:webHidden/>
            <w:sz w:val="24"/>
            <w:szCs w:val="24"/>
          </w:rPr>
          <w:fldChar w:fldCharType="separate"/>
        </w:r>
        <w:r w:rsidR="006D5718">
          <w:rPr>
            <w:webHidden/>
            <w:sz w:val="24"/>
            <w:szCs w:val="24"/>
          </w:rPr>
          <w:t>67</w:t>
        </w:r>
        <w:r w:rsidR="00864E79" w:rsidRPr="00D423BB">
          <w:rPr>
            <w:webHidden/>
            <w:sz w:val="24"/>
            <w:szCs w:val="24"/>
          </w:rPr>
          <w:fldChar w:fldCharType="end"/>
        </w:r>
      </w:hyperlink>
    </w:p>
    <w:p w:rsidR="00D423BB" w:rsidRPr="00D423BB" w:rsidRDefault="000C1C84" w:rsidP="00D423BB">
      <w:pPr>
        <w:pStyle w:val="26"/>
        <w:tabs>
          <w:tab w:val="right" w:leader="dot" w:pos="10065"/>
        </w:tabs>
        <w:rPr>
          <w:rFonts w:asciiTheme="minorHAnsi" w:eastAsiaTheme="minorEastAsia" w:hAnsiTheme="minorHAnsi" w:cstheme="minorBidi"/>
          <w:b w:val="0"/>
          <w:sz w:val="24"/>
          <w:szCs w:val="24"/>
        </w:rPr>
      </w:pPr>
      <w:hyperlink w:anchor="_Toc75217202" w:history="1">
        <w:r w:rsidR="00D423BB" w:rsidRPr="00D423BB">
          <w:rPr>
            <w:rStyle w:val="afd"/>
            <w:sz w:val="24"/>
            <w:szCs w:val="24"/>
          </w:rPr>
          <w:t>Статья 9. Зоны с особыми условиями использования территорий</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_Toc75217202 \h </w:instrText>
        </w:r>
        <w:r w:rsidR="00864E79" w:rsidRPr="00D423BB">
          <w:rPr>
            <w:webHidden/>
            <w:sz w:val="24"/>
            <w:szCs w:val="24"/>
          </w:rPr>
        </w:r>
        <w:r w:rsidR="00864E79" w:rsidRPr="00D423BB">
          <w:rPr>
            <w:webHidden/>
            <w:sz w:val="24"/>
            <w:szCs w:val="24"/>
          </w:rPr>
          <w:fldChar w:fldCharType="separate"/>
        </w:r>
        <w:r w:rsidR="006D5718">
          <w:rPr>
            <w:webHidden/>
            <w:sz w:val="24"/>
            <w:szCs w:val="24"/>
          </w:rPr>
          <w:t>69</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03" w:history="1">
        <w:r w:rsidR="00D423BB" w:rsidRPr="00D423BB">
          <w:rPr>
            <w:rStyle w:val="afd"/>
            <w:sz w:val="24"/>
            <w:szCs w:val="24"/>
          </w:rPr>
          <w:t>9.1. Ограничения использования земельных участков и объектов капитального строительства на территории санитарно-защитных зон</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_Toc75217203 \h </w:instrText>
        </w:r>
        <w:r w:rsidR="00864E79" w:rsidRPr="00D423BB">
          <w:rPr>
            <w:webHidden/>
            <w:sz w:val="24"/>
            <w:szCs w:val="24"/>
          </w:rPr>
        </w:r>
        <w:r w:rsidR="00864E79" w:rsidRPr="00D423BB">
          <w:rPr>
            <w:webHidden/>
            <w:sz w:val="24"/>
            <w:szCs w:val="24"/>
          </w:rPr>
          <w:fldChar w:fldCharType="separate"/>
        </w:r>
        <w:r w:rsidR="006D5718">
          <w:rPr>
            <w:webHidden/>
            <w:sz w:val="24"/>
            <w:szCs w:val="24"/>
          </w:rPr>
          <w:t>69</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04" w:history="1">
        <w:r w:rsidR="00D423BB" w:rsidRPr="00D423BB">
          <w:rPr>
            <w:rStyle w:val="afd"/>
            <w:sz w:val="24"/>
            <w:szCs w:val="24"/>
          </w:rPr>
          <w:t>9.2. Ограничения использования земельных участков и объектов капитального строительства на территории полос отвода и придорожных полос автомобильных дорог</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_Toc75217204 \h </w:instrText>
        </w:r>
        <w:r w:rsidR="00864E79" w:rsidRPr="00D423BB">
          <w:rPr>
            <w:webHidden/>
            <w:sz w:val="24"/>
            <w:szCs w:val="24"/>
          </w:rPr>
        </w:r>
        <w:r w:rsidR="00864E79" w:rsidRPr="00D423BB">
          <w:rPr>
            <w:webHidden/>
            <w:sz w:val="24"/>
            <w:szCs w:val="24"/>
          </w:rPr>
          <w:fldChar w:fldCharType="separate"/>
        </w:r>
        <w:r w:rsidR="006D5718">
          <w:rPr>
            <w:webHidden/>
            <w:sz w:val="24"/>
            <w:szCs w:val="24"/>
          </w:rPr>
          <w:t>71</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05" w:history="1">
        <w:r w:rsidR="00D423BB" w:rsidRPr="00D423BB">
          <w:rPr>
            <w:rStyle w:val="afd"/>
            <w:sz w:val="24"/>
            <w:szCs w:val="24"/>
          </w:rPr>
          <w:t>9.3. Ограничения использования земельных участков и объектов капитального строительства на территории водоохранных зон</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_Toc75217205 \h </w:instrText>
        </w:r>
        <w:r w:rsidR="00864E79" w:rsidRPr="00D423BB">
          <w:rPr>
            <w:webHidden/>
            <w:sz w:val="24"/>
            <w:szCs w:val="24"/>
          </w:rPr>
        </w:r>
        <w:r w:rsidR="00864E79" w:rsidRPr="00D423BB">
          <w:rPr>
            <w:webHidden/>
            <w:sz w:val="24"/>
            <w:szCs w:val="24"/>
          </w:rPr>
          <w:fldChar w:fldCharType="separate"/>
        </w:r>
        <w:r w:rsidR="006D5718">
          <w:rPr>
            <w:webHidden/>
            <w:sz w:val="24"/>
            <w:szCs w:val="24"/>
          </w:rPr>
          <w:t>72</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06" w:history="1">
        <w:r w:rsidR="00D423BB" w:rsidRPr="00D423BB">
          <w:rPr>
            <w:rStyle w:val="afd"/>
            <w:sz w:val="24"/>
            <w:szCs w:val="24"/>
          </w:rPr>
          <w:t>9.4. Ограничения использования зем</w:t>
        </w:r>
        <w:bookmarkStart w:id="2" w:name="_GoBack"/>
        <w:bookmarkEnd w:id="2"/>
        <w:r w:rsidR="00D423BB" w:rsidRPr="00D423BB">
          <w:rPr>
            <w:rStyle w:val="afd"/>
            <w:sz w:val="24"/>
            <w:szCs w:val="24"/>
          </w:rPr>
          <w:t>ельных участков и объектов капитального строительства на территории рыбоохранных зон</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_Toc75217206 \h </w:instrText>
        </w:r>
        <w:r w:rsidR="00864E79" w:rsidRPr="00D423BB">
          <w:rPr>
            <w:webHidden/>
            <w:sz w:val="24"/>
            <w:szCs w:val="24"/>
          </w:rPr>
        </w:r>
        <w:r w:rsidR="00864E79" w:rsidRPr="00D423BB">
          <w:rPr>
            <w:webHidden/>
            <w:sz w:val="24"/>
            <w:szCs w:val="24"/>
          </w:rPr>
          <w:fldChar w:fldCharType="separate"/>
        </w:r>
        <w:r w:rsidR="006D5718">
          <w:rPr>
            <w:webHidden/>
            <w:sz w:val="24"/>
            <w:szCs w:val="24"/>
          </w:rPr>
          <w:t>74</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07" w:history="1">
        <w:r w:rsidR="00D423BB" w:rsidRPr="00D423BB">
          <w:rPr>
            <w:rStyle w:val="afd"/>
            <w:sz w:val="24"/>
            <w:szCs w:val="24"/>
          </w:rPr>
          <w:t>9.5. Ограничения использования земельных участков и объектов капитального строительства на территории зоны санитарной охраны источников водоснабжения</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_Toc75217207 \h </w:instrText>
        </w:r>
        <w:r w:rsidR="00864E79" w:rsidRPr="00D423BB">
          <w:rPr>
            <w:webHidden/>
            <w:sz w:val="24"/>
            <w:szCs w:val="24"/>
          </w:rPr>
        </w:r>
        <w:r w:rsidR="00864E79" w:rsidRPr="00D423BB">
          <w:rPr>
            <w:webHidden/>
            <w:sz w:val="24"/>
            <w:szCs w:val="24"/>
          </w:rPr>
          <w:fldChar w:fldCharType="separate"/>
        </w:r>
        <w:r w:rsidR="006D5718">
          <w:rPr>
            <w:webHidden/>
            <w:sz w:val="24"/>
            <w:szCs w:val="24"/>
          </w:rPr>
          <w:t>75</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08" w:history="1">
        <w:r w:rsidR="00D423BB" w:rsidRPr="00D423BB">
          <w:rPr>
            <w:rStyle w:val="afd"/>
            <w:sz w:val="24"/>
            <w:szCs w:val="24"/>
          </w:rPr>
          <w:t>9.6. Ограничения использования земельных участков и объектов капитального строительства на территории охранных зон трубопроводов</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_Toc75217208 \h </w:instrText>
        </w:r>
        <w:r w:rsidR="00864E79" w:rsidRPr="00D423BB">
          <w:rPr>
            <w:webHidden/>
            <w:sz w:val="24"/>
            <w:szCs w:val="24"/>
          </w:rPr>
        </w:r>
        <w:r w:rsidR="00864E79" w:rsidRPr="00D423BB">
          <w:rPr>
            <w:webHidden/>
            <w:sz w:val="24"/>
            <w:szCs w:val="24"/>
          </w:rPr>
          <w:fldChar w:fldCharType="separate"/>
        </w:r>
        <w:r w:rsidR="006D5718">
          <w:rPr>
            <w:webHidden/>
            <w:sz w:val="24"/>
            <w:szCs w:val="24"/>
          </w:rPr>
          <w:t>77</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09" w:history="1">
        <w:r w:rsidR="00D423BB" w:rsidRPr="00D423BB">
          <w:rPr>
            <w:rStyle w:val="afd"/>
            <w:sz w:val="24"/>
            <w:szCs w:val="24"/>
          </w:rPr>
          <w:t>9.7. Ограничения использования земельных участков и объектов капитального строительства на территории охранных зон, санитарных разрывов от объектов электросетевого хозяйства</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_Toc75217209 \h </w:instrText>
        </w:r>
        <w:r w:rsidR="00864E79" w:rsidRPr="00D423BB">
          <w:rPr>
            <w:webHidden/>
            <w:sz w:val="24"/>
            <w:szCs w:val="24"/>
          </w:rPr>
        </w:r>
        <w:r w:rsidR="00864E79" w:rsidRPr="00D423BB">
          <w:rPr>
            <w:webHidden/>
            <w:sz w:val="24"/>
            <w:szCs w:val="24"/>
          </w:rPr>
          <w:fldChar w:fldCharType="separate"/>
        </w:r>
        <w:r w:rsidR="006D5718">
          <w:rPr>
            <w:webHidden/>
            <w:sz w:val="24"/>
            <w:szCs w:val="24"/>
          </w:rPr>
          <w:t>77</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10" w:history="1">
        <w:r w:rsidR="00D423BB" w:rsidRPr="00D423BB">
          <w:rPr>
            <w:rStyle w:val="afd"/>
            <w:sz w:val="24"/>
            <w:szCs w:val="24"/>
          </w:rPr>
          <w:t>9.8. Ограничения использования земельных участков и объектов капитального строительства на территории охранных зон линий и сооружений связи</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_Toc75217210 \h </w:instrText>
        </w:r>
        <w:r w:rsidR="00864E79" w:rsidRPr="00D423BB">
          <w:rPr>
            <w:webHidden/>
            <w:sz w:val="24"/>
            <w:szCs w:val="24"/>
          </w:rPr>
        </w:r>
        <w:r w:rsidR="00864E79" w:rsidRPr="00D423BB">
          <w:rPr>
            <w:webHidden/>
            <w:sz w:val="24"/>
            <w:szCs w:val="24"/>
          </w:rPr>
          <w:fldChar w:fldCharType="separate"/>
        </w:r>
        <w:r w:rsidR="006D5718">
          <w:rPr>
            <w:webHidden/>
            <w:sz w:val="24"/>
            <w:szCs w:val="24"/>
          </w:rPr>
          <w:t>79</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11" w:history="1">
        <w:r w:rsidR="00D423BB" w:rsidRPr="00D423BB">
          <w:rPr>
            <w:rStyle w:val="afd"/>
            <w:sz w:val="24"/>
            <w:szCs w:val="24"/>
          </w:rPr>
          <w:t>9.9. Ограничения использования земельных участков и объектов капитального строительства на территории охранных зон тепловой сети</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_Toc75217211 \h </w:instrText>
        </w:r>
        <w:r w:rsidR="00864E79" w:rsidRPr="00D423BB">
          <w:rPr>
            <w:webHidden/>
            <w:sz w:val="24"/>
            <w:szCs w:val="24"/>
          </w:rPr>
        </w:r>
        <w:r w:rsidR="00864E79" w:rsidRPr="00D423BB">
          <w:rPr>
            <w:webHidden/>
            <w:sz w:val="24"/>
            <w:szCs w:val="24"/>
          </w:rPr>
          <w:fldChar w:fldCharType="separate"/>
        </w:r>
        <w:r w:rsidR="006D5718">
          <w:rPr>
            <w:webHidden/>
            <w:sz w:val="24"/>
            <w:szCs w:val="24"/>
          </w:rPr>
          <w:t>79</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12" w:history="1">
        <w:r w:rsidR="00D423BB" w:rsidRPr="00D423BB">
          <w:rPr>
            <w:rStyle w:val="afd"/>
            <w:sz w:val="24"/>
            <w:szCs w:val="24"/>
          </w:rPr>
          <w:t>9.10. Ограничения использования земельных участков и объектов капитального строительства на территории зоны охраны объектов культурного наследия</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_Toc75217212 \h </w:instrText>
        </w:r>
        <w:r w:rsidR="00864E79" w:rsidRPr="00D423BB">
          <w:rPr>
            <w:webHidden/>
            <w:sz w:val="24"/>
            <w:szCs w:val="24"/>
          </w:rPr>
        </w:r>
        <w:r w:rsidR="00864E79" w:rsidRPr="00D423BB">
          <w:rPr>
            <w:webHidden/>
            <w:sz w:val="24"/>
            <w:szCs w:val="24"/>
          </w:rPr>
          <w:fldChar w:fldCharType="separate"/>
        </w:r>
        <w:r w:rsidR="006D5718">
          <w:rPr>
            <w:webHidden/>
            <w:sz w:val="24"/>
            <w:szCs w:val="24"/>
          </w:rPr>
          <w:t>80</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13" w:history="1">
        <w:r w:rsidR="00D423BB" w:rsidRPr="00D423BB">
          <w:rPr>
            <w:rStyle w:val="afd"/>
            <w:sz w:val="24"/>
            <w:szCs w:val="24"/>
          </w:rPr>
          <w:t>9.11. Ограничения использования земельных участков и объектов капитального строительства на территории охранной зоны геодезического пункта</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_Toc75217213 \h </w:instrText>
        </w:r>
        <w:r w:rsidR="00864E79" w:rsidRPr="00D423BB">
          <w:rPr>
            <w:webHidden/>
            <w:sz w:val="24"/>
            <w:szCs w:val="24"/>
          </w:rPr>
        </w:r>
        <w:r w:rsidR="00864E79" w:rsidRPr="00D423BB">
          <w:rPr>
            <w:webHidden/>
            <w:sz w:val="24"/>
            <w:szCs w:val="24"/>
          </w:rPr>
          <w:fldChar w:fldCharType="separate"/>
        </w:r>
        <w:r w:rsidR="006D5718">
          <w:rPr>
            <w:webHidden/>
            <w:sz w:val="24"/>
            <w:szCs w:val="24"/>
          </w:rPr>
          <w:t>80</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14" w:history="1">
        <w:r w:rsidR="00D423BB" w:rsidRPr="00D423BB">
          <w:rPr>
            <w:rStyle w:val="afd"/>
            <w:sz w:val="24"/>
            <w:szCs w:val="24"/>
          </w:rPr>
          <w:t>9.12. Ограничения использования земельных участков и объектов капитального строительства на территории площадей залегания полезных ископаемых</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_Toc75217214 \h </w:instrText>
        </w:r>
        <w:r w:rsidR="00864E79" w:rsidRPr="00D423BB">
          <w:rPr>
            <w:webHidden/>
            <w:sz w:val="24"/>
            <w:szCs w:val="24"/>
          </w:rPr>
        </w:r>
        <w:r w:rsidR="00864E79" w:rsidRPr="00D423BB">
          <w:rPr>
            <w:webHidden/>
            <w:sz w:val="24"/>
            <w:szCs w:val="24"/>
          </w:rPr>
          <w:fldChar w:fldCharType="separate"/>
        </w:r>
        <w:r w:rsidR="006D5718">
          <w:rPr>
            <w:webHidden/>
            <w:sz w:val="24"/>
            <w:szCs w:val="24"/>
          </w:rPr>
          <w:t>80</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15" w:history="1">
        <w:r w:rsidR="00D423BB" w:rsidRPr="00D423BB">
          <w:rPr>
            <w:rStyle w:val="afd"/>
            <w:sz w:val="24"/>
            <w:szCs w:val="24"/>
          </w:rPr>
          <w:t>9.13. Ограничения использования земельных участков и объектов капитального строительства в границах особо охраняемых природных территорий.</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_Toc75217215 \h </w:instrText>
        </w:r>
        <w:r w:rsidR="00864E79" w:rsidRPr="00D423BB">
          <w:rPr>
            <w:webHidden/>
            <w:sz w:val="24"/>
            <w:szCs w:val="24"/>
          </w:rPr>
        </w:r>
        <w:r w:rsidR="00864E79" w:rsidRPr="00D423BB">
          <w:rPr>
            <w:webHidden/>
            <w:sz w:val="24"/>
            <w:szCs w:val="24"/>
          </w:rPr>
          <w:fldChar w:fldCharType="separate"/>
        </w:r>
        <w:r w:rsidR="006D5718">
          <w:rPr>
            <w:webHidden/>
            <w:sz w:val="24"/>
            <w:szCs w:val="24"/>
          </w:rPr>
          <w:t>81</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16" w:history="1">
        <w:r w:rsidR="00D423BB" w:rsidRPr="00D423BB">
          <w:rPr>
            <w:rStyle w:val="afd"/>
            <w:sz w:val="24"/>
            <w:szCs w:val="24"/>
          </w:rPr>
          <w:t>9.14. Ограничения использования земельных участков и объектов капитального строительства на территории зон затопления и подтопления</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_Toc75217216 \h </w:instrText>
        </w:r>
        <w:r w:rsidR="00864E79" w:rsidRPr="00D423BB">
          <w:rPr>
            <w:webHidden/>
            <w:sz w:val="24"/>
            <w:szCs w:val="24"/>
          </w:rPr>
        </w:r>
        <w:r w:rsidR="00864E79" w:rsidRPr="00D423BB">
          <w:rPr>
            <w:webHidden/>
            <w:sz w:val="24"/>
            <w:szCs w:val="24"/>
          </w:rPr>
          <w:fldChar w:fldCharType="separate"/>
        </w:r>
        <w:r w:rsidR="006D5718">
          <w:rPr>
            <w:webHidden/>
            <w:sz w:val="24"/>
            <w:szCs w:val="24"/>
          </w:rPr>
          <w:t>81</w:t>
        </w:r>
        <w:r w:rsidR="00864E79" w:rsidRPr="00D423BB">
          <w:rPr>
            <w:webHidden/>
            <w:sz w:val="24"/>
            <w:szCs w:val="24"/>
          </w:rPr>
          <w:fldChar w:fldCharType="end"/>
        </w:r>
      </w:hyperlink>
    </w:p>
    <w:p w:rsidR="00D423BB" w:rsidRPr="00D423BB" w:rsidRDefault="000C1C84" w:rsidP="00D423BB">
      <w:pPr>
        <w:pStyle w:val="31"/>
        <w:tabs>
          <w:tab w:val="clear" w:pos="10080"/>
          <w:tab w:val="right" w:leader="dot" w:pos="10065"/>
        </w:tabs>
        <w:spacing w:after="0"/>
        <w:ind w:right="0"/>
        <w:rPr>
          <w:rFonts w:asciiTheme="minorHAnsi" w:eastAsiaTheme="minorEastAsia" w:hAnsiTheme="minorHAnsi" w:cstheme="minorBidi"/>
          <w:bCs w:val="0"/>
          <w:sz w:val="24"/>
          <w:szCs w:val="24"/>
        </w:rPr>
      </w:pPr>
      <w:hyperlink w:anchor="_Toc75217217" w:history="1">
        <w:r w:rsidR="00D423BB" w:rsidRPr="00D423BB">
          <w:rPr>
            <w:rStyle w:val="afd"/>
            <w:sz w:val="24"/>
            <w:szCs w:val="24"/>
          </w:rPr>
          <w:t>9.15. Ограничения использования земельных участков и объектов капитального строительства в границах зон минимальных расстояний до магистральных или промышленных трубопроводов (газопроводов, нефтепроводов и нефтепродуктопроводов, аммиакопроводов)</w:t>
        </w:r>
        <w:r w:rsidR="00D423BB" w:rsidRPr="00D423BB">
          <w:rPr>
            <w:webHidden/>
            <w:sz w:val="24"/>
            <w:szCs w:val="24"/>
          </w:rPr>
          <w:tab/>
        </w:r>
        <w:r w:rsidR="00864E79" w:rsidRPr="00D423BB">
          <w:rPr>
            <w:webHidden/>
            <w:sz w:val="24"/>
            <w:szCs w:val="24"/>
          </w:rPr>
          <w:fldChar w:fldCharType="begin"/>
        </w:r>
        <w:r w:rsidR="00D423BB" w:rsidRPr="00D423BB">
          <w:rPr>
            <w:webHidden/>
            <w:sz w:val="24"/>
            <w:szCs w:val="24"/>
          </w:rPr>
          <w:instrText xml:space="preserve"> PAGEREF _Toc75217217 \h </w:instrText>
        </w:r>
        <w:r w:rsidR="00864E79" w:rsidRPr="00D423BB">
          <w:rPr>
            <w:webHidden/>
            <w:sz w:val="24"/>
            <w:szCs w:val="24"/>
          </w:rPr>
        </w:r>
        <w:r w:rsidR="00864E79" w:rsidRPr="00D423BB">
          <w:rPr>
            <w:webHidden/>
            <w:sz w:val="24"/>
            <w:szCs w:val="24"/>
          </w:rPr>
          <w:fldChar w:fldCharType="separate"/>
        </w:r>
        <w:r w:rsidR="006D5718">
          <w:rPr>
            <w:webHidden/>
            <w:sz w:val="24"/>
            <w:szCs w:val="24"/>
          </w:rPr>
          <w:t>82</w:t>
        </w:r>
        <w:r w:rsidR="00864E79" w:rsidRPr="00D423BB">
          <w:rPr>
            <w:webHidden/>
            <w:sz w:val="24"/>
            <w:szCs w:val="24"/>
          </w:rPr>
          <w:fldChar w:fldCharType="end"/>
        </w:r>
      </w:hyperlink>
    </w:p>
    <w:p w:rsidR="00851E0B" w:rsidRDefault="00864E79" w:rsidP="00D423BB">
      <w:pPr>
        <w:tabs>
          <w:tab w:val="right" w:leader="dot" w:pos="9498"/>
          <w:tab w:val="right" w:leader="dot" w:pos="10065"/>
          <w:tab w:val="left" w:pos="11199"/>
        </w:tabs>
        <w:jc w:val="both"/>
        <w:rPr>
          <w:rFonts w:eastAsia="GOST Type AU"/>
          <w:i/>
          <w:iCs/>
          <w:lang w:eastAsia="ar-SA"/>
        </w:rPr>
      </w:pPr>
      <w:r w:rsidRPr="00D423BB">
        <w:rPr>
          <w:rFonts w:eastAsia="GOST Type AU"/>
          <w:i/>
          <w:iCs/>
          <w:lang w:eastAsia="ar-SA"/>
        </w:rPr>
        <w:fldChar w:fldCharType="end"/>
      </w:r>
      <w:r w:rsidR="00851E0B">
        <w:rPr>
          <w:rFonts w:eastAsia="GOST Type AU"/>
          <w:i/>
          <w:iCs/>
          <w:lang w:eastAsia="ar-SA"/>
        </w:rPr>
        <w:br w:type="page"/>
      </w:r>
    </w:p>
    <w:p w:rsidR="00F608B8" w:rsidRPr="00851E0B" w:rsidRDefault="00F608B8" w:rsidP="00642B1C">
      <w:pPr>
        <w:pStyle w:val="13"/>
      </w:pPr>
      <w:bookmarkStart w:id="3" w:name="_Toc208205282"/>
      <w:bookmarkStart w:id="4" w:name="_Toc427840792"/>
      <w:bookmarkStart w:id="5" w:name="_Toc427840974"/>
      <w:bookmarkStart w:id="6" w:name="_Toc498891276"/>
      <w:bookmarkStart w:id="7" w:name="_Toc75217189"/>
      <w:bookmarkStart w:id="8" w:name="_Toc154737463"/>
      <w:bookmarkStart w:id="9" w:name="_Toc171497401"/>
      <w:bookmarkStart w:id="10" w:name="_Toc180470342"/>
      <w:bookmarkStart w:id="11" w:name="_Toc208205277"/>
      <w:bookmarkStart w:id="12" w:name="_Toc427840787"/>
      <w:bookmarkStart w:id="13" w:name="_Toc427840969"/>
      <w:bookmarkEnd w:id="0"/>
      <w:bookmarkEnd w:id="1"/>
      <w:r w:rsidRPr="00851E0B">
        <w:lastRenderedPageBreak/>
        <w:t>Карта градостроительного зонирования</w:t>
      </w:r>
      <w:bookmarkEnd w:id="3"/>
      <w:bookmarkEnd w:id="4"/>
      <w:bookmarkEnd w:id="5"/>
      <w:bookmarkEnd w:id="6"/>
      <w:bookmarkEnd w:id="7"/>
    </w:p>
    <w:p w:rsidR="00F608B8" w:rsidRPr="00464354" w:rsidRDefault="00A34192" w:rsidP="00642B1C">
      <w:pPr>
        <w:pStyle w:val="20"/>
      </w:pPr>
      <w:bookmarkStart w:id="14" w:name="_Toc208205275"/>
      <w:bookmarkStart w:id="15" w:name="_Toc427840785"/>
      <w:bookmarkStart w:id="16" w:name="_Toc427840967"/>
      <w:bookmarkStart w:id="17" w:name="_Toc498891277"/>
      <w:bookmarkStart w:id="18" w:name="_Toc75217190"/>
      <w:r>
        <w:t>Статья 7</w:t>
      </w:r>
      <w:r w:rsidR="00F608B8" w:rsidRPr="00464354">
        <w:t>. Установление территориальных зон</w:t>
      </w:r>
      <w:bookmarkEnd w:id="14"/>
      <w:bookmarkEnd w:id="15"/>
      <w:bookmarkEnd w:id="16"/>
      <w:bookmarkEnd w:id="17"/>
      <w:bookmarkEnd w:id="18"/>
    </w:p>
    <w:p w:rsidR="00F608B8" w:rsidRPr="00464354" w:rsidRDefault="00A34192" w:rsidP="00642B1C">
      <w:pPr>
        <w:pStyle w:val="3"/>
      </w:pPr>
      <w:bookmarkStart w:id="19" w:name="_Toc154737462"/>
      <w:bookmarkStart w:id="20" w:name="_Toc171497400"/>
      <w:bookmarkStart w:id="21" w:name="_Toc180470341"/>
      <w:bookmarkStart w:id="22" w:name="_Toc208205276"/>
      <w:bookmarkStart w:id="23" w:name="_Toc427840786"/>
      <w:bookmarkStart w:id="24" w:name="_Toc427840968"/>
      <w:bookmarkStart w:id="25" w:name="_Toc498891278"/>
      <w:bookmarkStart w:id="26" w:name="_Toc75217191"/>
      <w:r>
        <w:t>7.1</w:t>
      </w:r>
      <w:r w:rsidR="00F608B8" w:rsidRPr="00464354">
        <w:t>. Порядок установления территориальных зон</w:t>
      </w:r>
      <w:bookmarkEnd w:id="19"/>
      <w:bookmarkEnd w:id="20"/>
      <w:bookmarkEnd w:id="21"/>
      <w:bookmarkEnd w:id="22"/>
      <w:bookmarkEnd w:id="23"/>
      <w:bookmarkEnd w:id="24"/>
      <w:bookmarkEnd w:id="25"/>
      <w:bookmarkEnd w:id="26"/>
    </w:p>
    <w:p w:rsidR="00F608B8" w:rsidRPr="00485772" w:rsidRDefault="00F608B8" w:rsidP="00F608B8">
      <w:pPr>
        <w:suppressAutoHyphens/>
        <w:overflowPunct w:val="0"/>
        <w:autoSpaceDE w:val="0"/>
        <w:ind w:firstLine="709"/>
        <w:jc w:val="both"/>
        <w:textAlignment w:val="baseline"/>
        <w:rPr>
          <w:lang w:eastAsia="ar-SA"/>
        </w:rPr>
      </w:pPr>
      <w:r w:rsidRPr="00485772">
        <w:rPr>
          <w:lang w:eastAsia="ar-SA"/>
        </w:rPr>
        <w:t>1. Состав территориальных зон определ</w:t>
      </w:r>
      <w:r>
        <w:rPr>
          <w:lang w:eastAsia="ar-SA"/>
        </w:rPr>
        <w:t>ё</w:t>
      </w:r>
      <w:r w:rsidRPr="00485772">
        <w:rPr>
          <w:lang w:eastAsia="ar-SA"/>
        </w:rPr>
        <w:t>н в соответствии с Градостроительным Кодексом Российской Федерации, ст</w:t>
      </w:r>
      <w:r>
        <w:rPr>
          <w:lang w:eastAsia="ar-SA"/>
        </w:rPr>
        <w:t>атья</w:t>
      </w:r>
      <w:r w:rsidRPr="00485772">
        <w:rPr>
          <w:lang w:eastAsia="ar-SA"/>
        </w:rPr>
        <w:t xml:space="preserve"> 35.</w:t>
      </w:r>
    </w:p>
    <w:p w:rsidR="00F608B8" w:rsidRPr="00485772" w:rsidRDefault="00F608B8" w:rsidP="00F608B8">
      <w:pPr>
        <w:autoSpaceDE w:val="0"/>
        <w:autoSpaceDN w:val="0"/>
        <w:adjustRightInd w:val="0"/>
        <w:ind w:firstLine="709"/>
        <w:jc w:val="both"/>
      </w:pPr>
      <w:r w:rsidRPr="00485772">
        <w:t>2. Границы территориальных зон установлены с учётом:</w:t>
      </w:r>
    </w:p>
    <w:p w:rsidR="00F608B8" w:rsidRPr="00485772" w:rsidRDefault="00F608B8" w:rsidP="00F608B8">
      <w:pPr>
        <w:autoSpaceDE w:val="0"/>
        <w:autoSpaceDN w:val="0"/>
        <w:adjustRightInd w:val="0"/>
        <w:ind w:firstLine="709"/>
        <w:jc w:val="both"/>
      </w:pPr>
      <w:r w:rsidRPr="00485772">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F608B8" w:rsidRPr="00485772" w:rsidRDefault="00F608B8" w:rsidP="00F608B8">
      <w:pPr>
        <w:autoSpaceDE w:val="0"/>
        <w:autoSpaceDN w:val="0"/>
        <w:adjustRightInd w:val="0"/>
        <w:ind w:firstLine="709"/>
        <w:jc w:val="both"/>
      </w:pPr>
      <w:r w:rsidRPr="00485772">
        <w:t>2) функциональных зон и параметров их планируемого развития, определ</w:t>
      </w:r>
      <w:r>
        <w:t>ё</w:t>
      </w:r>
      <w:r w:rsidRPr="00485772">
        <w:t xml:space="preserve">нных Генеральным планом </w:t>
      </w:r>
      <w:proofErr w:type="spellStart"/>
      <w:r w:rsidR="00E40810">
        <w:t>Юсьвинского</w:t>
      </w:r>
      <w:proofErr w:type="spellEnd"/>
      <w:r w:rsidR="00E40810">
        <w:t xml:space="preserve"> муниципального округа</w:t>
      </w:r>
      <w:r w:rsidR="00905A0D">
        <w:t xml:space="preserve"> </w:t>
      </w:r>
      <w:r w:rsidR="00D23E93">
        <w:t>Пермского края</w:t>
      </w:r>
      <w:r w:rsidRPr="00485772">
        <w:t>;</w:t>
      </w:r>
    </w:p>
    <w:p w:rsidR="00F608B8" w:rsidRPr="00485772" w:rsidRDefault="00F608B8" w:rsidP="00F608B8">
      <w:pPr>
        <w:autoSpaceDE w:val="0"/>
        <w:autoSpaceDN w:val="0"/>
        <w:adjustRightInd w:val="0"/>
        <w:ind w:firstLine="709"/>
        <w:jc w:val="both"/>
      </w:pPr>
      <w:r w:rsidRPr="00485772">
        <w:t>3) территориальных зон, определ</w:t>
      </w:r>
      <w:r>
        <w:t>ё</w:t>
      </w:r>
      <w:r w:rsidRPr="00485772">
        <w:t>нных Градостроительным кодексом Российской Федерации;</w:t>
      </w:r>
    </w:p>
    <w:p w:rsidR="00F608B8" w:rsidRPr="00485772" w:rsidRDefault="00F608B8" w:rsidP="00F608B8">
      <w:pPr>
        <w:autoSpaceDE w:val="0"/>
        <w:autoSpaceDN w:val="0"/>
        <w:adjustRightInd w:val="0"/>
        <w:ind w:firstLine="709"/>
        <w:jc w:val="both"/>
      </w:pPr>
      <w:r w:rsidRPr="00485772">
        <w:t>4) сложившейся планировки территории и существующего землепользования;</w:t>
      </w:r>
    </w:p>
    <w:p w:rsidR="00F608B8" w:rsidRPr="00485772" w:rsidRDefault="00F608B8" w:rsidP="00F608B8">
      <w:pPr>
        <w:ind w:firstLine="709"/>
        <w:jc w:val="both"/>
      </w:pPr>
      <w:r w:rsidRPr="00485772">
        <w:t xml:space="preserve">5)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 </w:t>
      </w:r>
      <w:proofErr w:type="spellStart"/>
      <w:r w:rsidR="00E40810">
        <w:t>Юсьвинского</w:t>
      </w:r>
      <w:proofErr w:type="spellEnd"/>
      <w:r w:rsidR="00E40810">
        <w:t xml:space="preserve"> муниципального округа</w:t>
      </w:r>
      <w:r w:rsidR="00527BCC">
        <w:t xml:space="preserve"> </w:t>
      </w:r>
      <w:r w:rsidR="00D23E93">
        <w:t>Пермского края</w:t>
      </w:r>
      <w:r w:rsidRPr="00485772">
        <w:t>;</w:t>
      </w:r>
    </w:p>
    <w:p w:rsidR="00F608B8" w:rsidRPr="00485772" w:rsidRDefault="00F608B8" w:rsidP="00F608B8">
      <w:pPr>
        <w:autoSpaceDE w:val="0"/>
        <w:autoSpaceDN w:val="0"/>
        <w:adjustRightInd w:val="0"/>
        <w:ind w:firstLine="709"/>
        <w:jc w:val="both"/>
      </w:pPr>
      <w:r w:rsidRPr="00485772">
        <w:t>6) исключения возможности причинения вреда объектам капитального строительства, расположенным на смежных земельных участках.</w:t>
      </w:r>
    </w:p>
    <w:p w:rsidR="00F608B8" w:rsidRPr="00485772" w:rsidRDefault="00F608B8" w:rsidP="00F608B8">
      <w:pPr>
        <w:autoSpaceDE w:val="0"/>
        <w:autoSpaceDN w:val="0"/>
        <w:adjustRightInd w:val="0"/>
        <w:ind w:firstLine="709"/>
        <w:jc w:val="both"/>
      </w:pPr>
      <w:r w:rsidRPr="00485772">
        <w:t>3. Границы территориальных зон могут устанавливаться по:</w:t>
      </w:r>
    </w:p>
    <w:p w:rsidR="00F608B8" w:rsidRPr="00485772" w:rsidRDefault="00F608B8" w:rsidP="00F608B8">
      <w:pPr>
        <w:autoSpaceDE w:val="0"/>
        <w:autoSpaceDN w:val="0"/>
        <w:adjustRightInd w:val="0"/>
        <w:ind w:firstLine="709"/>
        <w:jc w:val="both"/>
      </w:pPr>
      <w:r w:rsidRPr="00485772">
        <w:t>1) линиям магистралей, улиц, проездов, разделяющим транспортные потоки противоположных направлений;</w:t>
      </w:r>
    </w:p>
    <w:p w:rsidR="00F608B8" w:rsidRPr="00485772" w:rsidRDefault="00F608B8" w:rsidP="00F608B8">
      <w:pPr>
        <w:autoSpaceDE w:val="0"/>
        <w:autoSpaceDN w:val="0"/>
        <w:adjustRightInd w:val="0"/>
        <w:ind w:firstLine="709"/>
        <w:jc w:val="both"/>
      </w:pPr>
      <w:r w:rsidRPr="00485772">
        <w:t>2) красным линиям;</w:t>
      </w:r>
    </w:p>
    <w:p w:rsidR="00F608B8" w:rsidRPr="00485772" w:rsidRDefault="00F608B8" w:rsidP="00F608B8">
      <w:pPr>
        <w:autoSpaceDE w:val="0"/>
        <w:autoSpaceDN w:val="0"/>
        <w:adjustRightInd w:val="0"/>
        <w:ind w:firstLine="709"/>
        <w:jc w:val="both"/>
      </w:pPr>
      <w:r w:rsidRPr="00485772">
        <w:t>3) границам земельных участков;</w:t>
      </w:r>
    </w:p>
    <w:p w:rsidR="00F608B8" w:rsidRPr="00485772" w:rsidRDefault="00F608B8" w:rsidP="00F608B8">
      <w:pPr>
        <w:autoSpaceDE w:val="0"/>
        <w:autoSpaceDN w:val="0"/>
        <w:adjustRightInd w:val="0"/>
        <w:ind w:firstLine="709"/>
        <w:jc w:val="both"/>
      </w:pPr>
      <w:r w:rsidRPr="00485772">
        <w:t>4) естественным границам природных объектов;</w:t>
      </w:r>
    </w:p>
    <w:p w:rsidR="00F608B8" w:rsidRPr="00485772" w:rsidRDefault="00F608B8" w:rsidP="00F608B8">
      <w:pPr>
        <w:autoSpaceDE w:val="0"/>
        <w:autoSpaceDN w:val="0"/>
        <w:adjustRightInd w:val="0"/>
        <w:ind w:firstLine="709"/>
        <w:jc w:val="both"/>
      </w:pPr>
      <w:r w:rsidRPr="00485772">
        <w:t>5) иным границам.</w:t>
      </w:r>
    </w:p>
    <w:p w:rsidR="00F608B8" w:rsidRPr="00485772" w:rsidRDefault="00F608B8" w:rsidP="00F608B8">
      <w:pPr>
        <w:autoSpaceDE w:val="0"/>
        <w:autoSpaceDN w:val="0"/>
        <w:adjustRightInd w:val="0"/>
        <w:ind w:firstLine="709"/>
        <w:jc w:val="both"/>
      </w:pPr>
      <w:r w:rsidRPr="00485772">
        <w:t>4.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могут не совпадать с границами территориальных зон.</w:t>
      </w:r>
    </w:p>
    <w:p w:rsidR="00F608B8" w:rsidRPr="00485772" w:rsidRDefault="00F608B8" w:rsidP="00F608B8">
      <w:pPr>
        <w:ind w:firstLine="709"/>
        <w:jc w:val="both"/>
      </w:pPr>
      <w:r w:rsidRPr="00485772">
        <w:t>5. Границы и категории земель могут быть изменены в соответствии с устанавливаемой территориальной зоной в соответствии с Земельным кодексом Российской Федерации.</w:t>
      </w:r>
    </w:p>
    <w:p w:rsidR="001F69D2" w:rsidRPr="00464354" w:rsidRDefault="00A34192" w:rsidP="00642B1C">
      <w:pPr>
        <w:pStyle w:val="3"/>
      </w:pPr>
      <w:bookmarkStart w:id="27" w:name="_Toc75217192"/>
      <w:r>
        <w:t>7.2</w:t>
      </w:r>
      <w:r w:rsidR="001F69D2" w:rsidRPr="00464354">
        <w:t>. Виды и состав территориальных зон, выделенных на карте градостроительного зонирования</w:t>
      </w:r>
      <w:bookmarkEnd w:id="8"/>
      <w:bookmarkEnd w:id="9"/>
      <w:bookmarkEnd w:id="10"/>
      <w:bookmarkEnd w:id="11"/>
      <w:bookmarkEnd w:id="12"/>
      <w:bookmarkEnd w:id="13"/>
      <w:bookmarkEnd w:id="27"/>
    </w:p>
    <w:p w:rsidR="001F69D2" w:rsidRDefault="001F69D2" w:rsidP="00642B1C">
      <w:pPr>
        <w:pStyle w:val="S2"/>
      </w:pPr>
      <w:r w:rsidRPr="00485772">
        <w:t xml:space="preserve">1. На карте градостроительного зонирования </w:t>
      </w:r>
      <w:proofErr w:type="spellStart"/>
      <w:r w:rsidR="00E40810">
        <w:t>Юсьвинского</w:t>
      </w:r>
      <w:proofErr w:type="spellEnd"/>
      <w:r w:rsidR="00E40810">
        <w:t xml:space="preserve"> муниципального округа</w:t>
      </w:r>
      <w:r w:rsidR="00027EB0">
        <w:t xml:space="preserve"> </w:t>
      </w:r>
      <w:r w:rsidR="00D23E93">
        <w:t>Пермского края</w:t>
      </w:r>
      <w:r w:rsidR="00027EB0">
        <w:t xml:space="preserve"> </w:t>
      </w:r>
      <w:r w:rsidRPr="00485772">
        <w:t>выделены следующие виды и состав территориальных зон, а также территории общего пользования, на которые не распространяется действие градостроительных регламентов:</w:t>
      </w:r>
    </w:p>
    <w:p w:rsidR="009D235A" w:rsidRPr="001F69D2" w:rsidRDefault="009D235A" w:rsidP="009D235A">
      <w:pPr>
        <w:spacing w:before="120"/>
        <w:jc w:val="right"/>
        <w:rPr>
          <w:sz w:val="20"/>
          <w:szCs w:val="20"/>
        </w:rPr>
      </w:pPr>
      <w:r w:rsidRPr="001F69D2">
        <w:rPr>
          <w:sz w:val="20"/>
          <w:szCs w:val="20"/>
        </w:rPr>
        <w:t>Таблица 1</w:t>
      </w:r>
    </w:p>
    <w:tbl>
      <w:tblPr>
        <w:tblW w:w="10206" w:type="dxa"/>
        <w:jc w:val="center"/>
        <w:tblLayout w:type="fixed"/>
        <w:tblLook w:val="0000" w:firstRow="0" w:lastRow="0" w:firstColumn="0" w:lastColumn="0" w:noHBand="0" w:noVBand="0"/>
      </w:tblPr>
      <w:tblGrid>
        <w:gridCol w:w="2552"/>
        <w:gridCol w:w="7654"/>
      </w:tblGrid>
      <w:tr w:rsidR="000B233F" w:rsidRPr="009D235A" w:rsidTr="000B233F">
        <w:trPr>
          <w:trHeight w:val="284"/>
          <w:jc w:val="center"/>
        </w:trPr>
        <w:tc>
          <w:tcPr>
            <w:tcW w:w="2552" w:type="dxa"/>
            <w:tcBorders>
              <w:top w:val="single" w:sz="4" w:space="0" w:color="auto"/>
              <w:left w:val="single" w:sz="4" w:space="0" w:color="auto"/>
              <w:bottom w:val="single" w:sz="4" w:space="0" w:color="auto"/>
              <w:right w:val="single" w:sz="4" w:space="0" w:color="auto"/>
            </w:tcBorders>
            <w:vAlign w:val="center"/>
          </w:tcPr>
          <w:p w:rsidR="000B233F" w:rsidRPr="009D235A" w:rsidRDefault="000B233F" w:rsidP="000B233F">
            <w:pPr>
              <w:jc w:val="center"/>
              <w:rPr>
                <w:b/>
                <w:sz w:val="22"/>
                <w:szCs w:val="22"/>
              </w:rPr>
            </w:pPr>
            <w:r w:rsidRPr="009D235A">
              <w:rPr>
                <w:b/>
                <w:sz w:val="22"/>
                <w:szCs w:val="22"/>
              </w:rPr>
              <w:t>Кодовое обозначение</w:t>
            </w:r>
          </w:p>
        </w:tc>
        <w:tc>
          <w:tcPr>
            <w:tcW w:w="7654" w:type="dxa"/>
            <w:tcBorders>
              <w:top w:val="single" w:sz="4" w:space="0" w:color="auto"/>
              <w:left w:val="single" w:sz="4" w:space="0" w:color="auto"/>
              <w:bottom w:val="single" w:sz="4" w:space="0" w:color="auto"/>
              <w:right w:val="single" w:sz="4" w:space="0" w:color="auto"/>
            </w:tcBorders>
            <w:vAlign w:val="center"/>
          </w:tcPr>
          <w:p w:rsidR="000B233F" w:rsidRPr="009D235A" w:rsidRDefault="000B233F" w:rsidP="000B233F">
            <w:pPr>
              <w:jc w:val="center"/>
              <w:rPr>
                <w:b/>
                <w:sz w:val="22"/>
                <w:szCs w:val="22"/>
              </w:rPr>
            </w:pPr>
            <w:r w:rsidRPr="009D235A">
              <w:rPr>
                <w:b/>
                <w:sz w:val="22"/>
                <w:szCs w:val="22"/>
              </w:rPr>
              <w:t>Наименование территориальных зон</w:t>
            </w:r>
          </w:p>
        </w:tc>
      </w:tr>
      <w:tr w:rsidR="000B233F" w:rsidRPr="009D235A" w:rsidTr="000B233F">
        <w:trPr>
          <w:trHeight w:val="28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0B233F" w:rsidRPr="009D235A" w:rsidRDefault="000B233F" w:rsidP="000B233F">
            <w:pPr>
              <w:widowControl w:val="0"/>
              <w:suppressAutoHyphens/>
              <w:jc w:val="center"/>
              <w:rPr>
                <w:b/>
                <w:sz w:val="22"/>
                <w:szCs w:val="22"/>
                <w:lang w:eastAsia="ar-SA"/>
              </w:rPr>
            </w:pPr>
            <w:r w:rsidRPr="009D235A">
              <w:rPr>
                <w:b/>
                <w:sz w:val="22"/>
                <w:szCs w:val="22"/>
                <w:lang w:eastAsia="ar-SA"/>
              </w:rPr>
              <w:t>Жилые зоны</w:t>
            </w:r>
          </w:p>
        </w:tc>
      </w:tr>
      <w:tr w:rsidR="000B233F" w:rsidRPr="009D235A" w:rsidTr="000B233F">
        <w:trPr>
          <w:trHeight w:val="284"/>
          <w:jc w:val="center"/>
        </w:trPr>
        <w:tc>
          <w:tcPr>
            <w:tcW w:w="2552" w:type="dxa"/>
            <w:tcBorders>
              <w:top w:val="single" w:sz="4" w:space="0" w:color="auto"/>
              <w:left w:val="single" w:sz="4" w:space="0" w:color="auto"/>
              <w:bottom w:val="single" w:sz="4" w:space="0" w:color="auto"/>
              <w:right w:val="single" w:sz="4" w:space="0" w:color="auto"/>
            </w:tcBorders>
            <w:vAlign w:val="center"/>
          </w:tcPr>
          <w:p w:rsidR="000B233F" w:rsidRPr="0004133E" w:rsidRDefault="000B233F" w:rsidP="000B233F">
            <w:pPr>
              <w:jc w:val="center"/>
              <w:rPr>
                <w:bCs/>
                <w:sz w:val="22"/>
                <w:szCs w:val="22"/>
                <w:lang w:val="en-US"/>
              </w:rPr>
            </w:pPr>
            <w:r>
              <w:rPr>
                <w:bCs/>
                <w:sz w:val="22"/>
                <w:szCs w:val="22"/>
              </w:rPr>
              <w:t>Ж-</w:t>
            </w:r>
            <w:r w:rsidR="0004133E">
              <w:rPr>
                <w:bCs/>
                <w:sz w:val="22"/>
                <w:szCs w:val="22"/>
                <w:lang w:val="en-US"/>
              </w:rPr>
              <w:t>1</w:t>
            </w:r>
          </w:p>
        </w:tc>
        <w:tc>
          <w:tcPr>
            <w:tcW w:w="7654" w:type="dxa"/>
            <w:tcBorders>
              <w:top w:val="single" w:sz="4" w:space="0" w:color="auto"/>
              <w:left w:val="single" w:sz="4" w:space="0" w:color="auto"/>
              <w:bottom w:val="single" w:sz="4" w:space="0" w:color="auto"/>
              <w:right w:val="single" w:sz="4" w:space="0" w:color="auto"/>
            </w:tcBorders>
            <w:vAlign w:val="center"/>
          </w:tcPr>
          <w:p w:rsidR="000B233F" w:rsidRPr="009D235A" w:rsidRDefault="000B233F" w:rsidP="00140E09">
            <w:pPr>
              <w:jc w:val="both"/>
              <w:rPr>
                <w:bCs/>
                <w:sz w:val="22"/>
                <w:szCs w:val="22"/>
              </w:rPr>
            </w:pPr>
            <w:r>
              <w:rPr>
                <w:bCs/>
                <w:sz w:val="22"/>
                <w:szCs w:val="22"/>
              </w:rPr>
              <w:t xml:space="preserve">Зона </w:t>
            </w:r>
            <w:r w:rsidR="00140E09">
              <w:rPr>
                <w:bCs/>
                <w:sz w:val="22"/>
                <w:szCs w:val="22"/>
              </w:rPr>
              <w:t>застройки малоэтажными жилыми домами</w:t>
            </w:r>
          </w:p>
        </w:tc>
      </w:tr>
      <w:tr w:rsidR="000B233F" w:rsidRPr="009D235A" w:rsidTr="000B233F">
        <w:trPr>
          <w:trHeight w:val="28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0B233F" w:rsidRPr="009D235A" w:rsidRDefault="000B233F" w:rsidP="000B233F">
            <w:pPr>
              <w:widowControl w:val="0"/>
              <w:suppressAutoHyphens/>
              <w:jc w:val="center"/>
              <w:rPr>
                <w:b/>
                <w:sz w:val="22"/>
                <w:szCs w:val="22"/>
                <w:lang w:eastAsia="ar-SA"/>
              </w:rPr>
            </w:pPr>
            <w:r w:rsidRPr="009D235A">
              <w:rPr>
                <w:b/>
                <w:sz w:val="22"/>
                <w:szCs w:val="22"/>
              </w:rPr>
              <w:t>Общественно-деловые зоны</w:t>
            </w:r>
          </w:p>
        </w:tc>
      </w:tr>
      <w:tr w:rsidR="000B233F" w:rsidRPr="009D235A" w:rsidTr="000B233F">
        <w:trPr>
          <w:trHeight w:val="284"/>
          <w:jc w:val="center"/>
        </w:trPr>
        <w:tc>
          <w:tcPr>
            <w:tcW w:w="2552" w:type="dxa"/>
            <w:tcBorders>
              <w:top w:val="single" w:sz="4" w:space="0" w:color="auto"/>
              <w:left w:val="single" w:sz="4" w:space="0" w:color="auto"/>
              <w:bottom w:val="single" w:sz="4" w:space="0" w:color="auto"/>
              <w:right w:val="single" w:sz="4" w:space="0" w:color="auto"/>
            </w:tcBorders>
            <w:vAlign w:val="center"/>
          </w:tcPr>
          <w:p w:rsidR="000B233F" w:rsidRPr="009D235A" w:rsidRDefault="000B233F" w:rsidP="005D166F">
            <w:pPr>
              <w:jc w:val="center"/>
              <w:rPr>
                <w:sz w:val="22"/>
                <w:szCs w:val="22"/>
                <w:lang w:val="en-US"/>
              </w:rPr>
            </w:pPr>
            <w:r w:rsidRPr="009D235A">
              <w:rPr>
                <w:sz w:val="22"/>
                <w:szCs w:val="22"/>
                <w:lang w:eastAsia="ar-SA"/>
              </w:rPr>
              <w:t>О</w:t>
            </w:r>
            <w:r>
              <w:rPr>
                <w:sz w:val="22"/>
                <w:szCs w:val="22"/>
                <w:lang w:eastAsia="ar-SA"/>
              </w:rPr>
              <w:t>-</w:t>
            </w:r>
            <w:r w:rsidRPr="009D235A">
              <w:rPr>
                <w:sz w:val="22"/>
                <w:szCs w:val="22"/>
                <w:lang w:val="en-US" w:eastAsia="ar-SA"/>
              </w:rPr>
              <w:t>1</w:t>
            </w:r>
          </w:p>
        </w:tc>
        <w:tc>
          <w:tcPr>
            <w:tcW w:w="7654" w:type="dxa"/>
            <w:tcBorders>
              <w:top w:val="single" w:sz="4" w:space="0" w:color="auto"/>
              <w:left w:val="single" w:sz="4" w:space="0" w:color="auto"/>
              <w:bottom w:val="single" w:sz="4" w:space="0" w:color="auto"/>
              <w:right w:val="single" w:sz="4" w:space="0" w:color="auto"/>
            </w:tcBorders>
            <w:vAlign w:val="center"/>
          </w:tcPr>
          <w:p w:rsidR="000B233F" w:rsidRPr="009D235A" w:rsidRDefault="000B233F" w:rsidP="000B233F">
            <w:pPr>
              <w:jc w:val="both"/>
              <w:rPr>
                <w:sz w:val="22"/>
                <w:szCs w:val="22"/>
                <w:lang w:eastAsia="ar-SA"/>
              </w:rPr>
            </w:pPr>
            <w:r w:rsidRPr="009D235A">
              <w:rPr>
                <w:sz w:val="22"/>
                <w:szCs w:val="22"/>
                <w:lang w:eastAsia="ar-SA"/>
              </w:rPr>
              <w:t>Зона делового, общественного и коммерческого назначения</w:t>
            </w:r>
          </w:p>
        </w:tc>
      </w:tr>
      <w:tr w:rsidR="000B233F" w:rsidRPr="009D235A" w:rsidTr="000B233F">
        <w:trPr>
          <w:trHeight w:val="28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0B233F" w:rsidRPr="009D235A" w:rsidRDefault="000B233F" w:rsidP="000B233F">
            <w:pPr>
              <w:widowControl w:val="0"/>
              <w:suppressAutoHyphens/>
              <w:jc w:val="center"/>
              <w:rPr>
                <w:b/>
                <w:sz w:val="22"/>
                <w:szCs w:val="22"/>
                <w:lang w:eastAsia="ar-SA"/>
              </w:rPr>
            </w:pPr>
            <w:r w:rsidRPr="009D235A">
              <w:rPr>
                <w:b/>
                <w:sz w:val="22"/>
                <w:szCs w:val="22"/>
                <w:lang w:eastAsia="ar-SA"/>
              </w:rPr>
              <w:t>Производственн</w:t>
            </w:r>
            <w:r>
              <w:rPr>
                <w:b/>
                <w:sz w:val="22"/>
                <w:szCs w:val="22"/>
                <w:lang w:eastAsia="ar-SA"/>
              </w:rPr>
              <w:t>о-коммунальные</w:t>
            </w:r>
            <w:r w:rsidR="005A42A1">
              <w:rPr>
                <w:b/>
                <w:sz w:val="22"/>
                <w:szCs w:val="22"/>
                <w:lang w:eastAsia="ar-SA"/>
              </w:rPr>
              <w:t xml:space="preserve"> зоны</w:t>
            </w:r>
          </w:p>
        </w:tc>
      </w:tr>
      <w:tr w:rsidR="000B233F" w:rsidRPr="009D235A" w:rsidTr="000B233F">
        <w:trPr>
          <w:trHeight w:val="284"/>
          <w:jc w:val="center"/>
        </w:trPr>
        <w:tc>
          <w:tcPr>
            <w:tcW w:w="2552" w:type="dxa"/>
            <w:tcBorders>
              <w:top w:val="single" w:sz="4" w:space="0" w:color="auto"/>
              <w:left w:val="single" w:sz="4" w:space="0" w:color="auto"/>
              <w:bottom w:val="single" w:sz="4" w:space="0" w:color="auto"/>
              <w:right w:val="single" w:sz="4" w:space="0" w:color="auto"/>
            </w:tcBorders>
            <w:vAlign w:val="center"/>
          </w:tcPr>
          <w:p w:rsidR="000B233F" w:rsidRPr="009D235A" w:rsidRDefault="000B233F" w:rsidP="00140E09">
            <w:pPr>
              <w:jc w:val="center"/>
              <w:rPr>
                <w:bCs/>
                <w:sz w:val="22"/>
                <w:szCs w:val="22"/>
              </w:rPr>
            </w:pPr>
            <w:r w:rsidRPr="009D235A">
              <w:rPr>
                <w:sz w:val="22"/>
                <w:szCs w:val="22"/>
                <w:lang w:eastAsia="ar-SA"/>
              </w:rPr>
              <w:t>П</w:t>
            </w:r>
            <w:r>
              <w:rPr>
                <w:sz w:val="22"/>
                <w:szCs w:val="22"/>
                <w:lang w:eastAsia="ar-SA"/>
              </w:rPr>
              <w:t>-</w:t>
            </w:r>
            <w:r w:rsidRPr="009D235A">
              <w:rPr>
                <w:sz w:val="22"/>
                <w:szCs w:val="22"/>
                <w:lang w:eastAsia="ar-SA"/>
              </w:rPr>
              <w:t>1</w:t>
            </w:r>
          </w:p>
        </w:tc>
        <w:tc>
          <w:tcPr>
            <w:tcW w:w="7654" w:type="dxa"/>
            <w:tcBorders>
              <w:top w:val="single" w:sz="4" w:space="0" w:color="auto"/>
              <w:left w:val="single" w:sz="4" w:space="0" w:color="auto"/>
              <w:bottom w:val="single" w:sz="4" w:space="0" w:color="auto"/>
              <w:right w:val="single" w:sz="4" w:space="0" w:color="auto"/>
            </w:tcBorders>
            <w:vAlign w:val="center"/>
          </w:tcPr>
          <w:p w:rsidR="000B233F" w:rsidRPr="009D235A" w:rsidRDefault="0004133E" w:rsidP="000B233F">
            <w:pPr>
              <w:jc w:val="both"/>
              <w:rPr>
                <w:sz w:val="22"/>
                <w:szCs w:val="22"/>
                <w:lang w:eastAsia="ar-SA"/>
              </w:rPr>
            </w:pPr>
            <w:r>
              <w:rPr>
                <w:sz w:val="22"/>
                <w:szCs w:val="22"/>
                <w:lang w:eastAsia="ar-SA"/>
              </w:rPr>
              <w:t>Производственная зона</w:t>
            </w:r>
          </w:p>
        </w:tc>
      </w:tr>
      <w:tr w:rsidR="00140E09" w:rsidRPr="009D235A" w:rsidTr="002A04D3">
        <w:trPr>
          <w:trHeight w:val="28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140E09" w:rsidRPr="009D235A" w:rsidRDefault="00140E09" w:rsidP="002A04D3">
            <w:pPr>
              <w:jc w:val="center"/>
              <w:rPr>
                <w:b/>
                <w:sz w:val="22"/>
                <w:szCs w:val="22"/>
                <w:lang w:eastAsia="ar-SA"/>
              </w:rPr>
            </w:pPr>
            <w:r w:rsidRPr="009D235A">
              <w:rPr>
                <w:b/>
                <w:sz w:val="22"/>
                <w:szCs w:val="22"/>
                <w:lang w:eastAsia="ar-SA"/>
              </w:rPr>
              <w:t xml:space="preserve">Зоны </w:t>
            </w:r>
            <w:r>
              <w:rPr>
                <w:b/>
                <w:sz w:val="22"/>
                <w:szCs w:val="22"/>
                <w:lang w:eastAsia="ar-SA"/>
              </w:rPr>
              <w:t>инженерной и транспортной</w:t>
            </w:r>
            <w:r w:rsidRPr="009D235A">
              <w:rPr>
                <w:b/>
                <w:sz w:val="22"/>
                <w:szCs w:val="22"/>
                <w:lang w:eastAsia="ar-SA"/>
              </w:rPr>
              <w:t xml:space="preserve"> инфраструктуры</w:t>
            </w:r>
          </w:p>
        </w:tc>
      </w:tr>
      <w:tr w:rsidR="00140E09" w:rsidRPr="009D235A" w:rsidTr="002A04D3">
        <w:trPr>
          <w:trHeight w:val="284"/>
          <w:jc w:val="center"/>
        </w:trPr>
        <w:tc>
          <w:tcPr>
            <w:tcW w:w="2552" w:type="dxa"/>
            <w:tcBorders>
              <w:top w:val="single" w:sz="4" w:space="0" w:color="auto"/>
              <w:left w:val="single" w:sz="4" w:space="0" w:color="auto"/>
              <w:bottom w:val="single" w:sz="4" w:space="0" w:color="auto"/>
              <w:right w:val="single" w:sz="4" w:space="0" w:color="auto"/>
            </w:tcBorders>
            <w:vAlign w:val="center"/>
          </w:tcPr>
          <w:p w:rsidR="00140E09" w:rsidRPr="009D235A" w:rsidRDefault="00140E09" w:rsidP="0060441E">
            <w:pPr>
              <w:jc w:val="center"/>
              <w:rPr>
                <w:sz w:val="22"/>
                <w:szCs w:val="22"/>
                <w:lang w:eastAsia="ar-SA"/>
              </w:rPr>
            </w:pPr>
            <w:r>
              <w:rPr>
                <w:sz w:val="22"/>
                <w:szCs w:val="22"/>
                <w:lang w:eastAsia="ar-SA"/>
              </w:rPr>
              <w:t>И</w:t>
            </w:r>
          </w:p>
        </w:tc>
        <w:tc>
          <w:tcPr>
            <w:tcW w:w="7654" w:type="dxa"/>
            <w:tcBorders>
              <w:top w:val="single" w:sz="4" w:space="0" w:color="auto"/>
              <w:left w:val="single" w:sz="4" w:space="0" w:color="auto"/>
              <w:bottom w:val="single" w:sz="4" w:space="0" w:color="auto"/>
              <w:right w:val="single" w:sz="4" w:space="0" w:color="auto"/>
            </w:tcBorders>
            <w:vAlign w:val="center"/>
          </w:tcPr>
          <w:p w:rsidR="00140E09" w:rsidRPr="002627BB" w:rsidRDefault="00140E09" w:rsidP="0060441E">
            <w:pPr>
              <w:pStyle w:val="310"/>
              <w:tabs>
                <w:tab w:val="clear" w:pos="709"/>
              </w:tabs>
              <w:ind w:firstLine="0"/>
              <w:rPr>
                <w:rFonts w:ascii="Times New Roman" w:eastAsia="Times New Roman" w:hAnsi="Times New Roman"/>
                <w:sz w:val="22"/>
                <w:szCs w:val="24"/>
              </w:rPr>
            </w:pPr>
            <w:r>
              <w:rPr>
                <w:rFonts w:ascii="Times New Roman" w:eastAsia="Times New Roman" w:hAnsi="Times New Roman"/>
                <w:sz w:val="22"/>
                <w:szCs w:val="24"/>
              </w:rPr>
              <w:t>Зона инженерной инфраструктуры</w:t>
            </w:r>
          </w:p>
        </w:tc>
      </w:tr>
      <w:tr w:rsidR="00140E09" w:rsidRPr="009D235A" w:rsidTr="002A04D3">
        <w:trPr>
          <w:trHeight w:val="28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140E09" w:rsidRPr="009D235A" w:rsidRDefault="00140E09" w:rsidP="002A04D3">
            <w:pPr>
              <w:widowControl w:val="0"/>
              <w:suppressAutoHyphens/>
              <w:jc w:val="center"/>
              <w:rPr>
                <w:b/>
                <w:sz w:val="22"/>
                <w:szCs w:val="22"/>
                <w:lang w:eastAsia="ar-SA"/>
              </w:rPr>
            </w:pPr>
            <w:r w:rsidRPr="009D235A">
              <w:rPr>
                <w:b/>
                <w:sz w:val="22"/>
                <w:szCs w:val="22"/>
                <w:lang w:eastAsia="ar-SA"/>
              </w:rPr>
              <w:t>Зоны сельскохозяйственного использования</w:t>
            </w:r>
          </w:p>
        </w:tc>
      </w:tr>
      <w:tr w:rsidR="00140E09" w:rsidRPr="009D235A" w:rsidTr="002A04D3">
        <w:trPr>
          <w:trHeight w:val="284"/>
          <w:jc w:val="center"/>
        </w:trPr>
        <w:tc>
          <w:tcPr>
            <w:tcW w:w="2552" w:type="dxa"/>
            <w:tcBorders>
              <w:top w:val="single" w:sz="4" w:space="0" w:color="auto"/>
              <w:left w:val="single" w:sz="4" w:space="0" w:color="auto"/>
              <w:bottom w:val="single" w:sz="4" w:space="0" w:color="auto"/>
              <w:right w:val="single" w:sz="4" w:space="0" w:color="auto"/>
            </w:tcBorders>
          </w:tcPr>
          <w:p w:rsidR="00140E09" w:rsidRPr="009D235A" w:rsidRDefault="00140E09" w:rsidP="002A04D3">
            <w:pPr>
              <w:jc w:val="center"/>
              <w:rPr>
                <w:sz w:val="22"/>
                <w:szCs w:val="22"/>
                <w:lang w:eastAsia="ar-SA"/>
              </w:rPr>
            </w:pPr>
            <w:r w:rsidRPr="009D235A">
              <w:rPr>
                <w:sz w:val="22"/>
                <w:szCs w:val="22"/>
                <w:lang w:eastAsia="ar-SA"/>
              </w:rPr>
              <w:t>Сх</w:t>
            </w:r>
            <w:r>
              <w:rPr>
                <w:sz w:val="22"/>
                <w:szCs w:val="22"/>
                <w:lang w:eastAsia="ar-SA"/>
              </w:rPr>
              <w:t>-</w:t>
            </w:r>
            <w:r w:rsidRPr="009D235A">
              <w:rPr>
                <w:sz w:val="22"/>
                <w:szCs w:val="22"/>
                <w:lang w:eastAsia="ar-SA"/>
              </w:rPr>
              <w:t>1</w:t>
            </w:r>
          </w:p>
        </w:tc>
        <w:tc>
          <w:tcPr>
            <w:tcW w:w="7654" w:type="dxa"/>
            <w:tcBorders>
              <w:top w:val="single" w:sz="4" w:space="0" w:color="auto"/>
              <w:left w:val="single" w:sz="4" w:space="0" w:color="auto"/>
              <w:bottom w:val="single" w:sz="4" w:space="0" w:color="auto"/>
              <w:right w:val="single" w:sz="4" w:space="0" w:color="auto"/>
            </w:tcBorders>
          </w:tcPr>
          <w:p w:rsidR="00140E09" w:rsidRPr="009D235A" w:rsidRDefault="00140E09" w:rsidP="002A04D3">
            <w:pPr>
              <w:jc w:val="both"/>
              <w:rPr>
                <w:sz w:val="22"/>
                <w:szCs w:val="22"/>
                <w:lang w:eastAsia="ar-SA"/>
              </w:rPr>
            </w:pPr>
            <w:r w:rsidRPr="009D235A">
              <w:rPr>
                <w:sz w:val="22"/>
                <w:szCs w:val="22"/>
                <w:lang w:eastAsia="ar-SA"/>
              </w:rPr>
              <w:t>Зона сельскохозяйственных угодий</w:t>
            </w:r>
          </w:p>
        </w:tc>
      </w:tr>
      <w:tr w:rsidR="00E40810" w:rsidRPr="009D235A" w:rsidTr="002A04D3">
        <w:trPr>
          <w:trHeight w:val="284"/>
          <w:jc w:val="center"/>
        </w:trPr>
        <w:tc>
          <w:tcPr>
            <w:tcW w:w="2552" w:type="dxa"/>
            <w:tcBorders>
              <w:top w:val="single" w:sz="4" w:space="0" w:color="auto"/>
              <w:left w:val="single" w:sz="4" w:space="0" w:color="auto"/>
              <w:bottom w:val="single" w:sz="4" w:space="0" w:color="auto"/>
              <w:right w:val="single" w:sz="4" w:space="0" w:color="auto"/>
            </w:tcBorders>
          </w:tcPr>
          <w:p w:rsidR="00E40810" w:rsidRPr="009D235A" w:rsidRDefault="00E40810" w:rsidP="002A04D3">
            <w:pPr>
              <w:jc w:val="center"/>
              <w:rPr>
                <w:sz w:val="22"/>
                <w:szCs w:val="22"/>
                <w:lang w:eastAsia="ar-SA"/>
              </w:rPr>
            </w:pPr>
            <w:r>
              <w:rPr>
                <w:sz w:val="22"/>
                <w:szCs w:val="22"/>
                <w:lang w:eastAsia="ar-SA"/>
              </w:rPr>
              <w:t>Сх-2</w:t>
            </w:r>
          </w:p>
        </w:tc>
        <w:tc>
          <w:tcPr>
            <w:tcW w:w="7654" w:type="dxa"/>
            <w:tcBorders>
              <w:top w:val="single" w:sz="4" w:space="0" w:color="auto"/>
              <w:left w:val="single" w:sz="4" w:space="0" w:color="auto"/>
              <w:bottom w:val="single" w:sz="4" w:space="0" w:color="auto"/>
              <w:right w:val="single" w:sz="4" w:space="0" w:color="auto"/>
            </w:tcBorders>
          </w:tcPr>
          <w:p w:rsidR="00E40810" w:rsidRPr="009D235A" w:rsidRDefault="00E40810" w:rsidP="002A04D3">
            <w:pPr>
              <w:jc w:val="both"/>
              <w:rPr>
                <w:sz w:val="22"/>
                <w:szCs w:val="22"/>
                <w:lang w:eastAsia="ar-SA"/>
              </w:rPr>
            </w:pPr>
            <w:r>
              <w:rPr>
                <w:sz w:val="22"/>
                <w:szCs w:val="22"/>
                <w:lang w:eastAsia="ar-SA"/>
              </w:rPr>
              <w:t>Зона, занятая объектами сельскохозяйственного назначения</w:t>
            </w:r>
          </w:p>
        </w:tc>
      </w:tr>
      <w:tr w:rsidR="00E40810" w:rsidRPr="009D235A" w:rsidTr="002A04D3">
        <w:trPr>
          <w:trHeight w:val="284"/>
          <w:jc w:val="center"/>
        </w:trPr>
        <w:tc>
          <w:tcPr>
            <w:tcW w:w="2552" w:type="dxa"/>
            <w:tcBorders>
              <w:top w:val="single" w:sz="4" w:space="0" w:color="auto"/>
              <w:left w:val="single" w:sz="4" w:space="0" w:color="auto"/>
              <w:bottom w:val="single" w:sz="4" w:space="0" w:color="auto"/>
              <w:right w:val="single" w:sz="4" w:space="0" w:color="auto"/>
            </w:tcBorders>
          </w:tcPr>
          <w:p w:rsidR="00E40810" w:rsidRPr="009D235A" w:rsidRDefault="00E40810" w:rsidP="002A04D3">
            <w:pPr>
              <w:jc w:val="center"/>
              <w:rPr>
                <w:sz w:val="22"/>
                <w:szCs w:val="22"/>
                <w:lang w:eastAsia="ar-SA"/>
              </w:rPr>
            </w:pPr>
            <w:r>
              <w:rPr>
                <w:sz w:val="22"/>
                <w:szCs w:val="22"/>
                <w:lang w:eastAsia="ar-SA"/>
              </w:rPr>
              <w:t>Сх-3</w:t>
            </w:r>
          </w:p>
        </w:tc>
        <w:tc>
          <w:tcPr>
            <w:tcW w:w="7654" w:type="dxa"/>
            <w:tcBorders>
              <w:top w:val="single" w:sz="4" w:space="0" w:color="auto"/>
              <w:left w:val="single" w:sz="4" w:space="0" w:color="auto"/>
              <w:bottom w:val="single" w:sz="4" w:space="0" w:color="auto"/>
              <w:right w:val="single" w:sz="4" w:space="0" w:color="auto"/>
            </w:tcBorders>
          </w:tcPr>
          <w:p w:rsidR="00E40810" w:rsidRPr="009D235A" w:rsidRDefault="00E40810" w:rsidP="002A04D3">
            <w:pPr>
              <w:jc w:val="both"/>
              <w:rPr>
                <w:sz w:val="22"/>
                <w:szCs w:val="22"/>
                <w:lang w:eastAsia="ar-SA"/>
              </w:rPr>
            </w:pPr>
            <w:r>
              <w:rPr>
                <w:sz w:val="22"/>
                <w:szCs w:val="22"/>
                <w:lang w:eastAsia="ar-SA"/>
              </w:rPr>
              <w:t>Зона садоводства, огородничества и дачного хозяйства</w:t>
            </w:r>
          </w:p>
        </w:tc>
      </w:tr>
      <w:tr w:rsidR="000B233F" w:rsidRPr="009D235A" w:rsidTr="000B233F">
        <w:trPr>
          <w:trHeight w:val="284"/>
          <w:jc w:val="center"/>
        </w:trPr>
        <w:tc>
          <w:tcPr>
            <w:tcW w:w="10206" w:type="dxa"/>
            <w:gridSpan w:val="2"/>
            <w:tcBorders>
              <w:top w:val="single" w:sz="4" w:space="0" w:color="auto"/>
              <w:left w:val="single" w:sz="4" w:space="0" w:color="auto"/>
              <w:bottom w:val="single" w:sz="4" w:space="0" w:color="auto"/>
              <w:right w:val="single" w:sz="4" w:space="0" w:color="auto"/>
            </w:tcBorders>
          </w:tcPr>
          <w:p w:rsidR="000B233F" w:rsidRPr="009D235A" w:rsidRDefault="000B233F" w:rsidP="000B233F">
            <w:pPr>
              <w:widowControl w:val="0"/>
              <w:suppressAutoHyphens/>
              <w:jc w:val="center"/>
              <w:rPr>
                <w:b/>
                <w:sz w:val="22"/>
                <w:szCs w:val="22"/>
                <w:lang w:eastAsia="ar-SA"/>
              </w:rPr>
            </w:pPr>
            <w:r w:rsidRPr="009D235A">
              <w:rPr>
                <w:b/>
                <w:sz w:val="22"/>
                <w:szCs w:val="22"/>
                <w:lang w:eastAsia="ar-SA"/>
              </w:rPr>
              <w:t>Зоны рекреационного назначения</w:t>
            </w:r>
          </w:p>
        </w:tc>
      </w:tr>
      <w:tr w:rsidR="000B233F" w:rsidRPr="009D235A" w:rsidTr="000B233F">
        <w:trPr>
          <w:trHeight w:val="284"/>
          <w:jc w:val="center"/>
        </w:trPr>
        <w:tc>
          <w:tcPr>
            <w:tcW w:w="2552" w:type="dxa"/>
            <w:tcBorders>
              <w:top w:val="single" w:sz="4" w:space="0" w:color="auto"/>
              <w:left w:val="single" w:sz="4" w:space="0" w:color="auto"/>
              <w:bottom w:val="single" w:sz="4" w:space="0" w:color="auto"/>
              <w:right w:val="single" w:sz="4" w:space="0" w:color="auto"/>
            </w:tcBorders>
          </w:tcPr>
          <w:p w:rsidR="000B233F" w:rsidRPr="009D235A" w:rsidRDefault="000B233F" w:rsidP="000B233F">
            <w:pPr>
              <w:jc w:val="center"/>
              <w:rPr>
                <w:sz w:val="22"/>
                <w:szCs w:val="22"/>
                <w:lang w:eastAsia="ar-SA"/>
              </w:rPr>
            </w:pPr>
            <w:r w:rsidRPr="009D235A">
              <w:rPr>
                <w:sz w:val="22"/>
                <w:szCs w:val="22"/>
                <w:lang w:eastAsia="ar-SA"/>
              </w:rPr>
              <w:lastRenderedPageBreak/>
              <w:t>Р</w:t>
            </w:r>
          </w:p>
        </w:tc>
        <w:tc>
          <w:tcPr>
            <w:tcW w:w="7654" w:type="dxa"/>
            <w:tcBorders>
              <w:top w:val="single" w:sz="4" w:space="0" w:color="auto"/>
              <w:left w:val="single" w:sz="4" w:space="0" w:color="auto"/>
              <w:bottom w:val="single" w:sz="4" w:space="0" w:color="auto"/>
              <w:right w:val="single" w:sz="4" w:space="0" w:color="auto"/>
            </w:tcBorders>
          </w:tcPr>
          <w:p w:rsidR="000B233F" w:rsidRPr="009D235A" w:rsidRDefault="000B233F" w:rsidP="00140E09">
            <w:pPr>
              <w:jc w:val="both"/>
              <w:rPr>
                <w:sz w:val="22"/>
                <w:szCs w:val="22"/>
                <w:lang w:eastAsia="ar-SA"/>
              </w:rPr>
            </w:pPr>
            <w:r>
              <w:rPr>
                <w:sz w:val="22"/>
                <w:szCs w:val="22"/>
                <w:lang w:eastAsia="ar-SA"/>
              </w:rPr>
              <w:t xml:space="preserve">Зона </w:t>
            </w:r>
            <w:r w:rsidR="00140E09">
              <w:rPr>
                <w:sz w:val="22"/>
                <w:szCs w:val="22"/>
                <w:lang w:eastAsia="ar-SA"/>
              </w:rPr>
              <w:t>рекреационного назначения</w:t>
            </w:r>
          </w:p>
        </w:tc>
      </w:tr>
      <w:tr w:rsidR="00140E09" w:rsidRPr="009D235A" w:rsidTr="002A04D3">
        <w:trPr>
          <w:trHeight w:val="284"/>
          <w:jc w:val="center"/>
        </w:trPr>
        <w:tc>
          <w:tcPr>
            <w:tcW w:w="10206" w:type="dxa"/>
            <w:gridSpan w:val="2"/>
            <w:tcBorders>
              <w:top w:val="single" w:sz="4" w:space="0" w:color="auto"/>
              <w:left w:val="single" w:sz="4" w:space="0" w:color="auto"/>
              <w:bottom w:val="single" w:sz="4" w:space="0" w:color="auto"/>
              <w:right w:val="single" w:sz="4" w:space="0" w:color="auto"/>
            </w:tcBorders>
          </w:tcPr>
          <w:p w:rsidR="00140E09" w:rsidRPr="009D235A" w:rsidRDefault="00140E09" w:rsidP="002A04D3">
            <w:pPr>
              <w:widowControl w:val="0"/>
              <w:suppressAutoHyphens/>
              <w:jc w:val="center"/>
              <w:rPr>
                <w:b/>
                <w:sz w:val="22"/>
                <w:szCs w:val="22"/>
                <w:lang w:eastAsia="ar-SA"/>
              </w:rPr>
            </w:pPr>
            <w:r w:rsidRPr="009D235A">
              <w:rPr>
                <w:b/>
                <w:sz w:val="22"/>
                <w:szCs w:val="22"/>
                <w:lang w:eastAsia="ar-SA"/>
              </w:rPr>
              <w:t>Зоны специального назначения</w:t>
            </w:r>
          </w:p>
        </w:tc>
      </w:tr>
      <w:tr w:rsidR="00140E09" w:rsidRPr="009D235A" w:rsidTr="002A04D3">
        <w:trPr>
          <w:trHeight w:val="284"/>
          <w:jc w:val="center"/>
        </w:trPr>
        <w:tc>
          <w:tcPr>
            <w:tcW w:w="2552" w:type="dxa"/>
            <w:tcBorders>
              <w:top w:val="single" w:sz="4" w:space="0" w:color="auto"/>
              <w:left w:val="single" w:sz="4" w:space="0" w:color="auto"/>
              <w:bottom w:val="single" w:sz="4" w:space="0" w:color="auto"/>
              <w:right w:val="single" w:sz="4" w:space="0" w:color="auto"/>
            </w:tcBorders>
          </w:tcPr>
          <w:p w:rsidR="00140E09" w:rsidRPr="009D235A" w:rsidRDefault="00140E09" w:rsidP="00140E09">
            <w:pPr>
              <w:jc w:val="center"/>
              <w:rPr>
                <w:sz w:val="22"/>
                <w:szCs w:val="22"/>
                <w:lang w:eastAsia="ar-SA"/>
              </w:rPr>
            </w:pPr>
            <w:r w:rsidRPr="009D235A">
              <w:rPr>
                <w:sz w:val="22"/>
                <w:szCs w:val="22"/>
                <w:lang w:eastAsia="ar-SA"/>
              </w:rPr>
              <w:t>С</w:t>
            </w:r>
            <w:r>
              <w:rPr>
                <w:sz w:val="22"/>
                <w:szCs w:val="22"/>
                <w:lang w:eastAsia="ar-SA"/>
              </w:rPr>
              <w:t>п-</w:t>
            </w:r>
            <w:r w:rsidRPr="009D235A">
              <w:rPr>
                <w:sz w:val="22"/>
                <w:szCs w:val="22"/>
                <w:lang w:eastAsia="ar-SA"/>
              </w:rPr>
              <w:t>1</w:t>
            </w:r>
          </w:p>
        </w:tc>
        <w:tc>
          <w:tcPr>
            <w:tcW w:w="7654" w:type="dxa"/>
            <w:tcBorders>
              <w:top w:val="single" w:sz="4" w:space="0" w:color="auto"/>
              <w:left w:val="single" w:sz="4" w:space="0" w:color="auto"/>
              <w:bottom w:val="single" w:sz="4" w:space="0" w:color="auto"/>
              <w:right w:val="single" w:sz="4" w:space="0" w:color="auto"/>
            </w:tcBorders>
          </w:tcPr>
          <w:p w:rsidR="00140E09" w:rsidRPr="009D235A" w:rsidRDefault="00140E09" w:rsidP="00140E09">
            <w:pPr>
              <w:jc w:val="both"/>
              <w:rPr>
                <w:sz w:val="22"/>
                <w:szCs w:val="22"/>
                <w:lang w:eastAsia="ar-SA"/>
              </w:rPr>
            </w:pPr>
            <w:r>
              <w:rPr>
                <w:sz w:val="22"/>
                <w:szCs w:val="22"/>
                <w:lang w:eastAsia="ar-SA"/>
              </w:rPr>
              <w:t>З</w:t>
            </w:r>
            <w:r w:rsidRPr="00140E09">
              <w:rPr>
                <w:sz w:val="22"/>
                <w:szCs w:val="22"/>
                <w:lang w:eastAsia="ar-SA"/>
              </w:rPr>
              <w:t>она специального назначения, связанная с захоронениями</w:t>
            </w:r>
          </w:p>
        </w:tc>
      </w:tr>
    </w:tbl>
    <w:p w:rsidR="001F69D2" w:rsidRPr="009D235A" w:rsidRDefault="001F69D2" w:rsidP="00851E0B">
      <w:pPr>
        <w:pStyle w:val="13"/>
      </w:pPr>
      <w:r w:rsidRPr="00485772">
        <w:br w:type="page"/>
      </w:r>
      <w:bookmarkStart w:id="28" w:name="_Toc427840795"/>
      <w:bookmarkStart w:id="29" w:name="_Toc427840977"/>
      <w:bookmarkStart w:id="30" w:name="_Toc75217193"/>
      <w:r w:rsidRPr="009D235A">
        <w:lastRenderedPageBreak/>
        <w:t>Часть II. Градост</w:t>
      </w:r>
      <w:bookmarkStart w:id="31" w:name="_Toc26250275"/>
      <w:r w:rsidRPr="009D235A">
        <w:t>роительные регламенты</w:t>
      </w:r>
      <w:bookmarkEnd w:id="28"/>
      <w:bookmarkEnd w:id="29"/>
      <w:bookmarkEnd w:id="30"/>
    </w:p>
    <w:p w:rsidR="001F69D2" w:rsidRPr="009D235A" w:rsidRDefault="001F69D2" w:rsidP="00642B1C">
      <w:pPr>
        <w:pStyle w:val="S2"/>
      </w:pPr>
      <w:r w:rsidRPr="009D235A">
        <w:t>1. Состав территориальных зон определ</w:t>
      </w:r>
      <w:r w:rsidR="008D3454">
        <w:t>ё</w:t>
      </w:r>
      <w:r w:rsidRPr="009D235A">
        <w:t xml:space="preserve">н в соответствии </w:t>
      </w:r>
      <w:r w:rsidR="005505BA" w:rsidRPr="009D235A">
        <w:t>с</w:t>
      </w:r>
      <w:r w:rsidR="005505BA">
        <w:t>о</w:t>
      </w:r>
      <w:r w:rsidR="005505BA" w:rsidRPr="009D235A">
        <w:t xml:space="preserve"> ст</w:t>
      </w:r>
      <w:r w:rsidR="005505BA">
        <w:t>атьёй</w:t>
      </w:r>
      <w:r w:rsidR="005505BA" w:rsidRPr="009D235A">
        <w:t xml:space="preserve"> 35 Градостроительного Кодекса Российской Федерации</w:t>
      </w:r>
      <w:r w:rsidR="005505BA">
        <w:t>.</w:t>
      </w:r>
    </w:p>
    <w:p w:rsidR="001F69D2" w:rsidRPr="009D235A" w:rsidRDefault="001F69D2" w:rsidP="00642B1C">
      <w:pPr>
        <w:pStyle w:val="S2"/>
      </w:pPr>
      <w:r w:rsidRPr="009D235A">
        <w:t>2. Градостроительные регламенты устанавливаются с уч</w:t>
      </w:r>
      <w:r w:rsidR="008D3454">
        <w:t>ё</w:t>
      </w:r>
      <w:r w:rsidRPr="009D235A">
        <w:t>том требований технических регламентов, требований охраны объектов культурного наследия, а также особо охраняемых природных территорий, иных природных объектов.</w:t>
      </w:r>
    </w:p>
    <w:p w:rsidR="001F69D2" w:rsidRPr="009D235A" w:rsidRDefault="001F69D2" w:rsidP="00642B1C">
      <w:pPr>
        <w:pStyle w:val="S2"/>
      </w:pPr>
      <w:r w:rsidRPr="009D235A">
        <w:t>3.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F69D2" w:rsidRPr="009D235A" w:rsidRDefault="001F69D2" w:rsidP="00642B1C">
      <w:pPr>
        <w:pStyle w:val="S2"/>
      </w:pPr>
      <w:r w:rsidRPr="009D235A">
        <w:t>4. Градостроительные регламенты устанавливаются с уч</w:t>
      </w:r>
      <w:r w:rsidR="008D3454">
        <w:t>ё</w:t>
      </w:r>
      <w:r w:rsidRPr="009D235A">
        <w:t>том:</w:t>
      </w:r>
    </w:p>
    <w:p w:rsidR="001F69D2" w:rsidRPr="009D235A" w:rsidRDefault="001F69D2" w:rsidP="00642B1C">
      <w:pPr>
        <w:pStyle w:val="S2"/>
      </w:pPr>
      <w:r w:rsidRPr="009D235A">
        <w:t>1) фактического использования земельных участков и объектов капитального строительства в границах территориальной зоны;</w:t>
      </w:r>
    </w:p>
    <w:p w:rsidR="001F69D2" w:rsidRPr="009D235A" w:rsidRDefault="001F69D2" w:rsidP="00642B1C">
      <w:pPr>
        <w:pStyle w:val="S2"/>
      </w:pPr>
      <w:r w:rsidRPr="009D235A">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F69D2" w:rsidRPr="009D235A" w:rsidRDefault="001F69D2" w:rsidP="00642B1C">
      <w:pPr>
        <w:pStyle w:val="S2"/>
      </w:pPr>
      <w:r w:rsidRPr="009D235A">
        <w:t>3) функциональных зон и характеристик их планируемого развития, определ</w:t>
      </w:r>
      <w:r w:rsidR="008D3454">
        <w:t>ё</w:t>
      </w:r>
      <w:r w:rsidRPr="009D235A">
        <w:t>нных документами территориального планирования района;</w:t>
      </w:r>
    </w:p>
    <w:p w:rsidR="001F69D2" w:rsidRPr="009D235A" w:rsidRDefault="001F69D2" w:rsidP="00642B1C">
      <w:pPr>
        <w:pStyle w:val="S2"/>
      </w:pPr>
      <w:r w:rsidRPr="009D235A">
        <w:t>4) видов территориальных зон;</w:t>
      </w:r>
    </w:p>
    <w:p w:rsidR="001F69D2" w:rsidRPr="009D235A" w:rsidRDefault="001F69D2" w:rsidP="00642B1C">
      <w:pPr>
        <w:pStyle w:val="S2"/>
      </w:pPr>
      <w:r w:rsidRPr="009D235A">
        <w:t>5) требований охраны объектов культурного наследия, а также особо охраняемых природных территорий, иных природных объектов.</w:t>
      </w:r>
    </w:p>
    <w:p w:rsidR="001F69D2" w:rsidRPr="009D235A" w:rsidRDefault="001F69D2" w:rsidP="00642B1C">
      <w:pPr>
        <w:pStyle w:val="S2"/>
      </w:pPr>
      <w:r w:rsidRPr="009D235A">
        <w:t>5.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1F69D2" w:rsidRPr="009D235A" w:rsidRDefault="001F69D2" w:rsidP="00642B1C">
      <w:pPr>
        <w:pStyle w:val="S2"/>
      </w:pPr>
      <w:r w:rsidRPr="009D235A">
        <w:t>6. Юридическая основа регламентов изложена в статье 36 Главы 4 Градостроительного Кодекса РФ.</w:t>
      </w:r>
    </w:p>
    <w:p w:rsidR="001F69D2" w:rsidRPr="009D235A" w:rsidRDefault="0019649F" w:rsidP="00642B1C">
      <w:pPr>
        <w:pStyle w:val="20"/>
      </w:pPr>
      <w:bookmarkStart w:id="32" w:name="_Toc463453059"/>
      <w:bookmarkStart w:id="33" w:name="_Toc75217194"/>
      <w:bookmarkEnd w:id="31"/>
      <w:r>
        <w:t>Статья</w:t>
      </w:r>
      <w:r w:rsidR="000E4ACF">
        <w:t xml:space="preserve"> </w:t>
      </w:r>
      <w:r>
        <w:t>8</w:t>
      </w:r>
      <w:r w:rsidR="001F69D2" w:rsidRPr="009D235A">
        <w:t>. Градостроительные регламенты</w:t>
      </w:r>
      <w:bookmarkEnd w:id="32"/>
      <w:bookmarkEnd w:id="33"/>
    </w:p>
    <w:p w:rsidR="001F69D2" w:rsidRPr="009D235A" w:rsidRDefault="0019649F" w:rsidP="00642B1C">
      <w:pPr>
        <w:pStyle w:val="3"/>
      </w:pPr>
      <w:bookmarkStart w:id="34" w:name="_Toc427840801"/>
      <w:bookmarkStart w:id="35" w:name="_Toc427840983"/>
      <w:bookmarkStart w:id="36" w:name="_Toc437094653"/>
      <w:bookmarkStart w:id="37" w:name="_Toc75217195"/>
      <w:bookmarkStart w:id="38" w:name="_Toc427840796"/>
      <w:bookmarkStart w:id="39" w:name="_Toc427840978"/>
      <w:r>
        <w:t>8.1</w:t>
      </w:r>
      <w:r w:rsidR="001F69D2" w:rsidRPr="009D235A">
        <w:t xml:space="preserve">. Градостроительные регламенты. </w:t>
      </w:r>
      <w:r w:rsidR="00070150" w:rsidRPr="00851E0B">
        <w:t>Жилые зоны</w:t>
      </w:r>
      <w:r w:rsidR="001F69D2" w:rsidRPr="009D235A">
        <w:t>.</w:t>
      </w:r>
      <w:bookmarkEnd w:id="34"/>
      <w:bookmarkEnd w:id="35"/>
      <w:bookmarkEnd w:id="36"/>
      <w:bookmarkEnd w:id="37"/>
    </w:p>
    <w:p w:rsidR="001F69D2" w:rsidRPr="009D235A" w:rsidRDefault="001F69D2" w:rsidP="00CC5904">
      <w:pPr>
        <w:autoSpaceDE w:val="0"/>
        <w:autoSpaceDN w:val="0"/>
        <w:adjustRightInd w:val="0"/>
        <w:ind w:firstLine="709"/>
        <w:jc w:val="both"/>
      </w:pPr>
      <w:r w:rsidRPr="009D235A">
        <w:t>Зона предназначена для размещения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1F69D2" w:rsidRPr="009D235A" w:rsidRDefault="009D235A" w:rsidP="00CC5904">
      <w:pPr>
        <w:autoSpaceDE w:val="0"/>
        <w:autoSpaceDN w:val="0"/>
        <w:adjustRightInd w:val="0"/>
        <w:ind w:firstLine="709"/>
        <w:jc w:val="both"/>
      </w:pPr>
      <w:r>
        <w:t>—</w:t>
      </w:r>
      <w:r w:rsidR="001F69D2" w:rsidRPr="009D235A">
        <w:t xml:space="preserve"> с целью извлечения предпринимательской выгоды из предоставления жилого помещения для временного проживания в них (гостиницы, дома отдыха);</w:t>
      </w:r>
    </w:p>
    <w:p w:rsidR="001F69D2" w:rsidRPr="009D235A" w:rsidRDefault="009D235A" w:rsidP="00CC5904">
      <w:pPr>
        <w:autoSpaceDE w:val="0"/>
        <w:autoSpaceDN w:val="0"/>
        <w:adjustRightInd w:val="0"/>
        <w:ind w:firstLine="709"/>
        <w:jc w:val="both"/>
      </w:pPr>
      <w:r>
        <w:t>—</w:t>
      </w:r>
      <w:r w:rsidR="001F69D2" w:rsidRPr="009D235A">
        <w:t xml:space="preserve"> для проживания с одновременным осуществлением лечения или социального обслуживания населения (санатории, дома реб</w:t>
      </w:r>
      <w:r w:rsidR="008D3454">
        <w:t>ё</w:t>
      </w:r>
      <w:r w:rsidR="001F69D2" w:rsidRPr="009D235A">
        <w:t>нка, дома престарелых, больницы);</w:t>
      </w:r>
    </w:p>
    <w:p w:rsidR="001F69D2" w:rsidRPr="009D235A" w:rsidRDefault="009D235A" w:rsidP="00CC5904">
      <w:pPr>
        <w:autoSpaceDE w:val="0"/>
        <w:autoSpaceDN w:val="0"/>
        <w:adjustRightInd w:val="0"/>
        <w:ind w:firstLine="709"/>
        <w:jc w:val="both"/>
      </w:pPr>
      <w:r>
        <w:t>—</w:t>
      </w:r>
      <w:r w:rsidR="001F69D2" w:rsidRPr="009D235A">
        <w:t xml:space="preserve"> как способ обеспечения непрерывности производства (вахтовые помещения, служебные жилые помещения на производственных объектах);</w:t>
      </w:r>
    </w:p>
    <w:p w:rsidR="001F69D2" w:rsidRPr="009D235A" w:rsidRDefault="009D235A" w:rsidP="00CC5904">
      <w:pPr>
        <w:autoSpaceDE w:val="0"/>
        <w:autoSpaceDN w:val="0"/>
        <w:adjustRightInd w:val="0"/>
        <w:ind w:firstLine="709"/>
        <w:jc w:val="both"/>
      </w:pPr>
      <w:r>
        <w:t>—</w:t>
      </w:r>
      <w:r w:rsidR="001F69D2" w:rsidRPr="009D235A">
        <w:t xml:space="preserve"> как способ обеспечения деятельности режимного учреждения (казармы, караульные помещения, места лишения свободы, содержания под стражей).</w:t>
      </w:r>
    </w:p>
    <w:p w:rsidR="001F69D2" w:rsidRPr="00070150" w:rsidRDefault="001F69D2" w:rsidP="00642B1C">
      <w:pPr>
        <w:pStyle w:val="4"/>
      </w:pPr>
      <w:r w:rsidRPr="009D235A">
        <w:t>Ж</w:t>
      </w:r>
      <w:r w:rsidR="00992B9F">
        <w:t>-1</w:t>
      </w:r>
      <w:r w:rsidR="00E35A9A" w:rsidRPr="00FD64FB">
        <w:t xml:space="preserve">— </w:t>
      </w:r>
      <w:r w:rsidR="00070150">
        <w:t xml:space="preserve">Зона застройки </w:t>
      </w:r>
      <w:r w:rsidR="00533663">
        <w:t>малоэтажными</w:t>
      </w:r>
      <w:r w:rsidR="00070150">
        <w:t xml:space="preserve"> жилыми домами.</w:t>
      </w:r>
    </w:p>
    <w:p w:rsidR="001F69D2" w:rsidRPr="001F69D2" w:rsidRDefault="001F69D2" w:rsidP="009D235A">
      <w:pPr>
        <w:spacing w:before="120"/>
        <w:jc w:val="right"/>
        <w:rPr>
          <w:sz w:val="20"/>
          <w:szCs w:val="20"/>
        </w:rPr>
      </w:pPr>
      <w:r w:rsidRPr="001F69D2">
        <w:rPr>
          <w:sz w:val="20"/>
          <w:szCs w:val="20"/>
        </w:rPr>
        <w:t xml:space="preserve">Таблица </w:t>
      </w:r>
      <w:r w:rsidR="009D235A">
        <w:rPr>
          <w:sz w:val="20"/>
          <w:szCs w:val="20"/>
        </w:rPr>
        <w:t>2</w:t>
      </w:r>
    </w:p>
    <w:p w:rsidR="001F69D2" w:rsidRPr="009D235A" w:rsidRDefault="001F69D2" w:rsidP="006C2AFD">
      <w:pPr>
        <w:suppressAutoHyphens/>
        <w:overflowPunct w:val="0"/>
        <w:autoSpaceDE w:val="0"/>
        <w:jc w:val="center"/>
        <w:textAlignment w:val="baseline"/>
        <w:rPr>
          <w:lang w:eastAsia="ar-SA"/>
        </w:rPr>
      </w:pPr>
      <w:r w:rsidRPr="009D235A">
        <w:rPr>
          <w:lang w:eastAsia="ar-SA"/>
        </w:rPr>
        <w:t>Виды разреш</w:t>
      </w:r>
      <w:r w:rsidR="008D3454">
        <w:rPr>
          <w:lang w:eastAsia="ar-SA"/>
        </w:rPr>
        <w:t>ё</w:t>
      </w:r>
      <w:r w:rsidRPr="009D235A">
        <w:rPr>
          <w:lang w:eastAsia="ar-SA"/>
        </w:rPr>
        <w:t>нного использования земельных участков и объектов капитального строительства</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1"/>
        <w:gridCol w:w="5386"/>
        <w:gridCol w:w="2268"/>
      </w:tblGrid>
      <w:tr w:rsidR="00C56B80" w:rsidRPr="009D235A" w:rsidTr="007474C2">
        <w:trPr>
          <w:trHeight w:val="284"/>
          <w:jc w:val="center"/>
        </w:trPr>
        <w:tc>
          <w:tcPr>
            <w:tcW w:w="2552" w:type="dxa"/>
            <w:gridSpan w:val="2"/>
            <w:vAlign w:val="center"/>
          </w:tcPr>
          <w:p w:rsidR="00C56B80" w:rsidRPr="009D235A" w:rsidRDefault="00C56B80" w:rsidP="008D3454">
            <w:pPr>
              <w:jc w:val="center"/>
              <w:rPr>
                <w:b/>
                <w:bCs/>
                <w:sz w:val="22"/>
                <w:szCs w:val="22"/>
              </w:rPr>
            </w:pPr>
            <w:r w:rsidRPr="009D235A">
              <w:rPr>
                <w:b/>
                <w:bCs/>
                <w:sz w:val="22"/>
                <w:szCs w:val="22"/>
              </w:rPr>
              <w:t>Виды разреш</w:t>
            </w:r>
            <w:r>
              <w:rPr>
                <w:b/>
                <w:bCs/>
                <w:sz w:val="22"/>
                <w:szCs w:val="22"/>
              </w:rPr>
              <w:t>ё</w:t>
            </w:r>
            <w:r w:rsidRPr="009D235A">
              <w:rPr>
                <w:b/>
                <w:bCs/>
                <w:sz w:val="22"/>
                <w:szCs w:val="22"/>
              </w:rPr>
              <w:t>нного использования земельных участков</w:t>
            </w:r>
          </w:p>
        </w:tc>
        <w:tc>
          <w:tcPr>
            <w:tcW w:w="5386" w:type="dxa"/>
            <w:vMerge w:val="restart"/>
            <w:vAlign w:val="center"/>
          </w:tcPr>
          <w:p w:rsidR="00C56B80" w:rsidRPr="009D235A" w:rsidRDefault="00C56B80" w:rsidP="00533663">
            <w:pPr>
              <w:jc w:val="center"/>
              <w:rPr>
                <w:b/>
                <w:bCs/>
                <w:sz w:val="22"/>
                <w:szCs w:val="22"/>
              </w:rPr>
            </w:pPr>
            <w:r w:rsidRPr="009D235A">
              <w:rPr>
                <w:b/>
                <w:sz w:val="22"/>
                <w:szCs w:val="22"/>
                <w:shd w:val="clear" w:color="auto" w:fill="FFFFFF"/>
              </w:rPr>
              <w:t>Описание вида разреш</w:t>
            </w:r>
            <w:r>
              <w:rPr>
                <w:b/>
                <w:sz w:val="22"/>
                <w:szCs w:val="22"/>
                <w:shd w:val="clear" w:color="auto" w:fill="FFFFFF"/>
              </w:rPr>
              <w:t>ё</w:t>
            </w:r>
            <w:r w:rsidRPr="009D235A">
              <w:rPr>
                <w:b/>
                <w:sz w:val="22"/>
                <w:szCs w:val="22"/>
                <w:shd w:val="clear" w:color="auto" w:fill="FFFFFF"/>
              </w:rPr>
              <w:t xml:space="preserve">нного использования земельных участков и </w:t>
            </w:r>
            <w:r w:rsidRPr="009D235A">
              <w:rPr>
                <w:b/>
                <w:bCs/>
                <w:sz w:val="22"/>
                <w:szCs w:val="22"/>
              </w:rPr>
              <w:t>объектов капитального строительства</w:t>
            </w:r>
            <w:r>
              <w:rPr>
                <w:b/>
                <w:bCs/>
                <w:sz w:val="22"/>
                <w:szCs w:val="22"/>
              </w:rPr>
              <w:t>, предельные размеры земельных участков, максимальный процент застройки в границах земельного участка</w:t>
            </w:r>
          </w:p>
        </w:tc>
        <w:tc>
          <w:tcPr>
            <w:tcW w:w="2268" w:type="dxa"/>
            <w:vMerge w:val="restart"/>
            <w:vAlign w:val="center"/>
          </w:tcPr>
          <w:p w:rsidR="00C56B80" w:rsidRPr="009D235A" w:rsidRDefault="00C56B80" w:rsidP="00C56B80">
            <w:pPr>
              <w:jc w:val="center"/>
              <w:rPr>
                <w:b/>
                <w:sz w:val="22"/>
                <w:szCs w:val="22"/>
                <w:shd w:val="clear" w:color="auto" w:fill="FFFFFF"/>
              </w:rPr>
            </w:pPr>
            <w:r w:rsidRPr="00B42DA6">
              <w:rPr>
                <w:b/>
                <w:sz w:val="22"/>
                <w:szCs w:val="22"/>
                <w:shd w:val="clear" w:color="auto" w:fill="FFFFFF"/>
              </w:rPr>
              <w:t>Наименование вида разрешённого использования объекта капитального строительства</w:t>
            </w:r>
          </w:p>
        </w:tc>
      </w:tr>
      <w:tr w:rsidR="00C56B80" w:rsidRPr="009D235A" w:rsidTr="00C56B80">
        <w:trPr>
          <w:trHeight w:val="284"/>
          <w:jc w:val="center"/>
        </w:trPr>
        <w:tc>
          <w:tcPr>
            <w:tcW w:w="1701" w:type="dxa"/>
            <w:vAlign w:val="center"/>
          </w:tcPr>
          <w:p w:rsidR="00C56B80" w:rsidRPr="009D235A" w:rsidRDefault="00C56B80" w:rsidP="006C2AFD">
            <w:pPr>
              <w:jc w:val="center"/>
              <w:rPr>
                <w:b/>
                <w:sz w:val="22"/>
                <w:szCs w:val="22"/>
              </w:rPr>
            </w:pPr>
            <w:r w:rsidRPr="009D235A">
              <w:rPr>
                <w:b/>
                <w:sz w:val="22"/>
                <w:szCs w:val="22"/>
              </w:rPr>
              <w:t>Наименование</w:t>
            </w:r>
          </w:p>
        </w:tc>
        <w:tc>
          <w:tcPr>
            <w:tcW w:w="851" w:type="dxa"/>
            <w:vAlign w:val="center"/>
          </w:tcPr>
          <w:p w:rsidR="00C56B80" w:rsidRPr="009D235A" w:rsidRDefault="00C56B80" w:rsidP="006C2AFD">
            <w:pPr>
              <w:jc w:val="center"/>
              <w:rPr>
                <w:b/>
                <w:sz w:val="22"/>
                <w:szCs w:val="22"/>
              </w:rPr>
            </w:pPr>
            <w:r w:rsidRPr="009D235A">
              <w:rPr>
                <w:b/>
                <w:sz w:val="22"/>
                <w:szCs w:val="22"/>
              </w:rPr>
              <w:t>Код вида</w:t>
            </w:r>
          </w:p>
        </w:tc>
        <w:tc>
          <w:tcPr>
            <w:tcW w:w="5386" w:type="dxa"/>
            <w:vMerge/>
            <w:vAlign w:val="center"/>
          </w:tcPr>
          <w:p w:rsidR="00C56B80" w:rsidRPr="009D235A" w:rsidRDefault="00C56B80" w:rsidP="006C2AFD">
            <w:pPr>
              <w:jc w:val="center"/>
              <w:rPr>
                <w:b/>
                <w:bCs/>
                <w:sz w:val="22"/>
                <w:szCs w:val="22"/>
              </w:rPr>
            </w:pPr>
          </w:p>
        </w:tc>
        <w:tc>
          <w:tcPr>
            <w:tcW w:w="2268" w:type="dxa"/>
            <w:vMerge/>
          </w:tcPr>
          <w:p w:rsidR="00C56B80" w:rsidRPr="009D235A" w:rsidRDefault="00C56B80" w:rsidP="006C2AFD">
            <w:pPr>
              <w:jc w:val="center"/>
              <w:rPr>
                <w:b/>
                <w:bCs/>
                <w:sz w:val="22"/>
                <w:szCs w:val="22"/>
              </w:rPr>
            </w:pPr>
          </w:p>
        </w:tc>
      </w:tr>
      <w:tr w:rsidR="00C56B80" w:rsidRPr="009D235A" w:rsidTr="007474C2">
        <w:trPr>
          <w:trHeight w:val="284"/>
          <w:jc w:val="center"/>
        </w:trPr>
        <w:tc>
          <w:tcPr>
            <w:tcW w:w="10206" w:type="dxa"/>
            <w:gridSpan w:val="4"/>
            <w:vAlign w:val="center"/>
          </w:tcPr>
          <w:p w:rsidR="00C56B80" w:rsidRPr="009D235A" w:rsidRDefault="00C56B80" w:rsidP="006C2AFD">
            <w:pPr>
              <w:jc w:val="center"/>
              <w:rPr>
                <w:b/>
                <w:bCs/>
                <w:sz w:val="22"/>
                <w:szCs w:val="22"/>
              </w:rPr>
            </w:pPr>
            <w:r w:rsidRPr="009D235A">
              <w:rPr>
                <w:b/>
                <w:bCs/>
                <w:sz w:val="22"/>
                <w:szCs w:val="22"/>
              </w:rPr>
              <w:t>Основные виды разреш</w:t>
            </w:r>
            <w:r>
              <w:rPr>
                <w:b/>
                <w:bCs/>
                <w:sz w:val="22"/>
                <w:szCs w:val="22"/>
              </w:rPr>
              <w:t>ё</w:t>
            </w:r>
            <w:r w:rsidRPr="009D235A">
              <w:rPr>
                <w:b/>
                <w:bCs/>
                <w:sz w:val="22"/>
                <w:szCs w:val="22"/>
              </w:rPr>
              <w:t>нного использования</w:t>
            </w:r>
          </w:p>
        </w:tc>
      </w:tr>
      <w:tr w:rsidR="00C56B80" w:rsidRPr="009D235A" w:rsidTr="00C56B80">
        <w:trPr>
          <w:trHeight w:val="284"/>
          <w:jc w:val="center"/>
        </w:trPr>
        <w:tc>
          <w:tcPr>
            <w:tcW w:w="1701" w:type="dxa"/>
            <w:vMerge w:val="restart"/>
          </w:tcPr>
          <w:p w:rsidR="00C56B80" w:rsidRPr="009D235A" w:rsidRDefault="00C56B80" w:rsidP="00774958">
            <w:pPr>
              <w:jc w:val="both"/>
              <w:rPr>
                <w:bCs/>
                <w:sz w:val="22"/>
                <w:szCs w:val="22"/>
              </w:rPr>
            </w:pPr>
            <w:r>
              <w:rPr>
                <w:sz w:val="22"/>
                <w:szCs w:val="22"/>
                <w:shd w:val="clear" w:color="auto" w:fill="FFFFFF"/>
              </w:rPr>
              <w:t>Сенокошение</w:t>
            </w:r>
          </w:p>
        </w:tc>
        <w:tc>
          <w:tcPr>
            <w:tcW w:w="851" w:type="dxa"/>
            <w:vMerge w:val="restart"/>
          </w:tcPr>
          <w:p w:rsidR="00C56B80" w:rsidRPr="009D235A" w:rsidRDefault="00C56B80" w:rsidP="00774958">
            <w:pPr>
              <w:jc w:val="center"/>
              <w:rPr>
                <w:bCs/>
                <w:sz w:val="22"/>
                <w:szCs w:val="22"/>
              </w:rPr>
            </w:pPr>
            <w:r>
              <w:rPr>
                <w:bCs/>
                <w:sz w:val="22"/>
                <w:szCs w:val="22"/>
              </w:rPr>
              <w:t>1.19</w:t>
            </w:r>
          </w:p>
        </w:tc>
        <w:tc>
          <w:tcPr>
            <w:tcW w:w="5386" w:type="dxa"/>
          </w:tcPr>
          <w:p w:rsidR="00C56B80" w:rsidRPr="009B7B6A" w:rsidRDefault="00C56B80" w:rsidP="00774958">
            <w:pPr>
              <w:jc w:val="both"/>
              <w:rPr>
                <w:sz w:val="22"/>
              </w:rPr>
            </w:pPr>
            <w:r>
              <w:rPr>
                <w:sz w:val="22"/>
              </w:rPr>
              <w:t>Кошение трав, сбор и заготовка сена.</w:t>
            </w:r>
          </w:p>
        </w:tc>
        <w:tc>
          <w:tcPr>
            <w:tcW w:w="2268" w:type="dxa"/>
            <w:vMerge w:val="restart"/>
          </w:tcPr>
          <w:p w:rsidR="00C56B80" w:rsidRDefault="00C56B80" w:rsidP="00C56B80">
            <w:pPr>
              <w:rPr>
                <w:sz w:val="22"/>
              </w:rPr>
            </w:pPr>
            <w:r>
              <w:rPr>
                <w:sz w:val="22"/>
              </w:rPr>
              <w:t>Не предусмотрены</w:t>
            </w:r>
          </w:p>
        </w:tc>
      </w:tr>
      <w:tr w:rsidR="00C56B80" w:rsidRPr="009D235A" w:rsidTr="00C56B80">
        <w:trPr>
          <w:trHeight w:val="284"/>
          <w:jc w:val="center"/>
        </w:trPr>
        <w:tc>
          <w:tcPr>
            <w:tcW w:w="1701" w:type="dxa"/>
            <w:vMerge/>
          </w:tcPr>
          <w:p w:rsidR="00C56B80" w:rsidRPr="009D235A" w:rsidRDefault="00C56B80" w:rsidP="00774958">
            <w:pPr>
              <w:jc w:val="both"/>
              <w:rPr>
                <w:sz w:val="22"/>
                <w:szCs w:val="22"/>
                <w:shd w:val="clear" w:color="auto" w:fill="FFFFFF"/>
              </w:rPr>
            </w:pPr>
          </w:p>
        </w:tc>
        <w:tc>
          <w:tcPr>
            <w:tcW w:w="851" w:type="dxa"/>
            <w:vMerge/>
          </w:tcPr>
          <w:p w:rsidR="00C56B80" w:rsidRPr="009D235A" w:rsidRDefault="00C56B80" w:rsidP="00774958">
            <w:pPr>
              <w:jc w:val="center"/>
              <w:rPr>
                <w:bCs/>
                <w:sz w:val="22"/>
                <w:szCs w:val="22"/>
              </w:rPr>
            </w:pPr>
          </w:p>
        </w:tc>
        <w:tc>
          <w:tcPr>
            <w:tcW w:w="5386" w:type="dxa"/>
          </w:tcPr>
          <w:p w:rsidR="00C56B80" w:rsidRDefault="00C56B80" w:rsidP="00774958">
            <w:pPr>
              <w:jc w:val="both"/>
              <w:rPr>
                <w:sz w:val="22"/>
              </w:rPr>
            </w:pPr>
            <w:r>
              <w:rPr>
                <w:sz w:val="22"/>
              </w:rPr>
              <w:t>Предельные значения площади земельного участка не подлежат установлению.</w:t>
            </w:r>
          </w:p>
          <w:p w:rsidR="00C56B80" w:rsidRPr="007C01F9" w:rsidRDefault="00C56B80" w:rsidP="00774958">
            <w:pPr>
              <w:jc w:val="both"/>
              <w:rPr>
                <w:sz w:val="22"/>
                <w:szCs w:val="22"/>
              </w:rPr>
            </w:pPr>
            <w:r>
              <w:rPr>
                <w:sz w:val="22"/>
              </w:rPr>
              <w:t>М</w:t>
            </w:r>
            <w:r w:rsidRPr="00E061C8">
              <w:rPr>
                <w:sz w:val="22"/>
              </w:rPr>
              <w:t>аксимальный процент застройки в границах земель</w:t>
            </w:r>
            <w:r w:rsidRPr="00E061C8">
              <w:rPr>
                <w:sz w:val="22"/>
              </w:rPr>
              <w:lastRenderedPageBreak/>
              <w:t>ного участка</w:t>
            </w:r>
            <w:r>
              <w:rPr>
                <w:sz w:val="22"/>
              </w:rPr>
              <w:t xml:space="preserve"> — 0 %.</w:t>
            </w:r>
          </w:p>
        </w:tc>
        <w:tc>
          <w:tcPr>
            <w:tcW w:w="2268" w:type="dxa"/>
            <w:vMerge/>
          </w:tcPr>
          <w:p w:rsidR="00C56B80" w:rsidRDefault="00C56B80" w:rsidP="00774958">
            <w:pPr>
              <w:jc w:val="both"/>
              <w:rPr>
                <w:sz w:val="22"/>
              </w:rPr>
            </w:pPr>
          </w:p>
        </w:tc>
      </w:tr>
      <w:tr w:rsidR="00C56B80" w:rsidRPr="009D235A" w:rsidTr="00C56B80">
        <w:trPr>
          <w:trHeight w:val="284"/>
          <w:jc w:val="center"/>
        </w:trPr>
        <w:tc>
          <w:tcPr>
            <w:tcW w:w="1701" w:type="dxa"/>
            <w:vMerge w:val="restart"/>
          </w:tcPr>
          <w:p w:rsidR="00C56B80" w:rsidRPr="009D235A" w:rsidRDefault="00C56B80" w:rsidP="00774958">
            <w:pPr>
              <w:jc w:val="both"/>
              <w:rPr>
                <w:bCs/>
                <w:sz w:val="22"/>
                <w:szCs w:val="22"/>
              </w:rPr>
            </w:pPr>
            <w:r>
              <w:rPr>
                <w:sz w:val="22"/>
                <w:szCs w:val="22"/>
                <w:shd w:val="clear" w:color="auto" w:fill="FFFFFF"/>
              </w:rPr>
              <w:t>Выпас сельскохозяйственных животных</w:t>
            </w:r>
          </w:p>
        </w:tc>
        <w:tc>
          <w:tcPr>
            <w:tcW w:w="851" w:type="dxa"/>
            <w:vMerge w:val="restart"/>
          </w:tcPr>
          <w:p w:rsidR="00C56B80" w:rsidRPr="009D235A" w:rsidRDefault="00C56B80" w:rsidP="00774958">
            <w:pPr>
              <w:jc w:val="center"/>
              <w:rPr>
                <w:bCs/>
                <w:sz w:val="22"/>
                <w:szCs w:val="22"/>
              </w:rPr>
            </w:pPr>
            <w:r>
              <w:rPr>
                <w:bCs/>
                <w:sz w:val="22"/>
                <w:szCs w:val="22"/>
              </w:rPr>
              <w:t>1.20</w:t>
            </w:r>
          </w:p>
        </w:tc>
        <w:tc>
          <w:tcPr>
            <w:tcW w:w="5386" w:type="dxa"/>
          </w:tcPr>
          <w:p w:rsidR="00C56B80" w:rsidRPr="009B7B6A" w:rsidRDefault="00C56B80" w:rsidP="00774958">
            <w:pPr>
              <w:jc w:val="both"/>
              <w:rPr>
                <w:sz w:val="22"/>
              </w:rPr>
            </w:pPr>
            <w:r>
              <w:rPr>
                <w:sz w:val="22"/>
              </w:rPr>
              <w:t>Выпас сельскохозяйственных животных.</w:t>
            </w:r>
          </w:p>
        </w:tc>
        <w:tc>
          <w:tcPr>
            <w:tcW w:w="2268" w:type="dxa"/>
            <w:vMerge w:val="restart"/>
          </w:tcPr>
          <w:p w:rsidR="00C56B80" w:rsidRDefault="00C56B80" w:rsidP="00C56B80">
            <w:pPr>
              <w:rPr>
                <w:sz w:val="22"/>
              </w:rPr>
            </w:pPr>
            <w:r>
              <w:rPr>
                <w:sz w:val="22"/>
              </w:rPr>
              <w:t>Не предусмотрены</w:t>
            </w:r>
          </w:p>
        </w:tc>
      </w:tr>
      <w:tr w:rsidR="00C56B80" w:rsidRPr="009D235A" w:rsidTr="00C56B80">
        <w:trPr>
          <w:trHeight w:val="284"/>
          <w:jc w:val="center"/>
        </w:trPr>
        <w:tc>
          <w:tcPr>
            <w:tcW w:w="1701" w:type="dxa"/>
            <w:vMerge/>
          </w:tcPr>
          <w:p w:rsidR="00C56B80" w:rsidRPr="009D235A" w:rsidRDefault="00C56B80" w:rsidP="00774958">
            <w:pPr>
              <w:jc w:val="both"/>
              <w:rPr>
                <w:sz w:val="22"/>
                <w:szCs w:val="22"/>
                <w:shd w:val="clear" w:color="auto" w:fill="FFFFFF"/>
              </w:rPr>
            </w:pPr>
          </w:p>
        </w:tc>
        <w:tc>
          <w:tcPr>
            <w:tcW w:w="851" w:type="dxa"/>
            <w:vMerge/>
          </w:tcPr>
          <w:p w:rsidR="00C56B80" w:rsidRPr="009D235A" w:rsidRDefault="00C56B80" w:rsidP="00774958">
            <w:pPr>
              <w:jc w:val="center"/>
              <w:rPr>
                <w:bCs/>
                <w:sz w:val="22"/>
                <w:szCs w:val="22"/>
              </w:rPr>
            </w:pPr>
          </w:p>
        </w:tc>
        <w:tc>
          <w:tcPr>
            <w:tcW w:w="5386" w:type="dxa"/>
          </w:tcPr>
          <w:p w:rsidR="00C56B80" w:rsidRDefault="00C56B80" w:rsidP="00774958">
            <w:pPr>
              <w:jc w:val="both"/>
              <w:rPr>
                <w:sz w:val="22"/>
              </w:rPr>
            </w:pPr>
            <w:r>
              <w:rPr>
                <w:sz w:val="22"/>
              </w:rPr>
              <w:t>Предельные значения площади земельного участка не подлежат установлению.</w:t>
            </w:r>
          </w:p>
          <w:p w:rsidR="00C56B80" w:rsidRPr="007C01F9" w:rsidRDefault="00C56B80" w:rsidP="00774958">
            <w:pPr>
              <w:jc w:val="both"/>
              <w:rPr>
                <w:sz w:val="22"/>
                <w:szCs w:val="22"/>
              </w:rPr>
            </w:pPr>
            <w:r>
              <w:rPr>
                <w:sz w:val="22"/>
              </w:rPr>
              <w:t>М</w:t>
            </w:r>
            <w:r w:rsidRPr="00E061C8">
              <w:rPr>
                <w:sz w:val="22"/>
              </w:rPr>
              <w:t>аксимальный процент застройки в границах земельного участка</w:t>
            </w:r>
            <w:r>
              <w:rPr>
                <w:sz w:val="22"/>
              </w:rPr>
              <w:t xml:space="preserve"> — 0 %.</w:t>
            </w:r>
          </w:p>
        </w:tc>
        <w:tc>
          <w:tcPr>
            <w:tcW w:w="2268" w:type="dxa"/>
            <w:vMerge/>
          </w:tcPr>
          <w:p w:rsidR="00C56B80" w:rsidRDefault="00C56B80" w:rsidP="00774958">
            <w:pPr>
              <w:jc w:val="both"/>
              <w:rPr>
                <w:sz w:val="22"/>
              </w:rPr>
            </w:pPr>
          </w:p>
        </w:tc>
      </w:tr>
      <w:tr w:rsidR="00C56B80" w:rsidRPr="009D235A" w:rsidTr="00C56B80">
        <w:trPr>
          <w:trHeight w:val="284"/>
          <w:jc w:val="center"/>
        </w:trPr>
        <w:tc>
          <w:tcPr>
            <w:tcW w:w="1701" w:type="dxa"/>
            <w:vMerge w:val="restart"/>
          </w:tcPr>
          <w:p w:rsidR="00C56B80" w:rsidRPr="009D235A" w:rsidRDefault="00C56B80" w:rsidP="00E16EAF">
            <w:pPr>
              <w:jc w:val="both"/>
              <w:rPr>
                <w:bCs/>
                <w:sz w:val="22"/>
                <w:szCs w:val="22"/>
              </w:rPr>
            </w:pPr>
            <w:r w:rsidRPr="009D235A">
              <w:rPr>
                <w:sz w:val="22"/>
                <w:szCs w:val="22"/>
                <w:shd w:val="clear" w:color="auto" w:fill="FFFFFF"/>
              </w:rPr>
              <w:t>Для индивидуального жилищного строительства</w:t>
            </w:r>
          </w:p>
        </w:tc>
        <w:tc>
          <w:tcPr>
            <w:tcW w:w="851" w:type="dxa"/>
            <w:vMerge w:val="restart"/>
          </w:tcPr>
          <w:p w:rsidR="00C56B80" w:rsidRPr="009D235A" w:rsidRDefault="00C56B80" w:rsidP="006C2AFD">
            <w:pPr>
              <w:jc w:val="center"/>
              <w:rPr>
                <w:bCs/>
                <w:sz w:val="22"/>
                <w:szCs w:val="22"/>
              </w:rPr>
            </w:pPr>
            <w:r w:rsidRPr="009D235A">
              <w:rPr>
                <w:bCs/>
                <w:sz w:val="22"/>
                <w:szCs w:val="22"/>
              </w:rPr>
              <w:t>2.1</w:t>
            </w:r>
          </w:p>
        </w:tc>
        <w:tc>
          <w:tcPr>
            <w:tcW w:w="5386" w:type="dxa"/>
          </w:tcPr>
          <w:p w:rsidR="00C56B80" w:rsidRPr="009B7B6A" w:rsidRDefault="00C56B80" w:rsidP="009B7B6A">
            <w:pPr>
              <w:jc w:val="both"/>
              <w:rPr>
                <w:sz w:val="22"/>
              </w:rPr>
            </w:pPr>
            <w:r>
              <w:rPr>
                <w:sz w:val="22"/>
              </w:rPr>
              <w:t>Р</w:t>
            </w:r>
            <w:r w:rsidRPr="009B7B6A">
              <w:rPr>
                <w:sz w:val="22"/>
              </w:rPr>
              <w:t>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C56B80" w:rsidRPr="009B7B6A" w:rsidRDefault="00C56B80" w:rsidP="009B7B6A">
            <w:pPr>
              <w:jc w:val="both"/>
              <w:rPr>
                <w:sz w:val="22"/>
              </w:rPr>
            </w:pPr>
            <w:r w:rsidRPr="009B7B6A">
              <w:rPr>
                <w:sz w:val="22"/>
              </w:rPr>
              <w:t>выращивание сельскохозяйственных культур;</w:t>
            </w:r>
          </w:p>
          <w:p w:rsidR="00C56B80" w:rsidRPr="009B7B6A" w:rsidRDefault="00C56B80" w:rsidP="00533663">
            <w:pPr>
              <w:jc w:val="both"/>
              <w:rPr>
                <w:sz w:val="22"/>
              </w:rPr>
            </w:pPr>
            <w:r w:rsidRPr="009B7B6A">
              <w:rPr>
                <w:sz w:val="22"/>
              </w:rPr>
              <w:t>размещение индивидуальных гаражей и хозяйственных построек.</w:t>
            </w:r>
          </w:p>
        </w:tc>
        <w:tc>
          <w:tcPr>
            <w:tcW w:w="2268" w:type="dxa"/>
            <w:vMerge w:val="restart"/>
          </w:tcPr>
          <w:p w:rsidR="00C56B80" w:rsidRDefault="00C56B80" w:rsidP="00C56B80">
            <w:pPr>
              <w:rPr>
                <w:sz w:val="22"/>
              </w:rPr>
            </w:pPr>
            <w:r w:rsidRPr="00B42DA6">
              <w:rPr>
                <w:sz w:val="22"/>
                <w:szCs w:val="23"/>
              </w:rPr>
              <w:t>Индивидуальный жилой дом; гараж для собственных нужд; баня; сарай</w:t>
            </w:r>
          </w:p>
        </w:tc>
      </w:tr>
      <w:tr w:rsidR="00C56B80" w:rsidRPr="009D235A" w:rsidTr="00C56B80">
        <w:trPr>
          <w:trHeight w:val="284"/>
          <w:jc w:val="center"/>
        </w:trPr>
        <w:tc>
          <w:tcPr>
            <w:tcW w:w="1701" w:type="dxa"/>
            <w:vMerge/>
          </w:tcPr>
          <w:p w:rsidR="00C56B80" w:rsidRPr="009D235A" w:rsidRDefault="00C56B80" w:rsidP="00E16EAF">
            <w:pPr>
              <w:jc w:val="both"/>
              <w:rPr>
                <w:sz w:val="22"/>
                <w:szCs w:val="22"/>
                <w:shd w:val="clear" w:color="auto" w:fill="FFFFFF"/>
              </w:rPr>
            </w:pPr>
          </w:p>
        </w:tc>
        <w:tc>
          <w:tcPr>
            <w:tcW w:w="851" w:type="dxa"/>
            <w:vMerge/>
          </w:tcPr>
          <w:p w:rsidR="00C56B80" w:rsidRPr="009D235A" w:rsidRDefault="00C56B80" w:rsidP="006C2AFD">
            <w:pPr>
              <w:jc w:val="center"/>
              <w:rPr>
                <w:bCs/>
                <w:sz w:val="22"/>
                <w:szCs w:val="22"/>
              </w:rPr>
            </w:pPr>
          </w:p>
        </w:tc>
        <w:tc>
          <w:tcPr>
            <w:tcW w:w="5386" w:type="dxa"/>
          </w:tcPr>
          <w:p w:rsidR="00C56B80" w:rsidRPr="007C01F9" w:rsidRDefault="00C56B80" w:rsidP="009B7B6A">
            <w:pPr>
              <w:jc w:val="both"/>
              <w:rPr>
                <w:sz w:val="22"/>
                <w:szCs w:val="22"/>
              </w:rPr>
            </w:pPr>
            <w:r w:rsidRPr="007C01F9">
              <w:rPr>
                <w:sz w:val="22"/>
                <w:szCs w:val="22"/>
              </w:rPr>
              <w:t xml:space="preserve">Минимальная площадь земельного участка — </w:t>
            </w:r>
            <w:r>
              <w:rPr>
                <w:sz w:val="22"/>
                <w:szCs w:val="22"/>
              </w:rPr>
              <w:t>6</w:t>
            </w:r>
            <w:r w:rsidRPr="007C01F9">
              <w:rPr>
                <w:sz w:val="22"/>
                <w:szCs w:val="22"/>
              </w:rPr>
              <w:t>00 м</w:t>
            </w:r>
            <w:r w:rsidRPr="007C01F9">
              <w:rPr>
                <w:sz w:val="22"/>
                <w:szCs w:val="22"/>
                <w:vertAlign w:val="superscript"/>
              </w:rPr>
              <w:t>2</w:t>
            </w:r>
            <w:r w:rsidRPr="007C01F9">
              <w:rPr>
                <w:sz w:val="22"/>
                <w:szCs w:val="22"/>
              </w:rPr>
              <w:t>.</w:t>
            </w:r>
          </w:p>
          <w:p w:rsidR="00C56B80" w:rsidRPr="00D21327" w:rsidRDefault="00C56B80" w:rsidP="009B7B6A">
            <w:pPr>
              <w:jc w:val="both"/>
              <w:rPr>
                <w:sz w:val="22"/>
                <w:szCs w:val="22"/>
              </w:rPr>
            </w:pPr>
            <w:r>
              <w:rPr>
                <w:sz w:val="22"/>
                <w:szCs w:val="22"/>
              </w:rPr>
              <w:t>Минимальная площадь земельного участка для размещения индивидуальных гаражей и хозяйственных построек — 20 м</w:t>
            </w:r>
            <w:r>
              <w:rPr>
                <w:sz w:val="22"/>
                <w:szCs w:val="22"/>
                <w:vertAlign w:val="superscript"/>
              </w:rPr>
              <w:t>2</w:t>
            </w:r>
            <w:r>
              <w:rPr>
                <w:sz w:val="22"/>
                <w:szCs w:val="22"/>
              </w:rPr>
              <w:t>.</w:t>
            </w:r>
          </w:p>
          <w:p w:rsidR="00C56B80" w:rsidRDefault="00C56B80" w:rsidP="009B7B6A">
            <w:pPr>
              <w:jc w:val="both"/>
              <w:rPr>
                <w:sz w:val="22"/>
                <w:szCs w:val="22"/>
              </w:rPr>
            </w:pPr>
            <w:r w:rsidRPr="007C01F9">
              <w:rPr>
                <w:sz w:val="22"/>
                <w:szCs w:val="22"/>
              </w:rPr>
              <w:t>Максимальная площадь земельного участка — 2500 м</w:t>
            </w:r>
            <w:r w:rsidRPr="007C01F9">
              <w:rPr>
                <w:sz w:val="22"/>
                <w:szCs w:val="22"/>
                <w:vertAlign w:val="superscript"/>
              </w:rPr>
              <w:t>2</w:t>
            </w:r>
            <w:r w:rsidRPr="007C01F9">
              <w:rPr>
                <w:sz w:val="22"/>
                <w:szCs w:val="22"/>
              </w:rPr>
              <w:t>.</w:t>
            </w:r>
          </w:p>
          <w:p w:rsidR="00C56B80" w:rsidRPr="007C01F9" w:rsidRDefault="00C56B80" w:rsidP="009B7B6A">
            <w:pPr>
              <w:jc w:val="both"/>
              <w:rPr>
                <w:sz w:val="22"/>
                <w:szCs w:val="22"/>
              </w:rPr>
            </w:pPr>
            <w:r w:rsidRPr="007C01F9">
              <w:rPr>
                <w:sz w:val="22"/>
                <w:szCs w:val="22"/>
              </w:rPr>
              <w:t>В случаях исторически сложившейся застройки, а также образования земельных участков для размещения хозяйственных построек минимальная площадь земельного участка не подлежит установлению.</w:t>
            </w:r>
          </w:p>
          <w:p w:rsidR="00C56B80" w:rsidRDefault="00C56B80" w:rsidP="009B7B6A">
            <w:pPr>
              <w:jc w:val="both"/>
              <w:rPr>
                <w:sz w:val="22"/>
                <w:szCs w:val="22"/>
              </w:rPr>
            </w:pPr>
            <w:r w:rsidRPr="007C01F9">
              <w:rPr>
                <w:sz w:val="22"/>
                <w:szCs w:val="22"/>
              </w:rPr>
              <w:t>Максимальный процент застройки в границах земельного участка — 60 %.</w:t>
            </w:r>
          </w:p>
          <w:p w:rsidR="00C56B80" w:rsidRPr="00527BCC" w:rsidRDefault="00C56B80"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C56B80" w:rsidRPr="00527BCC" w:rsidRDefault="00C56B80"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C56B80" w:rsidRPr="00527BCC" w:rsidRDefault="00C56B80"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C56B80" w:rsidRPr="00527BCC" w:rsidRDefault="00C56B80" w:rsidP="00527BCC">
            <w:pPr>
              <w:jc w:val="both"/>
              <w:rPr>
                <w:sz w:val="22"/>
                <w:szCs w:val="22"/>
              </w:rPr>
            </w:pPr>
            <w:r w:rsidRPr="00527BCC">
              <w:rPr>
                <w:sz w:val="22"/>
                <w:szCs w:val="22"/>
              </w:rPr>
              <w:t>— цветовые решения объектов капитального строительства;</w:t>
            </w:r>
          </w:p>
          <w:p w:rsidR="00C56B80" w:rsidRPr="00527BCC" w:rsidRDefault="00C56B80"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C56B80" w:rsidRPr="00527BCC" w:rsidRDefault="00C56B80"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C56B80" w:rsidRPr="007C01F9" w:rsidRDefault="00C56B80" w:rsidP="00527BCC">
            <w:pPr>
              <w:jc w:val="both"/>
              <w:rPr>
                <w:sz w:val="22"/>
                <w:szCs w:val="22"/>
              </w:rPr>
            </w:pPr>
            <w:r w:rsidRPr="00527BCC">
              <w:rPr>
                <w:sz w:val="22"/>
                <w:szCs w:val="22"/>
              </w:rPr>
              <w:t>— подсветка фасадов объектов капитального строительства.</w:t>
            </w:r>
          </w:p>
        </w:tc>
        <w:tc>
          <w:tcPr>
            <w:tcW w:w="2268" w:type="dxa"/>
            <w:vMerge/>
          </w:tcPr>
          <w:p w:rsidR="00C56B80" w:rsidRPr="007C01F9" w:rsidRDefault="00C56B80" w:rsidP="009B7B6A">
            <w:pPr>
              <w:jc w:val="both"/>
              <w:rPr>
                <w:sz w:val="22"/>
                <w:szCs w:val="22"/>
              </w:rPr>
            </w:pPr>
          </w:p>
        </w:tc>
      </w:tr>
      <w:tr w:rsidR="00C56B80" w:rsidRPr="009D235A" w:rsidTr="00C56B80">
        <w:trPr>
          <w:trHeight w:val="284"/>
          <w:jc w:val="center"/>
        </w:trPr>
        <w:tc>
          <w:tcPr>
            <w:tcW w:w="1701" w:type="dxa"/>
            <w:vMerge w:val="restart"/>
          </w:tcPr>
          <w:p w:rsidR="00C56B80" w:rsidRPr="00992B9F" w:rsidRDefault="00C56B80" w:rsidP="005351D8">
            <w:pPr>
              <w:jc w:val="both"/>
              <w:rPr>
                <w:bCs/>
                <w:sz w:val="22"/>
                <w:szCs w:val="22"/>
              </w:rPr>
            </w:pPr>
            <w:r w:rsidRPr="00992B9F">
              <w:rPr>
                <w:sz w:val="22"/>
              </w:rPr>
              <w:t>Малоэтажная многоквартирная жилая застройка</w:t>
            </w:r>
          </w:p>
        </w:tc>
        <w:tc>
          <w:tcPr>
            <w:tcW w:w="851" w:type="dxa"/>
            <w:vMerge w:val="restart"/>
          </w:tcPr>
          <w:p w:rsidR="00C56B80" w:rsidRPr="009D235A" w:rsidRDefault="00C56B80" w:rsidP="005351D8">
            <w:pPr>
              <w:jc w:val="center"/>
              <w:rPr>
                <w:bCs/>
                <w:sz w:val="22"/>
                <w:szCs w:val="22"/>
              </w:rPr>
            </w:pPr>
            <w:r w:rsidRPr="009D235A">
              <w:rPr>
                <w:sz w:val="22"/>
                <w:szCs w:val="22"/>
                <w:shd w:val="clear" w:color="auto" w:fill="FFFFFF"/>
              </w:rPr>
              <w:t>2.</w:t>
            </w:r>
            <w:r>
              <w:rPr>
                <w:sz w:val="22"/>
                <w:szCs w:val="22"/>
                <w:shd w:val="clear" w:color="auto" w:fill="FFFFFF"/>
              </w:rPr>
              <w:t>1.1</w:t>
            </w:r>
          </w:p>
        </w:tc>
        <w:tc>
          <w:tcPr>
            <w:tcW w:w="5386" w:type="dxa"/>
          </w:tcPr>
          <w:p w:rsidR="00C56B80" w:rsidRPr="006B0F3F" w:rsidRDefault="00C56B80" w:rsidP="005351D8">
            <w:pPr>
              <w:pStyle w:val="s1"/>
              <w:shd w:val="clear" w:color="auto" w:fill="FFFFFF"/>
              <w:spacing w:before="0" w:beforeAutospacing="0" w:after="0" w:afterAutospacing="0"/>
              <w:jc w:val="both"/>
              <w:rPr>
                <w:sz w:val="22"/>
                <w:szCs w:val="23"/>
              </w:rPr>
            </w:pPr>
            <w:r w:rsidRPr="006B0F3F">
              <w:rPr>
                <w:sz w:val="22"/>
                <w:szCs w:val="23"/>
              </w:rPr>
              <w:t>Размещение малоэтажных многоквартирных домов (многоквартирные дома высотой до 4 этажей, включая мансардный);</w:t>
            </w:r>
          </w:p>
          <w:p w:rsidR="00C56B80" w:rsidRPr="006B0F3F" w:rsidRDefault="00C56B80" w:rsidP="005351D8">
            <w:pPr>
              <w:pStyle w:val="s1"/>
              <w:shd w:val="clear" w:color="auto" w:fill="FFFFFF"/>
              <w:spacing w:before="0" w:beforeAutospacing="0" w:after="0" w:afterAutospacing="0"/>
              <w:jc w:val="both"/>
              <w:rPr>
                <w:sz w:val="23"/>
                <w:szCs w:val="23"/>
              </w:rPr>
            </w:pPr>
            <w:r w:rsidRPr="006B0F3F">
              <w:rPr>
                <w:sz w:val="22"/>
                <w:szCs w:val="23"/>
              </w:rPr>
              <w:t>обустройство спортивных и детских площадок, пло</w:t>
            </w:r>
            <w:r w:rsidRPr="006B0F3F">
              <w:rPr>
                <w:sz w:val="22"/>
                <w:szCs w:val="23"/>
              </w:rPr>
              <w:lastRenderedPageBreak/>
              <w:t>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68" w:type="dxa"/>
            <w:vMerge w:val="restart"/>
          </w:tcPr>
          <w:p w:rsidR="00C56B80" w:rsidRPr="006B0F3F" w:rsidRDefault="00C56B80" w:rsidP="00C56B80">
            <w:pPr>
              <w:pStyle w:val="s1"/>
              <w:shd w:val="clear" w:color="auto" w:fill="FFFFFF"/>
              <w:spacing w:before="0" w:beforeAutospacing="0" w:after="0" w:afterAutospacing="0"/>
              <w:rPr>
                <w:sz w:val="22"/>
                <w:szCs w:val="23"/>
              </w:rPr>
            </w:pPr>
            <w:r w:rsidRPr="00B42DA6">
              <w:rPr>
                <w:sz w:val="22"/>
                <w:szCs w:val="23"/>
              </w:rPr>
              <w:lastRenderedPageBreak/>
              <w:t>Многоквартирный</w:t>
            </w:r>
            <w:r>
              <w:rPr>
                <w:sz w:val="22"/>
                <w:szCs w:val="23"/>
              </w:rPr>
              <w:t xml:space="preserve"> </w:t>
            </w:r>
            <w:r w:rsidRPr="00B42DA6">
              <w:rPr>
                <w:sz w:val="22"/>
                <w:szCs w:val="23"/>
              </w:rPr>
              <w:t>жилой дом</w:t>
            </w:r>
            <w:r w:rsidR="004915A4">
              <w:rPr>
                <w:sz w:val="22"/>
                <w:szCs w:val="23"/>
              </w:rPr>
              <w:t xml:space="preserve">, в том числе со встроенными, пристроенными, </w:t>
            </w:r>
            <w:r w:rsidR="004915A4">
              <w:rPr>
                <w:sz w:val="22"/>
                <w:szCs w:val="23"/>
              </w:rPr>
              <w:lastRenderedPageBreak/>
              <w:t>встроенно-пристроенными объектами обслуживания</w:t>
            </w:r>
            <w:r w:rsidRPr="00B42DA6">
              <w:rPr>
                <w:sz w:val="22"/>
                <w:szCs w:val="23"/>
              </w:rPr>
              <w:t xml:space="preserve">; спортивная площадка; детская площадка; площадка для отдыха; индивидуальный гараж; </w:t>
            </w:r>
            <w:proofErr w:type="spellStart"/>
            <w:r w:rsidRPr="00B42DA6">
              <w:rPr>
                <w:sz w:val="22"/>
                <w:szCs w:val="23"/>
              </w:rPr>
              <w:t>машино</w:t>
            </w:r>
            <w:proofErr w:type="spellEnd"/>
            <w:r w:rsidRPr="00B42DA6">
              <w:rPr>
                <w:sz w:val="22"/>
                <w:szCs w:val="23"/>
              </w:rPr>
              <w:t>-место</w:t>
            </w:r>
          </w:p>
        </w:tc>
      </w:tr>
      <w:tr w:rsidR="00C56B80" w:rsidRPr="009D235A" w:rsidTr="00C56B80">
        <w:trPr>
          <w:trHeight w:val="284"/>
          <w:jc w:val="center"/>
        </w:trPr>
        <w:tc>
          <w:tcPr>
            <w:tcW w:w="1701" w:type="dxa"/>
            <w:vMerge/>
          </w:tcPr>
          <w:p w:rsidR="00C56B80" w:rsidRPr="00992B9F" w:rsidRDefault="00C56B80" w:rsidP="005351D8">
            <w:pPr>
              <w:jc w:val="both"/>
              <w:rPr>
                <w:sz w:val="22"/>
              </w:rPr>
            </w:pPr>
          </w:p>
        </w:tc>
        <w:tc>
          <w:tcPr>
            <w:tcW w:w="851" w:type="dxa"/>
            <w:vMerge/>
          </w:tcPr>
          <w:p w:rsidR="00C56B80" w:rsidRPr="009D235A" w:rsidRDefault="00C56B80" w:rsidP="005351D8">
            <w:pPr>
              <w:jc w:val="center"/>
              <w:rPr>
                <w:sz w:val="22"/>
                <w:szCs w:val="22"/>
                <w:shd w:val="clear" w:color="auto" w:fill="FFFFFF"/>
              </w:rPr>
            </w:pPr>
          </w:p>
        </w:tc>
        <w:tc>
          <w:tcPr>
            <w:tcW w:w="5386" w:type="dxa"/>
          </w:tcPr>
          <w:p w:rsidR="00C56B80" w:rsidRDefault="00C56B80" w:rsidP="00E061C8">
            <w:pPr>
              <w:jc w:val="both"/>
              <w:rPr>
                <w:sz w:val="22"/>
              </w:rPr>
            </w:pPr>
            <w:r>
              <w:rPr>
                <w:sz w:val="22"/>
              </w:rPr>
              <w:t>Минимальная площадь земельного участка — 100 м</w:t>
            </w:r>
            <w:r w:rsidRPr="00E061C8">
              <w:rPr>
                <w:sz w:val="22"/>
                <w:vertAlign w:val="superscript"/>
              </w:rPr>
              <w:t>2</w:t>
            </w:r>
            <w:r>
              <w:rPr>
                <w:sz w:val="22"/>
              </w:rPr>
              <w:t>.</w:t>
            </w:r>
          </w:p>
          <w:p w:rsidR="00C56B80" w:rsidRPr="00D21327" w:rsidRDefault="00C56B80" w:rsidP="00D21327">
            <w:pPr>
              <w:jc w:val="both"/>
              <w:rPr>
                <w:sz w:val="22"/>
                <w:szCs w:val="22"/>
              </w:rPr>
            </w:pPr>
            <w:r>
              <w:rPr>
                <w:sz w:val="22"/>
                <w:szCs w:val="22"/>
              </w:rPr>
              <w:t>Минимальная площадь земельного участка для размещения индивидуальных гаражей и хозяйственных построек — 20 м</w:t>
            </w:r>
            <w:r>
              <w:rPr>
                <w:sz w:val="22"/>
                <w:szCs w:val="22"/>
                <w:vertAlign w:val="superscript"/>
              </w:rPr>
              <w:t>2</w:t>
            </w:r>
            <w:r>
              <w:rPr>
                <w:sz w:val="22"/>
                <w:szCs w:val="22"/>
              </w:rPr>
              <w:t>.</w:t>
            </w:r>
          </w:p>
          <w:p w:rsidR="00C56B80" w:rsidRPr="00533663" w:rsidRDefault="00C56B80" w:rsidP="00E061C8">
            <w:pPr>
              <w:jc w:val="both"/>
              <w:rPr>
                <w:sz w:val="22"/>
              </w:rPr>
            </w:pPr>
            <w:r>
              <w:rPr>
                <w:sz w:val="22"/>
              </w:rPr>
              <w:t xml:space="preserve">Максимальная </w:t>
            </w:r>
            <w:r w:rsidRPr="002E4691">
              <w:rPr>
                <w:sz w:val="22"/>
              </w:rPr>
              <w:t>площадь земельного участка не подлежит установлению</w:t>
            </w:r>
            <w:r>
              <w:rPr>
                <w:sz w:val="22"/>
              </w:rPr>
              <w:t>.</w:t>
            </w:r>
          </w:p>
          <w:p w:rsidR="00C56B80" w:rsidRDefault="00C56B80" w:rsidP="00E061C8">
            <w:pPr>
              <w:jc w:val="both"/>
              <w:rPr>
                <w:sz w:val="22"/>
              </w:rPr>
            </w:pPr>
            <w:r>
              <w:rPr>
                <w:sz w:val="22"/>
              </w:rPr>
              <w:t>В случаях исторически сложившейся застройки, а также образования земельных участков для обустройства спортивных и детских площадок, площадок для отдыха минимальная площадь земельного участка не подлежит установлению.</w:t>
            </w:r>
          </w:p>
          <w:p w:rsidR="00C56B80" w:rsidRDefault="00C56B80" w:rsidP="00E061C8">
            <w:pPr>
              <w:pStyle w:val="s1"/>
              <w:shd w:val="clear" w:color="auto" w:fill="FFFFFF"/>
              <w:spacing w:before="0" w:beforeAutospacing="0" w:after="0" w:afterAutospacing="0"/>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75 %.</w:t>
            </w:r>
          </w:p>
          <w:p w:rsidR="00C56B80" w:rsidRPr="00527BCC" w:rsidRDefault="00C56B80"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C56B80" w:rsidRPr="00527BCC" w:rsidRDefault="00C56B80"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C56B80" w:rsidRPr="00527BCC" w:rsidRDefault="00C56B80"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C56B80" w:rsidRPr="00527BCC" w:rsidRDefault="00C56B80" w:rsidP="00527BCC">
            <w:pPr>
              <w:jc w:val="both"/>
              <w:rPr>
                <w:sz w:val="22"/>
                <w:szCs w:val="22"/>
              </w:rPr>
            </w:pPr>
            <w:r w:rsidRPr="00527BCC">
              <w:rPr>
                <w:sz w:val="22"/>
                <w:szCs w:val="22"/>
              </w:rPr>
              <w:t>— цветовые решения объектов капитального строительства;</w:t>
            </w:r>
          </w:p>
          <w:p w:rsidR="00C56B80" w:rsidRPr="00527BCC" w:rsidRDefault="00C56B80"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C56B80" w:rsidRPr="00527BCC" w:rsidRDefault="00C56B80"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C56B80" w:rsidRPr="006B0F3F" w:rsidRDefault="00C56B80" w:rsidP="00527BCC">
            <w:pPr>
              <w:pStyle w:val="s1"/>
              <w:shd w:val="clear" w:color="auto" w:fill="FFFFFF"/>
              <w:spacing w:before="0" w:beforeAutospacing="0" w:after="0" w:afterAutospacing="0"/>
              <w:jc w:val="both"/>
              <w:rPr>
                <w:sz w:val="22"/>
                <w:szCs w:val="23"/>
              </w:rPr>
            </w:pPr>
            <w:r w:rsidRPr="00527BCC">
              <w:rPr>
                <w:sz w:val="22"/>
                <w:szCs w:val="22"/>
              </w:rPr>
              <w:t>— подсветка фасадов объектов капитального строительства.</w:t>
            </w:r>
          </w:p>
        </w:tc>
        <w:tc>
          <w:tcPr>
            <w:tcW w:w="2268" w:type="dxa"/>
            <w:vMerge/>
          </w:tcPr>
          <w:p w:rsidR="00C56B80" w:rsidRDefault="00C56B80" w:rsidP="00E061C8">
            <w:pPr>
              <w:jc w:val="both"/>
              <w:rPr>
                <w:sz w:val="22"/>
              </w:rPr>
            </w:pPr>
          </w:p>
        </w:tc>
      </w:tr>
      <w:tr w:rsidR="00C56B80" w:rsidRPr="009D235A" w:rsidTr="00C56B80">
        <w:trPr>
          <w:trHeight w:val="284"/>
          <w:jc w:val="center"/>
        </w:trPr>
        <w:tc>
          <w:tcPr>
            <w:tcW w:w="1701" w:type="dxa"/>
            <w:vMerge w:val="restart"/>
          </w:tcPr>
          <w:p w:rsidR="00C56B80" w:rsidRPr="009D235A" w:rsidRDefault="00C56B80" w:rsidP="005351D8">
            <w:pPr>
              <w:jc w:val="both"/>
              <w:rPr>
                <w:bCs/>
                <w:sz w:val="22"/>
                <w:szCs w:val="22"/>
              </w:rPr>
            </w:pPr>
            <w:r w:rsidRPr="009D235A">
              <w:rPr>
                <w:sz w:val="22"/>
                <w:szCs w:val="22"/>
                <w:shd w:val="clear" w:color="auto" w:fill="FFFFFF"/>
              </w:rPr>
              <w:t>Для ведения личного подсобного хозяйства</w:t>
            </w:r>
            <w:r>
              <w:rPr>
                <w:sz w:val="22"/>
                <w:szCs w:val="22"/>
                <w:shd w:val="clear" w:color="auto" w:fill="FFFFFF"/>
              </w:rPr>
              <w:t xml:space="preserve"> (приусадебный земельный участок)</w:t>
            </w:r>
          </w:p>
        </w:tc>
        <w:tc>
          <w:tcPr>
            <w:tcW w:w="851" w:type="dxa"/>
            <w:vMerge w:val="restart"/>
          </w:tcPr>
          <w:p w:rsidR="00C56B80" w:rsidRPr="009D235A" w:rsidRDefault="00C56B80" w:rsidP="005351D8">
            <w:pPr>
              <w:jc w:val="center"/>
              <w:rPr>
                <w:bCs/>
                <w:sz w:val="22"/>
                <w:szCs w:val="22"/>
              </w:rPr>
            </w:pPr>
            <w:r w:rsidRPr="009D235A">
              <w:rPr>
                <w:sz w:val="22"/>
                <w:szCs w:val="22"/>
                <w:shd w:val="clear" w:color="auto" w:fill="FFFFFF"/>
              </w:rPr>
              <w:t>2.2</w:t>
            </w:r>
          </w:p>
        </w:tc>
        <w:tc>
          <w:tcPr>
            <w:tcW w:w="5386" w:type="dxa"/>
          </w:tcPr>
          <w:p w:rsidR="00C56B80" w:rsidRPr="006B0F3F" w:rsidRDefault="00C56B80" w:rsidP="005351D8">
            <w:pPr>
              <w:pStyle w:val="s1"/>
              <w:shd w:val="clear" w:color="auto" w:fill="FFFFFF"/>
              <w:spacing w:before="0" w:beforeAutospacing="0" w:after="0" w:afterAutospacing="0"/>
              <w:jc w:val="both"/>
              <w:rPr>
                <w:sz w:val="22"/>
                <w:szCs w:val="23"/>
              </w:rPr>
            </w:pPr>
            <w:r w:rsidRPr="006B0F3F">
              <w:rPr>
                <w:sz w:val="22"/>
                <w:szCs w:val="23"/>
              </w:rPr>
              <w:t xml:space="preserve">Размещение жилого дома, указанного в описании вида </w:t>
            </w:r>
            <w:proofErr w:type="spellStart"/>
            <w:r w:rsidRPr="006B0F3F">
              <w:rPr>
                <w:sz w:val="22"/>
                <w:szCs w:val="23"/>
              </w:rPr>
              <w:t>разрешенного</w:t>
            </w:r>
            <w:proofErr w:type="spellEnd"/>
            <w:r w:rsidRPr="006B0F3F">
              <w:rPr>
                <w:sz w:val="22"/>
                <w:szCs w:val="23"/>
              </w:rPr>
              <w:t xml:space="preserve"> использования с кодом 2.1;</w:t>
            </w:r>
          </w:p>
          <w:p w:rsidR="00C56B80" w:rsidRPr="006B0F3F" w:rsidRDefault="00C56B80" w:rsidP="005351D8">
            <w:pPr>
              <w:pStyle w:val="s1"/>
              <w:shd w:val="clear" w:color="auto" w:fill="FFFFFF"/>
              <w:spacing w:before="0" w:beforeAutospacing="0" w:after="0" w:afterAutospacing="0"/>
              <w:jc w:val="both"/>
              <w:rPr>
                <w:sz w:val="22"/>
                <w:szCs w:val="23"/>
              </w:rPr>
            </w:pPr>
            <w:r w:rsidRPr="006B0F3F">
              <w:rPr>
                <w:sz w:val="22"/>
                <w:szCs w:val="23"/>
              </w:rPr>
              <w:t>производство сельскохозяйственной продукции;</w:t>
            </w:r>
          </w:p>
          <w:p w:rsidR="00C56B80" w:rsidRPr="006B0F3F" w:rsidRDefault="00C56B80" w:rsidP="005351D8">
            <w:pPr>
              <w:pStyle w:val="s1"/>
              <w:shd w:val="clear" w:color="auto" w:fill="FFFFFF"/>
              <w:spacing w:before="0" w:beforeAutospacing="0" w:after="0" w:afterAutospacing="0"/>
              <w:jc w:val="both"/>
              <w:rPr>
                <w:sz w:val="22"/>
                <w:szCs w:val="23"/>
              </w:rPr>
            </w:pPr>
            <w:r w:rsidRPr="006B0F3F">
              <w:rPr>
                <w:sz w:val="22"/>
                <w:szCs w:val="23"/>
              </w:rPr>
              <w:t>размещение гаража и иных вспомогательных сооружений;</w:t>
            </w:r>
          </w:p>
          <w:p w:rsidR="00C56B80" w:rsidRPr="006B0F3F" w:rsidRDefault="00C56B80" w:rsidP="005351D8">
            <w:pPr>
              <w:pStyle w:val="s1"/>
              <w:shd w:val="clear" w:color="auto" w:fill="FFFFFF"/>
              <w:spacing w:before="0" w:beforeAutospacing="0" w:after="0" w:afterAutospacing="0"/>
              <w:jc w:val="both"/>
              <w:rPr>
                <w:sz w:val="23"/>
                <w:szCs w:val="23"/>
              </w:rPr>
            </w:pPr>
            <w:r w:rsidRPr="006B0F3F">
              <w:rPr>
                <w:sz w:val="22"/>
                <w:szCs w:val="23"/>
              </w:rPr>
              <w:t>содержание сельскохозяйственных животных</w:t>
            </w:r>
          </w:p>
        </w:tc>
        <w:tc>
          <w:tcPr>
            <w:tcW w:w="2268" w:type="dxa"/>
            <w:vMerge w:val="restart"/>
          </w:tcPr>
          <w:p w:rsidR="00C56B80" w:rsidRPr="006B0F3F" w:rsidRDefault="00C56B80" w:rsidP="00C56B80">
            <w:pPr>
              <w:pStyle w:val="s1"/>
              <w:shd w:val="clear" w:color="auto" w:fill="FFFFFF"/>
              <w:spacing w:before="0" w:beforeAutospacing="0" w:after="0" w:afterAutospacing="0"/>
              <w:rPr>
                <w:sz w:val="22"/>
                <w:szCs w:val="23"/>
              </w:rPr>
            </w:pPr>
            <w:r w:rsidRPr="00B42DA6">
              <w:rPr>
                <w:sz w:val="22"/>
                <w:szCs w:val="23"/>
              </w:rPr>
              <w:t>Индивидуальный жилой дом; гараж для собственных нужд; баня; сарай</w:t>
            </w:r>
          </w:p>
        </w:tc>
      </w:tr>
      <w:tr w:rsidR="00C56B80" w:rsidRPr="009D235A" w:rsidTr="00C56B80">
        <w:trPr>
          <w:trHeight w:val="284"/>
          <w:jc w:val="center"/>
        </w:trPr>
        <w:tc>
          <w:tcPr>
            <w:tcW w:w="1701" w:type="dxa"/>
            <w:vMerge/>
          </w:tcPr>
          <w:p w:rsidR="00C56B80" w:rsidRPr="009D235A" w:rsidRDefault="00C56B80" w:rsidP="005351D8">
            <w:pPr>
              <w:jc w:val="both"/>
              <w:rPr>
                <w:sz w:val="22"/>
                <w:szCs w:val="22"/>
                <w:shd w:val="clear" w:color="auto" w:fill="FFFFFF"/>
              </w:rPr>
            </w:pPr>
          </w:p>
        </w:tc>
        <w:tc>
          <w:tcPr>
            <w:tcW w:w="851" w:type="dxa"/>
            <w:vMerge/>
          </w:tcPr>
          <w:p w:rsidR="00C56B80" w:rsidRPr="009D235A" w:rsidRDefault="00C56B80" w:rsidP="005351D8">
            <w:pPr>
              <w:jc w:val="center"/>
              <w:rPr>
                <w:sz w:val="22"/>
                <w:szCs w:val="22"/>
                <w:shd w:val="clear" w:color="auto" w:fill="FFFFFF"/>
              </w:rPr>
            </w:pPr>
          </w:p>
        </w:tc>
        <w:tc>
          <w:tcPr>
            <w:tcW w:w="5386" w:type="dxa"/>
          </w:tcPr>
          <w:p w:rsidR="00C56B80" w:rsidRDefault="00C56B80" w:rsidP="00E061C8">
            <w:pPr>
              <w:jc w:val="both"/>
              <w:rPr>
                <w:sz w:val="22"/>
              </w:rPr>
            </w:pPr>
            <w:r>
              <w:rPr>
                <w:sz w:val="22"/>
              </w:rPr>
              <w:t>Минимальная площадь земельного участка — 600 м</w:t>
            </w:r>
            <w:r w:rsidRPr="00E061C8">
              <w:rPr>
                <w:sz w:val="22"/>
                <w:vertAlign w:val="superscript"/>
              </w:rPr>
              <w:t>2</w:t>
            </w:r>
            <w:r>
              <w:rPr>
                <w:sz w:val="22"/>
              </w:rPr>
              <w:t>.</w:t>
            </w:r>
          </w:p>
          <w:p w:rsidR="00C56B80" w:rsidRPr="00D21327" w:rsidRDefault="00C56B80" w:rsidP="00D21327">
            <w:pPr>
              <w:jc w:val="both"/>
              <w:rPr>
                <w:sz w:val="22"/>
                <w:szCs w:val="22"/>
              </w:rPr>
            </w:pPr>
            <w:r>
              <w:rPr>
                <w:sz w:val="22"/>
                <w:szCs w:val="22"/>
              </w:rPr>
              <w:t>Минимальная площадь земельного участка для размещения индивидуальных гаражей и хозяйственных построек — 20 м</w:t>
            </w:r>
            <w:r>
              <w:rPr>
                <w:sz w:val="22"/>
                <w:szCs w:val="22"/>
                <w:vertAlign w:val="superscript"/>
              </w:rPr>
              <w:t>2</w:t>
            </w:r>
            <w:r>
              <w:rPr>
                <w:sz w:val="22"/>
                <w:szCs w:val="22"/>
              </w:rPr>
              <w:t>.</w:t>
            </w:r>
          </w:p>
          <w:p w:rsidR="00C56B80" w:rsidRPr="00533663" w:rsidRDefault="00C56B80" w:rsidP="00E061C8">
            <w:pPr>
              <w:jc w:val="both"/>
              <w:rPr>
                <w:sz w:val="22"/>
              </w:rPr>
            </w:pPr>
            <w:r>
              <w:rPr>
                <w:sz w:val="22"/>
              </w:rPr>
              <w:t>Максимальная площадь земельного участка — 5000 м</w:t>
            </w:r>
            <w:r w:rsidRPr="00E061C8">
              <w:rPr>
                <w:sz w:val="22"/>
                <w:vertAlign w:val="superscript"/>
              </w:rPr>
              <w:t>2</w:t>
            </w:r>
            <w:r>
              <w:rPr>
                <w:sz w:val="22"/>
              </w:rPr>
              <w:t>.</w:t>
            </w:r>
          </w:p>
          <w:p w:rsidR="00C56B80" w:rsidRDefault="00C56B80" w:rsidP="00E061C8">
            <w:pPr>
              <w:jc w:val="both"/>
              <w:rPr>
                <w:sz w:val="22"/>
              </w:rPr>
            </w:pPr>
            <w:r>
              <w:rPr>
                <w:sz w:val="22"/>
              </w:rPr>
              <w:t xml:space="preserve">В случаях исторически сложившейся застройки, а также образования земельных участков для </w:t>
            </w:r>
            <w:r w:rsidRPr="006B0F3F">
              <w:rPr>
                <w:sz w:val="22"/>
                <w:szCs w:val="23"/>
              </w:rPr>
              <w:t>размеще</w:t>
            </w:r>
            <w:r w:rsidRPr="006B0F3F">
              <w:rPr>
                <w:sz w:val="22"/>
                <w:szCs w:val="23"/>
              </w:rPr>
              <w:lastRenderedPageBreak/>
              <w:t>ни</w:t>
            </w:r>
            <w:r>
              <w:rPr>
                <w:sz w:val="22"/>
                <w:szCs w:val="23"/>
              </w:rPr>
              <w:t>я</w:t>
            </w:r>
            <w:r w:rsidRPr="006B0F3F">
              <w:rPr>
                <w:sz w:val="22"/>
                <w:szCs w:val="23"/>
              </w:rPr>
              <w:t xml:space="preserve"> гаража и иных вспомогательных сооружений</w:t>
            </w:r>
            <w:r>
              <w:rPr>
                <w:sz w:val="22"/>
              </w:rPr>
              <w:t xml:space="preserve"> минимальная площадь земельного участка не подлежит установлению.</w:t>
            </w:r>
          </w:p>
          <w:p w:rsidR="00C56B80" w:rsidRDefault="00C56B80" w:rsidP="00E061C8">
            <w:pPr>
              <w:pStyle w:val="s1"/>
              <w:shd w:val="clear" w:color="auto" w:fill="FFFFFF"/>
              <w:spacing w:before="0" w:beforeAutospacing="0" w:after="0" w:afterAutospacing="0"/>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60 %.</w:t>
            </w:r>
          </w:p>
          <w:p w:rsidR="00C56B80" w:rsidRPr="00527BCC" w:rsidRDefault="00C56B80"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C56B80" w:rsidRPr="00527BCC" w:rsidRDefault="00C56B80"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C56B80" w:rsidRPr="00527BCC" w:rsidRDefault="00C56B80"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C56B80" w:rsidRPr="00527BCC" w:rsidRDefault="00C56B80" w:rsidP="00527BCC">
            <w:pPr>
              <w:jc w:val="both"/>
              <w:rPr>
                <w:sz w:val="22"/>
                <w:szCs w:val="22"/>
              </w:rPr>
            </w:pPr>
            <w:r w:rsidRPr="00527BCC">
              <w:rPr>
                <w:sz w:val="22"/>
                <w:szCs w:val="22"/>
              </w:rPr>
              <w:t>— цветовые решения объектов капитального строительства;</w:t>
            </w:r>
          </w:p>
          <w:p w:rsidR="00C56B80" w:rsidRPr="00527BCC" w:rsidRDefault="00C56B80"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C56B80" w:rsidRPr="00527BCC" w:rsidRDefault="00C56B80"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C56B80" w:rsidRPr="006B0F3F" w:rsidRDefault="00C56B80" w:rsidP="00527BCC">
            <w:pPr>
              <w:pStyle w:val="s1"/>
              <w:shd w:val="clear" w:color="auto" w:fill="FFFFFF"/>
              <w:spacing w:before="0" w:beforeAutospacing="0" w:after="0" w:afterAutospacing="0"/>
              <w:jc w:val="both"/>
              <w:rPr>
                <w:sz w:val="22"/>
                <w:szCs w:val="23"/>
              </w:rPr>
            </w:pPr>
            <w:r w:rsidRPr="00527BCC">
              <w:rPr>
                <w:sz w:val="22"/>
                <w:szCs w:val="22"/>
              </w:rPr>
              <w:t>— подсветка фасадов объектов капитального строительства.</w:t>
            </w:r>
          </w:p>
        </w:tc>
        <w:tc>
          <w:tcPr>
            <w:tcW w:w="2268" w:type="dxa"/>
            <w:vMerge/>
          </w:tcPr>
          <w:p w:rsidR="00C56B80" w:rsidRDefault="00C56B80" w:rsidP="00E061C8">
            <w:pPr>
              <w:jc w:val="both"/>
              <w:rPr>
                <w:sz w:val="22"/>
              </w:rPr>
            </w:pPr>
          </w:p>
        </w:tc>
      </w:tr>
      <w:tr w:rsidR="00C56B80" w:rsidRPr="009D235A" w:rsidTr="00C56B80">
        <w:trPr>
          <w:trHeight w:val="284"/>
          <w:jc w:val="center"/>
        </w:trPr>
        <w:tc>
          <w:tcPr>
            <w:tcW w:w="1701" w:type="dxa"/>
            <w:vMerge w:val="restart"/>
          </w:tcPr>
          <w:p w:rsidR="00C56B80" w:rsidRPr="009D235A" w:rsidRDefault="00C56B80" w:rsidP="005351D8">
            <w:pPr>
              <w:jc w:val="both"/>
              <w:rPr>
                <w:bCs/>
                <w:sz w:val="22"/>
                <w:szCs w:val="22"/>
              </w:rPr>
            </w:pPr>
            <w:r w:rsidRPr="009D235A">
              <w:rPr>
                <w:sz w:val="22"/>
                <w:szCs w:val="22"/>
                <w:shd w:val="clear" w:color="auto" w:fill="FFFFFF"/>
              </w:rPr>
              <w:t>Блокированная жилая застройка</w:t>
            </w:r>
          </w:p>
        </w:tc>
        <w:tc>
          <w:tcPr>
            <w:tcW w:w="851" w:type="dxa"/>
            <w:vMerge w:val="restart"/>
          </w:tcPr>
          <w:p w:rsidR="00C56B80" w:rsidRPr="009D235A" w:rsidRDefault="00C56B80" w:rsidP="005351D8">
            <w:pPr>
              <w:jc w:val="center"/>
              <w:rPr>
                <w:bCs/>
                <w:sz w:val="22"/>
                <w:szCs w:val="22"/>
              </w:rPr>
            </w:pPr>
            <w:r w:rsidRPr="009D235A">
              <w:rPr>
                <w:sz w:val="22"/>
                <w:szCs w:val="22"/>
                <w:shd w:val="clear" w:color="auto" w:fill="FFFFFF"/>
              </w:rPr>
              <w:t>2.3</w:t>
            </w:r>
          </w:p>
        </w:tc>
        <w:tc>
          <w:tcPr>
            <w:tcW w:w="5386" w:type="dxa"/>
          </w:tcPr>
          <w:p w:rsidR="00C56B80" w:rsidRPr="006B0F3F" w:rsidRDefault="00C56B80" w:rsidP="005351D8">
            <w:pPr>
              <w:pStyle w:val="s1"/>
              <w:shd w:val="clear" w:color="auto" w:fill="FFFFFF"/>
              <w:spacing w:before="0" w:beforeAutospacing="0" w:after="0" w:afterAutospacing="0"/>
              <w:jc w:val="both"/>
              <w:rPr>
                <w:sz w:val="22"/>
                <w:szCs w:val="23"/>
              </w:rPr>
            </w:pPr>
            <w:r w:rsidRPr="006B0F3F">
              <w:rPr>
                <w:sz w:val="22"/>
                <w:szCs w:val="23"/>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w:t>
            </w:r>
            <w:proofErr w:type="spellStart"/>
            <w:r w:rsidRPr="006B0F3F">
              <w:rPr>
                <w:sz w:val="22"/>
                <w:szCs w:val="23"/>
              </w:rPr>
              <w:t>совмещенных</w:t>
            </w:r>
            <w:proofErr w:type="spellEnd"/>
            <w:r w:rsidRPr="006B0F3F">
              <w:rPr>
                <w:sz w:val="22"/>
                <w:szCs w:val="23"/>
              </w:rPr>
              <w:t xml:space="preserve"> домов не более десяти и каждый из которых предназначен для проживания одной семьи, имеет общую стену (общие стены) без </w:t>
            </w:r>
            <w:proofErr w:type="spellStart"/>
            <w:r w:rsidRPr="006B0F3F">
              <w:rPr>
                <w:sz w:val="22"/>
                <w:szCs w:val="23"/>
              </w:rPr>
              <w:t>проемов</w:t>
            </w:r>
            <w:proofErr w:type="spellEnd"/>
            <w:r w:rsidRPr="006B0F3F">
              <w:rPr>
                <w:sz w:val="22"/>
                <w:szCs w:val="23"/>
              </w:rPr>
              <w:t xml:space="preserve">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C56B80" w:rsidRDefault="00C56B80" w:rsidP="005351D8">
            <w:pPr>
              <w:pStyle w:val="s1"/>
              <w:shd w:val="clear" w:color="auto" w:fill="FFFFFF"/>
              <w:spacing w:before="0" w:beforeAutospacing="0" w:after="0" w:afterAutospacing="0"/>
              <w:jc w:val="both"/>
              <w:rPr>
                <w:sz w:val="22"/>
                <w:szCs w:val="23"/>
              </w:rPr>
            </w:pPr>
            <w:r w:rsidRPr="006B0F3F">
              <w:rPr>
                <w:sz w:val="22"/>
                <w:szCs w:val="23"/>
              </w:rPr>
              <w:t>разведение декоративных и плодовых деревьев, овощных и ягодных культур;</w:t>
            </w:r>
          </w:p>
          <w:p w:rsidR="00C56B80" w:rsidRDefault="00C56B80" w:rsidP="005351D8">
            <w:pPr>
              <w:pStyle w:val="s1"/>
              <w:shd w:val="clear" w:color="auto" w:fill="FFFFFF"/>
              <w:spacing w:before="0" w:beforeAutospacing="0" w:after="0" w:afterAutospacing="0"/>
              <w:jc w:val="both"/>
              <w:rPr>
                <w:sz w:val="22"/>
                <w:szCs w:val="23"/>
              </w:rPr>
            </w:pPr>
            <w:r w:rsidRPr="006B0F3F">
              <w:rPr>
                <w:sz w:val="22"/>
                <w:szCs w:val="23"/>
              </w:rPr>
              <w:t>размещение индивидуальных гаражей и иных вспомогательных сооружений;</w:t>
            </w:r>
          </w:p>
          <w:p w:rsidR="00C56B80" w:rsidRPr="006B0F3F" w:rsidRDefault="00C56B80" w:rsidP="005351D8">
            <w:pPr>
              <w:pStyle w:val="s1"/>
              <w:shd w:val="clear" w:color="auto" w:fill="FFFFFF"/>
              <w:spacing w:before="0" w:beforeAutospacing="0" w:after="0" w:afterAutospacing="0"/>
              <w:jc w:val="both"/>
              <w:rPr>
                <w:sz w:val="23"/>
                <w:szCs w:val="23"/>
              </w:rPr>
            </w:pPr>
            <w:r w:rsidRPr="006B0F3F">
              <w:rPr>
                <w:sz w:val="22"/>
                <w:szCs w:val="23"/>
              </w:rPr>
              <w:t>обустройство спортивных и детских площадок, площадок для отдыха</w:t>
            </w:r>
          </w:p>
        </w:tc>
        <w:tc>
          <w:tcPr>
            <w:tcW w:w="2268" w:type="dxa"/>
            <w:vMerge w:val="restart"/>
          </w:tcPr>
          <w:p w:rsidR="00C56B80" w:rsidRPr="006B0F3F" w:rsidRDefault="00C56B80" w:rsidP="00C56B80">
            <w:pPr>
              <w:pStyle w:val="s1"/>
              <w:shd w:val="clear" w:color="auto" w:fill="FFFFFF"/>
              <w:spacing w:before="0" w:beforeAutospacing="0" w:after="0" w:afterAutospacing="0"/>
              <w:rPr>
                <w:sz w:val="22"/>
                <w:szCs w:val="23"/>
              </w:rPr>
            </w:pPr>
            <w:r w:rsidRPr="00464810">
              <w:rPr>
                <w:sz w:val="22"/>
                <w:szCs w:val="23"/>
              </w:rPr>
              <w:t>Жилой дом</w:t>
            </w:r>
            <w:r w:rsidR="004915A4">
              <w:rPr>
                <w:sz w:val="22"/>
                <w:szCs w:val="23"/>
              </w:rPr>
              <w:t>,</w:t>
            </w:r>
            <w:r w:rsidRPr="00464810">
              <w:rPr>
                <w:sz w:val="22"/>
                <w:szCs w:val="23"/>
              </w:rPr>
              <w:t xml:space="preserve"> блокированн</w:t>
            </w:r>
            <w:r w:rsidR="004915A4">
              <w:rPr>
                <w:sz w:val="22"/>
                <w:szCs w:val="23"/>
              </w:rPr>
              <w:t>ы</w:t>
            </w:r>
            <w:r w:rsidRPr="00464810">
              <w:rPr>
                <w:sz w:val="22"/>
                <w:szCs w:val="23"/>
              </w:rPr>
              <w:t>й</w:t>
            </w:r>
            <w:r w:rsidR="004915A4">
              <w:rPr>
                <w:sz w:val="22"/>
                <w:szCs w:val="23"/>
              </w:rPr>
              <w:t xml:space="preserve"> с другим жилым домом (жилыми домами) в одном ряду общей боковой стеной (боковыми стенами) без проёмов и имеющий отдельный выход на земельный участок</w:t>
            </w:r>
            <w:r w:rsidRPr="00464810">
              <w:rPr>
                <w:sz w:val="22"/>
                <w:szCs w:val="23"/>
              </w:rPr>
              <w:t>; спортивная площадка; детская площадка; площадка для отдыха; гараж для собственных нужд</w:t>
            </w:r>
          </w:p>
        </w:tc>
      </w:tr>
      <w:tr w:rsidR="00C56B80" w:rsidRPr="009D235A" w:rsidTr="00C56B80">
        <w:trPr>
          <w:trHeight w:val="284"/>
          <w:jc w:val="center"/>
        </w:trPr>
        <w:tc>
          <w:tcPr>
            <w:tcW w:w="1701" w:type="dxa"/>
            <w:vMerge/>
          </w:tcPr>
          <w:p w:rsidR="00C56B80" w:rsidRPr="009D235A" w:rsidRDefault="00C56B80" w:rsidP="005351D8">
            <w:pPr>
              <w:jc w:val="both"/>
              <w:rPr>
                <w:sz w:val="22"/>
                <w:szCs w:val="22"/>
                <w:shd w:val="clear" w:color="auto" w:fill="FFFFFF"/>
              </w:rPr>
            </w:pPr>
          </w:p>
        </w:tc>
        <w:tc>
          <w:tcPr>
            <w:tcW w:w="851" w:type="dxa"/>
            <w:vMerge/>
          </w:tcPr>
          <w:p w:rsidR="00C56B80" w:rsidRPr="009D235A" w:rsidRDefault="00C56B80" w:rsidP="005351D8">
            <w:pPr>
              <w:jc w:val="center"/>
              <w:rPr>
                <w:sz w:val="22"/>
                <w:szCs w:val="22"/>
                <w:shd w:val="clear" w:color="auto" w:fill="FFFFFF"/>
              </w:rPr>
            </w:pPr>
          </w:p>
        </w:tc>
        <w:tc>
          <w:tcPr>
            <w:tcW w:w="5386" w:type="dxa"/>
          </w:tcPr>
          <w:p w:rsidR="00C56B80" w:rsidRDefault="00C56B80" w:rsidP="00293490">
            <w:pPr>
              <w:jc w:val="both"/>
              <w:rPr>
                <w:sz w:val="22"/>
              </w:rPr>
            </w:pPr>
            <w:r>
              <w:rPr>
                <w:sz w:val="22"/>
              </w:rPr>
              <w:t>Минимальная площадь земельного участка — 100 м</w:t>
            </w:r>
            <w:r w:rsidRPr="00E061C8">
              <w:rPr>
                <w:sz w:val="22"/>
                <w:vertAlign w:val="superscript"/>
              </w:rPr>
              <w:t>2</w:t>
            </w:r>
            <w:r>
              <w:rPr>
                <w:sz w:val="22"/>
              </w:rPr>
              <w:t>.</w:t>
            </w:r>
          </w:p>
          <w:p w:rsidR="00C56B80" w:rsidRPr="00533663" w:rsidRDefault="00C56B80" w:rsidP="00293490">
            <w:pPr>
              <w:jc w:val="both"/>
              <w:rPr>
                <w:sz w:val="22"/>
              </w:rPr>
            </w:pPr>
            <w:r>
              <w:rPr>
                <w:sz w:val="22"/>
              </w:rPr>
              <w:t>Максимальная площадь земельного участка не подлежит установлению.</w:t>
            </w:r>
          </w:p>
          <w:p w:rsidR="00C56B80" w:rsidRDefault="00C56B80" w:rsidP="00293490">
            <w:pPr>
              <w:jc w:val="both"/>
              <w:rPr>
                <w:sz w:val="22"/>
              </w:rPr>
            </w:pPr>
            <w:r>
              <w:rPr>
                <w:sz w:val="22"/>
              </w:rPr>
              <w:t xml:space="preserve">В случаях образования земельных участков для </w:t>
            </w:r>
            <w:r w:rsidRPr="006B0F3F">
              <w:rPr>
                <w:sz w:val="22"/>
                <w:szCs w:val="23"/>
              </w:rPr>
              <w:t>обустройств</w:t>
            </w:r>
            <w:r>
              <w:rPr>
                <w:sz w:val="22"/>
                <w:szCs w:val="23"/>
              </w:rPr>
              <w:t>а</w:t>
            </w:r>
            <w:r w:rsidRPr="006B0F3F">
              <w:rPr>
                <w:sz w:val="22"/>
                <w:szCs w:val="23"/>
              </w:rPr>
              <w:t xml:space="preserve"> спортивных и детских площадок, площадок для отдыха</w:t>
            </w:r>
            <w:r>
              <w:rPr>
                <w:sz w:val="22"/>
              </w:rPr>
              <w:t xml:space="preserve"> минимальная площадь земельного участка не подлежит установлению.</w:t>
            </w:r>
          </w:p>
          <w:p w:rsidR="00C56B80" w:rsidRDefault="00C56B80" w:rsidP="00293490">
            <w:pPr>
              <w:pStyle w:val="s1"/>
              <w:shd w:val="clear" w:color="auto" w:fill="FFFFFF"/>
              <w:spacing w:before="0" w:beforeAutospacing="0" w:after="0" w:afterAutospacing="0"/>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75 %.</w:t>
            </w:r>
          </w:p>
          <w:p w:rsidR="00C56B80" w:rsidRPr="00527BCC" w:rsidRDefault="00C56B80"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w:t>
            </w:r>
            <w:r w:rsidRPr="00527BCC">
              <w:rPr>
                <w:sz w:val="22"/>
                <w:szCs w:val="22"/>
              </w:rPr>
              <w:lastRenderedPageBreak/>
              <w:t>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C56B80" w:rsidRPr="00527BCC" w:rsidRDefault="00C56B80"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C56B80" w:rsidRPr="00527BCC" w:rsidRDefault="00C56B80"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C56B80" w:rsidRPr="00527BCC" w:rsidRDefault="00C56B80" w:rsidP="00527BCC">
            <w:pPr>
              <w:jc w:val="both"/>
              <w:rPr>
                <w:sz w:val="22"/>
                <w:szCs w:val="22"/>
              </w:rPr>
            </w:pPr>
            <w:r w:rsidRPr="00527BCC">
              <w:rPr>
                <w:sz w:val="22"/>
                <w:szCs w:val="22"/>
              </w:rPr>
              <w:t>— цветовые решения объектов капитального строительства;</w:t>
            </w:r>
          </w:p>
          <w:p w:rsidR="00C56B80" w:rsidRPr="00527BCC" w:rsidRDefault="00C56B80"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C56B80" w:rsidRPr="00527BCC" w:rsidRDefault="00C56B80"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C56B80" w:rsidRPr="006B0F3F" w:rsidRDefault="00C56B80" w:rsidP="00527BCC">
            <w:pPr>
              <w:pStyle w:val="s1"/>
              <w:shd w:val="clear" w:color="auto" w:fill="FFFFFF"/>
              <w:spacing w:before="0" w:beforeAutospacing="0" w:after="0" w:afterAutospacing="0"/>
              <w:jc w:val="both"/>
              <w:rPr>
                <w:sz w:val="22"/>
                <w:szCs w:val="23"/>
              </w:rPr>
            </w:pPr>
            <w:r w:rsidRPr="00527BCC">
              <w:rPr>
                <w:sz w:val="22"/>
                <w:szCs w:val="22"/>
              </w:rPr>
              <w:t>— подсветка фасадов объектов капитального строительства.</w:t>
            </w:r>
          </w:p>
        </w:tc>
        <w:tc>
          <w:tcPr>
            <w:tcW w:w="2268" w:type="dxa"/>
            <w:vMerge/>
          </w:tcPr>
          <w:p w:rsidR="00C56B80" w:rsidRDefault="00C56B80" w:rsidP="00293490">
            <w:pPr>
              <w:jc w:val="both"/>
              <w:rPr>
                <w:sz w:val="22"/>
              </w:rPr>
            </w:pPr>
          </w:p>
        </w:tc>
      </w:tr>
      <w:tr w:rsidR="00C56B80" w:rsidRPr="009D235A" w:rsidTr="00C56B80">
        <w:trPr>
          <w:trHeight w:val="284"/>
          <w:jc w:val="center"/>
        </w:trPr>
        <w:tc>
          <w:tcPr>
            <w:tcW w:w="1701" w:type="dxa"/>
            <w:vMerge w:val="restart"/>
          </w:tcPr>
          <w:p w:rsidR="00C56B80" w:rsidRPr="00992B9F" w:rsidRDefault="00C56B80" w:rsidP="005351D8">
            <w:pPr>
              <w:jc w:val="both"/>
              <w:rPr>
                <w:sz w:val="22"/>
                <w:szCs w:val="22"/>
                <w:shd w:val="clear" w:color="auto" w:fill="FFFFFF"/>
              </w:rPr>
            </w:pPr>
            <w:bookmarkStart w:id="40" w:name="_Hlk225506782"/>
            <w:r>
              <w:rPr>
                <w:sz w:val="22"/>
              </w:rPr>
              <w:t>Хранение автотранспорта</w:t>
            </w:r>
          </w:p>
        </w:tc>
        <w:tc>
          <w:tcPr>
            <w:tcW w:w="851" w:type="dxa"/>
            <w:vMerge w:val="restart"/>
          </w:tcPr>
          <w:p w:rsidR="00C56B80" w:rsidRPr="005523C5" w:rsidRDefault="00C56B80" w:rsidP="005351D8">
            <w:pPr>
              <w:jc w:val="center"/>
              <w:rPr>
                <w:sz w:val="22"/>
                <w:szCs w:val="22"/>
                <w:shd w:val="clear" w:color="auto" w:fill="FFFFFF"/>
              </w:rPr>
            </w:pPr>
            <w:r>
              <w:rPr>
                <w:sz w:val="22"/>
                <w:szCs w:val="22"/>
                <w:shd w:val="clear" w:color="auto" w:fill="FFFFFF"/>
              </w:rPr>
              <w:t>2.7.1</w:t>
            </w:r>
          </w:p>
        </w:tc>
        <w:tc>
          <w:tcPr>
            <w:tcW w:w="5386" w:type="dxa"/>
          </w:tcPr>
          <w:p w:rsidR="00C56B80" w:rsidRPr="006B0F3F" w:rsidRDefault="00C56B80" w:rsidP="005351D8">
            <w:pPr>
              <w:jc w:val="both"/>
              <w:rPr>
                <w:sz w:val="22"/>
              </w:rPr>
            </w:pPr>
            <w:r w:rsidRPr="006B0F3F">
              <w:rPr>
                <w:sz w:val="22"/>
                <w:szCs w:val="23"/>
                <w:shd w:val="clear" w:color="auto" w:fill="FFFFFF"/>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B0F3F">
              <w:rPr>
                <w:sz w:val="22"/>
                <w:szCs w:val="23"/>
                <w:shd w:val="clear" w:color="auto" w:fill="FFFFFF"/>
              </w:rPr>
              <w:t>машино</w:t>
            </w:r>
            <w:proofErr w:type="spellEnd"/>
            <w:r w:rsidRPr="006B0F3F">
              <w:rPr>
                <w:sz w:val="22"/>
                <w:szCs w:val="23"/>
                <w:shd w:val="clear" w:color="auto" w:fill="FFFFFF"/>
              </w:rPr>
              <w:t xml:space="preserve">-места, за исключением гаражей, размещение которых предусмотрено содержанием вида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с кодом 4.9</w:t>
            </w:r>
          </w:p>
        </w:tc>
        <w:tc>
          <w:tcPr>
            <w:tcW w:w="2268" w:type="dxa"/>
            <w:vMerge w:val="restart"/>
          </w:tcPr>
          <w:p w:rsidR="00C56B80" w:rsidRPr="006B0F3F" w:rsidRDefault="00C56B80" w:rsidP="005351D8">
            <w:pPr>
              <w:jc w:val="both"/>
              <w:rPr>
                <w:sz w:val="22"/>
                <w:szCs w:val="23"/>
                <w:shd w:val="clear" w:color="auto" w:fill="FFFFFF"/>
              </w:rPr>
            </w:pPr>
            <w:r w:rsidRPr="00464810">
              <w:rPr>
                <w:sz w:val="22"/>
                <w:szCs w:val="23"/>
              </w:rPr>
              <w:t xml:space="preserve">Отдельно стоящие и пристроенные гаражи, в т.ч. подземные; гараж с разделением на </w:t>
            </w:r>
            <w:proofErr w:type="spellStart"/>
            <w:r w:rsidRPr="00464810">
              <w:rPr>
                <w:sz w:val="22"/>
                <w:szCs w:val="23"/>
              </w:rPr>
              <w:t>машино</w:t>
            </w:r>
            <w:proofErr w:type="spellEnd"/>
            <w:r w:rsidRPr="00464810">
              <w:rPr>
                <w:sz w:val="22"/>
                <w:szCs w:val="23"/>
              </w:rPr>
              <w:t>-места</w:t>
            </w:r>
          </w:p>
        </w:tc>
      </w:tr>
      <w:tr w:rsidR="00C56B80" w:rsidRPr="009D235A" w:rsidTr="00C56B80">
        <w:trPr>
          <w:trHeight w:val="284"/>
          <w:jc w:val="center"/>
        </w:trPr>
        <w:tc>
          <w:tcPr>
            <w:tcW w:w="1701" w:type="dxa"/>
            <w:vMerge/>
          </w:tcPr>
          <w:p w:rsidR="00C56B80" w:rsidRDefault="00C56B80" w:rsidP="005351D8">
            <w:pPr>
              <w:jc w:val="both"/>
              <w:rPr>
                <w:sz w:val="22"/>
              </w:rPr>
            </w:pPr>
          </w:p>
        </w:tc>
        <w:tc>
          <w:tcPr>
            <w:tcW w:w="851" w:type="dxa"/>
            <w:vMerge/>
          </w:tcPr>
          <w:p w:rsidR="00C56B80" w:rsidRDefault="00C56B80" w:rsidP="005351D8">
            <w:pPr>
              <w:jc w:val="center"/>
              <w:rPr>
                <w:sz w:val="22"/>
                <w:szCs w:val="22"/>
                <w:shd w:val="clear" w:color="auto" w:fill="FFFFFF"/>
              </w:rPr>
            </w:pPr>
          </w:p>
        </w:tc>
        <w:tc>
          <w:tcPr>
            <w:tcW w:w="5386" w:type="dxa"/>
          </w:tcPr>
          <w:p w:rsidR="00C56B80" w:rsidRDefault="00C56B80" w:rsidP="00293490">
            <w:pPr>
              <w:jc w:val="both"/>
              <w:rPr>
                <w:sz w:val="22"/>
              </w:rPr>
            </w:pPr>
            <w:bookmarkStart w:id="41" w:name="_Hlk225506864"/>
            <w:r>
              <w:rPr>
                <w:sz w:val="22"/>
              </w:rPr>
              <w:t>Минимальная площадь земельного участка — 20 м</w:t>
            </w:r>
            <w:r w:rsidRPr="00E061C8">
              <w:rPr>
                <w:sz w:val="22"/>
                <w:vertAlign w:val="superscript"/>
              </w:rPr>
              <w:t>2</w:t>
            </w:r>
            <w:r>
              <w:rPr>
                <w:sz w:val="22"/>
              </w:rPr>
              <w:t>.</w:t>
            </w:r>
          </w:p>
          <w:p w:rsidR="00C56B80" w:rsidRPr="00533663" w:rsidRDefault="00C56B80" w:rsidP="00293490">
            <w:pPr>
              <w:jc w:val="both"/>
              <w:rPr>
                <w:sz w:val="22"/>
              </w:rPr>
            </w:pPr>
            <w:r>
              <w:rPr>
                <w:sz w:val="22"/>
              </w:rPr>
              <w:t>Максимальная площадь земельного участка не подлежит установлению.</w:t>
            </w:r>
          </w:p>
          <w:p w:rsidR="00C56B80" w:rsidRPr="006B0F3F" w:rsidRDefault="00C56B80" w:rsidP="00293490">
            <w:pPr>
              <w:jc w:val="both"/>
              <w:rPr>
                <w:sz w:val="22"/>
                <w:szCs w:val="23"/>
                <w:shd w:val="clear" w:color="auto" w:fill="FFFFFF"/>
              </w:rPr>
            </w:pPr>
            <w:r>
              <w:rPr>
                <w:sz w:val="22"/>
              </w:rPr>
              <w:t>М</w:t>
            </w:r>
            <w:r w:rsidRPr="00E061C8">
              <w:rPr>
                <w:sz w:val="22"/>
              </w:rPr>
              <w:t>аксимальный процент застройки в границах земельного участка</w:t>
            </w:r>
            <w:r>
              <w:rPr>
                <w:sz w:val="22"/>
              </w:rPr>
              <w:t xml:space="preserve"> — 100 %.</w:t>
            </w:r>
            <w:bookmarkEnd w:id="41"/>
          </w:p>
        </w:tc>
        <w:tc>
          <w:tcPr>
            <w:tcW w:w="2268" w:type="dxa"/>
            <w:vMerge/>
          </w:tcPr>
          <w:p w:rsidR="00C56B80" w:rsidRDefault="00C56B80" w:rsidP="00293490">
            <w:pPr>
              <w:jc w:val="both"/>
              <w:rPr>
                <w:sz w:val="22"/>
              </w:rPr>
            </w:pPr>
          </w:p>
        </w:tc>
      </w:tr>
      <w:tr w:rsidR="001C6E3C" w:rsidRPr="009D235A" w:rsidTr="001C6E3C">
        <w:trPr>
          <w:trHeight w:val="284"/>
          <w:jc w:val="center"/>
        </w:trPr>
        <w:tc>
          <w:tcPr>
            <w:tcW w:w="1701" w:type="dxa"/>
            <w:vMerge w:val="restart"/>
          </w:tcPr>
          <w:p w:rsidR="001C6E3C" w:rsidRDefault="001C6E3C" w:rsidP="001C6E3C">
            <w:pPr>
              <w:rPr>
                <w:sz w:val="22"/>
              </w:rPr>
            </w:pPr>
            <w:bookmarkStart w:id="42" w:name="_Hlk225506797"/>
            <w:r w:rsidRPr="007D0890">
              <w:rPr>
                <w:sz w:val="22"/>
                <w:szCs w:val="23"/>
              </w:rPr>
              <w:t>Размещение гаражей для собственных нужд</w:t>
            </w:r>
          </w:p>
        </w:tc>
        <w:tc>
          <w:tcPr>
            <w:tcW w:w="851" w:type="dxa"/>
            <w:vMerge w:val="restart"/>
          </w:tcPr>
          <w:p w:rsidR="001C6E3C" w:rsidRDefault="001C6E3C" w:rsidP="005351D8">
            <w:pPr>
              <w:jc w:val="center"/>
              <w:rPr>
                <w:sz w:val="22"/>
                <w:szCs w:val="22"/>
                <w:shd w:val="clear" w:color="auto" w:fill="FFFFFF"/>
              </w:rPr>
            </w:pPr>
            <w:r>
              <w:rPr>
                <w:sz w:val="22"/>
                <w:szCs w:val="22"/>
                <w:shd w:val="clear" w:color="auto" w:fill="FFFFFF"/>
              </w:rPr>
              <w:t>2.7.2</w:t>
            </w:r>
          </w:p>
        </w:tc>
        <w:tc>
          <w:tcPr>
            <w:tcW w:w="5386" w:type="dxa"/>
          </w:tcPr>
          <w:p w:rsidR="001C6E3C" w:rsidRDefault="001C6E3C" w:rsidP="001C6E3C">
            <w:pPr>
              <w:rPr>
                <w:sz w:val="22"/>
              </w:rPr>
            </w:pPr>
            <w:r w:rsidRPr="007D0890">
              <w:rPr>
                <w:sz w:val="22"/>
                <w:szCs w:val="23"/>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68" w:type="dxa"/>
            <w:vMerge w:val="restart"/>
          </w:tcPr>
          <w:p w:rsidR="001C6E3C" w:rsidRDefault="001C6E3C" w:rsidP="001C6E3C">
            <w:pPr>
              <w:rPr>
                <w:sz w:val="22"/>
              </w:rPr>
            </w:pPr>
            <w:r w:rsidRPr="00464810">
              <w:rPr>
                <w:sz w:val="22"/>
                <w:szCs w:val="23"/>
              </w:rPr>
              <w:t>Отдельно стоящий гараж; гараж, блокированный общими стенами с другими гаражами в одном ряду</w:t>
            </w:r>
          </w:p>
        </w:tc>
      </w:tr>
      <w:tr w:rsidR="001C6E3C" w:rsidRPr="009D235A" w:rsidTr="00C56B80">
        <w:trPr>
          <w:trHeight w:val="284"/>
          <w:jc w:val="center"/>
        </w:trPr>
        <w:tc>
          <w:tcPr>
            <w:tcW w:w="1701" w:type="dxa"/>
            <w:vMerge/>
          </w:tcPr>
          <w:p w:rsidR="001C6E3C" w:rsidRDefault="001C6E3C" w:rsidP="005351D8">
            <w:pPr>
              <w:jc w:val="both"/>
              <w:rPr>
                <w:sz w:val="22"/>
              </w:rPr>
            </w:pPr>
          </w:p>
        </w:tc>
        <w:tc>
          <w:tcPr>
            <w:tcW w:w="851" w:type="dxa"/>
            <w:vMerge/>
          </w:tcPr>
          <w:p w:rsidR="001C6E3C" w:rsidRDefault="001C6E3C" w:rsidP="005351D8">
            <w:pPr>
              <w:jc w:val="center"/>
              <w:rPr>
                <w:sz w:val="22"/>
                <w:szCs w:val="22"/>
                <w:shd w:val="clear" w:color="auto" w:fill="FFFFFF"/>
              </w:rPr>
            </w:pPr>
          </w:p>
        </w:tc>
        <w:tc>
          <w:tcPr>
            <w:tcW w:w="5386" w:type="dxa"/>
          </w:tcPr>
          <w:p w:rsidR="001C6E3C" w:rsidRDefault="001C6E3C" w:rsidP="001C6E3C">
            <w:pPr>
              <w:jc w:val="both"/>
              <w:rPr>
                <w:sz w:val="22"/>
              </w:rPr>
            </w:pPr>
            <w:r>
              <w:rPr>
                <w:sz w:val="22"/>
              </w:rPr>
              <w:t>Минимальная площадь земельного участка — 20 м</w:t>
            </w:r>
            <w:r w:rsidRPr="00E061C8">
              <w:rPr>
                <w:sz w:val="22"/>
                <w:vertAlign w:val="superscript"/>
              </w:rPr>
              <w:t>2</w:t>
            </w:r>
            <w:r>
              <w:rPr>
                <w:sz w:val="22"/>
              </w:rPr>
              <w:t>.</w:t>
            </w:r>
          </w:p>
          <w:p w:rsidR="001C6E3C" w:rsidRPr="00533663" w:rsidRDefault="001C6E3C" w:rsidP="001C6E3C">
            <w:pPr>
              <w:jc w:val="both"/>
              <w:rPr>
                <w:sz w:val="22"/>
              </w:rPr>
            </w:pPr>
            <w:r>
              <w:rPr>
                <w:sz w:val="22"/>
              </w:rPr>
              <w:t>Максимальная площадь земельного участка не подлежит установлению.</w:t>
            </w:r>
          </w:p>
          <w:p w:rsidR="001C6E3C" w:rsidRDefault="001C6E3C" w:rsidP="001C6E3C">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100 %.</w:t>
            </w:r>
          </w:p>
        </w:tc>
        <w:tc>
          <w:tcPr>
            <w:tcW w:w="2268" w:type="dxa"/>
            <w:vMerge/>
          </w:tcPr>
          <w:p w:rsidR="001C6E3C" w:rsidRDefault="001C6E3C" w:rsidP="00293490">
            <w:pPr>
              <w:jc w:val="both"/>
              <w:rPr>
                <w:sz w:val="22"/>
              </w:rPr>
            </w:pPr>
          </w:p>
        </w:tc>
      </w:tr>
      <w:bookmarkEnd w:id="40"/>
      <w:bookmarkEnd w:id="42"/>
      <w:tr w:rsidR="001C6E3C" w:rsidRPr="009D235A" w:rsidTr="001C6E3C">
        <w:trPr>
          <w:trHeight w:val="284"/>
          <w:jc w:val="center"/>
        </w:trPr>
        <w:tc>
          <w:tcPr>
            <w:tcW w:w="1701" w:type="dxa"/>
            <w:vMerge w:val="restart"/>
          </w:tcPr>
          <w:p w:rsidR="001C6E3C" w:rsidRDefault="001C6E3C" w:rsidP="005351D8">
            <w:pPr>
              <w:jc w:val="both"/>
              <w:rPr>
                <w:sz w:val="22"/>
              </w:rPr>
            </w:pPr>
            <w:r>
              <w:rPr>
                <w:sz w:val="22"/>
              </w:rPr>
              <w:t>Коммунальное обслуживание</w:t>
            </w:r>
          </w:p>
        </w:tc>
        <w:tc>
          <w:tcPr>
            <w:tcW w:w="851" w:type="dxa"/>
            <w:vMerge w:val="restart"/>
          </w:tcPr>
          <w:p w:rsidR="001C6E3C" w:rsidRDefault="001C6E3C" w:rsidP="005351D8">
            <w:pPr>
              <w:jc w:val="center"/>
              <w:rPr>
                <w:sz w:val="22"/>
                <w:szCs w:val="22"/>
                <w:shd w:val="clear" w:color="auto" w:fill="FFFFFF"/>
              </w:rPr>
            </w:pPr>
            <w:r>
              <w:rPr>
                <w:sz w:val="22"/>
                <w:szCs w:val="22"/>
                <w:shd w:val="clear" w:color="auto" w:fill="FFFFFF"/>
              </w:rPr>
              <w:t>3.1</w:t>
            </w:r>
          </w:p>
        </w:tc>
        <w:tc>
          <w:tcPr>
            <w:tcW w:w="5386" w:type="dxa"/>
          </w:tcPr>
          <w:p w:rsidR="001C6E3C" w:rsidRPr="006B0F3F" w:rsidRDefault="001C6E3C" w:rsidP="005351D8">
            <w:pPr>
              <w:jc w:val="both"/>
              <w:rPr>
                <w:sz w:val="22"/>
              </w:rPr>
            </w:pPr>
            <w:r w:rsidRPr="006B0F3F">
              <w:rPr>
                <w:sz w:val="22"/>
                <w:szCs w:val="23"/>
                <w:shd w:val="clear" w:color="auto" w:fill="FFFFFF"/>
              </w:rPr>
              <w:t xml:space="preserve">Размещение зданий и сооружений в целях обеспечения физических и юридических лиц коммунальными услугами. Содержание данного вида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включает в себя содержание видов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с кодами 3.1.1-3.1.2</w:t>
            </w:r>
          </w:p>
        </w:tc>
        <w:tc>
          <w:tcPr>
            <w:tcW w:w="2268" w:type="dxa"/>
            <w:vMerge w:val="restart"/>
          </w:tcPr>
          <w:p w:rsidR="001C6E3C" w:rsidRPr="006B0F3F" w:rsidRDefault="001C6E3C" w:rsidP="001C6E3C">
            <w:pPr>
              <w:rPr>
                <w:sz w:val="22"/>
                <w:szCs w:val="23"/>
                <w:shd w:val="clear" w:color="auto" w:fill="FFFFFF"/>
              </w:rPr>
            </w:pPr>
            <w:bookmarkStart w:id="43" w:name="_Hlk225506948"/>
            <w:r w:rsidRPr="00464810">
              <w:rPr>
                <w:sz w:val="22"/>
                <w:szCs w:val="23"/>
              </w:rPr>
              <w:t xml:space="preserve">Артезианская скважина; водонапорная башня; водопроводная насосная станция; водопровод; канализационная насосная  станция; канализация;  газопровод; газорегуляторный пункт; кабель связи; кабель силовой; тепловая сеть; воздушная линия электропередачи; тепловой пункт; дождевая канализация; котельная; насосная станция; </w:t>
            </w:r>
            <w:r w:rsidRPr="00464810">
              <w:rPr>
                <w:sz w:val="22"/>
                <w:szCs w:val="23"/>
              </w:rPr>
              <w:lastRenderedPageBreak/>
              <w:t>трансформаторная подстанция; телефонная станция; станция, антенна сотовой связи; водозаборное сооружение; площадка для сбора мусора; здание управляющей компании; здание ресурсоснабжающей организации</w:t>
            </w:r>
            <w:bookmarkEnd w:id="43"/>
          </w:p>
        </w:tc>
      </w:tr>
      <w:tr w:rsidR="001C6E3C" w:rsidRPr="009D235A" w:rsidTr="00C56B80">
        <w:trPr>
          <w:trHeight w:val="284"/>
          <w:jc w:val="center"/>
        </w:trPr>
        <w:tc>
          <w:tcPr>
            <w:tcW w:w="1701" w:type="dxa"/>
            <w:vMerge/>
          </w:tcPr>
          <w:p w:rsidR="001C6E3C" w:rsidRDefault="001C6E3C" w:rsidP="005351D8">
            <w:pPr>
              <w:jc w:val="both"/>
              <w:rPr>
                <w:sz w:val="22"/>
              </w:rPr>
            </w:pPr>
          </w:p>
        </w:tc>
        <w:tc>
          <w:tcPr>
            <w:tcW w:w="851" w:type="dxa"/>
            <w:vMerge/>
          </w:tcPr>
          <w:p w:rsidR="001C6E3C" w:rsidRDefault="001C6E3C" w:rsidP="005351D8">
            <w:pPr>
              <w:jc w:val="center"/>
              <w:rPr>
                <w:sz w:val="22"/>
                <w:szCs w:val="22"/>
                <w:shd w:val="clear" w:color="auto" w:fill="FFFFFF"/>
              </w:rPr>
            </w:pPr>
          </w:p>
        </w:tc>
        <w:tc>
          <w:tcPr>
            <w:tcW w:w="5386" w:type="dxa"/>
          </w:tcPr>
          <w:p w:rsidR="001C6E3C" w:rsidRPr="006B0F3F" w:rsidRDefault="001C6E3C" w:rsidP="009F45B8">
            <w:pPr>
              <w:jc w:val="both"/>
              <w:rPr>
                <w:sz w:val="22"/>
                <w:szCs w:val="23"/>
                <w:shd w:val="clear" w:color="auto" w:fill="FFFFFF"/>
              </w:rPr>
            </w:pPr>
            <w:r>
              <w:rPr>
                <w:sz w:val="22"/>
              </w:rPr>
              <w:t>Предельные параметры не подлежат установлению.</w:t>
            </w:r>
          </w:p>
        </w:tc>
        <w:tc>
          <w:tcPr>
            <w:tcW w:w="2268" w:type="dxa"/>
            <w:vMerge/>
          </w:tcPr>
          <w:p w:rsidR="001C6E3C" w:rsidRDefault="001C6E3C" w:rsidP="009F45B8">
            <w:pPr>
              <w:jc w:val="both"/>
              <w:rPr>
                <w:sz w:val="22"/>
              </w:rPr>
            </w:pPr>
          </w:p>
        </w:tc>
      </w:tr>
      <w:tr w:rsidR="001C6E3C" w:rsidRPr="00654AA1" w:rsidTr="001C6E3C">
        <w:trPr>
          <w:trHeight w:val="284"/>
          <w:jc w:val="center"/>
        </w:trPr>
        <w:tc>
          <w:tcPr>
            <w:tcW w:w="1701" w:type="dxa"/>
            <w:vMerge w:val="restart"/>
          </w:tcPr>
          <w:p w:rsidR="001C6E3C" w:rsidRPr="00654AA1" w:rsidRDefault="001C6E3C" w:rsidP="00654AA1">
            <w:pPr>
              <w:jc w:val="both"/>
              <w:rPr>
                <w:sz w:val="22"/>
                <w:szCs w:val="22"/>
              </w:rPr>
            </w:pPr>
            <w:r w:rsidRPr="00654AA1">
              <w:rPr>
                <w:sz w:val="22"/>
                <w:szCs w:val="22"/>
              </w:rPr>
              <w:t>Предоставление коммунальных услуг</w:t>
            </w:r>
          </w:p>
        </w:tc>
        <w:tc>
          <w:tcPr>
            <w:tcW w:w="851" w:type="dxa"/>
            <w:vMerge w:val="restart"/>
          </w:tcPr>
          <w:p w:rsidR="001C6E3C" w:rsidRPr="00654AA1" w:rsidRDefault="001C6E3C" w:rsidP="00654AA1">
            <w:pPr>
              <w:jc w:val="center"/>
              <w:rPr>
                <w:sz w:val="22"/>
                <w:szCs w:val="22"/>
              </w:rPr>
            </w:pPr>
            <w:r w:rsidRPr="00654AA1">
              <w:rPr>
                <w:sz w:val="22"/>
                <w:szCs w:val="22"/>
              </w:rPr>
              <w:t>3.1.1</w:t>
            </w:r>
          </w:p>
        </w:tc>
        <w:tc>
          <w:tcPr>
            <w:tcW w:w="5386" w:type="dxa"/>
          </w:tcPr>
          <w:p w:rsidR="001C6E3C" w:rsidRPr="00654AA1" w:rsidRDefault="001C6E3C" w:rsidP="00654AA1">
            <w:pPr>
              <w:jc w:val="both"/>
              <w:rPr>
                <w:sz w:val="22"/>
                <w:szCs w:val="22"/>
              </w:rPr>
            </w:pPr>
            <w:r w:rsidRPr="00654AA1">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vMerge w:val="restart"/>
          </w:tcPr>
          <w:p w:rsidR="001C6E3C" w:rsidRPr="00654AA1" w:rsidRDefault="001C6E3C" w:rsidP="001C6E3C">
            <w:pPr>
              <w:rPr>
                <w:sz w:val="22"/>
                <w:szCs w:val="22"/>
              </w:rPr>
            </w:pPr>
            <w:r w:rsidRPr="00464810">
              <w:rPr>
                <w:sz w:val="22"/>
                <w:szCs w:val="23"/>
              </w:rPr>
              <w:t>Артезианская скважина; водонапорная башня; водопроводная насосная станция; водопровод; канализационная насосная  станция; канализация;  газопровод; газорегуляторный пункт; кабель связи; кабель силовой; тепловая сеть; воздушная линия электропередачи; тепловой пункт; дождевая канализация; котельная; насосная станция; трансформаторная подстанция; телефонная станция; станция, антенна сотовой связи; водозаборное сооружение; площадка для сбора мусора; здание управляющей компании; здание ресурсоснабжающей организации</w:t>
            </w:r>
          </w:p>
        </w:tc>
      </w:tr>
      <w:tr w:rsidR="001C6E3C" w:rsidRPr="00654AA1" w:rsidTr="00C56B80">
        <w:trPr>
          <w:trHeight w:val="284"/>
          <w:jc w:val="center"/>
        </w:trPr>
        <w:tc>
          <w:tcPr>
            <w:tcW w:w="1701" w:type="dxa"/>
            <w:vMerge/>
          </w:tcPr>
          <w:p w:rsidR="001C6E3C" w:rsidRPr="00654AA1" w:rsidRDefault="001C6E3C" w:rsidP="00654AA1">
            <w:pPr>
              <w:jc w:val="both"/>
              <w:rPr>
                <w:sz w:val="22"/>
                <w:szCs w:val="22"/>
              </w:rPr>
            </w:pPr>
          </w:p>
        </w:tc>
        <w:tc>
          <w:tcPr>
            <w:tcW w:w="851" w:type="dxa"/>
            <w:vMerge/>
          </w:tcPr>
          <w:p w:rsidR="001C6E3C" w:rsidRPr="00654AA1" w:rsidRDefault="001C6E3C" w:rsidP="00654AA1">
            <w:pPr>
              <w:jc w:val="center"/>
              <w:rPr>
                <w:sz w:val="22"/>
                <w:szCs w:val="22"/>
              </w:rPr>
            </w:pPr>
          </w:p>
        </w:tc>
        <w:tc>
          <w:tcPr>
            <w:tcW w:w="5386" w:type="dxa"/>
          </w:tcPr>
          <w:p w:rsidR="001C6E3C" w:rsidRPr="00654AA1" w:rsidRDefault="001C6E3C" w:rsidP="00654AA1">
            <w:pPr>
              <w:jc w:val="both"/>
              <w:rPr>
                <w:sz w:val="22"/>
                <w:szCs w:val="22"/>
              </w:rPr>
            </w:pPr>
            <w:r w:rsidRPr="00654AA1">
              <w:rPr>
                <w:sz w:val="22"/>
                <w:szCs w:val="22"/>
              </w:rPr>
              <w:t>Предельные параметры не подлежат установлению.</w:t>
            </w:r>
          </w:p>
        </w:tc>
        <w:tc>
          <w:tcPr>
            <w:tcW w:w="2268" w:type="dxa"/>
            <w:vMerge/>
          </w:tcPr>
          <w:p w:rsidR="001C6E3C" w:rsidRPr="00654AA1" w:rsidRDefault="001C6E3C" w:rsidP="00654AA1">
            <w:pPr>
              <w:jc w:val="both"/>
              <w:rPr>
                <w:sz w:val="22"/>
                <w:szCs w:val="22"/>
              </w:rPr>
            </w:pPr>
          </w:p>
        </w:tc>
      </w:tr>
      <w:tr w:rsidR="001C6E3C" w:rsidRPr="009D235A" w:rsidTr="001C6E3C">
        <w:trPr>
          <w:trHeight w:val="284"/>
          <w:jc w:val="center"/>
        </w:trPr>
        <w:tc>
          <w:tcPr>
            <w:tcW w:w="1701" w:type="dxa"/>
            <w:vMerge w:val="restart"/>
          </w:tcPr>
          <w:p w:rsidR="001C6E3C" w:rsidRDefault="001C6E3C" w:rsidP="005351D8">
            <w:pPr>
              <w:jc w:val="both"/>
              <w:rPr>
                <w:sz w:val="22"/>
              </w:rPr>
            </w:pPr>
            <w:r>
              <w:rPr>
                <w:sz w:val="22"/>
              </w:rPr>
              <w:t>Социальное обслуживание</w:t>
            </w:r>
          </w:p>
        </w:tc>
        <w:tc>
          <w:tcPr>
            <w:tcW w:w="851" w:type="dxa"/>
            <w:vMerge w:val="restart"/>
          </w:tcPr>
          <w:p w:rsidR="001C6E3C" w:rsidRDefault="001C6E3C" w:rsidP="005351D8">
            <w:pPr>
              <w:jc w:val="center"/>
              <w:rPr>
                <w:sz w:val="22"/>
                <w:szCs w:val="22"/>
                <w:shd w:val="clear" w:color="auto" w:fill="FFFFFF"/>
              </w:rPr>
            </w:pPr>
            <w:r>
              <w:rPr>
                <w:sz w:val="22"/>
                <w:szCs w:val="22"/>
                <w:shd w:val="clear" w:color="auto" w:fill="FFFFFF"/>
              </w:rPr>
              <w:t>3.2</w:t>
            </w:r>
          </w:p>
        </w:tc>
        <w:tc>
          <w:tcPr>
            <w:tcW w:w="5386" w:type="dxa"/>
          </w:tcPr>
          <w:p w:rsidR="001C6E3C" w:rsidRPr="006B0F3F" w:rsidRDefault="001C6E3C" w:rsidP="005351D8">
            <w:pPr>
              <w:jc w:val="both"/>
              <w:rPr>
                <w:sz w:val="22"/>
                <w:szCs w:val="22"/>
              </w:rPr>
            </w:pPr>
            <w:r w:rsidRPr="006B0F3F">
              <w:rPr>
                <w:sz w:val="22"/>
                <w:szCs w:val="22"/>
                <w:shd w:val="clear" w:color="auto" w:fill="FFFFFF"/>
              </w:rPr>
              <w:t xml:space="preserve">Размещение зданий, предназначенных для оказания гражданам социальной помощи. Содержание данного вида </w:t>
            </w:r>
            <w:proofErr w:type="spellStart"/>
            <w:r w:rsidRPr="006B0F3F">
              <w:rPr>
                <w:sz w:val="22"/>
                <w:szCs w:val="22"/>
                <w:shd w:val="clear" w:color="auto" w:fill="FFFFFF"/>
              </w:rPr>
              <w:t>разрешенного</w:t>
            </w:r>
            <w:proofErr w:type="spellEnd"/>
            <w:r w:rsidRPr="006B0F3F">
              <w:rPr>
                <w:sz w:val="22"/>
                <w:szCs w:val="22"/>
                <w:shd w:val="clear" w:color="auto" w:fill="FFFFFF"/>
              </w:rPr>
              <w:t xml:space="preserve"> использования включает в себя содержание видов </w:t>
            </w:r>
            <w:proofErr w:type="spellStart"/>
            <w:r w:rsidRPr="006B0F3F">
              <w:rPr>
                <w:sz w:val="22"/>
                <w:szCs w:val="22"/>
                <w:shd w:val="clear" w:color="auto" w:fill="FFFFFF"/>
              </w:rPr>
              <w:t>разрешенного</w:t>
            </w:r>
            <w:proofErr w:type="spellEnd"/>
            <w:r w:rsidRPr="006B0F3F">
              <w:rPr>
                <w:sz w:val="22"/>
                <w:szCs w:val="22"/>
                <w:shd w:val="clear" w:color="auto" w:fill="FFFFFF"/>
              </w:rPr>
              <w:t xml:space="preserve"> использования с кодами 3.2.1 - 3.2.4</w:t>
            </w:r>
          </w:p>
        </w:tc>
        <w:tc>
          <w:tcPr>
            <w:tcW w:w="2268" w:type="dxa"/>
            <w:vMerge w:val="restart"/>
          </w:tcPr>
          <w:p w:rsidR="001C6E3C" w:rsidRPr="006B0F3F" w:rsidRDefault="001C6E3C" w:rsidP="001C6E3C">
            <w:pPr>
              <w:rPr>
                <w:sz w:val="22"/>
                <w:szCs w:val="22"/>
                <w:shd w:val="clear" w:color="auto" w:fill="FFFFFF"/>
              </w:rPr>
            </w:pPr>
            <w:r w:rsidRPr="00464810">
              <w:rPr>
                <w:sz w:val="22"/>
                <w:szCs w:val="23"/>
              </w:rPr>
              <w:t xml:space="preserve">Административное здание; дом престарелых; детский дом; центр социальной помощи семье и детям; детский дом-интернат; дом </w:t>
            </w:r>
            <w:proofErr w:type="spellStart"/>
            <w:r w:rsidRPr="00464810">
              <w:rPr>
                <w:sz w:val="22"/>
                <w:szCs w:val="23"/>
              </w:rPr>
              <w:t>ребенка</w:t>
            </w:r>
            <w:proofErr w:type="spellEnd"/>
            <w:r w:rsidRPr="00464810">
              <w:rPr>
                <w:sz w:val="22"/>
                <w:szCs w:val="23"/>
              </w:rPr>
              <w:t xml:space="preserve"> (малютки); дом-интернат для престарелых и инвалидов; дом-интернат для детей-инвалидов; дом-интернат для взрослых с физическими нарушениями; </w:t>
            </w:r>
            <w:r w:rsidRPr="00464810">
              <w:rPr>
                <w:sz w:val="22"/>
                <w:szCs w:val="23"/>
              </w:rPr>
              <w:lastRenderedPageBreak/>
              <w:t>психоневрологический интернат; пункт ночлега для бездомных граждан; служба занятости; пункт питания малоимущих граждан; некоммерческий фонд; благотворительная организация</w:t>
            </w:r>
          </w:p>
        </w:tc>
      </w:tr>
      <w:tr w:rsidR="001C6E3C" w:rsidRPr="009D235A" w:rsidTr="00C56B80">
        <w:trPr>
          <w:trHeight w:val="284"/>
          <w:jc w:val="center"/>
        </w:trPr>
        <w:tc>
          <w:tcPr>
            <w:tcW w:w="1701" w:type="dxa"/>
            <w:vMerge/>
          </w:tcPr>
          <w:p w:rsidR="001C6E3C" w:rsidRDefault="001C6E3C" w:rsidP="005351D8">
            <w:pPr>
              <w:jc w:val="both"/>
              <w:rPr>
                <w:sz w:val="22"/>
              </w:rPr>
            </w:pPr>
          </w:p>
        </w:tc>
        <w:tc>
          <w:tcPr>
            <w:tcW w:w="851" w:type="dxa"/>
            <w:vMerge/>
          </w:tcPr>
          <w:p w:rsidR="001C6E3C" w:rsidRDefault="001C6E3C" w:rsidP="005351D8">
            <w:pPr>
              <w:jc w:val="center"/>
              <w:rPr>
                <w:sz w:val="22"/>
                <w:szCs w:val="22"/>
                <w:shd w:val="clear" w:color="auto" w:fill="FFFFFF"/>
              </w:rPr>
            </w:pPr>
          </w:p>
        </w:tc>
        <w:tc>
          <w:tcPr>
            <w:tcW w:w="5386" w:type="dxa"/>
          </w:tcPr>
          <w:p w:rsidR="001C6E3C" w:rsidRDefault="001C6E3C" w:rsidP="009F45B8">
            <w:pPr>
              <w:jc w:val="both"/>
              <w:rPr>
                <w:sz w:val="22"/>
              </w:rPr>
            </w:pPr>
            <w:r>
              <w:rPr>
                <w:sz w:val="22"/>
              </w:rPr>
              <w:t>Минимальная площадь земельного участка — 600 м</w:t>
            </w:r>
            <w:r w:rsidRPr="00E061C8">
              <w:rPr>
                <w:sz w:val="22"/>
                <w:vertAlign w:val="superscript"/>
              </w:rPr>
              <w:t>2</w:t>
            </w:r>
            <w:r>
              <w:rPr>
                <w:sz w:val="22"/>
              </w:rPr>
              <w:t>.</w:t>
            </w:r>
          </w:p>
          <w:p w:rsidR="001C6E3C" w:rsidRDefault="001C6E3C" w:rsidP="009F45B8">
            <w:pPr>
              <w:jc w:val="both"/>
              <w:rPr>
                <w:sz w:val="22"/>
              </w:rPr>
            </w:pPr>
            <w:r>
              <w:rPr>
                <w:sz w:val="22"/>
              </w:rPr>
              <w:t>Максимальная площадь земельного участка не подлежит установлению.</w:t>
            </w:r>
          </w:p>
          <w:p w:rsidR="001C6E3C" w:rsidRPr="00533663" w:rsidRDefault="001C6E3C" w:rsidP="009F45B8">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1C6E3C" w:rsidRDefault="001C6E3C" w:rsidP="009F45B8">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1C6E3C" w:rsidRPr="00527BCC" w:rsidRDefault="001C6E3C"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w:t>
            </w:r>
            <w:r w:rsidRPr="00527BCC">
              <w:rPr>
                <w:sz w:val="22"/>
                <w:szCs w:val="22"/>
              </w:rPr>
              <w:lastRenderedPageBreak/>
              <w:t>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1C6E3C" w:rsidRPr="00527BCC" w:rsidRDefault="001C6E3C"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1C6E3C" w:rsidRPr="00527BCC" w:rsidRDefault="001C6E3C"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1C6E3C" w:rsidRPr="00527BCC" w:rsidRDefault="001C6E3C" w:rsidP="00527BCC">
            <w:pPr>
              <w:jc w:val="both"/>
              <w:rPr>
                <w:sz w:val="22"/>
                <w:szCs w:val="22"/>
              </w:rPr>
            </w:pPr>
            <w:r w:rsidRPr="00527BCC">
              <w:rPr>
                <w:sz w:val="22"/>
                <w:szCs w:val="22"/>
              </w:rPr>
              <w:t>— цветовые решения объектов капитального строительства;</w:t>
            </w:r>
          </w:p>
          <w:p w:rsidR="001C6E3C" w:rsidRPr="00527BCC" w:rsidRDefault="001C6E3C"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1C6E3C" w:rsidRPr="00527BCC" w:rsidRDefault="001C6E3C"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1C6E3C" w:rsidRPr="006B0F3F" w:rsidRDefault="001C6E3C" w:rsidP="00527BCC">
            <w:pPr>
              <w:jc w:val="both"/>
              <w:rPr>
                <w:sz w:val="22"/>
                <w:szCs w:val="22"/>
                <w:shd w:val="clear" w:color="auto" w:fill="FFFFFF"/>
              </w:rPr>
            </w:pPr>
            <w:r w:rsidRPr="00527BCC">
              <w:rPr>
                <w:sz w:val="22"/>
                <w:szCs w:val="22"/>
              </w:rPr>
              <w:t>— подсветка фасадов объектов капитального строительства.</w:t>
            </w:r>
          </w:p>
        </w:tc>
        <w:tc>
          <w:tcPr>
            <w:tcW w:w="2268" w:type="dxa"/>
            <w:vMerge/>
          </w:tcPr>
          <w:p w:rsidR="001C6E3C" w:rsidRDefault="001C6E3C" w:rsidP="009F45B8">
            <w:pPr>
              <w:jc w:val="both"/>
              <w:rPr>
                <w:sz w:val="22"/>
              </w:rPr>
            </w:pPr>
          </w:p>
        </w:tc>
      </w:tr>
      <w:tr w:rsidR="001C6E3C" w:rsidRPr="009D235A" w:rsidTr="00C56B80">
        <w:trPr>
          <w:trHeight w:val="284"/>
          <w:jc w:val="center"/>
        </w:trPr>
        <w:tc>
          <w:tcPr>
            <w:tcW w:w="1701" w:type="dxa"/>
            <w:vMerge w:val="restart"/>
          </w:tcPr>
          <w:p w:rsidR="001C6E3C" w:rsidRPr="00196EB9" w:rsidRDefault="001C6E3C" w:rsidP="00196EB9">
            <w:pPr>
              <w:jc w:val="both"/>
              <w:rPr>
                <w:sz w:val="22"/>
                <w:szCs w:val="22"/>
              </w:rPr>
            </w:pPr>
            <w:r w:rsidRPr="00196EB9">
              <w:rPr>
                <w:sz w:val="22"/>
                <w:szCs w:val="22"/>
              </w:rPr>
              <w:t>Оказание услуг связи</w:t>
            </w:r>
          </w:p>
        </w:tc>
        <w:tc>
          <w:tcPr>
            <w:tcW w:w="851" w:type="dxa"/>
            <w:vMerge w:val="restart"/>
          </w:tcPr>
          <w:p w:rsidR="001C6E3C" w:rsidRPr="00196EB9" w:rsidRDefault="001C6E3C" w:rsidP="00DD4219">
            <w:pPr>
              <w:jc w:val="center"/>
              <w:rPr>
                <w:sz w:val="22"/>
                <w:szCs w:val="22"/>
              </w:rPr>
            </w:pPr>
            <w:r w:rsidRPr="00196EB9">
              <w:rPr>
                <w:sz w:val="22"/>
                <w:szCs w:val="22"/>
              </w:rPr>
              <w:t>3.2.3</w:t>
            </w:r>
          </w:p>
        </w:tc>
        <w:tc>
          <w:tcPr>
            <w:tcW w:w="5386" w:type="dxa"/>
          </w:tcPr>
          <w:p w:rsidR="001C6E3C" w:rsidRPr="00196EB9" w:rsidRDefault="001C6E3C" w:rsidP="00DD4219">
            <w:pPr>
              <w:jc w:val="both"/>
              <w:rPr>
                <w:sz w:val="22"/>
              </w:rPr>
            </w:pPr>
            <w:r w:rsidRPr="00196EB9">
              <w:rPr>
                <w:sz w:val="22"/>
              </w:rPr>
              <w:t>Размещение зданий, предназначенных для размещения пунктов оказания услуг почтовой, телеграфной, междугородней и международной связи</w:t>
            </w:r>
          </w:p>
        </w:tc>
        <w:tc>
          <w:tcPr>
            <w:tcW w:w="2268" w:type="dxa"/>
            <w:vMerge w:val="restart"/>
          </w:tcPr>
          <w:p w:rsidR="001C6E3C" w:rsidRPr="001C6E3C" w:rsidRDefault="001C6E3C" w:rsidP="001C6E3C">
            <w:pPr>
              <w:rPr>
                <w:sz w:val="22"/>
                <w:szCs w:val="23"/>
              </w:rPr>
            </w:pPr>
            <w:r>
              <w:rPr>
                <w:sz w:val="22"/>
                <w:szCs w:val="23"/>
              </w:rPr>
              <w:t>О</w:t>
            </w:r>
            <w:r w:rsidRPr="001C6E3C">
              <w:rPr>
                <w:sz w:val="22"/>
                <w:szCs w:val="23"/>
              </w:rPr>
              <w:t>тделения и пункты связи, почтовые отделения, телефонные и телеграфные пункты</w:t>
            </w:r>
          </w:p>
        </w:tc>
      </w:tr>
      <w:tr w:rsidR="001C6E3C" w:rsidRPr="009D235A" w:rsidTr="00C56B80">
        <w:trPr>
          <w:trHeight w:val="284"/>
          <w:jc w:val="center"/>
        </w:trPr>
        <w:tc>
          <w:tcPr>
            <w:tcW w:w="1701" w:type="dxa"/>
            <w:vMerge/>
          </w:tcPr>
          <w:p w:rsidR="001C6E3C" w:rsidRPr="00196EB9" w:rsidRDefault="001C6E3C" w:rsidP="005351D8">
            <w:pPr>
              <w:jc w:val="both"/>
              <w:rPr>
                <w:sz w:val="22"/>
              </w:rPr>
            </w:pPr>
          </w:p>
        </w:tc>
        <w:tc>
          <w:tcPr>
            <w:tcW w:w="851" w:type="dxa"/>
            <w:vMerge/>
          </w:tcPr>
          <w:p w:rsidR="001C6E3C" w:rsidRPr="00196EB9" w:rsidRDefault="001C6E3C" w:rsidP="005351D8">
            <w:pPr>
              <w:jc w:val="center"/>
              <w:rPr>
                <w:sz w:val="22"/>
                <w:szCs w:val="22"/>
                <w:shd w:val="clear" w:color="auto" w:fill="FFFFFF"/>
              </w:rPr>
            </w:pPr>
          </w:p>
        </w:tc>
        <w:tc>
          <w:tcPr>
            <w:tcW w:w="5386" w:type="dxa"/>
          </w:tcPr>
          <w:p w:rsidR="001C6E3C" w:rsidRPr="00196EB9" w:rsidRDefault="001C6E3C" w:rsidP="00DD4219">
            <w:pPr>
              <w:jc w:val="both"/>
              <w:rPr>
                <w:sz w:val="22"/>
              </w:rPr>
            </w:pPr>
            <w:r w:rsidRPr="00196EB9">
              <w:rPr>
                <w:sz w:val="22"/>
              </w:rPr>
              <w:t>Минимальная площадь земельного участка — 100 м</w:t>
            </w:r>
            <w:r w:rsidRPr="00196EB9">
              <w:rPr>
                <w:sz w:val="22"/>
                <w:vertAlign w:val="superscript"/>
              </w:rPr>
              <w:t>2</w:t>
            </w:r>
            <w:r w:rsidRPr="00196EB9">
              <w:rPr>
                <w:sz w:val="22"/>
              </w:rPr>
              <w:t>.</w:t>
            </w:r>
          </w:p>
          <w:p w:rsidR="001C6E3C" w:rsidRPr="00196EB9" w:rsidRDefault="001C6E3C" w:rsidP="00DD4219">
            <w:pPr>
              <w:jc w:val="both"/>
              <w:rPr>
                <w:sz w:val="22"/>
              </w:rPr>
            </w:pPr>
            <w:r w:rsidRPr="00196EB9">
              <w:rPr>
                <w:sz w:val="22"/>
              </w:rPr>
              <w:t>Максимальная площадь земельного участка — 5000 м</w:t>
            </w:r>
            <w:r w:rsidRPr="00196EB9">
              <w:rPr>
                <w:sz w:val="22"/>
                <w:vertAlign w:val="superscript"/>
              </w:rPr>
              <w:t>2</w:t>
            </w:r>
            <w:r w:rsidRPr="00196EB9">
              <w:rPr>
                <w:sz w:val="22"/>
              </w:rPr>
              <w:t>.</w:t>
            </w:r>
          </w:p>
          <w:p w:rsidR="001C6E3C" w:rsidRPr="00196EB9" w:rsidRDefault="001C6E3C" w:rsidP="009F45B8">
            <w:pPr>
              <w:jc w:val="both"/>
              <w:rPr>
                <w:sz w:val="22"/>
              </w:rPr>
            </w:pPr>
            <w:r w:rsidRPr="00196EB9">
              <w:rPr>
                <w:sz w:val="22"/>
              </w:rPr>
              <w:t>Максимальный процент застройки в границах земельного участка — 70 %.</w:t>
            </w:r>
          </w:p>
          <w:p w:rsidR="001C6E3C" w:rsidRPr="00196EB9" w:rsidRDefault="001C6E3C" w:rsidP="00527BCC">
            <w:pPr>
              <w:jc w:val="both"/>
              <w:rPr>
                <w:sz w:val="22"/>
                <w:szCs w:val="22"/>
              </w:rPr>
            </w:pPr>
            <w:r w:rsidRPr="00196EB9">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1C6E3C" w:rsidRPr="00196EB9" w:rsidRDefault="001C6E3C" w:rsidP="00527BCC">
            <w:pPr>
              <w:jc w:val="both"/>
              <w:rPr>
                <w:sz w:val="22"/>
                <w:szCs w:val="22"/>
              </w:rPr>
            </w:pPr>
            <w:r w:rsidRPr="00196EB9">
              <w:rPr>
                <w:sz w:val="22"/>
                <w:szCs w:val="22"/>
              </w:rPr>
              <w:t>— объёмно-пространственные характеристики объектов капитального строительства;</w:t>
            </w:r>
          </w:p>
          <w:p w:rsidR="001C6E3C" w:rsidRPr="00196EB9" w:rsidRDefault="001C6E3C" w:rsidP="00527BCC">
            <w:pPr>
              <w:jc w:val="both"/>
              <w:rPr>
                <w:sz w:val="22"/>
                <w:szCs w:val="22"/>
              </w:rPr>
            </w:pPr>
            <w:r w:rsidRPr="00196EB9">
              <w:rPr>
                <w:sz w:val="22"/>
                <w:szCs w:val="22"/>
              </w:rPr>
              <w:t>— архитектурно-стилистические характеристики объектов капитального строительства;</w:t>
            </w:r>
          </w:p>
          <w:p w:rsidR="001C6E3C" w:rsidRPr="00196EB9" w:rsidRDefault="001C6E3C" w:rsidP="00527BCC">
            <w:pPr>
              <w:jc w:val="both"/>
              <w:rPr>
                <w:sz w:val="22"/>
                <w:szCs w:val="22"/>
              </w:rPr>
            </w:pPr>
            <w:r w:rsidRPr="00196EB9">
              <w:rPr>
                <w:sz w:val="22"/>
                <w:szCs w:val="22"/>
              </w:rPr>
              <w:t>— цветовые решения объектов капитального строительства;</w:t>
            </w:r>
          </w:p>
          <w:p w:rsidR="001C6E3C" w:rsidRPr="00196EB9" w:rsidRDefault="001C6E3C" w:rsidP="00527BCC">
            <w:pPr>
              <w:jc w:val="both"/>
              <w:rPr>
                <w:sz w:val="22"/>
                <w:szCs w:val="22"/>
              </w:rPr>
            </w:pPr>
            <w:r w:rsidRPr="00196EB9">
              <w:rPr>
                <w:sz w:val="22"/>
                <w:szCs w:val="22"/>
              </w:rPr>
              <w:t>— отделочные и (или) строительные материалы, определяющие архитектурный облик объектов капитального строительства;</w:t>
            </w:r>
          </w:p>
          <w:p w:rsidR="001C6E3C" w:rsidRPr="00196EB9" w:rsidRDefault="001C6E3C" w:rsidP="00527BCC">
            <w:pPr>
              <w:jc w:val="both"/>
              <w:rPr>
                <w:sz w:val="22"/>
                <w:szCs w:val="22"/>
              </w:rPr>
            </w:pPr>
            <w:r w:rsidRPr="00196EB9">
              <w:rPr>
                <w:sz w:val="22"/>
                <w:szCs w:val="22"/>
              </w:rPr>
              <w:t>— размещение технического и инженерного оборудования на фасадах и кровлях объектов капитального строительства;</w:t>
            </w:r>
          </w:p>
          <w:p w:rsidR="001C6E3C" w:rsidRPr="00196EB9" w:rsidRDefault="001C6E3C" w:rsidP="00527BCC">
            <w:pPr>
              <w:jc w:val="both"/>
              <w:rPr>
                <w:sz w:val="22"/>
              </w:rPr>
            </w:pPr>
            <w:r w:rsidRPr="00196EB9">
              <w:rPr>
                <w:sz w:val="22"/>
                <w:szCs w:val="22"/>
              </w:rPr>
              <w:t>— подсветка фасадов объектов капитального строительства.</w:t>
            </w:r>
          </w:p>
        </w:tc>
        <w:tc>
          <w:tcPr>
            <w:tcW w:w="2268" w:type="dxa"/>
            <w:vMerge/>
          </w:tcPr>
          <w:p w:rsidR="001C6E3C" w:rsidRPr="00196EB9" w:rsidRDefault="001C6E3C" w:rsidP="00DD4219">
            <w:pPr>
              <w:jc w:val="both"/>
              <w:rPr>
                <w:sz w:val="22"/>
              </w:rPr>
            </w:pPr>
          </w:p>
        </w:tc>
      </w:tr>
      <w:tr w:rsidR="001C6E3C" w:rsidRPr="009D235A" w:rsidTr="001C6E3C">
        <w:trPr>
          <w:trHeight w:val="284"/>
          <w:jc w:val="center"/>
        </w:trPr>
        <w:tc>
          <w:tcPr>
            <w:tcW w:w="1701" w:type="dxa"/>
            <w:vMerge w:val="restart"/>
          </w:tcPr>
          <w:p w:rsidR="001C6E3C" w:rsidRPr="009D235A" w:rsidRDefault="001C6E3C" w:rsidP="005351D8">
            <w:pPr>
              <w:jc w:val="both"/>
              <w:rPr>
                <w:sz w:val="22"/>
                <w:szCs w:val="22"/>
                <w:shd w:val="clear" w:color="auto" w:fill="FFFFFF"/>
              </w:rPr>
            </w:pPr>
            <w:r w:rsidRPr="009D235A">
              <w:rPr>
                <w:sz w:val="22"/>
                <w:szCs w:val="22"/>
                <w:shd w:val="clear" w:color="auto" w:fill="FFFFFF"/>
              </w:rPr>
              <w:t>Бытовое обслуживание</w:t>
            </w:r>
          </w:p>
        </w:tc>
        <w:tc>
          <w:tcPr>
            <w:tcW w:w="851" w:type="dxa"/>
            <w:vMerge w:val="restart"/>
          </w:tcPr>
          <w:p w:rsidR="001C6E3C" w:rsidRPr="009D235A" w:rsidRDefault="001C6E3C" w:rsidP="005351D8">
            <w:pPr>
              <w:jc w:val="center"/>
              <w:rPr>
                <w:sz w:val="22"/>
                <w:szCs w:val="22"/>
                <w:shd w:val="clear" w:color="auto" w:fill="FFFFFF"/>
              </w:rPr>
            </w:pPr>
            <w:r w:rsidRPr="009D235A">
              <w:rPr>
                <w:sz w:val="22"/>
                <w:szCs w:val="22"/>
                <w:shd w:val="clear" w:color="auto" w:fill="FFFFFF"/>
              </w:rPr>
              <w:t>3.3</w:t>
            </w:r>
          </w:p>
        </w:tc>
        <w:tc>
          <w:tcPr>
            <w:tcW w:w="5386" w:type="dxa"/>
          </w:tcPr>
          <w:p w:rsidR="001C6E3C" w:rsidRPr="006B0F3F" w:rsidRDefault="001C6E3C" w:rsidP="005351D8">
            <w:pPr>
              <w:jc w:val="both"/>
              <w:rPr>
                <w:sz w:val="22"/>
              </w:rPr>
            </w:pPr>
            <w:r w:rsidRPr="006B0F3F">
              <w:rPr>
                <w:sz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vMerge w:val="restart"/>
          </w:tcPr>
          <w:p w:rsidR="001C6E3C" w:rsidRPr="006B0F3F" w:rsidRDefault="004915A4" w:rsidP="001C6E3C">
            <w:pPr>
              <w:pStyle w:val="s1"/>
              <w:shd w:val="clear" w:color="auto" w:fill="FFFFFF"/>
              <w:spacing w:before="0" w:beforeAutospacing="0" w:after="0" w:afterAutospacing="0"/>
              <w:rPr>
                <w:sz w:val="22"/>
              </w:rPr>
            </w:pPr>
            <w:r>
              <w:rPr>
                <w:sz w:val="22"/>
                <w:szCs w:val="23"/>
              </w:rPr>
              <w:t>Объекты бытового обслуживания (приёмные пункты химчистки и прачечных, парикмахерские, са</w:t>
            </w:r>
            <w:r>
              <w:rPr>
                <w:sz w:val="22"/>
                <w:szCs w:val="23"/>
              </w:rPr>
              <w:lastRenderedPageBreak/>
              <w:t>лоны красоты, ателье, обувные мастерские, фотоателье, пункты проката, похоронные бюро и другие подобные объекты)</w:t>
            </w:r>
          </w:p>
        </w:tc>
      </w:tr>
      <w:tr w:rsidR="001C6E3C" w:rsidRPr="009D235A" w:rsidTr="00C56B80">
        <w:trPr>
          <w:trHeight w:val="284"/>
          <w:jc w:val="center"/>
        </w:trPr>
        <w:tc>
          <w:tcPr>
            <w:tcW w:w="1701" w:type="dxa"/>
            <w:vMerge/>
          </w:tcPr>
          <w:p w:rsidR="001C6E3C" w:rsidRPr="009D235A" w:rsidRDefault="001C6E3C" w:rsidP="005351D8">
            <w:pPr>
              <w:jc w:val="both"/>
              <w:rPr>
                <w:sz w:val="22"/>
                <w:szCs w:val="22"/>
                <w:shd w:val="clear" w:color="auto" w:fill="FFFFFF"/>
              </w:rPr>
            </w:pPr>
          </w:p>
        </w:tc>
        <w:tc>
          <w:tcPr>
            <w:tcW w:w="851" w:type="dxa"/>
            <w:vMerge/>
          </w:tcPr>
          <w:p w:rsidR="001C6E3C" w:rsidRPr="009D235A" w:rsidRDefault="001C6E3C" w:rsidP="005351D8">
            <w:pPr>
              <w:jc w:val="center"/>
              <w:rPr>
                <w:sz w:val="22"/>
                <w:szCs w:val="22"/>
                <w:shd w:val="clear" w:color="auto" w:fill="FFFFFF"/>
              </w:rPr>
            </w:pPr>
          </w:p>
        </w:tc>
        <w:tc>
          <w:tcPr>
            <w:tcW w:w="5386" w:type="dxa"/>
          </w:tcPr>
          <w:p w:rsidR="001C6E3C" w:rsidRDefault="001C6E3C" w:rsidP="009F45B8">
            <w:pPr>
              <w:jc w:val="both"/>
              <w:rPr>
                <w:sz w:val="22"/>
              </w:rPr>
            </w:pPr>
            <w:r>
              <w:rPr>
                <w:sz w:val="22"/>
              </w:rPr>
              <w:t>Минимальная площадь земельного участка — 100 м</w:t>
            </w:r>
            <w:r w:rsidRPr="00E061C8">
              <w:rPr>
                <w:sz w:val="22"/>
                <w:vertAlign w:val="superscript"/>
              </w:rPr>
              <w:t>2</w:t>
            </w:r>
            <w:r>
              <w:rPr>
                <w:sz w:val="22"/>
              </w:rPr>
              <w:t>.</w:t>
            </w:r>
          </w:p>
          <w:p w:rsidR="001C6E3C" w:rsidRDefault="001C6E3C" w:rsidP="009F45B8">
            <w:pPr>
              <w:jc w:val="both"/>
              <w:rPr>
                <w:sz w:val="22"/>
              </w:rPr>
            </w:pPr>
            <w:r>
              <w:rPr>
                <w:sz w:val="22"/>
              </w:rPr>
              <w:t>Максимальная площадь земельного участка не подлежит установлению.</w:t>
            </w:r>
          </w:p>
          <w:p w:rsidR="001C6E3C" w:rsidRPr="00533663" w:rsidRDefault="001C6E3C" w:rsidP="009F45B8">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1C6E3C" w:rsidRDefault="001C6E3C" w:rsidP="009F45B8">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1C6E3C" w:rsidRPr="00527BCC" w:rsidRDefault="001C6E3C"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1C6E3C" w:rsidRPr="00527BCC" w:rsidRDefault="001C6E3C"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1C6E3C" w:rsidRPr="00527BCC" w:rsidRDefault="001C6E3C"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1C6E3C" w:rsidRPr="00527BCC" w:rsidRDefault="001C6E3C" w:rsidP="00527BCC">
            <w:pPr>
              <w:jc w:val="both"/>
              <w:rPr>
                <w:sz w:val="22"/>
                <w:szCs w:val="22"/>
              </w:rPr>
            </w:pPr>
            <w:r w:rsidRPr="00527BCC">
              <w:rPr>
                <w:sz w:val="22"/>
                <w:szCs w:val="22"/>
              </w:rPr>
              <w:t>— цветовые решения объектов капитального строительства;</w:t>
            </w:r>
          </w:p>
          <w:p w:rsidR="001C6E3C" w:rsidRPr="00527BCC" w:rsidRDefault="001C6E3C"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1C6E3C" w:rsidRPr="00527BCC" w:rsidRDefault="001C6E3C"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1C6E3C" w:rsidRPr="006B0F3F" w:rsidRDefault="001C6E3C" w:rsidP="00527BCC">
            <w:pPr>
              <w:jc w:val="both"/>
              <w:rPr>
                <w:sz w:val="22"/>
              </w:rPr>
            </w:pPr>
            <w:r w:rsidRPr="00527BCC">
              <w:rPr>
                <w:sz w:val="22"/>
                <w:szCs w:val="22"/>
              </w:rPr>
              <w:t>— подсветка фасадов объектов капитального строительства.</w:t>
            </w:r>
          </w:p>
        </w:tc>
        <w:tc>
          <w:tcPr>
            <w:tcW w:w="2268" w:type="dxa"/>
            <w:vMerge/>
          </w:tcPr>
          <w:p w:rsidR="001C6E3C" w:rsidRDefault="001C6E3C" w:rsidP="009F45B8">
            <w:pPr>
              <w:jc w:val="both"/>
              <w:rPr>
                <w:sz w:val="22"/>
              </w:rPr>
            </w:pPr>
          </w:p>
        </w:tc>
      </w:tr>
      <w:tr w:rsidR="001C6E3C" w:rsidRPr="009D235A" w:rsidTr="001C6E3C">
        <w:trPr>
          <w:trHeight w:val="284"/>
          <w:jc w:val="center"/>
        </w:trPr>
        <w:tc>
          <w:tcPr>
            <w:tcW w:w="1701" w:type="dxa"/>
            <w:vMerge w:val="restart"/>
          </w:tcPr>
          <w:p w:rsidR="001C6E3C" w:rsidRPr="009D235A" w:rsidRDefault="001C6E3C" w:rsidP="005351D8">
            <w:pPr>
              <w:jc w:val="both"/>
              <w:rPr>
                <w:sz w:val="22"/>
                <w:szCs w:val="22"/>
                <w:shd w:val="clear" w:color="auto" w:fill="FFFFFF"/>
              </w:rPr>
            </w:pPr>
            <w:r w:rsidRPr="00E16EAF">
              <w:rPr>
                <w:sz w:val="22"/>
                <w:szCs w:val="22"/>
                <w:shd w:val="clear" w:color="auto" w:fill="FFFFFF"/>
              </w:rPr>
              <w:t>Амбулаторно-поликлиническое обслуживание</w:t>
            </w:r>
          </w:p>
        </w:tc>
        <w:tc>
          <w:tcPr>
            <w:tcW w:w="851" w:type="dxa"/>
            <w:vMerge w:val="restart"/>
          </w:tcPr>
          <w:p w:rsidR="001C6E3C" w:rsidRPr="009D235A" w:rsidRDefault="001C6E3C" w:rsidP="005351D8">
            <w:pPr>
              <w:jc w:val="center"/>
              <w:rPr>
                <w:sz w:val="22"/>
                <w:szCs w:val="22"/>
                <w:shd w:val="clear" w:color="auto" w:fill="FFFFFF"/>
              </w:rPr>
            </w:pPr>
            <w:r>
              <w:rPr>
                <w:sz w:val="22"/>
                <w:szCs w:val="22"/>
                <w:shd w:val="clear" w:color="auto" w:fill="FFFFFF"/>
              </w:rPr>
              <w:t>3.4.1</w:t>
            </w:r>
          </w:p>
        </w:tc>
        <w:tc>
          <w:tcPr>
            <w:tcW w:w="5386" w:type="dxa"/>
          </w:tcPr>
          <w:p w:rsidR="001C6E3C" w:rsidRPr="006B0F3F" w:rsidRDefault="001C6E3C" w:rsidP="005351D8">
            <w:pPr>
              <w:jc w:val="both"/>
              <w:rPr>
                <w:sz w:val="22"/>
              </w:rPr>
            </w:pPr>
            <w:r w:rsidRPr="006B0F3F">
              <w:rPr>
                <w:sz w:val="22"/>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proofErr w:type="spellStart"/>
            <w:r w:rsidRPr="006B0F3F">
              <w:rPr>
                <w:sz w:val="22"/>
              </w:rPr>
              <w:t>ребенка</w:t>
            </w:r>
            <w:proofErr w:type="spellEnd"/>
            <w:r w:rsidRPr="006B0F3F">
              <w:rPr>
                <w:sz w:val="22"/>
              </w:rPr>
              <w:t>, диагностические центры, молочные кухни, станции донорства крови, клинические лаборатории)</w:t>
            </w:r>
          </w:p>
        </w:tc>
        <w:tc>
          <w:tcPr>
            <w:tcW w:w="2268" w:type="dxa"/>
            <w:vMerge w:val="restart"/>
          </w:tcPr>
          <w:p w:rsidR="001C6E3C" w:rsidRPr="006B0F3F" w:rsidRDefault="001C6E3C" w:rsidP="001C6E3C">
            <w:pPr>
              <w:rPr>
                <w:sz w:val="22"/>
              </w:rPr>
            </w:pPr>
            <w:r w:rsidRPr="00464810">
              <w:rPr>
                <w:sz w:val="22"/>
                <w:szCs w:val="23"/>
              </w:rPr>
              <w:t>Поликлиника; фельдшерск</w:t>
            </w:r>
            <w:r w:rsidR="004915A4">
              <w:rPr>
                <w:sz w:val="22"/>
                <w:szCs w:val="23"/>
              </w:rPr>
              <w:t>о-акушерский</w:t>
            </w:r>
            <w:r w:rsidRPr="00464810">
              <w:rPr>
                <w:sz w:val="22"/>
                <w:szCs w:val="23"/>
              </w:rPr>
              <w:t xml:space="preserve"> пункт; диагностический центр</w:t>
            </w:r>
            <w:r w:rsidR="008C186D">
              <w:rPr>
                <w:sz w:val="22"/>
                <w:szCs w:val="23"/>
              </w:rPr>
              <w:t xml:space="preserve"> без стационара</w:t>
            </w:r>
            <w:r w:rsidRPr="00464810">
              <w:rPr>
                <w:sz w:val="22"/>
                <w:szCs w:val="23"/>
              </w:rPr>
              <w:t>; клиническая лаборатория; больница; аптека</w:t>
            </w:r>
            <w:r w:rsidR="004915A4">
              <w:rPr>
                <w:sz w:val="22"/>
                <w:szCs w:val="23"/>
              </w:rPr>
              <w:t>; молочн</w:t>
            </w:r>
            <w:r w:rsidR="008C186D">
              <w:rPr>
                <w:sz w:val="22"/>
                <w:szCs w:val="23"/>
              </w:rPr>
              <w:t>ая</w:t>
            </w:r>
            <w:r w:rsidR="004915A4">
              <w:rPr>
                <w:sz w:val="22"/>
                <w:szCs w:val="23"/>
              </w:rPr>
              <w:t xml:space="preserve"> кухн</w:t>
            </w:r>
            <w:r w:rsidR="008C186D">
              <w:rPr>
                <w:sz w:val="22"/>
                <w:szCs w:val="23"/>
              </w:rPr>
              <w:t>я</w:t>
            </w:r>
            <w:r w:rsidR="004915A4">
              <w:rPr>
                <w:sz w:val="22"/>
                <w:szCs w:val="23"/>
              </w:rPr>
              <w:t xml:space="preserve"> и раздаточны</w:t>
            </w:r>
            <w:r w:rsidR="008C186D">
              <w:rPr>
                <w:sz w:val="22"/>
                <w:szCs w:val="23"/>
              </w:rPr>
              <w:t>й</w:t>
            </w:r>
            <w:r w:rsidR="004915A4">
              <w:rPr>
                <w:sz w:val="22"/>
                <w:szCs w:val="23"/>
              </w:rPr>
              <w:t xml:space="preserve"> пункт детского питания</w:t>
            </w:r>
          </w:p>
        </w:tc>
      </w:tr>
      <w:tr w:rsidR="001C6E3C" w:rsidRPr="009D235A" w:rsidTr="00C56B80">
        <w:trPr>
          <w:trHeight w:val="284"/>
          <w:jc w:val="center"/>
        </w:trPr>
        <w:tc>
          <w:tcPr>
            <w:tcW w:w="1701" w:type="dxa"/>
            <w:vMerge/>
          </w:tcPr>
          <w:p w:rsidR="001C6E3C" w:rsidRPr="00E16EAF" w:rsidRDefault="001C6E3C" w:rsidP="005351D8">
            <w:pPr>
              <w:jc w:val="both"/>
              <w:rPr>
                <w:sz w:val="22"/>
                <w:szCs w:val="22"/>
                <w:shd w:val="clear" w:color="auto" w:fill="FFFFFF"/>
              </w:rPr>
            </w:pPr>
          </w:p>
        </w:tc>
        <w:tc>
          <w:tcPr>
            <w:tcW w:w="851" w:type="dxa"/>
            <w:vMerge/>
          </w:tcPr>
          <w:p w:rsidR="001C6E3C" w:rsidRDefault="001C6E3C" w:rsidP="005351D8">
            <w:pPr>
              <w:jc w:val="center"/>
              <w:rPr>
                <w:sz w:val="22"/>
                <w:szCs w:val="22"/>
                <w:shd w:val="clear" w:color="auto" w:fill="FFFFFF"/>
              </w:rPr>
            </w:pPr>
          </w:p>
        </w:tc>
        <w:tc>
          <w:tcPr>
            <w:tcW w:w="5386" w:type="dxa"/>
          </w:tcPr>
          <w:p w:rsidR="001C6E3C" w:rsidRDefault="001C6E3C" w:rsidP="009F45B8">
            <w:pPr>
              <w:jc w:val="both"/>
              <w:rPr>
                <w:sz w:val="22"/>
              </w:rPr>
            </w:pPr>
            <w:r>
              <w:rPr>
                <w:sz w:val="22"/>
              </w:rPr>
              <w:t>Минимальная площадь земельного участка — 200 м</w:t>
            </w:r>
            <w:r w:rsidRPr="00E061C8">
              <w:rPr>
                <w:sz w:val="22"/>
                <w:vertAlign w:val="superscript"/>
              </w:rPr>
              <w:t>2</w:t>
            </w:r>
            <w:r>
              <w:rPr>
                <w:sz w:val="22"/>
              </w:rPr>
              <w:t>.</w:t>
            </w:r>
          </w:p>
          <w:p w:rsidR="001C6E3C" w:rsidRDefault="001C6E3C" w:rsidP="009F45B8">
            <w:pPr>
              <w:jc w:val="both"/>
              <w:rPr>
                <w:sz w:val="22"/>
              </w:rPr>
            </w:pPr>
            <w:r>
              <w:rPr>
                <w:sz w:val="22"/>
              </w:rPr>
              <w:t>Максимальная площадь земельного участка не подлежит установлению.</w:t>
            </w:r>
          </w:p>
          <w:p w:rsidR="001C6E3C" w:rsidRPr="00533663" w:rsidRDefault="001C6E3C" w:rsidP="009F45B8">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1C6E3C" w:rsidRDefault="001C6E3C" w:rsidP="009F45B8">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1C6E3C" w:rsidRPr="00527BCC" w:rsidRDefault="001C6E3C"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1C6E3C" w:rsidRPr="00527BCC" w:rsidRDefault="001C6E3C"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1C6E3C" w:rsidRPr="00527BCC" w:rsidRDefault="001C6E3C" w:rsidP="00527BCC">
            <w:pPr>
              <w:jc w:val="both"/>
              <w:rPr>
                <w:sz w:val="22"/>
                <w:szCs w:val="22"/>
              </w:rPr>
            </w:pPr>
            <w:r w:rsidRPr="00527BCC">
              <w:rPr>
                <w:sz w:val="22"/>
                <w:szCs w:val="22"/>
              </w:rPr>
              <w:lastRenderedPageBreak/>
              <w:t>— архитектурно-стилистические характеристики объектов капитального строительства;</w:t>
            </w:r>
          </w:p>
          <w:p w:rsidR="001C6E3C" w:rsidRPr="00527BCC" w:rsidRDefault="001C6E3C" w:rsidP="00527BCC">
            <w:pPr>
              <w:jc w:val="both"/>
              <w:rPr>
                <w:sz w:val="22"/>
                <w:szCs w:val="22"/>
              </w:rPr>
            </w:pPr>
            <w:r w:rsidRPr="00527BCC">
              <w:rPr>
                <w:sz w:val="22"/>
                <w:szCs w:val="22"/>
              </w:rPr>
              <w:t>— цветовые решения объектов капитального строительства;</w:t>
            </w:r>
          </w:p>
          <w:p w:rsidR="001C6E3C" w:rsidRPr="00527BCC" w:rsidRDefault="001C6E3C"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1C6E3C" w:rsidRPr="00527BCC" w:rsidRDefault="001C6E3C"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1C6E3C" w:rsidRPr="006B0F3F" w:rsidRDefault="001C6E3C" w:rsidP="00527BCC">
            <w:pPr>
              <w:jc w:val="both"/>
              <w:rPr>
                <w:sz w:val="22"/>
              </w:rPr>
            </w:pPr>
            <w:r w:rsidRPr="00527BCC">
              <w:rPr>
                <w:sz w:val="22"/>
                <w:szCs w:val="22"/>
              </w:rPr>
              <w:t>— подсветка фасадов объектов капитального строительства.</w:t>
            </w:r>
          </w:p>
        </w:tc>
        <w:tc>
          <w:tcPr>
            <w:tcW w:w="2268" w:type="dxa"/>
            <w:vMerge/>
          </w:tcPr>
          <w:p w:rsidR="001C6E3C" w:rsidRDefault="001C6E3C" w:rsidP="009F45B8">
            <w:pPr>
              <w:jc w:val="both"/>
              <w:rPr>
                <w:sz w:val="22"/>
              </w:rPr>
            </w:pPr>
          </w:p>
        </w:tc>
      </w:tr>
      <w:tr w:rsidR="001C6E3C" w:rsidRPr="009D235A" w:rsidTr="001C6E3C">
        <w:trPr>
          <w:trHeight w:val="284"/>
          <w:jc w:val="center"/>
        </w:trPr>
        <w:tc>
          <w:tcPr>
            <w:tcW w:w="1701" w:type="dxa"/>
            <w:vMerge w:val="restart"/>
          </w:tcPr>
          <w:p w:rsidR="001C6E3C" w:rsidRPr="00E16EAF" w:rsidRDefault="001C6E3C" w:rsidP="005351D8">
            <w:pPr>
              <w:jc w:val="both"/>
              <w:rPr>
                <w:sz w:val="22"/>
                <w:szCs w:val="22"/>
                <w:shd w:val="clear" w:color="auto" w:fill="FFFFFF"/>
              </w:rPr>
            </w:pPr>
            <w:r>
              <w:rPr>
                <w:sz w:val="22"/>
                <w:szCs w:val="22"/>
                <w:shd w:val="clear" w:color="auto" w:fill="FFFFFF"/>
              </w:rPr>
              <w:t>Дошкольное, начальное и среднее общее образование</w:t>
            </w:r>
          </w:p>
        </w:tc>
        <w:tc>
          <w:tcPr>
            <w:tcW w:w="851" w:type="dxa"/>
            <w:vMerge w:val="restart"/>
          </w:tcPr>
          <w:p w:rsidR="001C6E3C" w:rsidRDefault="001C6E3C" w:rsidP="005351D8">
            <w:pPr>
              <w:jc w:val="center"/>
              <w:rPr>
                <w:sz w:val="22"/>
                <w:szCs w:val="22"/>
                <w:shd w:val="clear" w:color="auto" w:fill="FFFFFF"/>
              </w:rPr>
            </w:pPr>
            <w:r>
              <w:rPr>
                <w:sz w:val="22"/>
                <w:szCs w:val="22"/>
                <w:shd w:val="clear" w:color="auto" w:fill="FFFFFF"/>
              </w:rPr>
              <w:t>3.5.1</w:t>
            </w:r>
          </w:p>
        </w:tc>
        <w:tc>
          <w:tcPr>
            <w:tcW w:w="5386" w:type="dxa"/>
          </w:tcPr>
          <w:p w:rsidR="001C6E3C" w:rsidRPr="006B0F3F" w:rsidRDefault="001C6E3C" w:rsidP="005351D8">
            <w:pPr>
              <w:jc w:val="both"/>
              <w:rPr>
                <w:sz w:val="22"/>
              </w:rPr>
            </w:pPr>
            <w:r w:rsidRPr="006B0F3F">
              <w:rPr>
                <w:sz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vMerge w:val="restart"/>
          </w:tcPr>
          <w:p w:rsidR="001C6E3C" w:rsidRPr="006B0F3F" w:rsidRDefault="001C6E3C" w:rsidP="001C6E3C">
            <w:pPr>
              <w:rPr>
                <w:sz w:val="22"/>
              </w:rPr>
            </w:pPr>
            <w:r w:rsidRPr="00464810">
              <w:rPr>
                <w:sz w:val="22"/>
                <w:szCs w:val="23"/>
              </w:rPr>
              <w:t>Детские ясли; детский сад; начальная школа-детский сад; школа; лицей; гимназия; музыкальная школа; художественная школа; спортивная школа; спортзал</w:t>
            </w:r>
            <w:r>
              <w:rPr>
                <w:sz w:val="22"/>
                <w:szCs w:val="23"/>
              </w:rPr>
              <w:t>; спортивная площадка</w:t>
            </w:r>
          </w:p>
        </w:tc>
      </w:tr>
      <w:tr w:rsidR="001C6E3C" w:rsidRPr="009D235A" w:rsidTr="00C56B80">
        <w:trPr>
          <w:trHeight w:val="284"/>
          <w:jc w:val="center"/>
        </w:trPr>
        <w:tc>
          <w:tcPr>
            <w:tcW w:w="1701" w:type="dxa"/>
            <w:vMerge/>
          </w:tcPr>
          <w:p w:rsidR="001C6E3C" w:rsidRDefault="001C6E3C" w:rsidP="005351D8">
            <w:pPr>
              <w:jc w:val="both"/>
              <w:rPr>
                <w:sz w:val="22"/>
                <w:szCs w:val="22"/>
                <w:shd w:val="clear" w:color="auto" w:fill="FFFFFF"/>
              </w:rPr>
            </w:pPr>
          </w:p>
        </w:tc>
        <w:tc>
          <w:tcPr>
            <w:tcW w:w="851" w:type="dxa"/>
            <w:vMerge/>
          </w:tcPr>
          <w:p w:rsidR="001C6E3C" w:rsidRDefault="001C6E3C" w:rsidP="005351D8">
            <w:pPr>
              <w:jc w:val="center"/>
              <w:rPr>
                <w:sz w:val="22"/>
                <w:szCs w:val="22"/>
                <w:shd w:val="clear" w:color="auto" w:fill="FFFFFF"/>
              </w:rPr>
            </w:pPr>
          </w:p>
        </w:tc>
        <w:tc>
          <w:tcPr>
            <w:tcW w:w="5386" w:type="dxa"/>
          </w:tcPr>
          <w:p w:rsidR="001C6E3C" w:rsidRDefault="001C6E3C" w:rsidP="009F45B8">
            <w:pPr>
              <w:jc w:val="both"/>
              <w:rPr>
                <w:sz w:val="22"/>
              </w:rPr>
            </w:pPr>
            <w:r>
              <w:rPr>
                <w:sz w:val="22"/>
              </w:rPr>
              <w:t>Минимальная площадь земельного участка — 1000 м</w:t>
            </w:r>
            <w:r w:rsidRPr="00E061C8">
              <w:rPr>
                <w:sz w:val="22"/>
                <w:vertAlign w:val="superscript"/>
              </w:rPr>
              <w:t>2</w:t>
            </w:r>
            <w:r>
              <w:rPr>
                <w:sz w:val="22"/>
              </w:rPr>
              <w:t>.</w:t>
            </w:r>
          </w:p>
          <w:p w:rsidR="001C6E3C" w:rsidRDefault="001C6E3C" w:rsidP="009F45B8">
            <w:pPr>
              <w:jc w:val="both"/>
              <w:rPr>
                <w:sz w:val="22"/>
              </w:rPr>
            </w:pPr>
            <w:r>
              <w:rPr>
                <w:sz w:val="22"/>
              </w:rPr>
              <w:t>Максимальная площадь земельного участка не подлежит установлению.</w:t>
            </w:r>
          </w:p>
          <w:p w:rsidR="001C6E3C" w:rsidRPr="00533663" w:rsidRDefault="001C6E3C" w:rsidP="009F45B8">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1C6E3C" w:rsidRPr="006B0F3F" w:rsidRDefault="001C6E3C" w:rsidP="009F45B8">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tc>
        <w:tc>
          <w:tcPr>
            <w:tcW w:w="2268" w:type="dxa"/>
            <w:vMerge/>
          </w:tcPr>
          <w:p w:rsidR="001C6E3C" w:rsidRDefault="001C6E3C" w:rsidP="009F45B8">
            <w:pPr>
              <w:jc w:val="both"/>
              <w:rPr>
                <w:sz w:val="22"/>
              </w:rPr>
            </w:pPr>
          </w:p>
        </w:tc>
      </w:tr>
      <w:tr w:rsidR="001C6E3C" w:rsidRPr="00906236" w:rsidTr="001C6E3C">
        <w:tblPrEx>
          <w:tblCellMar>
            <w:left w:w="85" w:type="dxa"/>
            <w:right w:w="85" w:type="dxa"/>
          </w:tblCellMar>
        </w:tblPrEx>
        <w:trPr>
          <w:trHeight w:val="284"/>
          <w:jc w:val="center"/>
        </w:trPr>
        <w:tc>
          <w:tcPr>
            <w:tcW w:w="1701" w:type="dxa"/>
            <w:vMerge w:val="restart"/>
          </w:tcPr>
          <w:p w:rsidR="001C6E3C" w:rsidRPr="00906236" w:rsidRDefault="001C6E3C" w:rsidP="00654AA1">
            <w:pPr>
              <w:jc w:val="both"/>
              <w:rPr>
                <w:sz w:val="22"/>
                <w:szCs w:val="22"/>
                <w:shd w:val="clear" w:color="auto" w:fill="FFFFFF"/>
              </w:rPr>
            </w:pPr>
            <w:r w:rsidRPr="00906236">
              <w:rPr>
                <w:sz w:val="22"/>
                <w:szCs w:val="22"/>
              </w:rPr>
              <w:t>Культурное развитие</w:t>
            </w:r>
          </w:p>
        </w:tc>
        <w:tc>
          <w:tcPr>
            <w:tcW w:w="851" w:type="dxa"/>
            <w:vMerge w:val="restart"/>
          </w:tcPr>
          <w:p w:rsidR="001C6E3C" w:rsidRPr="00906236" w:rsidRDefault="001C6E3C" w:rsidP="00654AA1">
            <w:pPr>
              <w:tabs>
                <w:tab w:val="center" w:pos="341"/>
              </w:tabs>
              <w:jc w:val="center"/>
              <w:rPr>
                <w:sz w:val="22"/>
                <w:szCs w:val="22"/>
                <w:shd w:val="clear" w:color="auto" w:fill="FFFFFF"/>
              </w:rPr>
            </w:pPr>
            <w:r w:rsidRPr="00906236">
              <w:rPr>
                <w:sz w:val="22"/>
                <w:szCs w:val="22"/>
                <w:shd w:val="clear" w:color="auto" w:fill="FFFFFF"/>
              </w:rPr>
              <w:t>3.6</w:t>
            </w:r>
          </w:p>
        </w:tc>
        <w:tc>
          <w:tcPr>
            <w:tcW w:w="5386" w:type="dxa"/>
          </w:tcPr>
          <w:p w:rsidR="001C6E3C" w:rsidRPr="00E35A9A" w:rsidRDefault="001C6E3C" w:rsidP="00654AA1">
            <w:pPr>
              <w:jc w:val="both"/>
              <w:rPr>
                <w:sz w:val="22"/>
              </w:rPr>
            </w:pPr>
            <w:r w:rsidRPr="00E35A9A">
              <w:rPr>
                <w:sz w:val="22"/>
              </w:rPr>
              <w:t xml:space="preserve">Размещение зданий и сооружений, предназначенных для размещения объектов культуры. Содержание данного вида </w:t>
            </w:r>
            <w:proofErr w:type="spellStart"/>
            <w:r w:rsidRPr="00E35A9A">
              <w:rPr>
                <w:sz w:val="22"/>
              </w:rPr>
              <w:t>разреш</w:t>
            </w:r>
            <w:r>
              <w:rPr>
                <w:sz w:val="22"/>
              </w:rPr>
              <w:t>е</w:t>
            </w:r>
            <w:r w:rsidRPr="00E35A9A">
              <w:rPr>
                <w:sz w:val="22"/>
              </w:rPr>
              <w:t>нного</w:t>
            </w:r>
            <w:proofErr w:type="spellEnd"/>
            <w:r w:rsidRPr="00E35A9A">
              <w:rPr>
                <w:sz w:val="22"/>
              </w:rPr>
              <w:t xml:space="preserve"> использования включает в себя содержание видов </w:t>
            </w:r>
            <w:proofErr w:type="spellStart"/>
            <w:r w:rsidRPr="00E35A9A">
              <w:rPr>
                <w:sz w:val="22"/>
              </w:rPr>
              <w:t>разреш</w:t>
            </w:r>
            <w:r>
              <w:rPr>
                <w:sz w:val="22"/>
              </w:rPr>
              <w:t>е</w:t>
            </w:r>
            <w:r w:rsidRPr="00E35A9A">
              <w:rPr>
                <w:sz w:val="22"/>
              </w:rPr>
              <w:t>нного</w:t>
            </w:r>
            <w:proofErr w:type="spellEnd"/>
            <w:r w:rsidRPr="00E35A9A">
              <w:rPr>
                <w:sz w:val="22"/>
              </w:rPr>
              <w:t xml:space="preserve"> использования с </w:t>
            </w:r>
            <w:hyperlink r:id="rId8" w:anchor="/document/70736874/entry/1361" w:history="1">
              <w:r w:rsidRPr="00E35A9A">
                <w:rPr>
                  <w:sz w:val="22"/>
                </w:rPr>
                <w:t>кодами 3.6.1-3.6.3</w:t>
              </w:r>
            </w:hyperlink>
          </w:p>
        </w:tc>
        <w:tc>
          <w:tcPr>
            <w:tcW w:w="2268" w:type="dxa"/>
            <w:vMerge w:val="restart"/>
          </w:tcPr>
          <w:p w:rsidR="001C6E3C" w:rsidRPr="000476B3" w:rsidRDefault="001C6E3C" w:rsidP="001C6E3C">
            <w:pPr>
              <w:rPr>
                <w:sz w:val="22"/>
              </w:rPr>
            </w:pPr>
            <w:r w:rsidRPr="00464810">
              <w:rPr>
                <w:sz w:val="22"/>
                <w:szCs w:val="23"/>
              </w:rPr>
              <w:t>Музей; выставочный зал; худ</w:t>
            </w:r>
            <w:r>
              <w:rPr>
                <w:sz w:val="22"/>
                <w:szCs w:val="23"/>
              </w:rPr>
              <w:t>ожественная</w:t>
            </w:r>
            <w:r w:rsidRPr="00464810">
              <w:rPr>
                <w:sz w:val="22"/>
                <w:szCs w:val="23"/>
              </w:rPr>
              <w:t xml:space="preserve"> галерея; дом культуры; библиотека; кинотеатр; кинозал</w:t>
            </w:r>
            <w:r>
              <w:rPr>
                <w:sz w:val="22"/>
                <w:szCs w:val="23"/>
              </w:rPr>
              <w:t xml:space="preserve">; </w:t>
            </w:r>
            <w:r w:rsidR="008C186D">
              <w:rPr>
                <w:sz w:val="22"/>
                <w:szCs w:val="23"/>
              </w:rPr>
              <w:t>объект культуры клубного типа, дом творчества</w:t>
            </w:r>
          </w:p>
        </w:tc>
      </w:tr>
      <w:tr w:rsidR="001C6E3C" w:rsidRPr="00906236" w:rsidTr="00C56B80">
        <w:tblPrEx>
          <w:tblCellMar>
            <w:left w:w="85" w:type="dxa"/>
            <w:right w:w="85" w:type="dxa"/>
          </w:tblCellMar>
        </w:tblPrEx>
        <w:trPr>
          <w:trHeight w:val="284"/>
          <w:jc w:val="center"/>
        </w:trPr>
        <w:tc>
          <w:tcPr>
            <w:tcW w:w="1701" w:type="dxa"/>
            <w:vMerge/>
          </w:tcPr>
          <w:p w:rsidR="001C6E3C" w:rsidRPr="00906236" w:rsidRDefault="001C6E3C" w:rsidP="00654AA1">
            <w:pPr>
              <w:jc w:val="both"/>
              <w:rPr>
                <w:sz w:val="22"/>
                <w:szCs w:val="22"/>
              </w:rPr>
            </w:pPr>
          </w:p>
        </w:tc>
        <w:tc>
          <w:tcPr>
            <w:tcW w:w="851" w:type="dxa"/>
            <w:vMerge/>
          </w:tcPr>
          <w:p w:rsidR="001C6E3C" w:rsidRPr="00906236" w:rsidRDefault="001C6E3C" w:rsidP="00654AA1">
            <w:pPr>
              <w:jc w:val="center"/>
              <w:rPr>
                <w:sz w:val="22"/>
                <w:szCs w:val="22"/>
                <w:shd w:val="clear" w:color="auto" w:fill="FFFFFF"/>
              </w:rPr>
            </w:pPr>
          </w:p>
        </w:tc>
        <w:tc>
          <w:tcPr>
            <w:tcW w:w="5386" w:type="dxa"/>
          </w:tcPr>
          <w:p w:rsidR="001C6E3C" w:rsidRDefault="001C6E3C" w:rsidP="00654AA1">
            <w:pPr>
              <w:jc w:val="both"/>
              <w:rPr>
                <w:sz w:val="22"/>
              </w:rPr>
            </w:pPr>
            <w:r>
              <w:rPr>
                <w:sz w:val="22"/>
              </w:rPr>
              <w:t>Максимальная и минимальная площади земельного участка не подлежит установлению.</w:t>
            </w:r>
          </w:p>
          <w:p w:rsidR="001C6E3C" w:rsidRPr="00533663" w:rsidRDefault="001C6E3C" w:rsidP="00654AA1">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1C6E3C" w:rsidRDefault="001C6E3C" w:rsidP="00654AA1">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p w:rsidR="001C6E3C" w:rsidRPr="00527BCC" w:rsidRDefault="001C6E3C" w:rsidP="00654AA1">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1C6E3C" w:rsidRPr="00527BCC" w:rsidRDefault="001C6E3C" w:rsidP="00654AA1">
            <w:pPr>
              <w:jc w:val="both"/>
              <w:rPr>
                <w:sz w:val="22"/>
                <w:szCs w:val="22"/>
              </w:rPr>
            </w:pPr>
            <w:r w:rsidRPr="00527BCC">
              <w:rPr>
                <w:sz w:val="22"/>
                <w:szCs w:val="22"/>
              </w:rPr>
              <w:t>— объёмно-пространственные характеристики объектов капитального строительства;</w:t>
            </w:r>
          </w:p>
          <w:p w:rsidR="001C6E3C" w:rsidRPr="00527BCC" w:rsidRDefault="001C6E3C" w:rsidP="00654AA1">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1C6E3C" w:rsidRPr="00527BCC" w:rsidRDefault="001C6E3C" w:rsidP="00654AA1">
            <w:pPr>
              <w:jc w:val="both"/>
              <w:rPr>
                <w:sz w:val="22"/>
                <w:szCs w:val="22"/>
              </w:rPr>
            </w:pPr>
            <w:r w:rsidRPr="00527BCC">
              <w:rPr>
                <w:sz w:val="22"/>
                <w:szCs w:val="22"/>
              </w:rPr>
              <w:t>— цветовые решения объектов капитального строительства;</w:t>
            </w:r>
          </w:p>
          <w:p w:rsidR="001C6E3C" w:rsidRPr="00527BCC" w:rsidRDefault="001C6E3C" w:rsidP="00654AA1">
            <w:pPr>
              <w:jc w:val="both"/>
              <w:rPr>
                <w:sz w:val="22"/>
                <w:szCs w:val="22"/>
              </w:rPr>
            </w:pPr>
            <w:r w:rsidRPr="00527BCC">
              <w:rPr>
                <w:sz w:val="22"/>
                <w:szCs w:val="22"/>
              </w:rPr>
              <w:lastRenderedPageBreak/>
              <w:t>— отделочные и (или) строительные материалы, определяющие архитектурный облик объектов капитального строительства;</w:t>
            </w:r>
          </w:p>
          <w:p w:rsidR="001C6E3C" w:rsidRPr="00527BCC" w:rsidRDefault="001C6E3C" w:rsidP="00654AA1">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1C6E3C" w:rsidRPr="00E35A9A" w:rsidRDefault="001C6E3C" w:rsidP="00654AA1">
            <w:pPr>
              <w:jc w:val="both"/>
              <w:rPr>
                <w:sz w:val="22"/>
              </w:rPr>
            </w:pPr>
            <w:r w:rsidRPr="00527BCC">
              <w:rPr>
                <w:sz w:val="22"/>
                <w:szCs w:val="22"/>
              </w:rPr>
              <w:t>— подсветка фасадов объектов капитального строительства.</w:t>
            </w:r>
          </w:p>
        </w:tc>
        <w:tc>
          <w:tcPr>
            <w:tcW w:w="2268" w:type="dxa"/>
            <w:vMerge/>
          </w:tcPr>
          <w:p w:rsidR="001C6E3C" w:rsidRDefault="001C6E3C" w:rsidP="00654AA1">
            <w:pPr>
              <w:jc w:val="both"/>
              <w:rPr>
                <w:sz w:val="22"/>
              </w:rPr>
            </w:pPr>
          </w:p>
        </w:tc>
      </w:tr>
      <w:tr w:rsidR="001C6E3C" w:rsidRPr="009D235A" w:rsidTr="00C56B80">
        <w:trPr>
          <w:trHeight w:val="284"/>
          <w:jc w:val="center"/>
        </w:trPr>
        <w:tc>
          <w:tcPr>
            <w:tcW w:w="1701" w:type="dxa"/>
            <w:vMerge w:val="restart"/>
          </w:tcPr>
          <w:p w:rsidR="001C6E3C" w:rsidRDefault="001C6E3C" w:rsidP="00D05840">
            <w:pPr>
              <w:jc w:val="both"/>
              <w:rPr>
                <w:sz w:val="22"/>
                <w:szCs w:val="22"/>
                <w:shd w:val="clear" w:color="auto" w:fill="FFFFFF"/>
              </w:rPr>
            </w:pPr>
            <w:r>
              <w:rPr>
                <w:sz w:val="22"/>
                <w:szCs w:val="22"/>
                <w:shd w:val="clear" w:color="auto" w:fill="FFFFFF"/>
              </w:rPr>
              <w:t>Объекты культурно-досуговой деятельности</w:t>
            </w:r>
          </w:p>
        </w:tc>
        <w:tc>
          <w:tcPr>
            <w:tcW w:w="851" w:type="dxa"/>
            <w:vMerge w:val="restart"/>
          </w:tcPr>
          <w:p w:rsidR="001C6E3C" w:rsidRDefault="001C6E3C" w:rsidP="00D05840">
            <w:pPr>
              <w:jc w:val="center"/>
              <w:rPr>
                <w:sz w:val="22"/>
                <w:szCs w:val="22"/>
                <w:shd w:val="clear" w:color="auto" w:fill="FFFFFF"/>
              </w:rPr>
            </w:pPr>
            <w:r>
              <w:rPr>
                <w:sz w:val="22"/>
                <w:szCs w:val="22"/>
                <w:shd w:val="clear" w:color="auto" w:fill="FFFFFF"/>
              </w:rPr>
              <w:t>3.6.1</w:t>
            </w:r>
          </w:p>
        </w:tc>
        <w:tc>
          <w:tcPr>
            <w:tcW w:w="5386" w:type="dxa"/>
          </w:tcPr>
          <w:p w:rsidR="001C6E3C" w:rsidRPr="006B0F3F" w:rsidRDefault="001C6E3C" w:rsidP="00D05840">
            <w:pPr>
              <w:jc w:val="both"/>
              <w:rPr>
                <w:sz w:val="22"/>
              </w:rPr>
            </w:pPr>
            <w:r w:rsidRPr="006B0F3F">
              <w:rPr>
                <w:sz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vMerge w:val="restart"/>
          </w:tcPr>
          <w:p w:rsidR="001C6E3C" w:rsidRPr="006B0F3F" w:rsidRDefault="001C6E3C" w:rsidP="00D05840">
            <w:pPr>
              <w:jc w:val="both"/>
              <w:rPr>
                <w:sz w:val="22"/>
              </w:rPr>
            </w:pPr>
            <w:r w:rsidRPr="00464810">
              <w:rPr>
                <w:sz w:val="22"/>
                <w:szCs w:val="23"/>
              </w:rPr>
              <w:t>Музей; выставочный зал; худ</w:t>
            </w:r>
            <w:r>
              <w:rPr>
                <w:sz w:val="22"/>
                <w:szCs w:val="23"/>
              </w:rPr>
              <w:t>ожественная</w:t>
            </w:r>
            <w:r w:rsidRPr="00464810">
              <w:rPr>
                <w:sz w:val="22"/>
                <w:szCs w:val="23"/>
              </w:rPr>
              <w:t xml:space="preserve"> галерея; дом культуры; библиотека; кинотеатр; кинозал</w:t>
            </w:r>
            <w:r>
              <w:rPr>
                <w:sz w:val="22"/>
                <w:szCs w:val="23"/>
              </w:rPr>
              <w:t>; сельский клуб</w:t>
            </w:r>
          </w:p>
        </w:tc>
      </w:tr>
      <w:tr w:rsidR="001C6E3C" w:rsidRPr="009D235A" w:rsidTr="00C56B80">
        <w:trPr>
          <w:trHeight w:val="284"/>
          <w:jc w:val="center"/>
        </w:trPr>
        <w:tc>
          <w:tcPr>
            <w:tcW w:w="1701" w:type="dxa"/>
            <w:vMerge/>
          </w:tcPr>
          <w:p w:rsidR="001C6E3C" w:rsidRDefault="001C6E3C" w:rsidP="00D05840">
            <w:pPr>
              <w:jc w:val="both"/>
              <w:rPr>
                <w:sz w:val="22"/>
                <w:szCs w:val="22"/>
                <w:shd w:val="clear" w:color="auto" w:fill="FFFFFF"/>
              </w:rPr>
            </w:pPr>
          </w:p>
        </w:tc>
        <w:tc>
          <w:tcPr>
            <w:tcW w:w="851" w:type="dxa"/>
            <w:vMerge/>
          </w:tcPr>
          <w:p w:rsidR="001C6E3C" w:rsidRDefault="001C6E3C" w:rsidP="00D05840">
            <w:pPr>
              <w:jc w:val="center"/>
              <w:rPr>
                <w:sz w:val="22"/>
                <w:szCs w:val="22"/>
                <w:shd w:val="clear" w:color="auto" w:fill="FFFFFF"/>
              </w:rPr>
            </w:pPr>
          </w:p>
        </w:tc>
        <w:tc>
          <w:tcPr>
            <w:tcW w:w="5386" w:type="dxa"/>
          </w:tcPr>
          <w:p w:rsidR="001C6E3C" w:rsidRDefault="001C6E3C" w:rsidP="00D05840">
            <w:pPr>
              <w:jc w:val="both"/>
              <w:rPr>
                <w:sz w:val="22"/>
              </w:rPr>
            </w:pPr>
            <w:r>
              <w:rPr>
                <w:sz w:val="22"/>
              </w:rPr>
              <w:t>Минимальная площадь земельного участка — 600 м</w:t>
            </w:r>
            <w:r w:rsidRPr="00E061C8">
              <w:rPr>
                <w:sz w:val="22"/>
                <w:vertAlign w:val="superscript"/>
              </w:rPr>
              <w:t>2</w:t>
            </w:r>
            <w:r>
              <w:rPr>
                <w:sz w:val="22"/>
              </w:rPr>
              <w:t>.</w:t>
            </w:r>
          </w:p>
          <w:p w:rsidR="001C6E3C" w:rsidRDefault="001C6E3C" w:rsidP="00D05840">
            <w:pPr>
              <w:jc w:val="both"/>
              <w:rPr>
                <w:sz w:val="22"/>
              </w:rPr>
            </w:pPr>
            <w:r>
              <w:rPr>
                <w:sz w:val="22"/>
              </w:rPr>
              <w:t>Максимальная площадь земельного участка не подлежит установлению.</w:t>
            </w:r>
          </w:p>
          <w:p w:rsidR="001C6E3C" w:rsidRPr="00533663" w:rsidRDefault="001C6E3C" w:rsidP="00D05840">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1C6E3C" w:rsidRDefault="001C6E3C" w:rsidP="00D05840">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1C6E3C" w:rsidRPr="00527BCC" w:rsidRDefault="001C6E3C" w:rsidP="00D05840">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1C6E3C" w:rsidRPr="00527BCC" w:rsidRDefault="001C6E3C" w:rsidP="00D05840">
            <w:pPr>
              <w:jc w:val="both"/>
              <w:rPr>
                <w:sz w:val="22"/>
                <w:szCs w:val="22"/>
              </w:rPr>
            </w:pPr>
            <w:r w:rsidRPr="00527BCC">
              <w:rPr>
                <w:sz w:val="22"/>
                <w:szCs w:val="22"/>
              </w:rPr>
              <w:t>— объёмно-пространственные характеристики объектов капитального строительства;</w:t>
            </w:r>
          </w:p>
          <w:p w:rsidR="001C6E3C" w:rsidRPr="00527BCC" w:rsidRDefault="001C6E3C" w:rsidP="00D05840">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1C6E3C" w:rsidRPr="00527BCC" w:rsidRDefault="001C6E3C" w:rsidP="00D05840">
            <w:pPr>
              <w:jc w:val="both"/>
              <w:rPr>
                <w:sz w:val="22"/>
                <w:szCs w:val="22"/>
              </w:rPr>
            </w:pPr>
            <w:r w:rsidRPr="00527BCC">
              <w:rPr>
                <w:sz w:val="22"/>
                <w:szCs w:val="22"/>
              </w:rPr>
              <w:t>— цветовые решения объектов капитального строительства;</w:t>
            </w:r>
          </w:p>
          <w:p w:rsidR="001C6E3C" w:rsidRPr="00527BCC" w:rsidRDefault="001C6E3C" w:rsidP="00D05840">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1C6E3C" w:rsidRPr="00527BCC" w:rsidRDefault="001C6E3C" w:rsidP="00D05840">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1C6E3C" w:rsidRPr="006B0F3F" w:rsidRDefault="001C6E3C" w:rsidP="00D05840">
            <w:pPr>
              <w:jc w:val="both"/>
              <w:rPr>
                <w:sz w:val="22"/>
              </w:rPr>
            </w:pPr>
            <w:r w:rsidRPr="00527BCC">
              <w:rPr>
                <w:sz w:val="22"/>
                <w:szCs w:val="22"/>
              </w:rPr>
              <w:t>— подсветка фасадов объектов капитального строительства.</w:t>
            </w:r>
          </w:p>
        </w:tc>
        <w:tc>
          <w:tcPr>
            <w:tcW w:w="2268" w:type="dxa"/>
            <w:vMerge/>
          </w:tcPr>
          <w:p w:rsidR="001C6E3C" w:rsidRDefault="001C6E3C" w:rsidP="00D05840">
            <w:pPr>
              <w:jc w:val="both"/>
              <w:rPr>
                <w:sz w:val="22"/>
              </w:rPr>
            </w:pPr>
          </w:p>
        </w:tc>
      </w:tr>
      <w:tr w:rsidR="001C6E3C" w:rsidRPr="009D235A" w:rsidTr="00C21BCD">
        <w:trPr>
          <w:trHeight w:val="284"/>
          <w:jc w:val="center"/>
        </w:trPr>
        <w:tc>
          <w:tcPr>
            <w:tcW w:w="1701" w:type="dxa"/>
            <w:vMerge w:val="restart"/>
          </w:tcPr>
          <w:p w:rsidR="001C6E3C" w:rsidRPr="00FF0209" w:rsidRDefault="001C6E3C" w:rsidP="00FF0209">
            <w:pPr>
              <w:jc w:val="both"/>
              <w:rPr>
                <w:sz w:val="22"/>
                <w:szCs w:val="22"/>
                <w:shd w:val="clear" w:color="auto" w:fill="FFFFFF"/>
              </w:rPr>
            </w:pPr>
            <w:r w:rsidRPr="00FF0209">
              <w:rPr>
                <w:sz w:val="22"/>
                <w:szCs w:val="22"/>
                <w:shd w:val="clear" w:color="auto" w:fill="FFFFFF"/>
              </w:rPr>
              <w:t>Парки культуры и отдыха</w:t>
            </w:r>
          </w:p>
        </w:tc>
        <w:tc>
          <w:tcPr>
            <w:tcW w:w="851" w:type="dxa"/>
            <w:vMerge w:val="restart"/>
          </w:tcPr>
          <w:p w:rsidR="001C6E3C" w:rsidRPr="00FF0209" w:rsidRDefault="001C6E3C" w:rsidP="00FF0209">
            <w:pPr>
              <w:jc w:val="center"/>
              <w:rPr>
                <w:sz w:val="22"/>
                <w:szCs w:val="22"/>
                <w:shd w:val="clear" w:color="auto" w:fill="FFFFFF"/>
              </w:rPr>
            </w:pPr>
            <w:r w:rsidRPr="00FF0209">
              <w:rPr>
                <w:sz w:val="22"/>
                <w:szCs w:val="22"/>
                <w:shd w:val="clear" w:color="auto" w:fill="FFFFFF"/>
              </w:rPr>
              <w:t>3.6.2</w:t>
            </w:r>
          </w:p>
        </w:tc>
        <w:tc>
          <w:tcPr>
            <w:tcW w:w="5386" w:type="dxa"/>
          </w:tcPr>
          <w:p w:rsidR="001C6E3C" w:rsidRPr="00FF0209" w:rsidRDefault="001C6E3C" w:rsidP="00FF0209">
            <w:pPr>
              <w:jc w:val="both"/>
              <w:rPr>
                <w:sz w:val="22"/>
              </w:rPr>
            </w:pPr>
            <w:r w:rsidRPr="00FF0209">
              <w:rPr>
                <w:sz w:val="22"/>
              </w:rPr>
              <w:t>Размещение парков культуры и отдыха</w:t>
            </w:r>
          </w:p>
        </w:tc>
        <w:tc>
          <w:tcPr>
            <w:tcW w:w="2268" w:type="dxa"/>
            <w:vMerge w:val="restart"/>
          </w:tcPr>
          <w:p w:rsidR="001C6E3C" w:rsidRPr="00FF0209" w:rsidRDefault="001C6E3C" w:rsidP="00C21BCD">
            <w:pPr>
              <w:rPr>
                <w:sz w:val="22"/>
              </w:rPr>
            </w:pPr>
            <w:bookmarkStart w:id="44" w:name="_Hlk225872279"/>
            <w:r>
              <w:rPr>
                <w:sz w:val="22"/>
              </w:rPr>
              <w:t>Парки культуры и отдыха</w:t>
            </w:r>
            <w:bookmarkEnd w:id="44"/>
          </w:p>
        </w:tc>
      </w:tr>
      <w:tr w:rsidR="001C6E3C" w:rsidRPr="009D235A" w:rsidTr="00C56B80">
        <w:trPr>
          <w:trHeight w:val="284"/>
          <w:jc w:val="center"/>
        </w:trPr>
        <w:tc>
          <w:tcPr>
            <w:tcW w:w="1701" w:type="dxa"/>
            <w:vMerge/>
            <w:vAlign w:val="center"/>
          </w:tcPr>
          <w:p w:rsidR="001C6E3C" w:rsidRPr="00FF0209" w:rsidRDefault="001C6E3C" w:rsidP="00FF0209">
            <w:pPr>
              <w:jc w:val="both"/>
              <w:rPr>
                <w:sz w:val="22"/>
                <w:szCs w:val="22"/>
                <w:shd w:val="clear" w:color="auto" w:fill="FFFFFF"/>
              </w:rPr>
            </w:pPr>
          </w:p>
        </w:tc>
        <w:tc>
          <w:tcPr>
            <w:tcW w:w="851" w:type="dxa"/>
            <w:vMerge/>
            <w:vAlign w:val="center"/>
          </w:tcPr>
          <w:p w:rsidR="001C6E3C" w:rsidRPr="00FF0209" w:rsidRDefault="001C6E3C" w:rsidP="00FF0209">
            <w:pPr>
              <w:jc w:val="center"/>
              <w:rPr>
                <w:sz w:val="22"/>
                <w:szCs w:val="22"/>
                <w:shd w:val="clear" w:color="auto" w:fill="FFFFFF"/>
              </w:rPr>
            </w:pPr>
          </w:p>
        </w:tc>
        <w:tc>
          <w:tcPr>
            <w:tcW w:w="5386" w:type="dxa"/>
          </w:tcPr>
          <w:p w:rsidR="001C6E3C" w:rsidRPr="00FF0209" w:rsidRDefault="001C6E3C" w:rsidP="00FF0209">
            <w:pPr>
              <w:jc w:val="both"/>
              <w:rPr>
                <w:sz w:val="22"/>
              </w:rPr>
            </w:pPr>
            <w:r w:rsidRPr="00FF0209">
              <w:rPr>
                <w:sz w:val="22"/>
              </w:rPr>
              <w:t>Предельные параметры не подлежат установлению.</w:t>
            </w:r>
          </w:p>
        </w:tc>
        <w:tc>
          <w:tcPr>
            <w:tcW w:w="2268" w:type="dxa"/>
            <w:vMerge/>
          </w:tcPr>
          <w:p w:rsidR="001C6E3C" w:rsidRPr="00FF0209" w:rsidRDefault="001C6E3C" w:rsidP="00FF0209">
            <w:pPr>
              <w:jc w:val="both"/>
              <w:rPr>
                <w:sz w:val="22"/>
              </w:rPr>
            </w:pPr>
          </w:p>
        </w:tc>
      </w:tr>
      <w:tr w:rsidR="001C6E3C" w:rsidRPr="009D235A" w:rsidTr="00C56B80">
        <w:trPr>
          <w:trHeight w:val="284"/>
          <w:jc w:val="center"/>
        </w:trPr>
        <w:tc>
          <w:tcPr>
            <w:tcW w:w="1701" w:type="dxa"/>
            <w:vMerge w:val="restart"/>
          </w:tcPr>
          <w:p w:rsidR="001C6E3C" w:rsidRDefault="001C6E3C" w:rsidP="005351D8">
            <w:pPr>
              <w:jc w:val="both"/>
              <w:rPr>
                <w:sz w:val="22"/>
                <w:szCs w:val="22"/>
                <w:shd w:val="clear" w:color="auto" w:fill="FFFFFF"/>
              </w:rPr>
            </w:pPr>
            <w:r>
              <w:rPr>
                <w:sz w:val="22"/>
                <w:szCs w:val="22"/>
                <w:shd w:val="clear" w:color="auto" w:fill="FFFFFF"/>
              </w:rPr>
              <w:t>Религиозное использование</w:t>
            </w:r>
          </w:p>
        </w:tc>
        <w:tc>
          <w:tcPr>
            <w:tcW w:w="851" w:type="dxa"/>
            <w:vMerge w:val="restart"/>
          </w:tcPr>
          <w:p w:rsidR="001C6E3C" w:rsidRDefault="001C6E3C" w:rsidP="005351D8">
            <w:pPr>
              <w:jc w:val="center"/>
              <w:rPr>
                <w:sz w:val="22"/>
                <w:szCs w:val="22"/>
                <w:shd w:val="clear" w:color="auto" w:fill="FFFFFF"/>
              </w:rPr>
            </w:pPr>
            <w:r>
              <w:rPr>
                <w:sz w:val="22"/>
                <w:szCs w:val="22"/>
                <w:shd w:val="clear" w:color="auto" w:fill="FFFFFF"/>
              </w:rPr>
              <w:t>3.7</w:t>
            </w:r>
          </w:p>
        </w:tc>
        <w:tc>
          <w:tcPr>
            <w:tcW w:w="5386" w:type="dxa"/>
          </w:tcPr>
          <w:p w:rsidR="001C6E3C" w:rsidRPr="006B0F3F" w:rsidRDefault="001C6E3C" w:rsidP="005351D8">
            <w:pPr>
              <w:jc w:val="both"/>
              <w:rPr>
                <w:sz w:val="22"/>
              </w:rPr>
            </w:pPr>
            <w:r w:rsidRPr="006B0F3F">
              <w:rPr>
                <w:sz w:val="23"/>
                <w:szCs w:val="23"/>
                <w:shd w:val="clear" w:color="auto" w:fill="FFFFFF"/>
              </w:rPr>
              <w:t xml:space="preserve">Размещение зданий и сооружений религиозного использования. Содержание данного вида </w:t>
            </w:r>
            <w:proofErr w:type="spellStart"/>
            <w:r w:rsidRPr="006B0F3F">
              <w:rPr>
                <w:sz w:val="23"/>
                <w:szCs w:val="23"/>
                <w:shd w:val="clear" w:color="auto" w:fill="FFFFFF"/>
              </w:rPr>
              <w:t>разрешенного</w:t>
            </w:r>
            <w:proofErr w:type="spellEnd"/>
            <w:r w:rsidRPr="006B0F3F">
              <w:rPr>
                <w:sz w:val="23"/>
                <w:szCs w:val="23"/>
                <w:shd w:val="clear" w:color="auto" w:fill="FFFFFF"/>
              </w:rPr>
              <w:t xml:space="preserve"> использования включает в себя содержание видов </w:t>
            </w:r>
            <w:proofErr w:type="spellStart"/>
            <w:r w:rsidRPr="006B0F3F">
              <w:rPr>
                <w:sz w:val="23"/>
                <w:szCs w:val="23"/>
                <w:shd w:val="clear" w:color="auto" w:fill="FFFFFF"/>
              </w:rPr>
              <w:t>разрешенного</w:t>
            </w:r>
            <w:proofErr w:type="spellEnd"/>
            <w:r w:rsidRPr="006B0F3F">
              <w:rPr>
                <w:sz w:val="23"/>
                <w:szCs w:val="23"/>
                <w:shd w:val="clear" w:color="auto" w:fill="FFFFFF"/>
              </w:rPr>
              <w:t xml:space="preserve"> использования с кодами 3.7.1-3.7.2</w:t>
            </w:r>
          </w:p>
        </w:tc>
        <w:tc>
          <w:tcPr>
            <w:tcW w:w="2268" w:type="dxa"/>
            <w:vMerge w:val="restart"/>
          </w:tcPr>
          <w:p w:rsidR="001C6E3C" w:rsidRPr="001C6E3C" w:rsidRDefault="001C6E3C" w:rsidP="004915A4">
            <w:pPr>
              <w:rPr>
                <w:sz w:val="22"/>
                <w:szCs w:val="23"/>
              </w:rPr>
            </w:pPr>
            <w:r>
              <w:rPr>
                <w:sz w:val="22"/>
                <w:szCs w:val="23"/>
              </w:rPr>
              <w:t>К</w:t>
            </w:r>
            <w:r w:rsidRPr="001C6E3C">
              <w:rPr>
                <w:sz w:val="22"/>
                <w:szCs w:val="23"/>
              </w:rPr>
              <w:t>ультовые здания, сооружения и комплексы, духовные образовательные организации;</w:t>
            </w:r>
            <w:r w:rsidR="004915A4">
              <w:rPr>
                <w:sz w:val="22"/>
                <w:szCs w:val="23"/>
              </w:rPr>
              <w:t xml:space="preserve"> </w:t>
            </w:r>
            <w:r w:rsidRPr="001C6E3C">
              <w:rPr>
                <w:sz w:val="22"/>
                <w:szCs w:val="23"/>
              </w:rPr>
              <w:t>монастырские комплексы с постоянным проживанием</w:t>
            </w:r>
          </w:p>
        </w:tc>
      </w:tr>
      <w:tr w:rsidR="001C6E3C" w:rsidRPr="009D235A" w:rsidTr="00C56B80">
        <w:trPr>
          <w:trHeight w:val="284"/>
          <w:jc w:val="center"/>
        </w:trPr>
        <w:tc>
          <w:tcPr>
            <w:tcW w:w="1701" w:type="dxa"/>
            <w:vMerge/>
          </w:tcPr>
          <w:p w:rsidR="001C6E3C" w:rsidRDefault="001C6E3C" w:rsidP="005351D8">
            <w:pPr>
              <w:jc w:val="both"/>
              <w:rPr>
                <w:sz w:val="22"/>
                <w:szCs w:val="22"/>
                <w:shd w:val="clear" w:color="auto" w:fill="FFFFFF"/>
              </w:rPr>
            </w:pPr>
          </w:p>
        </w:tc>
        <w:tc>
          <w:tcPr>
            <w:tcW w:w="851" w:type="dxa"/>
            <w:vMerge/>
          </w:tcPr>
          <w:p w:rsidR="001C6E3C" w:rsidRDefault="001C6E3C" w:rsidP="005351D8">
            <w:pPr>
              <w:jc w:val="center"/>
              <w:rPr>
                <w:sz w:val="22"/>
                <w:szCs w:val="22"/>
                <w:shd w:val="clear" w:color="auto" w:fill="FFFFFF"/>
              </w:rPr>
            </w:pPr>
          </w:p>
        </w:tc>
        <w:tc>
          <w:tcPr>
            <w:tcW w:w="5386" w:type="dxa"/>
          </w:tcPr>
          <w:p w:rsidR="001C6E3C" w:rsidRDefault="001C6E3C" w:rsidP="009F45B8">
            <w:pPr>
              <w:jc w:val="both"/>
              <w:rPr>
                <w:sz w:val="22"/>
              </w:rPr>
            </w:pPr>
            <w:r>
              <w:rPr>
                <w:sz w:val="22"/>
              </w:rPr>
              <w:t>Минимальная и максимальная площади земельного участка не подлежат установлению.</w:t>
            </w:r>
          </w:p>
          <w:p w:rsidR="001C6E3C" w:rsidRDefault="001C6E3C" w:rsidP="009F45B8">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1C6E3C" w:rsidRPr="00527BCC" w:rsidRDefault="001C6E3C" w:rsidP="00527BCC">
            <w:pPr>
              <w:jc w:val="both"/>
              <w:rPr>
                <w:sz w:val="22"/>
                <w:szCs w:val="22"/>
              </w:rPr>
            </w:pPr>
            <w:r w:rsidRPr="00527BCC">
              <w:rPr>
                <w:sz w:val="22"/>
                <w:szCs w:val="22"/>
              </w:rPr>
              <w:t>Требования к архитектурно-градостроительному об</w:t>
            </w:r>
            <w:r w:rsidRPr="00527BCC">
              <w:rPr>
                <w:sz w:val="22"/>
                <w:szCs w:val="22"/>
              </w:rPr>
              <w:lastRenderedPageBreak/>
              <w:t>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1C6E3C" w:rsidRPr="00527BCC" w:rsidRDefault="001C6E3C"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1C6E3C" w:rsidRPr="00527BCC" w:rsidRDefault="001C6E3C"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1C6E3C" w:rsidRPr="00527BCC" w:rsidRDefault="001C6E3C" w:rsidP="00527BCC">
            <w:pPr>
              <w:jc w:val="both"/>
              <w:rPr>
                <w:sz w:val="22"/>
                <w:szCs w:val="22"/>
              </w:rPr>
            </w:pPr>
            <w:r w:rsidRPr="00527BCC">
              <w:rPr>
                <w:sz w:val="22"/>
                <w:szCs w:val="22"/>
              </w:rPr>
              <w:t>— цветовые решения объектов капитального строительства;</w:t>
            </w:r>
          </w:p>
          <w:p w:rsidR="001C6E3C" w:rsidRPr="00527BCC" w:rsidRDefault="001C6E3C"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1C6E3C" w:rsidRPr="00527BCC" w:rsidRDefault="001C6E3C"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1C6E3C" w:rsidRPr="006B0F3F" w:rsidRDefault="001C6E3C" w:rsidP="00527BCC">
            <w:pPr>
              <w:jc w:val="both"/>
              <w:rPr>
                <w:sz w:val="23"/>
                <w:szCs w:val="23"/>
                <w:shd w:val="clear" w:color="auto" w:fill="FFFFFF"/>
              </w:rPr>
            </w:pPr>
            <w:r w:rsidRPr="00527BCC">
              <w:rPr>
                <w:sz w:val="22"/>
                <w:szCs w:val="22"/>
              </w:rPr>
              <w:t>— подсветка фасадов объектов капитального строительства.</w:t>
            </w:r>
          </w:p>
        </w:tc>
        <w:tc>
          <w:tcPr>
            <w:tcW w:w="2268" w:type="dxa"/>
            <w:vMerge/>
          </w:tcPr>
          <w:p w:rsidR="001C6E3C" w:rsidRDefault="001C6E3C" w:rsidP="009F45B8">
            <w:pPr>
              <w:jc w:val="both"/>
              <w:rPr>
                <w:sz w:val="22"/>
              </w:rPr>
            </w:pPr>
          </w:p>
        </w:tc>
      </w:tr>
      <w:tr w:rsidR="004915A4" w:rsidRPr="009D235A" w:rsidTr="004915A4">
        <w:trPr>
          <w:trHeight w:val="284"/>
          <w:jc w:val="center"/>
        </w:trPr>
        <w:tc>
          <w:tcPr>
            <w:tcW w:w="1701" w:type="dxa"/>
            <w:vMerge w:val="restart"/>
          </w:tcPr>
          <w:p w:rsidR="004915A4" w:rsidRDefault="004915A4" w:rsidP="005351D8">
            <w:pPr>
              <w:jc w:val="both"/>
              <w:rPr>
                <w:sz w:val="22"/>
                <w:szCs w:val="22"/>
                <w:shd w:val="clear" w:color="auto" w:fill="FFFFFF"/>
              </w:rPr>
            </w:pPr>
            <w:r>
              <w:rPr>
                <w:sz w:val="22"/>
                <w:szCs w:val="22"/>
                <w:shd w:val="clear" w:color="auto" w:fill="FFFFFF"/>
              </w:rPr>
              <w:t>Государственное управление</w:t>
            </w:r>
          </w:p>
        </w:tc>
        <w:tc>
          <w:tcPr>
            <w:tcW w:w="851" w:type="dxa"/>
            <w:vMerge w:val="restart"/>
          </w:tcPr>
          <w:p w:rsidR="004915A4" w:rsidRDefault="004915A4" w:rsidP="005351D8">
            <w:pPr>
              <w:jc w:val="center"/>
              <w:rPr>
                <w:sz w:val="22"/>
                <w:szCs w:val="22"/>
                <w:shd w:val="clear" w:color="auto" w:fill="FFFFFF"/>
              </w:rPr>
            </w:pPr>
            <w:r>
              <w:rPr>
                <w:sz w:val="22"/>
                <w:szCs w:val="22"/>
                <w:shd w:val="clear" w:color="auto" w:fill="FFFFFF"/>
              </w:rPr>
              <w:t>3.8.1</w:t>
            </w:r>
          </w:p>
        </w:tc>
        <w:tc>
          <w:tcPr>
            <w:tcW w:w="5386" w:type="dxa"/>
          </w:tcPr>
          <w:p w:rsidR="004915A4" w:rsidRPr="006B0F3F" w:rsidRDefault="004915A4" w:rsidP="005351D8">
            <w:pPr>
              <w:jc w:val="both"/>
              <w:rPr>
                <w:sz w:val="22"/>
              </w:rPr>
            </w:pPr>
            <w:r w:rsidRPr="006B0F3F">
              <w:rPr>
                <w:sz w:val="22"/>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vMerge w:val="restart"/>
          </w:tcPr>
          <w:p w:rsidR="004915A4" w:rsidRPr="006B0F3F" w:rsidRDefault="004915A4" w:rsidP="004915A4">
            <w:pPr>
              <w:rPr>
                <w:sz w:val="22"/>
              </w:rPr>
            </w:pPr>
            <w:r w:rsidRPr="00464810">
              <w:rPr>
                <w:sz w:val="22"/>
                <w:szCs w:val="23"/>
              </w:rPr>
              <w:t>Административное здание; здание административно-управленческого учреждения; здание суда; здание пенсионного фонда</w:t>
            </w:r>
          </w:p>
        </w:tc>
      </w:tr>
      <w:tr w:rsidR="004915A4" w:rsidRPr="009D235A" w:rsidTr="00C56B80">
        <w:trPr>
          <w:trHeight w:val="284"/>
          <w:jc w:val="center"/>
        </w:trPr>
        <w:tc>
          <w:tcPr>
            <w:tcW w:w="1701" w:type="dxa"/>
            <w:vMerge/>
          </w:tcPr>
          <w:p w:rsidR="004915A4" w:rsidRDefault="004915A4" w:rsidP="005351D8">
            <w:pPr>
              <w:jc w:val="both"/>
              <w:rPr>
                <w:sz w:val="22"/>
                <w:szCs w:val="22"/>
                <w:shd w:val="clear" w:color="auto" w:fill="FFFFFF"/>
              </w:rPr>
            </w:pPr>
          </w:p>
        </w:tc>
        <w:tc>
          <w:tcPr>
            <w:tcW w:w="851" w:type="dxa"/>
            <w:vMerge/>
          </w:tcPr>
          <w:p w:rsidR="004915A4" w:rsidRDefault="004915A4" w:rsidP="005351D8">
            <w:pPr>
              <w:jc w:val="center"/>
              <w:rPr>
                <w:sz w:val="22"/>
                <w:szCs w:val="22"/>
                <w:shd w:val="clear" w:color="auto" w:fill="FFFFFF"/>
              </w:rPr>
            </w:pPr>
          </w:p>
        </w:tc>
        <w:tc>
          <w:tcPr>
            <w:tcW w:w="5386" w:type="dxa"/>
          </w:tcPr>
          <w:p w:rsidR="004915A4" w:rsidRDefault="004915A4" w:rsidP="00896C41">
            <w:pPr>
              <w:jc w:val="both"/>
              <w:rPr>
                <w:sz w:val="22"/>
              </w:rPr>
            </w:pPr>
            <w:r>
              <w:rPr>
                <w:sz w:val="22"/>
              </w:rPr>
              <w:t>Минимальная площадь земельного участка — 600 м</w:t>
            </w:r>
            <w:r w:rsidRPr="00E061C8">
              <w:rPr>
                <w:sz w:val="22"/>
                <w:vertAlign w:val="superscript"/>
              </w:rPr>
              <w:t>2</w:t>
            </w:r>
            <w:r>
              <w:rPr>
                <w:sz w:val="22"/>
              </w:rPr>
              <w:t>.</w:t>
            </w:r>
          </w:p>
          <w:p w:rsidR="004915A4" w:rsidRDefault="004915A4" w:rsidP="00896C41">
            <w:pPr>
              <w:jc w:val="both"/>
              <w:rPr>
                <w:sz w:val="22"/>
              </w:rPr>
            </w:pPr>
            <w:r>
              <w:rPr>
                <w:sz w:val="22"/>
              </w:rPr>
              <w:t>Максимальная площадь земельного участка не подлежит установлению.</w:t>
            </w:r>
          </w:p>
          <w:p w:rsidR="004915A4" w:rsidRPr="00533663" w:rsidRDefault="004915A4" w:rsidP="00896C41">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4915A4" w:rsidRDefault="004915A4" w:rsidP="00896C41">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4915A4" w:rsidRPr="00527BCC" w:rsidRDefault="004915A4"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4915A4" w:rsidRPr="00527BCC" w:rsidRDefault="004915A4"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4915A4" w:rsidRPr="00527BCC" w:rsidRDefault="004915A4"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4915A4" w:rsidRPr="00527BCC" w:rsidRDefault="004915A4" w:rsidP="00527BCC">
            <w:pPr>
              <w:jc w:val="both"/>
              <w:rPr>
                <w:sz w:val="22"/>
                <w:szCs w:val="22"/>
              </w:rPr>
            </w:pPr>
            <w:r w:rsidRPr="00527BCC">
              <w:rPr>
                <w:sz w:val="22"/>
                <w:szCs w:val="22"/>
              </w:rPr>
              <w:t>— цветовые решения объектов капитального строительства;</w:t>
            </w:r>
          </w:p>
          <w:p w:rsidR="004915A4" w:rsidRPr="00527BCC" w:rsidRDefault="004915A4"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4915A4" w:rsidRPr="00527BCC" w:rsidRDefault="004915A4"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4915A4" w:rsidRPr="006B0F3F" w:rsidRDefault="004915A4" w:rsidP="00527BCC">
            <w:pPr>
              <w:jc w:val="both"/>
              <w:rPr>
                <w:sz w:val="22"/>
              </w:rPr>
            </w:pPr>
            <w:r w:rsidRPr="00527BCC">
              <w:rPr>
                <w:sz w:val="22"/>
                <w:szCs w:val="22"/>
              </w:rPr>
              <w:lastRenderedPageBreak/>
              <w:t>— подсветка фасадов объектов капитального строительства.</w:t>
            </w:r>
          </w:p>
        </w:tc>
        <w:tc>
          <w:tcPr>
            <w:tcW w:w="2268" w:type="dxa"/>
            <w:vMerge/>
          </w:tcPr>
          <w:p w:rsidR="004915A4" w:rsidRDefault="004915A4" w:rsidP="00896C41">
            <w:pPr>
              <w:jc w:val="both"/>
              <w:rPr>
                <w:sz w:val="22"/>
              </w:rPr>
            </w:pPr>
          </w:p>
        </w:tc>
      </w:tr>
      <w:tr w:rsidR="004915A4" w:rsidRPr="009D235A" w:rsidTr="00C56B80">
        <w:trPr>
          <w:trHeight w:val="284"/>
          <w:jc w:val="center"/>
        </w:trPr>
        <w:tc>
          <w:tcPr>
            <w:tcW w:w="1701" w:type="dxa"/>
            <w:vMerge w:val="restart"/>
          </w:tcPr>
          <w:p w:rsidR="004915A4" w:rsidRDefault="004915A4" w:rsidP="005351D8">
            <w:pPr>
              <w:jc w:val="both"/>
              <w:rPr>
                <w:sz w:val="22"/>
                <w:szCs w:val="22"/>
                <w:shd w:val="clear" w:color="auto" w:fill="FFFFFF"/>
              </w:rPr>
            </w:pPr>
            <w:r w:rsidRPr="00385BB5">
              <w:rPr>
                <w:sz w:val="22"/>
                <w:szCs w:val="22"/>
                <w:shd w:val="clear" w:color="auto" w:fill="FFFFFF"/>
              </w:rPr>
              <w:t>Обеспечение деятельности в области гидрометеорологии и смежных с ней областях</w:t>
            </w:r>
          </w:p>
        </w:tc>
        <w:tc>
          <w:tcPr>
            <w:tcW w:w="851" w:type="dxa"/>
            <w:vMerge w:val="restart"/>
          </w:tcPr>
          <w:p w:rsidR="004915A4" w:rsidRDefault="004915A4" w:rsidP="005351D8">
            <w:pPr>
              <w:jc w:val="center"/>
              <w:rPr>
                <w:sz w:val="22"/>
                <w:szCs w:val="22"/>
                <w:shd w:val="clear" w:color="auto" w:fill="FFFFFF"/>
              </w:rPr>
            </w:pPr>
            <w:r>
              <w:rPr>
                <w:sz w:val="22"/>
                <w:szCs w:val="22"/>
                <w:shd w:val="clear" w:color="auto" w:fill="FFFFFF"/>
              </w:rPr>
              <w:t>3.9.1</w:t>
            </w:r>
          </w:p>
        </w:tc>
        <w:tc>
          <w:tcPr>
            <w:tcW w:w="5386" w:type="dxa"/>
          </w:tcPr>
          <w:p w:rsidR="004915A4" w:rsidRPr="006B0F3F" w:rsidRDefault="004915A4" w:rsidP="005351D8">
            <w:pPr>
              <w:jc w:val="both"/>
              <w:rPr>
                <w:sz w:val="22"/>
              </w:rPr>
            </w:pPr>
            <w:r w:rsidRPr="00385BB5">
              <w:rPr>
                <w:sz w:val="22"/>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w:t>
            </w:r>
            <w:proofErr w:type="spellStart"/>
            <w:r w:rsidRPr="00385BB5">
              <w:rPr>
                <w:sz w:val="22"/>
              </w:rPr>
              <w:t>ее</w:t>
            </w:r>
            <w:proofErr w:type="spellEnd"/>
            <w:r w:rsidRPr="00385BB5">
              <w:rPr>
                <w:sz w:val="22"/>
              </w:rPr>
              <w:t xml:space="preserve">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68" w:type="dxa"/>
            <w:vMerge w:val="restart"/>
          </w:tcPr>
          <w:p w:rsidR="004915A4" w:rsidRPr="004915A4" w:rsidRDefault="004915A4" w:rsidP="004915A4">
            <w:pPr>
              <w:rPr>
                <w:sz w:val="22"/>
                <w:szCs w:val="23"/>
              </w:rPr>
            </w:pPr>
            <w:r>
              <w:rPr>
                <w:sz w:val="22"/>
                <w:szCs w:val="23"/>
              </w:rPr>
              <w:t>П</w:t>
            </w:r>
            <w:r w:rsidRPr="004915A4">
              <w:rPr>
                <w:sz w:val="22"/>
                <w:szCs w:val="23"/>
              </w:rPr>
              <w:t>ункты наблюдений за состоянием окружающей среды, е</w:t>
            </w:r>
            <w:r>
              <w:rPr>
                <w:sz w:val="22"/>
                <w:szCs w:val="23"/>
              </w:rPr>
              <w:t>ё</w:t>
            </w:r>
            <w:r w:rsidRPr="004915A4">
              <w:rPr>
                <w:sz w:val="22"/>
                <w:szCs w:val="23"/>
              </w:rPr>
              <w:t xml:space="preserve"> загрязнением</w:t>
            </w:r>
          </w:p>
        </w:tc>
      </w:tr>
      <w:tr w:rsidR="004915A4" w:rsidRPr="009D235A" w:rsidTr="00C56B80">
        <w:trPr>
          <w:trHeight w:val="284"/>
          <w:jc w:val="center"/>
        </w:trPr>
        <w:tc>
          <w:tcPr>
            <w:tcW w:w="1701" w:type="dxa"/>
            <w:vMerge/>
          </w:tcPr>
          <w:p w:rsidR="004915A4" w:rsidRPr="00385BB5" w:rsidRDefault="004915A4" w:rsidP="00385BB5">
            <w:pPr>
              <w:jc w:val="both"/>
              <w:rPr>
                <w:sz w:val="22"/>
                <w:szCs w:val="22"/>
                <w:shd w:val="clear" w:color="auto" w:fill="FFFFFF"/>
              </w:rPr>
            </w:pPr>
          </w:p>
        </w:tc>
        <w:tc>
          <w:tcPr>
            <w:tcW w:w="851" w:type="dxa"/>
            <w:vMerge/>
          </w:tcPr>
          <w:p w:rsidR="004915A4" w:rsidRDefault="004915A4" w:rsidP="00385BB5">
            <w:pPr>
              <w:jc w:val="center"/>
              <w:rPr>
                <w:sz w:val="22"/>
                <w:szCs w:val="22"/>
                <w:shd w:val="clear" w:color="auto" w:fill="FFFFFF"/>
              </w:rPr>
            </w:pPr>
          </w:p>
        </w:tc>
        <w:tc>
          <w:tcPr>
            <w:tcW w:w="5386" w:type="dxa"/>
          </w:tcPr>
          <w:p w:rsidR="004915A4" w:rsidRPr="005A42A1" w:rsidRDefault="004915A4" w:rsidP="00385BB5">
            <w:pPr>
              <w:jc w:val="both"/>
              <w:rPr>
                <w:sz w:val="22"/>
              </w:rPr>
            </w:pPr>
            <w:r>
              <w:rPr>
                <w:sz w:val="22"/>
              </w:rPr>
              <w:t>Предельные параметры не подлежат установлению.</w:t>
            </w:r>
          </w:p>
        </w:tc>
        <w:tc>
          <w:tcPr>
            <w:tcW w:w="2268" w:type="dxa"/>
            <w:vMerge/>
          </w:tcPr>
          <w:p w:rsidR="004915A4" w:rsidRDefault="004915A4" w:rsidP="00385BB5">
            <w:pPr>
              <w:jc w:val="both"/>
              <w:rPr>
                <w:sz w:val="22"/>
              </w:rPr>
            </w:pPr>
          </w:p>
        </w:tc>
      </w:tr>
      <w:tr w:rsidR="004915A4" w:rsidRPr="009D235A" w:rsidTr="004915A4">
        <w:trPr>
          <w:trHeight w:val="284"/>
          <w:jc w:val="center"/>
        </w:trPr>
        <w:tc>
          <w:tcPr>
            <w:tcW w:w="1701" w:type="dxa"/>
            <w:vMerge w:val="restart"/>
          </w:tcPr>
          <w:p w:rsidR="004915A4" w:rsidRDefault="004915A4" w:rsidP="00385BB5">
            <w:pPr>
              <w:jc w:val="both"/>
              <w:rPr>
                <w:sz w:val="22"/>
                <w:szCs w:val="22"/>
                <w:shd w:val="clear" w:color="auto" w:fill="FFFFFF"/>
              </w:rPr>
            </w:pPr>
            <w:r>
              <w:rPr>
                <w:sz w:val="22"/>
                <w:szCs w:val="22"/>
                <w:shd w:val="clear" w:color="auto" w:fill="FFFFFF"/>
              </w:rPr>
              <w:t>Амбулаторное ветеринарное обслуживание</w:t>
            </w:r>
          </w:p>
        </w:tc>
        <w:tc>
          <w:tcPr>
            <w:tcW w:w="851" w:type="dxa"/>
            <w:vMerge w:val="restart"/>
          </w:tcPr>
          <w:p w:rsidR="004915A4" w:rsidRDefault="004915A4" w:rsidP="00385BB5">
            <w:pPr>
              <w:jc w:val="center"/>
              <w:rPr>
                <w:sz w:val="22"/>
                <w:szCs w:val="22"/>
                <w:shd w:val="clear" w:color="auto" w:fill="FFFFFF"/>
              </w:rPr>
            </w:pPr>
            <w:r>
              <w:rPr>
                <w:sz w:val="22"/>
                <w:szCs w:val="22"/>
                <w:shd w:val="clear" w:color="auto" w:fill="FFFFFF"/>
              </w:rPr>
              <w:t>3.10.1</w:t>
            </w:r>
          </w:p>
        </w:tc>
        <w:tc>
          <w:tcPr>
            <w:tcW w:w="5386" w:type="dxa"/>
          </w:tcPr>
          <w:p w:rsidR="004915A4" w:rsidRPr="006B0F3F" w:rsidRDefault="004915A4" w:rsidP="00385BB5">
            <w:pPr>
              <w:jc w:val="both"/>
              <w:rPr>
                <w:sz w:val="22"/>
              </w:rPr>
            </w:pPr>
            <w:r w:rsidRPr="006B0F3F">
              <w:rPr>
                <w:sz w:val="22"/>
              </w:rPr>
              <w:t>Размещение объектов капитального строительства, предназначенных для оказания ветеринарных услуг без содержания животных</w:t>
            </w:r>
          </w:p>
        </w:tc>
        <w:tc>
          <w:tcPr>
            <w:tcW w:w="2268" w:type="dxa"/>
            <w:vMerge w:val="restart"/>
          </w:tcPr>
          <w:p w:rsidR="004915A4" w:rsidRPr="006B0F3F" w:rsidRDefault="004915A4" w:rsidP="004915A4">
            <w:pPr>
              <w:rPr>
                <w:sz w:val="22"/>
              </w:rPr>
            </w:pPr>
            <w:r w:rsidRPr="00464810">
              <w:rPr>
                <w:sz w:val="22"/>
                <w:szCs w:val="23"/>
              </w:rPr>
              <w:t>Ветеринарный кабинет; ветеринарная клиника</w:t>
            </w:r>
          </w:p>
        </w:tc>
      </w:tr>
      <w:tr w:rsidR="004915A4" w:rsidRPr="009D235A" w:rsidTr="00C56B80">
        <w:trPr>
          <w:trHeight w:val="284"/>
          <w:jc w:val="center"/>
        </w:trPr>
        <w:tc>
          <w:tcPr>
            <w:tcW w:w="1701" w:type="dxa"/>
            <w:vMerge/>
          </w:tcPr>
          <w:p w:rsidR="004915A4" w:rsidRDefault="004915A4" w:rsidP="00385BB5">
            <w:pPr>
              <w:jc w:val="both"/>
              <w:rPr>
                <w:sz w:val="22"/>
                <w:szCs w:val="22"/>
                <w:shd w:val="clear" w:color="auto" w:fill="FFFFFF"/>
              </w:rPr>
            </w:pPr>
          </w:p>
        </w:tc>
        <w:tc>
          <w:tcPr>
            <w:tcW w:w="851" w:type="dxa"/>
            <w:vMerge/>
          </w:tcPr>
          <w:p w:rsidR="004915A4" w:rsidRDefault="004915A4" w:rsidP="00385BB5">
            <w:pPr>
              <w:jc w:val="center"/>
              <w:rPr>
                <w:sz w:val="22"/>
                <w:szCs w:val="22"/>
                <w:shd w:val="clear" w:color="auto" w:fill="FFFFFF"/>
              </w:rPr>
            </w:pPr>
          </w:p>
        </w:tc>
        <w:tc>
          <w:tcPr>
            <w:tcW w:w="5386" w:type="dxa"/>
          </w:tcPr>
          <w:p w:rsidR="004915A4" w:rsidRDefault="004915A4" w:rsidP="00385BB5">
            <w:pPr>
              <w:jc w:val="both"/>
              <w:rPr>
                <w:sz w:val="22"/>
              </w:rPr>
            </w:pPr>
            <w:r>
              <w:rPr>
                <w:sz w:val="22"/>
              </w:rPr>
              <w:t>Минимальная и максимальная площади земельного участка не подлежат установлению.</w:t>
            </w:r>
          </w:p>
          <w:p w:rsidR="004915A4" w:rsidRDefault="004915A4" w:rsidP="00385BB5">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4915A4" w:rsidRPr="00527BCC" w:rsidRDefault="004915A4"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4915A4" w:rsidRPr="00527BCC" w:rsidRDefault="004915A4"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4915A4" w:rsidRPr="00527BCC" w:rsidRDefault="004915A4"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4915A4" w:rsidRPr="00527BCC" w:rsidRDefault="004915A4" w:rsidP="00527BCC">
            <w:pPr>
              <w:jc w:val="both"/>
              <w:rPr>
                <w:sz w:val="22"/>
                <w:szCs w:val="22"/>
              </w:rPr>
            </w:pPr>
            <w:r w:rsidRPr="00527BCC">
              <w:rPr>
                <w:sz w:val="22"/>
                <w:szCs w:val="22"/>
              </w:rPr>
              <w:t>— цветовые решения объектов капитального строительства;</w:t>
            </w:r>
          </w:p>
          <w:p w:rsidR="004915A4" w:rsidRPr="00527BCC" w:rsidRDefault="004915A4"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4915A4" w:rsidRPr="00527BCC" w:rsidRDefault="004915A4"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4915A4" w:rsidRPr="006B0F3F" w:rsidRDefault="004915A4" w:rsidP="00527BCC">
            <w:pPr>
              <w:jc w:val="both"/>
              <w:rPr>
                <w:sz w:val="22"/>
              </w:rPr>
            </w:pPr>
            <w:r w:rsidRPr="00527BCC">
              <w:rPr>
                <w:sz w:val="22"/>
                <w:szCs w:val="22"/>
              </w:rPr>
              <w:t>— подсветка фасадов объектов капитального строительства.</w:t>
            </w:r>
          </w:p>
        </w:tc>
        <w:tc>
          <w:tcPr>
            <w:tcW w:w="2268" w:type="dxa"/>
            <w:vMerge/>
          </w:tcPr>
          <w:p w:rsidR="004915A4" w:rsidRDefault="004915A4" w:rsidP="00385BB5">
            <w:pPr>
              <w:jc w:val="both"/>
              <w:rPr>
                <w:sz w:val="22"/>
              </w:rPr>
            </w:pPr>
          </w:p>
        </w:tc>
      </w:tr>
      <w:tr w:rsidR="004915A4" w:rsidRPr="009D235A" w:rsidTr="004915A4">
        <w:trPr>
          <w:trHeight w:val="284"/>
          <w:jc w:val="center"/>
        </w:trPr>
        <w:tc>
          <w:tcPr>
            <w:tcW w:w="1701" w:type="dxa"/>
            <w:vMerge w:val="restart"/>
          </w:tcPr>
          <w:p w:rsidR="004915A4" w:rsidRPr="00D12364" w:rsidRDefault="004915A4" w:rsidP="00D05840">
            <w:pPr>
              <w:jc w:val="both"/>
              <w:rPr>
                <w:sz w:val="22"/>
                <w:szCs w:val="22"/>
                <w:shd w:val="clear" w:color="auto" w:fill="FFFFFF"/>
              </w:rPr>
            </w:pPr>
            <w:r w:rsidRPr="00D12364">
              <w:rPr>
                <w:sz w:val="22"/>
                <w:szCs w:val="22"/>
                <w:shd w:val="clear" w:color="auto" w:fill="FFFFFF"/>
              </w:rPr>
              <w:t>Магазины</w:t>
            </w:r>
          </w:p>
        </w:tc>
        <w:tc>
          <w:tcPr>
            <w:tcW w:w="851" w:type="dxa"/>
            <w:vMerge w:val="restart"/>
          </w:tcPr>
          <w:p w:rsidR="004915A4" w:rsidRPr="009D235A" w:rsidRDefault="004915A4" w:rsidP="00D05840">
            <w:pPr>
              <w:jc w:val="center"/>
              <w:rPr>
                <w:sz w:val="22"/>
                <w:szCs w:val="22"/>
                <w:shd w:val="clear" w:color="auto" w:fill="FFFFFF"/>
              </w:rPr>
            </w:pPr>
            <w:r>
              <w:rPr>
                <w:sz w:val="22"/>
                <w:szCs w:val="22"/>
                <w:shd w:val="clear" w:color="auto" w:fill="FFFFFF"/>
              </w:rPr>
              <w:t>4.4</w:t>
            </w:r>
          </w:p>
        </w:tc>
        <w:tc>
          <w:tcPr>
            <w:tcW w:w="5386" w:type="dxa"/>
          </w:tcPr>
          <w:p w:rsidR="004915A4" w:rsidRPr="006B0F3F" w:rsidRDefault="004915A4" w:rsidP="00D05840">
            <w:pPr>
              <w:jc w:val="both"/>
              <w:rPr>
                <w:sz w:val="22"/>
              </w:rPr>
            </w:pPr>
            <w:r w:rsidRPr="006B0F3F">
              <w:rPr>
                <w:sz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vMerge w:val="restart"/>
          </w:tcPr>
          <w:p w:rsidR="004915A4" w:rsidRPr="004915A4" w:rsidRDefault="004915A4" w:rsidP="004915A4">
            <w:pPr>
              <w:rPr>
                <w:sz w:val="22"/>
                <w:szCs w:val="23"/>
              </w:rPr>
            </w:pPr>
            <w:r>
              <w:rPr>
                <w:sz w:val="22"/>
                <w:szCs w:val="23"/>
              </w:rPr>
              <w:t>О</w:t>
            </w:r>
            <w:r w:rsidRPr="004915A4">
              <w:rPr>
                <w:sz w:val="22"/>
                <w:szCs w:val="23"/>
              </w:rPr>
              <w:t>бъекты розничной торговли;</w:t>
            </w:r>
            <w:r>
              <w:rPr>
                <w:sz w:val="22"/>
                <w:szCs w:val="23"/>
              </w:rPr>
              <w:t xml:space="preserve"> </w:t>
            </w:r>
            <w:r w:rsidRPr="004915A4">
              <w:rPr>
                <w:sz w:val="22"/>
                <w:szCs w:val="23"/>
              </w:rPr>
              <w:t>аптеки</w:t>
            </w:r>
            <w:r>
              <w:rPr>
                <w:sz w:val="22"/>
                <w:szCs w:val="23"/>
              </w:rPr>
              <w:t>;</w:t>
            </w:r>
            <w:r w:rsidRPr="004915A4">
              <w:rPr>
                <w:sz w:val="22"/>
                <w:szCs w:val="23"/>
              </w:rPr>
              <w:t xml:space="preserve"> аптечные пункты</w:t>
            </w:r>
          </w:p>
        </w:tc>
      </w:tr>
      <w:tr w:rsidR="004915A4" w:rsidRPr="009D235A" w:rsidTr="00C56B80">
        <w:trPr>
          <w:trHeight w:val="284"/>
          <w:jc w:val="center"/>
        </w:trPr>
        <w:tc>
          <w:tcPr>
            <w:tcW w:w="1701" w:type="dxa"/>
            <w:vMerge/>
          </w:tcPr>
          <w:p w:rsidR="004915A4" w:rsidRPr="00D12364" w:rsidRDefault="004915A4" w:rsidP="00D05840">
            <w:pPr>
              <w:jc w:val="both"/>
              <w:rPr>
                <w:sz w:val="22"/>
                <w:szCs w:val="22"/>
                <w:shd w:val="clear" w:color="auto" w:fill="FFFFFF"/>
              </w:rPr>
            </w:pPr>
          </w:p>
        </w:tc>
        <w:tc>
          <w:tcPr>
            <w:tcW w:w="851" w:type="dxa"/>
            <w:vMerge/>
          </w:tcPr>
          <w:p w:rsidR="004915A4" w:rsidRDefault="004915A4" w:rsidP="00D05840">
            <w:pPr>
              <w:jc w:val="center"/>
              <w:rPr>
                <w:sz w:val="22"/>
                <w:szCs w:val="22"/>
                <w:shd w:val="clear" w:color="auto" w:fill="FFFFFF"/>
              </w:rPr>
            </w:pPr>
          </w:p>
        </w:tc>
        <w:tc>
          <w:tcPr>
            <w:tcW w:w="5386" w:type="dxa"/>
          </w:tcPr>
          <w:p w:rsidR="004915A4" w:rsidRDefault="004915A4" w:rsidP="00D05840">
            <w:pPr>
              <w:jc w:val="both"/>
              <w:rPr>
                <w:sz w:val="22"/>
              </w:rPr>
            </w:pPr>
            <w:r>
              <w:rPr>
                <w:sz w:val="22"/>
              </w:rPr>
              <w:t>Минимальная площадь земельного участка — 20 м</w:t>
            </w:r>
            <w:r w:rsidRPr="00E061C8">
              <w:rPr>
                <w:sz w:val="22"/>
                <w:vertAlign w:val="superscript"/>
              </w:rPr>
              <w:t>2</w:t>
            </w:r>
            <w:r>
              <w:rPr>
                <w:sz w:val="22"/>
              </w:rPr>
              <w:t>.</w:t>
            </w:r>
          </w:p>
          <w:p w:rsidR="004915A4" w:rsidRDefault="004915A4" w:rsidP="00D05840">
            <w:pPr>
              <w:jc w:val="both"/>
              <w:rPr>
                <w:sz w:val="22"/>
              </w:rPr>
            </w:pPr>
            <w:r>
              <w:rPr>
                <w:sz w:val="22"/>
              </w:rPr>
              <w:t>Максимальная площадь земельного участка не подлежит установлению.</w:t>
            </w:r>
          </w:p>
          <w:p w:rsidR="004915A4" w:rsidRDefault="004915A4" w:rsidP="00D05840">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4915A4" w:rsidRPr="00527BCC" w:rsidRDefault="004915A4" w:rsidP="00D05840">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w:t>
            </w:r>
            <w:r w:rsidRPr="00527BCC">
              <w:rPr>
                <w:sz w:val="22"/>
                <w:szCs w:val="22"/>
              </w:rPr>
              <w:lastRenderedPageBreak/>
              <w:t>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4915A4" w:rsidRPr="00527BCC" w:rsidRDefault="004915A4" w:rsidP="00D05840">
            <w:pPr>
              <w:jc w:val="both"/>
              <w:rPr>
                <w:sz w:val="22"/>
                <w:szCs w:val="22"/>
              </w:rPr>
            </w:pPr>
            <w:r w:rsidRPr="00527BCC">
              <w:rPr>
                <w:sz w:val="22"/>
                <w:szCs w:val="22"/>
              </w:rPr>
              <w:t>— объёмно-пространственные характеристики объектов капитального строительства;</w:t>
            </w:r>
          </w:p>
          <w:p w:rsidR="004915A4" w:rsidRPr="00527BCC" w:rsidRDefault="004915A4" w:rsidP="00D05840">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4915A4" w:rsidRPr="00527BCC" w:rsidRDefault="004915A4" w:rsidP="00D05840">
            <w:pPr>
              <w:jc w:val="both"/>
              <w:rPr>
                <w:sz w:val="22"/>
                <w:szCs w:val="22"/>
              </w:rPr>
            </w:pPr>
            <w:r w:rsidRPr="00527BCC">
              <w:rPr>
                <w:sz w:val="22"/>
                <w:szCs w:val="22"/>
              </w:rPr>
              <w:t>— цветовые решения объектов капитального строительства;</w:t>
            </w:r>
          </w:p>
          <w:p w:rsidR="004915A4" w:rsidRPr="00527BCC" w:rsidRDefault="004915A4" w:rsidP="00D05840">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4915A4" w:rsidRPr="00527BCC" w:rsidRDefault="004915A4" w:rsidP="00D05840">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4915A4" w:rsidRPr="006B0F3F" w:rsidRDefault="004915A4" w:rsidP="00D05840">
            <w:pPr>
              <w:jc w:val="both"/>
              <w:rPr>
                <w:sz w:val="22"/>
              </w:rPr>
            </w:pPr>
            <w:r w:rsidRPr="00527BCC">
              <w:rPr>
                <w:sz w:val="22"/>
                <w:szCs w:val="22"/>
              </w:rPr>
              <w:t>— подсветка фасадов объектов капитального строительства.</w:t>
            </w:r>
          </w:p>
        </w:tc>
        <w:tc>
          <w:tcPr>
            <w:tcW w:w="2268" w:type="dxa"/>
            <w:vMerge/>
          </w:tcPr>
          <w:p w:rsidR="004915A4" w:rsidRDefault="004915A4" w:rsidP="00D05840">
            <w:pPr>
              <w:jc w:val="both"/>
              <w:rPr>
                <w:sz w:val="22"/>
              </w:rPr>
            </w:pPr>
          </w:p>
        </w:tc>
      </w:tr>
      <w:tr w:rsidR="004915A4" w:rsidRPr="009D235A" w:rsidTr="00580D65">
        <w:trPr>
          <w:trHeight w:val="284"/>
          <w:jc w:val="center"/>
        </w:trPr>
        <w:tc>
          <w:tcPr>
            <w:tcW w:w="1701" w:type="dxa"/>
            <w:vMerge w:val="restart"/>
          </w:tcPr>
          <w:p w:rsidR="004915A4" w:rsidRPr="00FF0209" w:rsidRDefault="004915A4" w:rsidP="00FF0209">
            <w:pPr>
              <w:jc w:val="both"/>
              <w:rPr>
                <w:sz w:val="22"/>
                <w:szCs w:val="22"/>
                <w:shd w:val="clear" w:color="auto" w:fill="FFFFFF"/>
              </w:rPr>
            </w:pPr>
            <w:r w:rsidRPr="00FF0209">
              <w:rPr>
                <w:sz w:val="22"/>
                <w:szCs w:val="22"/>
              </w:rPr>
              <w:t xml:space="preserve">Стоянка транспортных средств </w:t>
            </w:r>
          </w:p>
        </w:tc>
        <w:tc>
          <w:tcPr>
            <w:tcW w:w="851" w:type="dxa"/>
            <w:vMerge w:val="restart"/>
          </w:tcPr>
          <w:p w:rsidR="004915A4" w:rsidRPr="00FF0209" w:rsidRDefault="004915A4" w:rsidP="00FF0209">
            <w:pPr>
              <w:jc w:val="center"/>
              <w:rPr>
                <w:sz w:val="22"/>
                <w:szCs w:val="22"/>
              </w:rPr>
            </w:pPr>
            <w:r w:rsidRPr="00FF0209">
              <w:rPr>
                <w:sz w:val="22"/>
                <w:szCs w:val="22"/>
              </w:rPr>
              <w:t>4.9.2</w:t>
            </w:r>
          </w:p>
        </w:tc>
        <w:tc>
          <w:tcPr>
            <w:tcW w:w="5386" w:type="dxa"/>
          </w:tcPr>
          <w:p w:rsidR="004915A4" w:rsidRPr="00FF0209" w:rsidRDefault="004915A4" w:rsidP="00FF0209">
            <w:pPr>
              <w:jc w:val="both"/>
              <w:rPr>
                <w:sz w:val="22"/>
              </w:rPr>
            </w:pPr>
            <w:r w:rsidRPr="00FF0209">
              <w:rPr>
                <w:sz w:val="22"/>
              </w:rPr>
              <w:t xml:space="preserve">Размещение стоянок (парковок) легковых автомобилей и других </w:t>
            </w:r>
            <w:proofErr w:type="spellStart"/>
            <w:r w:rsidRPr="00FF0209">
              <w:rPr>
                <w:sz w:val="22"/>
              </w:rPr>
              <w:t>мототранспортных</w:t>
            </w:r>
            <w:proofErr w:type="spellEnd"/>
            <w:r w:rsidRPr="00FF0209">
              <w:rPr>
                <w:sz w:val="22"/>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vMerge w:val="restart"/>
          </w:tcPr>
          <w:p w:rsidR="004915A4" w:rsidRPr="00FF0209" w:rsidRDefault="00580D65" w:rsidP="00580D65">
            <w:pPr>
              <w:rPr>
                <w:sz w:val="22"/>
              </w:rPr>
            </w:pPr>
            <w:r>
              <w:rPr>
                <w:sz w:val="22"/>
              </w:rPr>
              <w:t>О</w:t>
            </w:r>
            <w:r w:rsidRPr="00580D65">
              <w:rPr>
                <w:sz w:val="22"/>
              </w:rPr>
              <w:t>ткрытые автостоянки</w:t>
            </w:r>
          </w:p>
        </w:tc>
      </w:tr>
      <w:tr w:rsidR="004915A4" w:rsidRPr="009D235A" w:rsidTr="00C56B80">
        <w:trPr>
          <w:trHeight w:val="284"/>
          <w:jc w:val="center"/>
        </w:trPr>
        <w:tc>
          <w:tcPr>
            <w:tcW w:w="1701" w:type="dxa"/>
            <w:vMerge/>
            <w:vAlign w:val="center"/>
          </w:tcPr>
          <w:p w:rsidR="004915A4" w:rsidRPr="00FF0209" w:rsidRDefault="004915A4" w:rsidP="00FF0209">
            <w:pPr>
              <w:jc w:val="both"/>
              <w:rPr>
                <w:sz w:val="22"/>
                <w:szCs w:val="22"/>
                <w:shd w:val="clear" w:color="auto" w:fill="FFFFFF"/>
              </w:rPr>
            </w:pPr>
          </w:p>
        </w:tc>
        <w:tc>
          <w:tcPr>
            <w:tcW w:w="851" w:type="dxa"/>
            <w:vMerge/>
            <w:vAlign w:val="center"/>
          </w:tcPr>
          <w:p w:rsidR="004915A4" w:rsidRPr="00FF0209" w:rsidRDefault="004915A4" w:rsidP="00FF0209">
            <w:pPr>
              <w:jc w:val="center"/>
              <w:rPr>
                <w:sz w:val="22"/>
                <w:szCs w:val="22"/>
                <w:shd w:val="clear" w:color="auto" w:fill="FFFFFF"/>
              </w:rPr>
            </w:pPr>
          </w:p>
        </w:tc>
        <w:tc>
          <w:tcPr>
            <w:tcW w:w="5386" w:type="dxa"/>
          </w:tcPr>
          <w:p w:rsidR="004915A4" w:rsidRPr="00FF0209" w:rsidRDefault="004915A4" w:rsidP="00FF0209">
            <w:pPr>
              <w:jc w:val="both"/>
              <w:rPr>
                <w:sz w:val="22"/>
              </w:rPr>
            </w:pPr>
            <w:r w:rsidRPr="00FF0209">
              <w:rPr>
                <w:sz w:val="22"/>
              </w:rPr>
              <w:t>Предельные параметры не подлежат установлению.</w:t>
            </w:r>
          </w:p>
        </w:tc>
        <w:tc>
          <w:tcPr>
            <w:tcW w:w="2268" w:type="dxa"/>
            <w:vMerge/>
          </w:tcPr>
          <w:p w:rsidR="004915A4" w:rsidRPr="00FF0209" w:rsidRDefault="004915A4" w:rsidP="00FF0209">
            <w:pPr>
              <w:jc w:val="both"/>
              <w:rPr>
                <w:sz w:val="22"/>
              </w:rPr>
            </w:pPr>
          </w:p>
        </w:tc>
      </w:tr>
      <w:tr w:rsidR="007474C2" w:rsidRPr="009D235A" w:rsidTr="007474C2">
        <w:trPr>
          <w:trHeight w:val="284"/>
          <w:jc w:val="center"/>
        </w:trPr>
        <w:tc>
          <w:tcPr>
            <w:tcW w:w="1701" w:type="dxa"/>
            <w:vMerge w:val="restart"/>
          </w:tcPr>
          <w:p w:rsidR="007474C2" w:rsidRPr="00196EB9" w:rsidRDefault="007474C2" w:rsidP="00DD4219">
            <w:pPr>
              <w:jc w:val="both"/>
              <w:rPr>
                <w:sz w:val="22"/>
                <w:szCs w:val="22"/>
              </w:rPr>
            </w:pPr>
            <w:r w:rsidRPr="00196EB9">
              <w:rPr>
                <w:sz w:val="22"/>
                <w:szCs w:val="22"/>
              </w:rPr>
              <w:t>Отдых (рекреация)</w:t>
            </w:r>
          </w:p>
        </w:tc>
        <w:tc>
          <w:tcPr>
            <w:tcW w:w="851" w:type="dxa"/>
            <w:vMerge w:val="restart"/>
          </w:tcPr>
          <w:p w:rsidR="007474C2" w:rsidRPr="00196EB9" w:rsidRDefault="007474C2" w:rsidP="00DD4219">
            <w:pPr>
              <w:jc w:val="center"/>
              <w:rPr>
                <w:sz w:val="22"/>
                <w:szCs w:val="22"/>
                <w:shd w:val="clear" w:color="auto" w:fill="FFFFFF"/>
              </w:rPr>
            </w:pPr>
            <w:r w:rsidRPr="00196EB9">
              <w:rPr>
                <w:sz w:val="22"/>
                <w:szCs w:val="22"/>
                <w:shd w:val="clear" w:color="auto" w:fill="FFFFFF"/>
              </w:rPr>
              <w:t>5.0</w:t>
            </w:r>
          </w:p>
        </w:tc>
        <w:tc>
          <w:tcPr>
            <w:tcW w:w="5386" w:type="dxa"/>
          </w:tcPr>
          <w:p w:rsidR="007474C2" w:rsidRPr="00196EB9" w:rsidRDefault="007474C2" w:rsidP="00DD4219">
            <w:pPr>
              <w:jc w:val="both"/>
              <w:rPr>
                <w:sz w:val="22"/>
              </w:rPr>
            </w:pPr>
            <w:r w:rsidRPr="00196EB9">
              <w:rPr>
                <w:sz w:val="2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7474C2" w:rsidRPr="00196EB9" w:rsidRDefault="007474C2" w:rsidP="00DD4219">
            <w:pPr>
              <w:jc w:val="both"/>
              <w:rPr>
                <w:sz w:val="22"/>
              </w:rPr>
            </w:pPr>
            <w:r w:rsidRPr="00196EB9">
              <w:rPr>
                <w:sz w:val="22"/>
              </w:rPr>
              <w:t xml:space="preserve">создание и уход за городскими лесами, скверами, прудами, </w:t>
            </w:r>
            <w:proofErr w:type="spellStart"/>
            <w:r w:rsidRPr="00196EB9">
              <w:rPr>
                <w:sz w:val="22"/>
              </w:rPr>
              <w:t>озерами</w:t>
            </w:r>
            <w:proofErr w:type="spellEnd"/>
            <w:r w:rsidRPr="00196EB9">
              <w:rPr>
                <w:sz w:val="22"/>
              </w:rPr>
              <w:t>, водохранилищами, пляжами, а также обустройство мест отдыха в них.</w:t>
            </w:r>
          </w:p>
          <w:p w:rsidR="007474C2" w:rsidRPr="00196EB9" w:rsidRDefault="007474C2" w:rsidP="00DD4219">
            <w:pPr>
              <w:jc w:val="both"/>
              <w:rPr>
                <w:sz w:val="22"/>
              </w:rPr>
            </w:pPr>
            <w:r w:rsidRPr="00196EB9">
              <w:rPr>
                <w:sz w:val="22"/>
              </w:rPr>
              <w:t xml:space="preserve">Содержание данного вида </w:t>
            </w:r>
            <w:proofErr w:type="spellStart"/>
            <w:r w:rsidRPr="00196EB9">
              <w:rPr>
                <w:sz w:val="22"/>
              </w:rPr>
              <w:t>разрешенного</w:t>
            </w:r>
            <w:proofErr w:type="spellEnd"/>
            <w:r w:rsidRPr="00196EB9">
              <w:rPr>
                <w:sz w:val="22"/>
              </w:rPr>
              <w:t xml:space="preserve"> использования включает в себя содержание видов </w:t>
            </w:r>
            <w:proofErr w:type="spellStart"/>
            <w:r w:rsidRPr="00196EB9">
              <w:rPr>
                <w:sz w:val="22"/>
              </w:rPr>
              <w:t>разрешенного</w:t>
            </w:r>
            <w:proofErr w:type="spellEnd"/>
            <w:r w:rsidRPr="00196EB9">
              <w:rPr>
                <w:sz w:val="22"/>
              </w:rPr>
              <w:t xml:space="preserve"> использования с кодами 5.1 - 5.5</w:t>
            </w:r>
          </w:p>
        </w:tc>
        <w:tc>
          <w:tcPr>
            <w:tcW w:w="2268" w:type="dxa"/>
            <w:vMerge w:val="restart"/>
          </w:tcPr>
          <w:p w:rsidR="007474C2" w:rsidRPr="00196EB9" w:rsidRDefault="007474C2" w:rsidP="007474C2">
            <w:pPr>
              <w:rPr>
                <w:sz w:val="22"/>
              </w:rPr>
            </w:pPr>
            <w:bookmarkStart w:id="45" w:name="_Hlk225872293"/>
            <w:r>
              <w:rPr>
                <w:sz w:val="22"/>
              </w:rPr>
              <w:t>О</w:t>
            </w:r>
            <w:r w:rsidRPr="007474C2">
              <w:rPr>
                <w:sz w:val="22"/>
              </w:rPr>
              <w:t>бустройство территорий для отдыха, занятий физической культурой и спортом; объекты благоустройства</w:t>
            </w:r>
            <w:bookmarkEnd w:id="45"/>
          </w:p>
        </w:tc>
      </w:tr>
      <w:tr w:rsidR="007474C2" w:rsidRPr="009D235A" w:rsidTr="00C56B80">
        <w:trPr>
          <w:trHeight w:val="284"/>
          <w:jc w:val="center"/>
        </w:trPr>
        <w:tc>
          <w:tcPr>
            <w:tcW w:w="1701" w:type="dxa"/>
            <w:vMerge/>
          </w:tcPr>
          <w:p w:rsidR="007474C2" w:rsidRPr="00196EB9" w:rsidRDefault="007474C2" w:rsidP="00385BB5">
            <w:pPr>
              <w:jc w:val="both"/>
              <w:rPr>
                <w:sz w:val="22"/>
                <w:szCs w:val="22"/>
                <w:shd w:val="clear" w:color="auto" w:fill="FFFFFF"/>
              </w:rPr>
            </w:pPr>
          </w:p>
        </w:tc>
        <w:tc>
          <w:tcPr>
            <w:tcW w:w="851" w:type="dxa"/>
            <w:vMerge/>
          </w:tcPr>
          <w:p w:rsidR="007474C2" w:rsidRPr="00196EB9" w:rsidRDefault="007474C2" w:rsidP="00385BB5">
            <w:pPr>
              <w:jc w:val="center"/>
              <w:rPr>
                <w:sz w:val="22"/>
                <w:szCs w:val="22"/>
                <w:shd w:val="clear" w:color="auto" w:fill="FFFFFF"/>
              </w:rPr>
            </w:pPr>
          </w:p>
        </w:tc>
        <w:tc>
          <w:tcPr>
            <w:tcW w:w="5386" w:type="dxa"/>
          </w:tcPr>
          <w:p w:rsidR="007474C2" w:rsidRPr="00196EB9" w:rsidRDefault="007474C2" w:rsidP="00DD4219">
            <w:pPr>
              <w:jc w:val="both"/>
              <w:rPr>
                <w:sz w:val="22"/>
              </w:rPr>
            </w:pPr>
            <w:r w:rsidRPr="00196EB9">
              <w:rPr>
                <w:sz w:val="22"/>
              </w:rPr>
              <w:t>Минимальная площадь земельного участка — 400 м</w:t>
            </w:r>
            <w:r w:rsidRPr="00196EB9">
              <w:rPr>
                <w:sz w:val="22"/>
                <w:vertAlign w:val="superscript"/>
              </w:rPr>
              <w:t>2</w:t>
            </w:r>
            <w:r w:rsidRPr="00196EB9">
              <w:rPr>
                <w:sz w:val="22"/>
              </w:rPr>
              <w:t>.</w:t>
            </w:r>
          </w:p>
          <w:p w:rsidR="007474C2" w:rsidRPr="00196EB9" w:rsidRDefault="007474C2" w:rsidP="00DD4219">
            <w:pPr>
              <w:jc w:val="both"/>
              <w:rPr>
                <w:sz w:val="22"/>
              </w:rPr>
            </w:pPr>
            <w:r w:rsidRPr="00196EB9">
              <w:rPr>
                <w:sz w:val="22"/>
              </w:rPr>
              <w:t>Минимальная площадь земельного участка для вида разрешённого использования с кодом 5.4— 50 м</w:t>
            </w:r>
            <w:r w:rsidRPr="00196EB9">
              <w:rPr>
                <w:sz w:val="22"/>
                <w:vertAlign w:val="superscript"/>
              </w:rPr>
              <w:t>2</w:t>
            </w:r>
            <w:r w:rsidRPr="00196EB9">
              <w:rPr>
                <w:sz w:val="22"/>
              </w:rPr>
              <w:t>.</w:t>
            </w:r>
          </w:p>
          <w:p w:rsidR="007474C2" w:rsidRPr="00196EB9" w:rsidRDefault="007474C2" w:rsidP="00DD4219">
            <w:pPr>
              <w:jc w:val="both"/>
              <w:rPr>
                <w:sz w:val="22"/>
              </w:rPr>
            </w:pPr>
            <w:r w:rsidRPr="00196EB9">
              <w:rPr>
                <w:sz w:val="22"/>
              </w:rPr>
              <w:t>Максимальная площадь земельного участка не подлежит установлению.</w:t>
            </w:r>
          </w:p>
          <w:p w:rsidR="007474C2" w:rsidRPr="00196EB9" w:rsidRDefault="007474C2" w:rsidP="00DD4219">
            <w:pPr>
              <w:jc w:val="both"/>
              <w:rPr>
                <w:sz w:val="22"/>
              </w:rPr>
            </w:pPr>
            <w:r w:rsidRPr="00196EB9">
              <w:rPr>
                <w:sz w:val="22"/>
              </w:rPr>
              <w:t>В случаях исторически сложившейся застройки минимальная площадь земельного участка не подлежит установлению.</w:t>
            </w:r>
          </w:p>
          <w:p w:rsidR="007474C2" w:rsidRPr="00196EB9" w:rsidRDefault="007474C2" w:rsidP="00385BB5">
            <w:pPr>
              <w:jc w:val="both"/>
              <w:rPr>
                <w:sz w:val="22"/>
              </w:rPr>
            </w:pPr>
            <w:r w:rsidRPr="00196EB9">
              <w:rPr>
                <w:sz w:val="22"/>
              </w:rPr>
              <w:t>Максимальный процент застройки в границах земельного участка не подлежит установлению.</w:t>
            </w:r>
          </w:p>
          <w:p w:rsidR="007474C2" w:rsidRPr="00196EB9" w:rsidRDefault="007474C2" w:rsidP="00527BCC">
            <w:pPr>
              <w:jc w:val="both"/>
              <w:rPr>
                <w:sz w:val="22"/>
                <w:szCs w:val="22"/>
              </w:rPr>
            </w:pPr>
            <w:r w:rsidRPr="00196EB9">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7474C2" w:rsidRPr="00196EB9" w:rsidRDefault="007474C2" w:rsidP="00527BCC">
            <w:pPr>
              <w:jc w:val="both"/>
              <w:rPr>
                <w:sz w:val="22"/>
                <w:szCs w:val="22"/>
              </w:rPr>
            </w:pPr>
            <w:r w:rsidRPr="00196EB9">
              <w:rPr>
                <w:sz w:val="22"/>
                <w:szCs w:val="22"/>
              </w:rPr>
              <w:t>— объёмно-пространственные характеристики объектов капитального строительства;</w:t>
            </w:r>
          </w:p>
          <w:p w:rsidR="007474C2" w:rsidRPr="00196EB9" w:rsidRDefault="007474C2" w:rsidP="00527BCC">
            <w:pPr>
              <w:jc w:val="both"/>
              <w:rPr>
                <w:sz w:val="22"/>
                <w:szCs w:val="22"/>
              </w:rPr>
            </w:pPr>
            <w:r w:rsidRPr="00196EB9">
              <w:rPr>
                <w:sz w:val="22"/>
                <w:szCs w:val="22"/>
              </w:rPr>
              <w:t>— архитектурно-стилистические характеристики объ</w:t>
            </w:r>
            <w:r w:rsidRPr="00196EB9">
              <w:rPr>
                <w:sz w:val="22"/>
                <w:szCs w:val="22"/>
              </w:rPr>
              <w:lastRenderedPageBreak/>
              <w:t>ектов капитального строительства;</w:t>
            </w:r>
          </w:p>
          <w:p w:rsidR="007474C2" w:rsidRPr="00196EB9" w:rsidRDefault="007474C2" w:rsidP="00527BCC">
            <w:pPr>
              <w:jc w:val="both"/>
              <w:rPr>
                <w:sz w:val="22"/>
                <w:szCs w:val="22"/>
              </w:rPr>
            </w:pPr>
            <w:r w:rsidRPr="00196EB9">
              <w:rPr>
                <w:sz w:val="22"/>
                <w:szCs w:val="22"/>
              </w:rPr>
              <w:t>— цветовые решения объектов капитального строительства;</w:t>
            </w:r>
          </w:p>
          <w:p w:rsidR="007474C2" w:rsidRPr="00196EB9" w:rsidRDefault="007474C2" w:rsidP="00527BCC">
            <w:pPr>
              <w:jc w:val="both"/>
              <w:rPr>
                <w:sz w:val="22"/>
                <w:szCs w:val="22"/>
              </w:rPr>
            </w:pPr>
            <w:r w:rsidRPr="00196EB9">
              <w:rPr>
                <w:sz w:val="22"/>
                <w:szCs w:val="22"/>
              </w:rPr>
              <w:t>— отделочные и (или) строительные материалы, определяющие архитектурный облик объектов капитального строительства;</w:t>
            </w:r>
          </w:p>
          <w:p w:rsidR="007474C2" w:rsidRPr="00196EB9" w:rsidRDefault="007474C2" w:rsidP="00527BCC">
            <w:pPr>
              <w:jc w:val="both"/>
              <w:rPr>
                <w:sz w:val="22"/>
                <w:szCs w:val="22"/>
              </w:rPr>
            </w:pPr>
            <w:r w:rsidRPr="00196EB9">
              <w:rPr>
                <w:sz w:val="22"/>
                <w:szCs w:val="22"/>
              </w:rPr>
              <w:t>— размещение технического и инженерного оборудования на фасадах и кровлях объектов капитального строительства;</w:t>
            </w:r>
          </w:p>
          <w:p w:rsidR="007474C2" w:rsidRPr="00196EB9" w:rsidRDefault="007474C2" w:rsidP="00527BCC">
            <w:pPr>
              <w:jc w:val="both"/>
              <w:rPr>
                <w:sz w:val="22"/>
              </w:rPr>
            </w:pPr>
            <w:r w:rsidRPr="00196EB9">
              <w:rPr>
                <w:sz w:val="22"/>
                <w:szCs w:val="22"/>
              </w:rPr>
              <w:t>— подсветка фасадов объектов капитального строительства.</w:t>
            </w:r>
          </w:p>
        </w:tc>
        <w:tc>
          <w:tcPr>
            <w:tcW w:w="2268" w:type="dxa"/>
            <w:vMerge/>
          </w:tcPr>
          <w:p w:rsidR="007474C2" w:rsidRPr="00196EB9" w:rsidRDefault="007474C2" w:rsidP="00DD4219">
            <w:pPr>
              <w:jc w:val="both"/>
              <w:rPr>
                <w:sz w:val="22"/>
              </w:rPr>
            </w:pPr>
          </w:p>
        </w:tc>
      </w:tr>
      <w:tr w:rsidR="007474C2" w:rsidRPr="009D235A" w:rsidTr="007474C2">
        <w:trPr>
          <w:trHeight w:val="284"/>
          <w:jc w:val="center"/>
        </w:trPr>
        <w:tc>
          <w:tcPr>
            <w:tcW w:w="1701" w:type="dxa"/>
            <w:vMerge w:val="restart"/>
          </w:tcPr>
          <w:p w:rsidR="007474C2" w:rsidRPr="00D12364" w:rsidRDefault="007474C2" w:rsidP="00385BB5">
            <w:pPr>
              <w:jc w:val="both"/>
              <w:rPr>
                <w:sz w:val="22"/>
                <w:szCs w:val="22"/>
                <w:shd w:val="clear" w:color="auto" w:fill="FFFFFF"/>
              </w:rPr>
            </w:pPr>
            <w:r w:rsidRPr="00D12364">
              <w:rPr>
                <w:sz w:val="22"/>
                <w:szCs w:val="22"/>
                <w:shd w:val="clear" w:color="auto" w:fill="FFFFFF"/>
              </w:rPr>
              <w:t>Обеспечение занятий спортом в помещениях</w:t>
            </w:r>
          </w:p>
        </w:tc>
        <w:tc>
          <w:tcPr>
            <w:tcW w:w="851" w:type="dxa"/>
            <w:vMerge w:val="restart"/>
          </w:tcPr>
          <w:p w:rsidR="007474C2" w:rsidRDefault="007474C2" w:rsidP="00385BB5">
            <w:pPr>
              <w:jc w:val="center"/>
              <w:rPr>
                <w:sz w:val="22"/>
                <w:szCs w:val="22"/>
                <w:shd w:val="clear" w:color="auto" w:fill="FFFFFF"/>
              </w:rPr>
            </w:pPr>
            <w:r>
              <w:rPr>
                <w:sz w:val="22"/>
                <w:szCs w:val="22"/>
                <w:shd w:val="clear" w:color="auto" w:fill="FFFFFF"/>
              </w:rPr>
              <w:t>5.1.2</w:t>
            </w:r>
          </w:p>
        </w:tc>
        <w:tc>
          <w:tcPr>
            <w:tcW w:w="5386" w:type="dxa"/>
          </w:tcPr>
          <w:p w:rsidR="007474C2" w:rsidRPr="006B0F3F" w:rsidRDefault="007474C2" w:rsidP="00385BB5">
            <w:pPr>
              <w:jc w:val="both"/>
              <w:rPr>
                <w:sz w:val="22"/>
              </w:rPr>
            </w:pPr>
            <w:r w:rsidRPr="00A467A8">
              <w:rPr>
                <w:sz w:val="22"/>
              </w:rPr>
              <w:t>Размещение спортивных клубов, спортивных залов, бассейнов, физкультурно-оздоровительных комплексов в зданиях и сооружениях</w:t>
            </w:r>
          </w:p>
        </w:tc>
        <w:tc>
          <w:tcPr>
            <w:tcW w:w="2268" w:type="dxa"/>
            <w:vMerge w:val="restart"/>
          </w:tcPr>
          <w:p w:rsidR="007474C2" w:rsidRPr="00A467A8" w:rsidRDefault="007474C2" w:rsidP="007474C2">
            <w:pPr>
              <w:rPr>
                <w:sz w:val="22"/>
              </w:rPr>
            </w:pPr>
            <w:r>
              <w:rPr>
                <w:sz w:val="22"/>
              </w:rPr>
              <w:t>З</w:t>
            </w:r>
            <w:r w:rsidRPr="007474C2">
              <w:rPr>
                <w:sz w:val="22"/>
              </w:rPr>
              <w:t>дания, комплексы физкультурно-оздоровительного назначения без стационарных трибун и с трибунами</w:t>
            </w:r>
          </w:p>
        </w:tc>
      </w:tr>
      <w:tr w:rsidR="007474C2" w:rsidRPr="009D235A" w:rsidTr="00C56B80">
        <w:trPr>
          <w:trHeight w:val="284"/>
          <w:jc w:val="center"/>
        </w:trPr>
        <w:tc>
          <w:tcPr>
            <w:tcW w:w="1701" w:type="dxa"/>
            <w:vMerge/>
          </w:tcPr>
          <w:p w:rsidR="007474C2" w:rsidRPr="00D12364" w:rsidRDefault="007474C2" w:rsidP="00385BB5">
            <w:pPr>
              <w:jc w:val="both"/>
              <w:rPr>
                <w:sz w:val="22"/>
                <w:szCs w:val="22"/>
                <w:shd w:val="clear" w:color="auto" w:fill="FFFFFF"/>
              </w:rPr>
            </w:pPr>
          </w:p>
        </w:tc>
        <w:tc>
          <w:tcPr>
            <w:tcW w:w="851" w:type="dxa"/>
            <w:vMerge/>
          </w:tcPr>
          <w:p w:rsidR="007474C2" w:rsidRDefault="007474C2" w:rsidP="00385BB5">
            <w:pPr>
              <w:jc w:val="center"/>
              <w:rPr>
                <w:sz w:val="22"/>
                <w:szCs w:val="22"/>
                <w:shd w:val="clear" w:color="auto" w:fill="FFFFFF"/>
              </w:rPr>
            </w:pPr>
          </w:p>
        </w:tc>
        <w:tc>
          <w:tcPr>
            <w:tcW w:w="5386" w:type="dxa"/>
          </w:tcPr>
          <w:p w:rsidR="007474C2" w:rsidRDefault="007474C2" w:rsidP="00385BB5">
            <w:pPr>
              <w:jc w:val="both"/>
              <w:rPr>
                <w:sz w:val="22"/>
              </w:rPr>
            </w:pPr>
            <w:r>
              <w:rPr>
                <w:sz w:val="22"/>
              </w:rPr>
              <w:t>Минимальная площадь земельного участка — 600 м</w:t>
            </w:r>
            <w:r w:rsidRPr="00E061C8">
              <w:rPr>
                <w:sz w:val="22"/>
                <w:vertAlign w:val="superscript"/>
              </w:rPr>
              <w:t>2</w:t>
            </w:r>
            <w:r>
              <w:rPr>
                <w:sz w:val="22"/>
              </w:rPr>
              <w:t>.</w:t>
            </w:r>
          </w:p>
          <w:p w:rsidR="007474C2" w:rsidRDefault="007474C2" w:rsidP="00385BB5">
            <w:pPr>
              <w:jc w:val="both"/>
              <w:rPr>
                <w:sz w:val="22"/>
              </w:rPr>
            </w:pPr>
            <w:r>
              <w:rPr>
                <w:sz w:val="22"/>
              </w:rPr>
              <w:t>Максимальная площадь земельного участка не подлежит установлению.</w:t>
            </w:r>
          </w:p>
          <w:p w:rsidR="007474C2" w:rsidRPr="00533663" w:rsidRDefault="007474C2" w:rsidP="00385BB5">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7474C2" w:rsidRDefault="007474C2" w:rsidP="00385BB5">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7474C2" w:rsidRPr="00527BCC" w:rsidRDefault="007474C2"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7474C2" w:rsidRPr="00527BCC" w:rsidRDefault="007474C2"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7474C2" w:rsidRPr="00527BCC" w:rsidRDefault="007474C2"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7474C2" w:rsidRPr="00527BCC" w:rsidRDefault="007474C2" w:rsidP="00527BCC">
            <w:pPr>
              <w:jc w:val="both"/>
              <w:rPr>
                <w:sz w:val="22"/>
                <w:szCs w:val="22"/>
              </w:rPr>
            </w:pPr>
            <w:r w:rsidRPr="00527BCC">
              <w:rPr>
                <w:sz w:val="22"/>
                <w:szCs w:val="22"/>
              </w:rPr>
              <w:t>— цветовые решения объектов капитального строительства;</w:t>
            </w:r>
          </w:p>
          <w:p w:rsidR="007474C2" w:rsidRPr="00527BCC" w:rsidRDefault="007474C2"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7474C2" w:rsidRPr="00527BCC" w:rsidRDefault="007474C2"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7474C2" w:rsidRPr="00A467A8" w:rsidRDefault="007474C2" w:rsidP="00527BCC">
            <w:pPr>
              <w:jc w:val="both"/>
              <w:rPr>
                <w:sz w:val="22"/>
              </w:rPr>
            </w:pPr>
            <w:r w:rsidRPr="00527BCC">
              <w:rPr>
                <w:sz w:val="22"/>
                <w:szCs w:val="22"/>
              </w:rPr>
              <w:t>— подсветка фасадов объектов капитального строительства.</w:t>
            </w:r>
          </w:p>
        </w:tc>
        <w:tc>
          <w:tcPr>
            <w:tcW w:w="2268" w:type="dxa"/>
            <w:vMerge/>
          </w:tcPr>
          <w:p w:rsidR="007474C2" w:rsidRDefault="007474C2" w:rsidP="00385BB5">
            <w:pPr>
              <w:jc w:val="both"/>
              <w:rPr>
                <w:sz w:val="22"/>
              </w:rPr>
            </w:pPr>
          </w:p>
        </w:tc>
      </w:tr>
      <w:tr w:rsidR="007474C2" w:rsidRPr="009D235A" w:rsidTr="002E1608">
        <w:trPr>
          <w:trHeight w:val="284"/>
          <w:jc w:val="center"/>
        </w:trPr>
        <w:tc>
          <w:tcPr>
            <w:tcW w:w="1701" w:type="dxa"/>
            <w:vMerge w:val="restart"/>
          </w:tcPr>
          <w:p w:rsidR="007474C2" w:rsidRPr="00D12364" w:rsidRDefault="007474C2" w:rsidP="00774958">
            <w:pPr>
              <w:jc w:val="both"/>
              <w:rPr>
                <w:sz w:val="22"/>
                <w:szCs w:val="22"/>
                <w:shd w:val="clear" w:color="auto" w:fill="FFFFFF"/>
              </w:rPr>
            </w:pPr>
            <w:r w:rsidRPr="00D12364">
              <w:rPr>
                <w:sz w:val="22"/>
                <w:szCs w:val="22"/>
                <w:shd w:val="clear" w:color="auto" w:fill="FFFFFF"/>
              </w:rPr>
              <w:t>Площадки для занятий спортом</w:t>
            </w:r>
          </w:p>
        </w:tc>
        <w:tc>
          <w:tcPr>
            <w:tcW w:w="851" w:type="dxa"/>
            <w:vMerge w:val="restart"/>
          </w:tcPr>
          <w:p w:rsidR="007474C2" w:rsidRDefault="007474C2" w:rsidP="00774958">
            <w:pPr>
              <w:jc w:val="center"/>
              <w:rPr>
                <w:sz w:val="22"/>
                <w:szCs w:val="22"/>
                <w:shd w:val="clear" w:color="auto" w:fill="FFFFFF"/>
              </w:rPr>
            </w:pPr>
            <w:r>
              <w:rPr>
                <w:sz w:val="22"/>
                <w:szCs w:val="22"/>
                <w:shd w:val="clear" w:color="auto" w:fill="FFFFFF"/>
              </w:rPr>
              <w:t>5.1.3</w:t>
            </w:r>
          </w:p>
        </w:tc>
        <w:tc>
          <w:tcPr>
            <w:tcW w:w="5386" w:type="dxa"/>
          </w:tcPr>
          <w:p w:rsidR="007474C2" w:rsidRPr="006B0F3F" w:rsidRDefault="007474C2" w:rsidP="00774958">
            <w:pPr>
              <w:jc w:val="both"/>
              <w:rPr>
                <w:sz w:val="22"/>
              </w:rPr>
            </w:pPr>
            <w:r w:rsidRPr="00A467A8">
              <w:rPr>
                <w:sz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vMerge w:val="restart"/>
          </w:tcPr>
          <w:p w:rsidR="007474C2" w:rsidRPr="00A467A8" w:rsidRDefault="002E1608" w:rsidP="002E1608">
            <w:pPr>
              <w:rPr>
                <w:sz w:val="22"/>
              </w:rPr>
            </w:pPr>
            <w:r>
              <w:rPr>
                <w:sz w:val="22"/>
              </w:rPr>
              <w:t>Ф</w:t>
            </w:r>
            <w:r w:rsidRPr="00A467A8">
              <w:rPr>
                <w:sz w:val="22"/>
              </w:rPr>
              <w:t>изкультурные площадки, беговые дорожки, поля для спортивной игры</w:t>
            </w:r>
          </w:p>
        </w:tc>
      </w:tr>
      <w:tr w:rsidR="007474C2" w:rsidRPr="009D235A" w:rsidTr="00C56B80">
        <w:trPr>
          <w:trHeight w:val="284"/>
          <w:jc w:val="center"/>
        </w:trPr>
        <w:tc>
          <w:tcPr>
            <w:tcW w:w="1701" w:type="dxa"/>
            <w:vMerge/>
          </w:tcPr>
          <w:p w:rsidR="007474C2" w:rsidRPr="00D12364" w:rsidRDefault="007474C2" w:rsidP="00774958">
            <w:pPr>
              <w:jc w:val="both"/>
              <w:rPr>
                <w:sz w:val="22"/>
                <w:szCs w:val="22"/>
                <w:shd w:val="clear" w:color="auto" w:fill="FFFFFF"/>
              </w:rPr>
            </w:pPr>
          </w:p>
        </w:tc>
        <w:tc>
          <w:tcPr>
            <w:tcW w:w="851" w:type="dxa"/>
            <w:vMerge/>
          </w:tcPr>
          <w:p w:rsidR="007474C2" w:rsidRDefault="007474C2" w:rsidP="00774958">
            <w:pPr>
              <w:jc w:val="center"/>
              <w:rPr>
                <w:sz w:val="22"/>
                <w:szCs w:val="22"/>
                <w:shd w:val="clear" w:color="auto" w:fill="FFFFFF"/>
              </w:rPr>
            </w:pPr>
          </w:p>
        </w:tc>
        <w:tc>
          <w:tcPr>
            <w:tcW w:w="5386" w:type="dxa"/>
          </w:tcPr>
          <w:p w:rsidR="007474C2" w:rsidRDefault="007474C2" w:rsidP="00774958">
            <w:pPr>
              <w:jc w:val="both"/>
              <w:rPr>
                <w:sz w:val="22"/>
              </w:rPr>
            </w:pPr>
            <w:r>
              <w:rPr>
                <w:sz w:val="22"/>
              </w:rPr>
              <w:t>Минимальная площадь земельного участка — 20 м</w:t>
            </w:r>
            <w:r w:rsidRPr="00E061C8">
              <w:rPr>
                <w:sz w:val="22"/>
                <w:vertAlign w:val="superscript"/>
              </w:rPr>
              <w:t>2</w:t>
            </w:r>
            <w:r>
              <w:rPr>
                <w:sz w:val="22"/>
              </w:rPr>
              <w:t>.</w:t>
            </w:r>
          </w:p>
          <w:p w:rsidR="007474C2" w:rsidRDefault="007474C2" w:rsidP="00774958">
            <w:pPr>
              <w:jc w:val="both"/>
              <w:rPr>
                <w:sz w:val="22"/>
              </w:rPr>
            </w:pPr>
            <w:r>
              <w:rPr>
                <w:sz w:val="22"/>
              </w:rPr>
              <w:t>Максимальная площадь земельного участка не подлежит установлению.</w:t>
            </w:r>
          </w:p>
          <w:p w:rsidR="007474C2" w:rsidRPr="00A467A8" w:rsidRDefault="007474C2" w:rsidP="00774958">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tc>
        <w:tc>
          <w:tcPr>
            <w:tcW w:w="2268" w:type="dxa"/>
            <w:vMerge/>
          </w:tcPr>
          <w:p w:rsidR="007474C2" w:rsidRDefault="007474C2" w:rsidP="00774958">
            <w:pPr>
              <w:jc w:val="both"/>
              <w:rPr>
                <w:sz w:val="22"/>
              </w:rPr>
            </w:pPr>
          </w:p>
        </w:tc>
      </w:tr>
      <w:tr w:rsidR="002E1608" w:rsidRPr="009D235A" w:rsidTr="00C56B80">
        <w:trPr>
          <w:trHeight w:val="284"/>
          <w:jc w:val="center"/>
        </w:trPr>
        <w:tc>
          <w:tcPr>
            <w:tcW w:w="1701" w:type="dxa"/>
            <w:vMerge w:val="restart"/>
          </w:tcPr>
          <w:p w:rsidR="002E1608" w:rsidRPr="00196EB9" w:rsidRDefault="002E1608" w:rsidP="00DD4219">
            <w:pPr>
              <w:jc w:val="both"/>
              <w:rPr>
                <w:sz w:val="22"/>
              </w:rPr>
            </w:pPr>
            <w:r w:rsidRPr="00196EB9">
              <w:rPr>
                <w:sz w:val="22"/>
              </w:rPr>
              <w:t>Туристическое обслуживание</w:t>
            </w:r>
          </w:p>
        </w:tc>
        <w:tc>
          <w:tcPr>
            <w:tcW w:w="851" w:type="dxa"/>
            <w:vMerge w:val="restart"/>
          </w:tcPr>
          <w:p w:rsidR="002E1608" w:rsidRPr="00196EB9" w:rsidRDefault="002E1608" w:rsidP="00DD4219">
            <w:pPr>
              <w:jc w:val="center"/>
              <w:rPr>
                <w:sz w:val="22"/>
                <w:szCs w:val="22"/>
              </w:rPr>
            </w:pPr>
            <w:r w:rsidRPr="00196EB9">
              <w:rPr>
                <w:sz w:val="22"/>
                <w:szCs w:val="22"/>
              </w:rPr>
              <w:t>5.2.1</w:t>
            </w:r>
          </w:p>
        </w:tc>
        <w:tc>
          <w:tcPr>
            <w:tcW w:w="5386" w:type="dxa"/>
          </w:tcPr>
          <w:p w:rsidR="002E1608" w:rsidRPr="00196EB9" w:rsidRDefault="002E1608" w:rsidP="00DD4219">
            <w:pPr>
              <w:jc w:val="both"/>
              <w:rPr>
                <w:sz w:val="22"/>
              </w:rPr>
            </w:pPr>
            <w:r w:rsidRPr="00196EB9">
              <w:rPr>
                <w:sz w:val="22"/>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w:t>
            </w:r>
            <w:r w:rsidRPr="00196EB9">
              <w:rPr>
                <w:sz w:val="22"/>
              </w:rPr>
              <w:lastRenderedPageBreak/>
              <w:t>ставления жилого помещения для временного проживания в них; размещение детских лагерей</w:t>
            </w:r>
          </w:p>
        </w:tc>
        <w:tc>
          <w:tcPr>
            <w:tcW w:w="2268" w:type="dxa"/>
            <w:vMerge w:val="restart"/>
          </w:tcPr>
          <w:p w:rsidR="002E1608" w:rsidRPr="00196EB9" w:rsidRDefault="002E1608" w:rsidP="00DD4219">
            <w:pPr>
              <w:jc w:val="both"/>
              <w:rPr>
                <w:sz w:val="22"/>
              </w:rPr>
            </w:pPr>
            <w:r>
              <w:rPr>
                <w:sz w:val="22"/>
              </w:rPr>
              <w:lastRenderedPageBreak/>
              <w:t>Гостиницы</w:t>
            </w:r>
            <w:r w:rsidRPr="002E1608">
              <w:rPr>
                <w:sz w:val="22"/>
              </w:rPr>
              <w:t xml:space="preserve">, дома отдыха, </w:t>
            </w:r>
            <w:r>
              <w:rPr>
                <w:sz w:val="22"/>
              </w:rPr>
              <w:t xml:space="preserve">кемпинги, </w:t>
            </w:r>
            <w:r w:rsidRPr="002E1608">
              <w:rPr>
                <w:sz w:val="22"/>
              </w:rPr>
              <w:t>пансионаты</w:t>
            </w:r>
          </w:p>
        </w:tc>
      </w:tr>
      <w:tr w:rsidR="002E1608" w:rsidRPr="009D235A" w:rsidTr="00C56B80">
        <w:trPr>
          <w:trHeight w:val="284"/>
          <w:jc w:val="center"/>
        </w:trPr>
        <w:tc>
          <w:tcPr>
            <w:tcW w:w="1701" w:type="dxa"/>
            <w:vMerge/>
          </w:tcPr>
          <w:p w:rsidR="002E1608" w:rsidRPr="00196EB9" w:rsidRDefault="002E1608" w:rsidP="00774958">
            <w:pPr>
              <w:jc w:val="both"/>
              <w:rPr>
                <w:sz w:val="22"/>
                <w:szCs w:val="22"/>
                <w:shd w:val="clear" w:color="auto" w:fill="FFFFFF"/>
              </w:rPr>
            </w:pPr>
          </w:p>
        </w:tc>
        <w:tc>
          <w:tcPr>
            <w:tcW w:w="851" w:type="dxa"/>
            <w:vMerge/>
          </w:tcPr>
          <w:p w:rsidR="002E1608" w:rsidRPr="00196EB9" w:rsidRDefault="002E1608" w:rsidP="00774958">
            <w:pPr>
              <w:jc w:val="center"/>
              <w:rPr>
                <w:sz w:val="22"/>
                <w:szCs w:val="22"/>
                <w:shd w:val="clear" w:color="auto" w:fill="FFFFFF"/>
              </w:rPr>
            </w:pPr>
          </w:p>
        </w:tc>
        <w:tc>
          <w:tcPr>
            <w:tcW w:w="5386" w:type="dxa"/>
          </w:tcPr>
          <w:p w:rsidR="002E1608" w:rsidRPr="00196EB9" w:rsidRDefault="002E1608" w:rsidP="00DD4219">
            <w:pPr>
              <w:jc w:val="both"/>
              <w:rPr>
                <w:sz w:val="22"/>
              </w:rPr>
            </w:pPr>
            <w:r w:rsidRPr="00196EB9">
              <w:rPr>
                <w:sz w:val="22"/>
              </w:rPr>
              <w:t>Минимальная площадь земельного участка — 50 м</w:t>
            </w:r>
            <w:r w:rsidRPr="00196EB9">
              <w:rPr>
                <w:sz w:val="22"/>
                <w:vertAlign w:val="superscript"/>
              </w:rPr>
              <w:t>2</w:t>
            </w:r>
            <w:r w:rsidRPr="00196EB9">
              <w:rPr>
                <w:sz w:val="22"/>
              </w:rPr>
              <w:t>.</w:t>
            </w:r>
          </w:p>
          <w:p w:rsidR="002E1608" w:rsidRPr="00196EB9" w:rsidRDefault="002E1608" w:rsidP="00DD4219">
            <w:pPr>
              <w:jc w:val="both"/>
              <w:rPr>
                <w:sz w:val="22"/>
              </w:rPr>
            </w:pPr>
            <w:r w:rsidRPr="00196EB9">
              <w:rPr>
                <w:sz w:val="22"/>
              </w:rPr>
              <w:t>Максимальная площадь земельного участка не подлежит установлению.</w:t>
            </w:r>
          </w:p>
          <w:p w:rsidR="002E1608" w:rsidRPr="00196EB9" w:rsidRDefault="002E1608" w:rsidP="00774958">
            <w:pPr>
              <w:jc w:val="both"/>
              <w:rPr>
                <w:sz w:val="22"/>
              </w:rPr>
            </w:pPr>
            <w:r w:rsidRPr="00196EB9">
              <w:rPr>
                <w:sz w:val="22"/>
              </w:rPr>
              <w:t>Максимальный процент застройки в границах земельного участка не подлежит установлению.</w:t>
            </w:r>
          </w:p>
          <w:p w:rsidR="002E1608" w:rsidRPr="00196EB9" w:rsidRDefault="002E1608" w:rsidP="00527BCC">
            <w:pPr>
              <w:jc w:val="both"/>
              <w:rPr>
                <w:sz w:val="22"/>
                <w:szCs w:val="22"/>
              </w:rPr>
            </w:pPr>
            <w:r w:rsidRPr="00196EB9">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2E1608" w:rsidRPr="00196EB9" w:rsidRDefault="002E1608" w:rsidP="00527BCC">
            <w:pPr>
              <w:jc w:val="both"/>
              <w:rPr>
                <w:sz w:val="22"/>
                <w:szCs w:val="22"/>
              </w:rPr>
            </w:pPr>
            <w:r w:rsidRPr="00196EB9">
              <w:rPr>
                <w:sz w:val="22"/>
                <w:szCs w:val="22"/>
              </w:rPr>
              <w:t>— объёмно-пространственные характеристики объектов капитального строительства;</w:t>
            </w:r>
          </w:p>
          <w:p w:rsidR="002E1608" w:rsidRPr="00196EB9" w:rsidRDefault="002E1608" w:rsidP="00527BCC">
            <w:pPr>
              <w:jc w:val="both"/>
              <w:rPr>
                <w:sz w:val="22"/>
                <w:szCs w:val="22"/>
              </w:rPr>
            </w:pPr>
            <w:r w:rsidRPr="00196EB9">
              <w:rPr>
                <w:sz w:val="22"/>
                <w:szCs w:val="22"/>
              </w:rPr>
              <w:t>— архитектурно-стилистические характеристики объектов капитального строительства;</w:t>
            </w:r>
          </w:p>
          <w:p w:rsidR="002E1608" w:rsidRPr="00196EB9" w:rsidRDefault="002E1608" w:rsidP="00527BCC">
            <w:pPr>
              <w:jc w:val="both"/>
              <w:rPr>
                <w:sz w:val="22"/>
                <w:szCs w:val="22"/>
              </w:rPr>
            </w:pPr>
            <w:r w:rsidRPr="00196EB9">
              <w:rPr>
                <w:sz w:val="22"/>
                <w:szCs w:val="22"/>
              </w:rPr>
              <w:t>— цветовые решения объектов капитального строительства;</w:t>
            </w:r>
          </w:p>
          <w:p w:rsidR="002E1608" w:rsidRPr="00196EB9" w:rsidRDefault="002E1608" w:rsidP="00527BCC">
            <w:pPr>
              <w:jc w:val="both"/>
              <w:rPr>
                <w:sz w:val="22"/>
                <w:szCs w:val="22"/>
              </w:rPr>
            </w:pPr>
            <w:r w:rsidRPr="00196EB9">
              <w:rPr>
                <w:sz w:val="22"/>
                <w:szCs w:val="22"/>
              </w:rPr>
              <w:t>— отделочные и (или) строительные материалы, определяющие архитектурный облик объектов капитального строительства;</w:t>
            </w:r>
          </w:p>
          <w:p w:rsidR="002E1608" w:rsidRPr="00196EB9" w:rsidRDefault="002E1608" w:rsidP="00527BCC">
            <w:pPr>
              <w:jc w:val="both"/>
              <w:rPr>
                <w:sz w:val="22"/>
                <w:szCs w:val="22"/>
              </w:rPr>
            </w:pPr>
            <w:r w:rsidRPr="00196EB9">
              <w:rPr>
                <w:sz w:val="22"/>
                <w:szCs w:val="22"/>
              </w:rPr>
              <w:t>— размещение технического и инженерного оборудования на фасадах и кровлях объектов капитального строительства;</w:t>
            </w:r>
          </w:p>
          <w:p w:rsidR="002E1608" w:rsidRPr="00196EB9" w:rsidRDefault="002E1608" w:rsidP="00527BCC">
            <w:pPr>
              <w:jc w:val="both"/>
              <w:rPr>
                <w:sz w:val="22"/>
              </w:rPr>
            </w:pPr>
            <w:r w:rsidRPr="00196EB9">
              <w:rPr>
                <w:sz w:val="22"/>
                <w:szCs w:val="22"/>
              </w:rPr>
              <w:t>— подсветка фасадов объектов капитального строительства.</w:t>
            </w:r>
          </w:p>
        </w:tc>
        <w:tc>
          <w:tcPr>
            <w:tcW w:w="2268" w:type="dxa"/>
            <w:vMerge/>
          </w:tcPr>
          <w:p w:rsidR="002E1608" w:rsidRPr="00196EB9" w:rsidRDefault="002E1608" w:rsidP="00DD4219">
            <w:pPr>
              <w:jc w:val="both"/>
              <w:rPr>
                <w:sz w:val="22"/>
              </w:rPr>
            </w:pPr>
          </w:p>
        </w:tc>
      </w:tr>
      <w:tr w:rsidR="002E1608" w:rsidRPr="008F57DB" w:rsidTr="002E1608">
        <w:trPr>
          <w:trHeight w:val="284"/>
          <w:jc w:val="center"/>
        </w:trPr>
        <w:tc>
          <w:tcPr>
            <w:tcW w:w="1701" w:type="dxa"/>
            <w:vMerge w:val="restart"/>
          </w:tcPr>
          <w:p w:rsidR="002E1608" w:rsidRPr="00DA60C2" w:rsidRDefault="002E1608" w:rsidP="00774958">
            <w:pPr>
              <w:jc w:val="both"/>
              <w:rPr>
                <w:sz w:val="22"/>
              </w:rPr>
            </w:pPr>
            <w:r w:rsidRPr="00DA60C2">
              <w:rPr>
                <w:sz w:val="22"/>
              </w:rPr>
              <w:t>Связь</w:t>
            </w:r>
          </w:p>
        </w:tc>
        <w:tc>
          <w:tcPr>
            <w:tcW w:w="851" w:type="dxa"/>
            <w:vMerge w:val="restart"/>
          </w:tcPr>
          <w:p w:rsidR="002E1608" w:rsidRDefault="002E1608" w:rsidP="00774958">
            <w:pPr>
              <w:jc w:val="center"/>
              <w:rPr>
                <w:sz w:val="22"/>
                <w:szCs w:val="22"/>
              </w:rPr>
            </w:pPr>
            <w:r>
              <w:rPr>
                <w:sz w:val="22"/>
                <w:szCs w:val="22"/>
              </w:rPr>
              <w:t>6.8</w:t>
            </w:r>
          </w:p>
        </w:tc>
        <w:tc>
          <w:tcPr>
            <w:tcW w:w="5386" w:type="dxa"/>
          </w:tcPr>
          <w:p w:rsidR="002E1608" w:rsidRPr="005D2AF1" w:rsidRDefault="002E1608" w:rsidP="00774958">
            <w:pPr>
              <w:jc w:val="both"/>
              <w:rPr>
                <w:sz w:val="22"/>
              </w:rPr>
            </w:pPr>
            <w:r w:rsidRPr="005D2AF1">
              <w:rPr>
                <w:sz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proofErr w:type="spellStart"/>
            <w:r w:rsidRPr="005D2AF1">
              <w:rPr>
                <w:sz w:val="22"/>
              </w:rPr>
              <w:t>разреш</w:t>
            </w:r>
            <w:r>
              <w:rPr>
                <w:sz w:val="22"/>
              </w:rPr>
              <w:t>е</w:t>
            </w:r>
            <w:r w:rsidRPr="005D2AF1">
              <w:rPr>
                <w:sz w:val="22"/>
              </w:rPr>
              <w:t>нного</w:t>
            </w:r>
            <w:proofErr w:type="spellEnd"/>
            <w:r w:rsidRPr="005D2AF1">
              <w:rPr>
                <w:sz w:val="22"/>
              </w:rPr>
              <w:t xml:space="preserve"> использования с </w:t>
            </w:r>
            <w:hyperlink r:id="rId9" w:anchor="/document/70736874/entry/1311" w:history="1">
              <w:r w:rsidRPr="005D2AF1">
                <w:rPr>
                  <w:sz w:val="22"/>
                </w:rPr>
                <w:t>кодами 3.1.1</w:t>
              </w:r>
            </w:hyperlink>
            <w:r w:rsidRPr="005D2AF1">
              <w:rPr>
                <w:sz w:val="22"/>
              </w:rPr>
              <w:t xml:space="preserve">, </w:t>
            </w:r>
            <w:hyperlink r:id="rId10" w:anchor="/document/70736874/entry/1323" w:history="1">
              <w:r w:rsidRPr="005D2AF1">
                <w:rPr>
                  <w:sz w:val="22"/>
                </w:rPr>
                <w:t>3.2.3</w:t>
              </w:r>
            </w:hyperlink>
          </w:p>
        </w:tc>
        <w:tc>
          <w:tcPr>
            <w:tcW w:w="2268" w:type="dxa"/>
            <w:vMerge w:val="restart"/>
          </w:tcPr>
          <w:p w:rsidR="002E1608" w:rsidRPr="005D2AF1" w:rsidRDefault="002E1608" w:rsidP="002E1608">
            <w:pPr>
              <w:rPr>
                <w:sz w:val="22"/>
              </w:rPr>
            </w:pPr>
            <w:r>
              <w:rPr>
                <w:sz w:val="22"/>
              </w:rPr>
              <w:t>С</w:t>
            </w:r>
            <w:r w:rsidRPr="002E1608">
              <w:rPr>
                <w:sz w:val="22"/>
              </w:rPr>
              <w:t>танции сотовой, радиорелейной и спутниковой связи; линии связи (в том числе линейно-кабельные сооружения); автоматические телефонные станции, концентраторы, узловые автоматические телефонные станции, необслуживаемые регенерационные пункты под телекоммуникационное оборудование</w:t>
            </w:r>
          </w:p>
        </w:tc>
      </w:tr>
      <w:tr w:rsidR="002E1608" w:rsidRPr="008F57DB" w:rsidTr="00C56B80">
        <w:trPr>
          <w:trHeight w:val="284"/>
          <w:jc w:val="center"/>
        </w:trPr>
        <w:tc>
          <w:tcPr>
            <w:tcW w:w="1701" w:type="dxa"/>
            <w:vMerge/>
          </w:tcPr>
          <w:p w:rsidR="002E1608" w:rsidRPr="00DA60C2" w:rsidRDefault="002E1608" w:rsidP="00774958">
            <w:pPr>
              <w:jc w:val="both"/>
              <w:rPr>
                <w:sz w:val="22"/>
              </w:rPr>
            </w:pPr>
          </w:p>
        </w:tc>
        <w:tc>
          <w:tcPr>
            <w:tcW w:w="851" w:type="dxa"/>
            <w:vMerge/>
          </w:tcPr>
          <w:p w:rsidR="002E1608" w:rsidRDefault="002E1608" w:rsidP="00774958">
            <w:pPr>
              <w:jc w:val="center"/>
              <w:rPr>
                <w:sz w:val="22"/>
                <w:szCs w:val="22"/>
              </w:rPr>
            </w:pPr>
          </w:p>
        </w:tc>
        <w:tc>
          <w:tcPr>
            <w:tcW w:w="5386" w:type="dxa"/>
          </w:tcPr>
          <w:p w:rsidR="002E1608" w:rsidRPr="005D2AF1" w:rsidRDefault="002E1608" w:rsidP="00774958">
            <w:pPr>
              <w:jc w:val="both"/>
              <w:rPr>
                <w:sz w:val="22"/>
              </w:rPr>
            </w:pPr>
            <w:r>
              <w:rPr>
                <w:sz w:val="22"/>
              </w:rPr>
              <w:t>Предельные параметры не подлежат установлению.</w:t>
            </w:r>
          </w:p>
        </w:tc>
        <w:tc>
          <w:tcPr>
            <w:tcW w:w="2268" w:type="dxa"/>
            <w:vMerge/>
          </w:tcPr>
          <w:p w:rsidR="002E1608" w:rsidRDefault="002E1608" w:rsidP="00774958">
            <w:pPr>
              <w:jc w:val="both"/>
              <w:rPr>
                <w:sz w:val="22"/>
              </w:rPr>
            </w:pPr>
          </w:p>
        </w:tc>
      </w:tr>
      <w:tr w:rsidR="002E1608" w:rsidRPr="009D235A" w:rsidTr="002E1608">
        <w:trPr>
          <w:trHeight w:val="284"/>
          <w:jc w:val="center"/>
        </w:trPr>
        <w:tc>
          <w:tcPr>
            <w:tcW w:w="1701" w:type="dxa"/>
            <w:vMerge w:val="restart"/>
          </w:tcPr>
          <w:p w:rsidR="002E1608" w:rsidRDefault="002E1608" w:rsidP="002E1608">
            <w:pPr>
              <w:rPr>
                <w:sz w:val="22"/>
                <w:szCs w:val="22"/>
                <w:shd w:val="clear" w:color="auto" w:fill="FFFFFF"/>
              </w:rPr>
            </w:pPr>
            <w:r w:rsidRPr="00DA76DF">
              <w:rPr>
                <w:sz w:val="22"/>
                <w:szCs w:val="22"/>
                <w:shd w:val="clear" w:color="auto" w:fill="FFFFFF"/>
              </w:rPr>
              <w:t>Деятельность по особой охране и изучению природы</w:t>
            </w:r>
          </w:p>
        </w:tc>
        <w:tc>
          <w:tcPr>
            <w:tcW w:w="851" w:type="dxa"/>
            <w:vMerge w:val="restart"/>
          </w:tcPr>
          <w:p w:rsidR="002E1608" w:rsidRDefault="002E1608" w:rsidP="00385BB5">
            <w:pPr>
              <w:jc w:val="center"/>
              <w:rPr>
                <w:sz w:val="22"/>
                <w:szCs w:val="22"/>
                <w:shd w:val="clear" w:color="auto" w:fill="FFFFFF"/>
              </w:rPr>
            </w:pPr>
            <w:r>
              <w:rPr>
                <w:sz w:val="22"/>
                <w:szCs w:val="22"/>
                <w:shd w:val="clear" w:color="auto" w:fill="FFFFFF"/>
              </w:rPr>
              <w:t>9.0</w:t>
            </w:r>
          </w:p>
        </w:tc>
        <w:tc>
          <w:tcPr>
            <w:tcW w:w="5386" w:type="dxa"/>
          </w:tcPr>
          <w:p w:rsidR="002E1608" w:rsidRPr="006B0F3F" w:rsidRDefault="002E1608" w:rsidP="00385BB5">
            <w:pPr>
              <w:jc w:val="both"/>
              <w:rPr>
                <w:sz w:val="22"/>
              </w:rPr>
            </w:pPr>
            <w:r w:rsidRPr="00DA76DF">
              <w:rPr>
                <w:sz w:val="22"/>
              </w:rPr>
              <w:t xml:space="preserve">Сохранение и изучение растительного и животного мира </w:t>
            </w:r>
            <w:proofErr w:type="spellStart"/>
            <w:r w:rsidRPr="00DA76DF">
              <w:rPr>
                <w:sz w:val="22"/>
              </w:rPr>
              <w:t>путем</w:t>
            </w:r>
            <w:proofErr w:type="spellEnd"/>
            <w:r w:rsidRPr="00DA76DF">
              <w:rPr>
                <w:sz w:val="22"/>
              </w:rPr>
              <w:t xml:space="preserve">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68" w:type="dxa"/>
            <w:vMerge w:val="restart"/>
          </w:tcPr>
          <w:p w:rsidR="002E1608" w:rsidRPr="00DA76DF" w:rsidRDefault="002E1608" w:rsidP="002E1608">
            <w:pPr>
              <w:rPr>
                <w:sz w:val="22"/>
              </w:rPr>
            </w:pPr>
            <w:r>
              <w:rPr>
                <w:sz w:val="22"/>
              </w:rPr>
              <w:t>Объекты благоустройство особо охраняемых природных территорий</w:t>
            </w:r>
          </w:p>
        </w:tc>
      </w:tr>
      <w:tr w:rsidR="002E1608" w:rsidRPr="009D235A" w:rsidTr="00C56B80">
        <w:trPr>
          <w:trHeight w:val="284"/>
          <w:jc w:val="center"/>
        </w:trPr>
        <w:tc>
          <w:tcPr>
            <w:tcW w:w="1701" w:type="dxa"/>
            <w:vMerge/>
          </w:tcPr>
          <w:p w:rsidR="002E1608" w:rsidRPr="00A467A8" w:rsidRDefault="002E1608" w:rsidP="00385BB5">
            <w:pPr>
              <w:jc w:val="both"/>
              <w:rPr>
                <w:sz w:val="22"/>
                <w:szCs w:val="22"/>
                <w:shd w:val="clear" w:color="auto" w:fill="FFFFFF"/>
              </w:rPr>
            </w:pPr>
          </w:p>
        </w:tc>
        <w:tc>
          <w:tcPr>
            <w:tcW w:w="851" w:type="dxa"/>
            <w:vMerge/>
          </w:tcPr>
          <w:p w:rsidR="002E1608" w:rsidRDefault="002E1608" w:rsidP="00385BB5">
            <w:pPr>
              <w:jc w:val="center"/>
              <w:rPr>
                <w:sz w:val="22"/>
                <w:szCs w:val="22"/>
                <w:shd w:val="clear" w:color="auto" w:fill="FFFFFF"/>
              </w:rPr>
            </w:pPr>
          </w:p>
        </w:tc>
        <w:tc>
          <w:tcPr>
            <w:tcW w:w="5386" w:type="dxa"/>
          </w:tcPr>
          <w:p w:rsidR="002E1608" w:rsidRPr="00A467A8" w:rsidRDefault="002E1608" w:rsidP="00385BB5">
            <w:pPr>
              <w:jc w:val="both"/>
              <w:rPr>
                <w:sz w:val="22"/>
              </w:rPr>
            </w:pPr>
            <w:r>
              <w:rPr>
                <w:sz w:val="22"/>
                <w:szCs w:val="22"/>
              </w:rPr>
              <w:t>Предельные параметры не подлежат установлению.</w:t>
            </w:r>
          </w:p>
        </w:tc>
        <w:tc>
          <w:tcPr>
            <w:tcW w:w="2268" w:type="dxa"/>
            <w:vMerge/>
          </w:tcPr>
          <w:p w:rsidR="002E1608" w:rsidRDefault="002E1608" w:rsidP="00385BB5">
            <w:pPr>
              <w:jc w:val="both"/>
              <w:rPr>
                <w:sz w:val="22"/>
                <w:szCs w:val="22"/>
              </w:rPr>
            </w:pPr>
          </w:p>
        </w:tc>
      </w:tr>
      <w:tr w:rsidR="002E1608" w:rsidRPr="009D235A" w:rsidTr="002E1608">
        <w:trPr>
          <w:trHeight w:val="284"/>
          <w:jc w:val="center"/>
        </w:trPr>
        <w:tc>
          <w:tcPr>
            <w:tcW w:w="1701" w:type="dxa"/>
            <w:vMerge w:val="restart"/>
          </w:tcPr>
          <w:p w:rsidR="002E1608" w:rsidRPr="009D235A" w:rsidRDefault="002E1608" w:rsidP="00385BB5">
            <w:pPr>
              <w:jc w:val="both"/>
              <w:rPr>
                <w:sz w:val="22"/>
                <w:szCs w:val="22"/>
                <w:shd w:val="clear" w:color="auto" w:fill="FFFFFF"/>
              </w:rPr>
            </w:pPr>
            <w:r w:rsidRPr="009D235A">
              <w:rPr>
                <w:sz w:val="22"/>
                <w:szCs w:val="22"/>
                <w:shd w:val="clear" w:color="auto" w:fill="FFFFFF"/>
              </w:rPr>
              <w:t>Историко-культурная де</w:t>
            </w:r>
            <w:r w:rsidRPr="009D235A">
              <w:rPr>
                <w:sz w:val="22"/>
                <w:szCs w:val="22"/>
                <w:shd w:val="clear" w:color="auto" w:fill="FFFFFF"/>
              </w:rPr>
              <w:lastRenderedPageBreak/>
              <w:t>ятельность</w:t>
            </w:r>
          </w:p>
        </w:tc>
        <w:tc>
          <w:tcPr>
            <w:tcW w:w="851" w:type="dxa"/>
            <w:vMerge w:val="restart"/>
          </w:tcPr>
          <w:p w:rsidR="002E1608" w:rsidRPr="009D235A" w:rsidRDefault="002E1608" w:rsidP="002E1608">
            <w:pPr>
              <w:tabs>
                <w:tab w:val="center" w:pos="318"/>
              </w:tabs>
              <w:jc w:val="center"/>
              <w:rPr>
                <w:sz w:val="22"/>
                <w:szCs w:val="22"/>
                <w:shd w:val="clear" w:color="auto" w:fill="FFFFFF"/>
              </w:rPr>
            </w:pPr>
            <w:r w:rsidRPr="009D235A">
              <w:rPr>
                <w:sz w:val="22"/>
                <w:szCs w:val="22"/>
                <w:shd w:val="clear" w:color="auto" w:fill="FFFFFF"/>
              </w:rPr>
              <w:lastRenderedPageBreak/>
              <w:t>9.3</w:t>
            </w:r>
          </w:p>
        </w:tc>
        <w:tc>
          <w:tcPr>
            <w:tcW w:w="5386" w:type="dxa"/>
          </w:tcPr>
          <w:p w:rsidR="002E1608" w:rsidRPr="00DA76DF" w:rsidRDefault="002E1608" w:rsidP="00DA76DF">
            <w:pPr>
              <w:jc w:val="both"/>
              <w:rPr>
                <w:sz w:val="22"/>
              </w:rPr>
            </w:pPr>
            <w:r w:rsidRPr="00DA76DF">
              <w:rPr>
                <w:sz w:val="22"/>
              </w:rPr>
              <w:t>Сохранение и изучение объектов культурного наследия народов Российской Федерации (памятников ис</w:t>
            </w:r>
            <w:r w:rsidRPr="00DA76DF">
              <w:rPr>
                <w:sz w:val="22"/>
              </w:rPr>
              <w:lastRenderedPageBreak/>
              <w:t>тории и культуры), в том числе:  объектов археологического наследия, достопримечательных мест, мест бытования исторических промыслов, производств и ремёсел, недействующих военных и гражданских захоронений, объекта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vMerge w:val="restart"/>
          </w:tcPr>
          <w:p w:rsidR="002E1608" w:rsidRPr="00DA76DF" w:rsidRDefault="002E1608" w:rsidP="002E1608">
            <w:pPr>
              <w:rPr>
                <w:sz w:val="22"/>
              </w:rPr>
            </w:pPr>
            <w:bookmarkStart w:id="46" w:name="_Hlk225871568"/>
            <w:r>
              <w:rPr>
                <w:sz w:val="22"/>
              </w:rPr>
              <w:lastRenderedPageBreak/>
              <w:t xml:space="preserve">Объекты капитального строительства, </w:t>
            </w:r>
            <w:r>
              <w:rPr>
                <w:sz w:val="22"/>
              </w:rPr>
              <w:lastRenderedPageBreak/>
              <w:t>входящие в состав объектов культурного наследия</w:t>
            </w:r>
            <w:bookmarkEnd w:id="46"/>
          </w:p>
        </w:tc>
      </w:tr>
      <w:tr w:rsidR="002E1608" w:rsidRPr="009D235A" w:rsidTr="00C56B80">
        <w:trPr>
          <w:trHeight w:val="284"/>
          <w:jc w:val="center"/>
        </w:trPr>
        <w:tc>
          <w:tcPr>
            <w:tcW w:w="1701" w:type="dxa"/>
            <w:vMerge/>
          </w:tcPr>
          <w:p w:rsidR="002E1608" w:rsidRPr="009D235A" w:rsidRDefault="002E1608" w:rsidP="00385BB5">
            <w:pPr>
              <w:jc w:val="both"/>
              <w:rPr>
                <w:sz w:val="22"/>
                <w:szCs w:val="22"/>
                <w:shd w:val="clear" w:color="auto" w:fill="FFFFFF"/>
              </w:rPr>
            </w:pPr>
          </w:p>
        </w:tc>
        <w:tc>
          <w:tcPr>
            <w:tcW w:w="851" w:type="dxa"/>
            <w:vMerge/>
          </w:tcPr>
          <w:p w:rsidR="002E1608" w:rsidRPr="009D235A" w:rsidRDefault="002E1608" w:rsidP="00385BB5">
            <w:pPr>
              <w:jc w:val="center"/>
              <w:rPr>
                <w:sz w:val="22"/>
                <w:szCs w:val="22"/>
                <w:shd w:val="clear" w:color="auto" w:fill="FFFFFF"/>
              </w:rPr>
            </w:pPr>
          </w:p>
        </w:tc>
        <w:tc>
          <w:tcPr>
            <w:tcW w:w="5386" w:type="dxa"/>
          </w:tcPr>
          <w:p w:rsidR="002E1608" w:rsidRPr="00DA76DF" w:rsidRDefault="002E1608" w:rsidP="00DA76DF">
            <w:pPr>
              <w:jc w:val="both"/>
              <w:rPr>
                <w:sz w:val="22"/>
              </w:rPr>
            </w:pPr>
            <w:r w:rsidRPr="00DA76DF">
              <w:rPr>
                <w:sz w:val="22"/>
              </w:rPr>
              <w:t>Предельные параметры не подлежат установлению. 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закона от 25 июня 2002 г. № 73-ФЗ «Об объектах культурного наследия (памятниках истории и культуры) народов Российской Федерации», Закона Пермского края от 07 июля 2009 г. № 451-ПК «Об объектах культурного наследия (памятниках истории и культуры) народов Российской Федерации, расположенных на территории Пермского края» и нормативных правовых актов, изданных на их основе.</w:t>
            </w:r>
          </w:p>
        </w:tc>
        <w:tc>
          <w:tcPr>
            <w:tcW w:w="2268" w:type="dxa"/>
            <w:vMerge/>
          </w:tcPr>
          <w:p w:rsidR="002E1608" w:rsidRPr="00DA76DF" w:rsidRDefault="002E1608" w:rsidP="00DA76DF">
            <w:pPr>
              <w:jc w:val="both"/>
              <w:rPr>
                <w:sz w:val="22"/>
              </w:rPr>
            </w:pPr>
          </w:p>
        </w:tc>
      </w:tr>
      <w:tr w:rsidR="002E1608" w:rsidRPr="009D235A" w:rsidTr="002E1608">
        <w:trPr>
          <w:trHeight w:val="284"/>
          <w:jc w:val="center"/>
        </w:trPr>
        <w:tc>
          <w:tcPr>
            <w:tcW w:w="1701" w:type="dxa"/>
            <w:vMerge w:val="restart"/>
          </w:tcPr>
          <w:p w:rsidR="002E1608" w:rsidRPr="009D235A" w:rsidRDefault="002E1608" w:rsidP="002E1608">
            <w:pPr>
              <w:rPr>
                <w:sz w:val="22"/>
                <w:szCs w:val="22"/>
              </w:rPr>
            </w:pPr>
            <w:r>
              <w:rPr>
                <w:sz w:val="22"/>
                <w:szCs w:val="22"/>
              </w:rPr>
              <w:t>Водные объекты</w:t>
            </w:r>
          </w:p>
        </w:tc>
        <w:tc>
          <w:tcPr>
            <w:tcW w:w="851" w:type="dxa"/>
            <w:vMerge w:val="restart"/>
          </w:tcPr>
          <w:p w:rsidR="002E1608" w:rsidRPr="009D235A" w:rsidRDefault="002E1608" w:rsidP="00774958">
            <w:pPr>
              <w:jc w:val="center"/>
              <w:rPr>
                <w:sz w:val="22"/>
                <w:szCs w:val="22"/>
              </w:rPr>
            </w:pPr>
            <w:r>
              <w:rPr>
                <w:sz w:val="22"/>
                <w:szCs w:val="22"/>
              </w:rPr>
              <w:t>11.0</w:t>
            </w:r>
          </w:p>
        </w:tc>
        <w:tc>
          <w:tcPr>
            <w:tcW w:w="5386" w:type="dxa"/>
          </w:tcPr>
          <w:p w:rsidR="002E1608" w:rsidRPr="009D235A" w:rsidRDefault="002E1608" w:rsidP="00774958">
            <w:pPr>
              <w:jc w:val="both"/>
              <w:rPr>
                <w:sz w:val="22"/>
                <w:szCs w:val="22"/>
              </w:rPr>
            </w:pPr>
            <w:r>
              <w:rPr>
                <w:sz w:val="22"/>
                <w:szCs w:val="22"/>
              </w:rPr>
              <w:t>Ледники, снежники, ручьи, реки, озёра, болота, территориальные моря и другие поверхностные водные объекты</w:t>
            </w:r>
          </w:p>
        </w:tc>
        <w:tc>
          <w:tcPr>
            <w:tcW w:w="2268" w:type="dxa"/>
            <w:vMerge w:val="restart"/>
          </w:tcPr>
          <w:p w:rsidR="002E1608" w:rsidRDefault="002E1608" w:rsidP="002E1608">
            <w:pPr>
              <w:rPr>
                <w:sz w:val="22"/>
                <w:szCs w:val="22"/>
              </w:rPr>
            </w:pPr>
            <w:r>
              <w:rPr>
                <w:sz w:val="22"/>
              </w:rPr>
              <w:t>Не предусмотрены</w:t>
            </w:r>
          </w:p>
        </w:tc>
      </w:tr>
      <w:tr w:rsidR="002E1608" w:rsidRPr="009D235A" w:rsidTr="002E1608">
        <w:trPr>
          <w:trHeight w:val="284"/>
          <w:jc w:val="center"/>
        </w:trPr>
        <w:tc>
          <w:tcPr>
            <w:tcW w:w="1701" w:type="dxa"/>
            <w:vMerge/>
          </w:tcPr>
          <w:p w:rsidR="002E1608" w:rsidRDefault="002E1608" w:rsidP="002E1608">
            <w:pPr>
              <w:rPr>
                <w:sz w:val="22"/>
                <w:szCs w:val="22"/>
              </w:rPr>
            </w:pPr>
          </w:p>
        </w:tc>
        <w:tc>
          <w:tcPr>
            <w:tcW w:w="851" w:type="dxa"/>
            <w:vMerge/>
          </w:tcPr>
          <w:p w:rsidR="002E1608" w:rsidRDefault="002E1608" w:rsidP="00774958">
            <w:pPr>
              <w:jc w:val="center"/>
              <w:rPr>
                <w:sz w:val="22"/>
                <w:szCs w:val="22"/>
              </w:rPr>
            </w:pPr>
          </w:p>
        </w:tc>
        <w:tc>
          <w:tcPr>
            <w:tcW w:w="5386" w:type="dxa"/>
          </w:tcPr>
          <w:p w:rsidR="002E1608" w:rsidRDefault="002E1608" w:rsidP="00774958">
            <w:pPr>
              <w:jc w:val="both"/>
              <w:rPr>
                <w:sz w:val="22"/>
                <w:szCs w:val="22"/>
              </w:rPr>
            </w:pPr>
            <w:r>
              <w:rPr>
                <w:sz w:val="22"/>
                <w:szCs w:val="22"/>
              </w:rPr>
              <w:t>Предельные параметры не подлежат установлению.</w:t>
            </w:r>
          </w:p>
        </w:tc>
        <w:tc>
          <w:tcPr>
            <w:tcW w:w="2268" w:type="dxa"/>
            <w:vMerge/>
          </w:tcPr>
          <w:p w:rsidR="002E1608" w:rsidRDefault="002E1608" w:rsidP="00774958">
            <w:pPr>
              <w:jc w:val="both"/>
              <w:rPr>
                <w:sz w:val="22"/>
                <w:szCs w:val="22"/>
              </w:rPr>
            </w:pPr>
          </w:p>
        </w:tc>
      </w:tr>
      <w:tr w:rsidR="002E1608" w:rsidRPr="009D235A" w:rsidTr="002E1608">
        <w:trPr>
          <w:trHeight w:val="284"/>
          <w:jc w:val="center"/>
        </w:trPr>
        <w:tc>
          <w:tcPr>
            <w:tcW w:w="1701" w:type="dxa"/>
            <w:vMerge w:val="restart"/>
          </w:tcPr>
          <w:p w:rsidR="002E1608" w:rsidRPr="009D235A" w:rsidRDefault="002E1608" w:rsidP="002E1608">
            <w:pPr>
              <w:rPr>
                <w:sz w:val="22"/>
                <w:szCs w:val="22"/>
              </w:rPr>
            </w:pPr>
            <w:r w:rsidRPr="00DA76DF">
              <w:rPr>
                <w:sz w:val="22"/>
                <w:szCs w:val="22"/>
              </w:rPr>
              <w:t>Общее пользование водными объектами</w:t>
            </w:r>
          </w:p>
        </w:tc>
        <w:tc>
          <w:tcPr>
            <w:tcW w:w="851" w:type="dxa"/>
            <w:vMerge w:val="restart"/>
          </w:tcPr>
          <w:p w:rsidR="002E1608" w:rsidRPr="009D235A" w:rsidRDefault="002E1608" w:rsidP="00385BB5">
            <w:pPr>
              <w:jc w:val="center"/>
              <w:rPr>
                <w:sz w:val="22"/>
                <w:szCs w:val="22"/>
              </w:rPr>
            </w:pPr>
            <w:r>
              <w:rPr>
                <w:sz w:val="22"/>
                <w:szCs w:val="22"/>
              </w:rPr>
              <w:t>11.1</w:t>
            </w:r>
          </w:p>
        </w:tc>
        <w:tc>
          <w:tcPr>
            <w:tcW w:w="5386" w:type="dxa"/>
          </w:tcPr>
          <w:p w:rsidR="002E1608" w:rsidRPr="009D235A" w:rsidRDefault="002E1608" w:rsidP="00385BB5">
            <w:pPr>
              <w:jc w:val="both"/>
              <w:rPr>
                <w:sz w:val="22"/>
                <w:szCs w:val="22"/>
              </w:rPr>
            </w:pPr>
            <w:r w:rsidRPr="00DA76DF">
              <w:rPr>
                <w:sz w:val="22"/>
                <w:szCs w:val="22"/>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268" w:type="dxa"/>
            <w:vMerge w:val="restart"/>
          </w:tcPr>
          <w:p w:rsidR="002E1608" w:rsidRPr="002E1608" w:rsidRDefault="002E1608" w:rsidP="002E1608">
            <w:pPr>
              <w:rPr>
                <w:sz w:val="22"/>
              </w:rPr>
            </w:pPr>
            <w:r>
              <w:rPr>
                <w:sz w:val="22"/>
              </w:rPr>
              <w:t>П</w:t>
            </w:r>
            <w:r w:rsidRPr="002E1608">
              <w:rPr>
                <w:sz w:val="22"/>
              </w:rPr>
              <w:t>ляжи; водозаборные сооружения питьевого водоснабжения; водозаборные сооружения хозяйственно-бытового и технического назначения; инженерные сооружения для сброса и очистки сточных и (или) дренажных вод</w:t>
            </w:r>
          </w:p>
        </w:tc>
      </w:tr>
      <w:tr w:rsidR="002E1608" w:rsidRPr="009D235A" w:rsidTr="002E1608">
        <w:trPr>
          <w:trHeight w:val="284"/>
          <w:jc w:val="center"/>
        </w:trPr>
        <w:tc>
          <w:tcPr>
            <w:tcW w:w="1701" w:type="dxa"/>
            <w:vMerge/>
          </w:tcPr>
          <w:p w:rsidR="002E1608" w:rsidRDefault="002E1608" w:rsidP="002E1608">
            <w:pPr>
              <w:rPr>
                <w:sz w:val="22"/>
                <w:szCs w:val="22"/>
              </w:rPr>
            </w:pPr>
          </w:p>
        </w:tc>
        <w:tc>
          <w:tcPr>
            <w:tcW w:w="851" w:type="dxa"/>
            <w:vMerge/>
          </w:tcPr>
          <w:p w:rsidR="002E1608" w:rsidRDefault="002E1608" w:rsidP="00385BB5">
            <w:pPr>
              <w:jc w:val="center"/>
              <w:rPr>
                <w:sz w:val="22"/>
                <w:szCs w:val="22"/>
              </w:rPr>
            </w:pPr>
          </w:p>
        </w:tc>
        <w:tc>
          <w:tcPr>
            <w:tcW w:w="5386" w:type="dxa"/>
          </w:tcPr>
          <w:p w:rsidR="002E1608" w:rsidRDefault="002E1608" w:rsidP="00385BB5">
            <w:pPr>
              <w:jc w:val="both"/>
              <w:rPr>
                <w:sz w:val="22"/>
                <w:szCs w:val="22"/>
              </w:rPr>
            </w:pPr>
            <w:r>
              <w:rPr>
                <w:sz w:val="22"/>
                <w:szCs w:val="22"/>
              </w:rPr>
              <w:t>Предельные параметры не подлежат установлению.</w:t>
            </w:r>
          </w:p>
        </w:tc>
        <w:tc>
          <w:tcPr>
            <w:tcW w:w="2268" w:type="dxa"/>
            <w:vMerge/>
          </w:tcPr>
          <w:p w:rsidR="002E1608" w:rsidRDefault="002E1608" w:rsidP="00385BB5">
            <w:pPr>
              <w:jc w:val="both"/>
              <w:rPr>
                <w:sz w:val="22"/>
                <w:szCs w:val="22"/>
              </w:rPr>
            </w:pPr>
          </w:p>
        </w:tc>
      </w:tr>
      <w:tr w:rsidR="002E1608" w:rsidRPr="00906236" w:rsidTr="002E1608">
        <w:tblPrEx>
          <w:tblCellMar>
            <w:left w:w="85" w:type="dxa"/>
            <w:right w:w="85" w:type="dxa"/>
          </w:tblCellMar>
        </w:tblPrEx>
        <w:trPr>
          <w:trHeight w:val="284"/>
          <w:jc w:val="center"/>
        </w:trPr>
        <w:tc>
          <w:tcPr>
            <w:tcW w:w="1701" w:type="dxa"/>
            <w:vMerge w:val="restart"/>
          </w:tcPr>
          <w:p w:rsidR="002E1608" w:rsidRPr="00906236" w:rsidRDefault="002E1608" w:rsidP="002E1608">
            <w:pPr>
              <w:rPr>
                <w:sz w:val="22"/>
                <w:szCs w:val="22"/>
              </w:rPr>
            </w:pPr>
            <w:r w:rsidRPr="0049103A">
              <w:rPr>
                <w:sz w:val="22"/>
                <w:szCs w:val="22"/>
              </w:rPr>
              <w:t>Гидротехнические сооружения</w:t>
            </w:r>
          </w:p>
        </w:tc>
        <w:tc>
          <w:tcPr>
            <w:tcW w:w="851" w:type="dxa"/>
            <w:vMerge w:val="restart"/>
          </w:tcPr>
          <w:p w:rsidR="002E1608" w:rsidRPr="00906236" w:rsidRDefault="002E1608" w:rsidP="00385BB5">
            <w:pPr>
              <w:jc w:val="center"/>
              <w:rPr>
                <w:sz w:val="22"/>
                <w:szCs w:val="22"/>
              </w:rPr>
            </w:pPr>
            <w:r>
              <w:rPr>
                <w:sz w:val="22"/>
                <w:szCs w:val="22"/>
              </w:rPr>
              <w:t>11.3</w:t>
            </w:r>
          </w:p>
        </w:tc>
        <w:tc>
          <w:tcPr>
            <w:tcW w:w="5386" w:type="dxa"/>
          </w:tcPr>
          <w:p w:rsidR="002E1608" w:rsidRPr="006B0F3F" w:rsidRDefault="002E1608" w:rsidP="00385BB5">
            <w:pPr>
              <w:jc w:val="both"/>
              <w:rPr>
                <w:sz w:val="22"/>
                <w:szCs w:val="22"/>
              </w:rPr>
            </w:pPr>
            <w:r w:rsidRPr="000B1CFE">
              <w:rPr>
                <w:sz w:val="22"/>
                <w:szCs w:val="22"/>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B1CFE">
              <w:rPr>
                <w:sz w:val="22"/>
                <w:szCs w:val="22"/>
              </w:rPr>
              <w:t>рыбозащитных</w:t>
            </w:r>
            <w:proofErr w:type="spellEnd"/>
            <w:r w:rsidRPr="000B1CFE">
              <w:rPr>
                <w:sz w:val="22"/>
                <w:szCs w:val="22"/>
              </w:rPr>
              <w:t xml:space="preserve"> и рыбопропускных сооружений, берегозащитных сооружений)</w:t>
            </w:r>
          </w:p>
        </w:tc>
        <w:tc>
          <w:tcPr>
            <w:tcW w:w="2268" w:type="dxa"/>
            <w:vMerge w:val="restart"/>
          </w:tcPr>
          <w:p w:rsidR="002E1608" w:rsidRPr="002E1608" w:rsidRDefault="002E1608" w:rsidP="002E1608">
            <w:pPr>
              <w:rPr>
                <w:sz w:val="22"/>
              </w:rPr>
            </w:pPr>
            <w:r>
              <w:rPr>
                <w:sz w:val="22"/>
              </w:rPr>
              <w:t>Д</w:t>
            </w:r>
            <w:r w:rsidRPr="002E1608">
              <w:rPr>
                <w:sz w:val="22"/>
              </w:rPr>
              <w:t xml:space="preserve">амбы, плотины; водозаборные сооружения питьевого водоснабжения; водозаборные сооружения хозяйственно-бытового и технического назначения; инженерные сооружения для сброса и очистки сточных и (или) дренажных вод; берегозащитные сооружения и объекты </w:t>
            </w:r>
            <w:proofErr w:type="spellStart"/>
            <w:r w:rsidRPr="002E1608">
              <w:rPr>
                <w:sz w:val="22"/>
              </w:rPr>
              <w:t>берегоукрепления</w:t>
            </w:r>
            <w:proofErr w:type="spellEnd"/>
          </w:p>
        </w:tc>
      </w:tr>
      <w:tr w:rsidR="002E1608" w:rsidRPr="00906236" w:rsidTr="002E1608">
        <w:tblPrEx>
          <w:tblCellMar>
            <w:left w:w="85" w:type="dxa"/>
            <w:right w:w="85" w:type="dxa"/>
          </w:tblCellMar>
        </w:tblPrEx>
        <w:trPr>
          <w:trHeight w:val="284"/>
          <w:jc w:val="center"/>
        </w:trPr>
        <w:tc>
          <w:tcPr>
            <w:tcW w:w="1701" w:type="dxa"/>
            <w:vMerge/>
          </w:tcPr>
          <w:p w:rsidR="002E1608" w:rsidRDefault="002E1608" w:rsidP="002E1608">
            <w:pPr>
              <w:rPr>
                <w:color w:val="464C55"/>
                <w:shd w:val="clear" w:color="auto" w:fill="FFFFFF"/>
              </w:rPr>
            </w:pPr>
          </w:p>
        </w:tc>
        <w:tc>
          <w:tcPr>
            <w:tcW w:w="851" w:type="dxa"/>
            <w:vMerge/>
          </w:tcPr>
          <w:p w:rsidR="002E1608" w:rsidRDefault="002E1608" w:rsidP="00385BB5">
            <w:pPr>
              <w:jc w:val="center"/>
              <w:rPr>
                <w:sz w:val="22"/>
                <w:szCs w:val="22"/>
              </w:rPr>
            </w:pPr>
          </w:p>
        </w:tc>
        <w:tc>
          <w:tcPr>
            <w:tcW w:w="5386" w:type="dxa"/>
          </w:tcPr>
          <w:p w:rsidR="002E1608" w:rsidRPr="006B0F3F" w:rsidRDefault="002E1608" w:rsidP="00385BB5">
            <w:pPr>
              <w:jc w:val="both"/>
              <w:rPr>
                <w:sz w:val="22"/>
                <w:szCs w:val="22"/>
              </w:rPr>
            </w:pPr>
            <w:r>
              <w:rPr>
                <w:sz w:val="22"/>
                <w:szCs w:val="22"/>
              </w:rPr>
              <w:t>Предельные параметры не подлежат установлению.</w:t>
            </w:r>
          </w:p>
        </w:tc>
        <w:tc>
          <w:tcPr>
            <w:tcW w:w="2268" w:type="dxa"/>
            <w:vMerge/>
          </w:tcPr>
          <w:p w:rsidR="002E1608" w:rsidRDefault="002E1608" w:rsidP="00385BB5">
            <w:pPr>
              <w:jc w:val="both"/>
              <w:rPr>
                <w:sz w:val="22"/>
                <w:szCs w:val="22"/>
              </w:rPr>
            </w:pPr>
          </w:p>
        </w:tc>
      </w:tr>
      <w:tr w:rsidR="002E1608" w:rsidRPr="00906236" w:rsidTr="002E1608">
        <w:tblPrEx>
          <w:tblCellMar>
            <w:left w:w="85" w:type="dxa"/>
            <w:right w:w="85" w:type="dxa"/>
          </w:tblCellMar>
        </w:tblPrEx>
        <w:trPr>
          <w:trHeight w:val="284"/>
          <w:jc w:val="center"/>
        </w:trPr>
        <w:tc>
          <w:tcPr>
            <w:tcW w:w="1701" w:type="dxa"/>
            <w:vMerge w:val="restart"/>
          </w:tcPr>
          <w:p w:rsidR="002E1608" w:rsidRPr="00906236" w:rsidRDefault="002E1608" w:rsidP="002E1608">
            <w:pPr>
              <w:rPr>
                <w:sz w:val="22"/>
                <w:szCs w:val="22"/>
              </w:rPr>
            </w:pPr>
            <w:r w:rsidRPr="00906236">
              <w:rPr>
                <w:sz w:val="22"/>
                <w:szCs w:val="22"/>
              </w:rPr>
              <w:t>Земельные участки (территории) общего пользования</w:t>
            </w:r>
          </w:p>
        </w:tc>
        <w:tc>
          <w:tcPr>
            <w:tcW w:w="851" w:type="dxa"/>
            <w:vMerge w:val="restart"/>
          </w:tcPr>
          <w:p w:rsidR="002E1608" w:rsidRPr="00906236" w:rsidRDefault="002E1608" w:rsidP="00385BB5">
            <w:pPr>
              <w:jc w:val="center"/>
              <w:rPr>
                <w:sz w:val="22"/>
                <w:szCs w:val="22"/>
              </w:rPr>
            </w:pPr>
            <w:r w:rsidRPr="00906236">
              <w:rPr>
                <w:sz w:val="22"/>
                <w:szCs w:val="22"/>
              </w:rPr>
              <w:t>12.0</w:t>
            </w:r>
          </w:p>
        </w:tc>
        <w:tc>
          <w:tcPr>
            <w:tcW w:w="5386" w:type="dxa"/>
          </w:tcPr>
          <w:p w:rsidR="002E1608" w:rsidRPr="006B0F3F" w:rsidRDefault="002E1608" w:rsidP="00385BB5">
            <w:pPr>
              <w:jc w:val="both"/>
              <w:rPr>
                <w:sz w:val="22"/>
                <w:szCs w:val="22"/>
              </w:rPr>
            </w:pPr>
            <w:r w:rsidRPr="006B0F3F">
              <w:rPr>
                <w:sz w:val="22"/>
                <w:szCs w:val="22"/>
              </w:rPr>
              <w:t>Земельные участки общего пользования.</w:t>
            </w:r>
          </w:p>
          <w:p w:rsidR="002E1608" w:rsidRPr="0029392C" w:rsidRDefault="002E1608" w:rsidP="00385BB5">
            <w:pPr>
              <w:jc w:val="both"/>
              <w:rPr>
                <w:sz w:val="22"/>
                <w:szCs w:val="22"/>
              </w:rPr>
            </w:pPr>
            <w:r w:rsidRPr="006B0F3F">
              <w:rPr>
                <w:sz w:val="22"/>
                <w:szCs w:val="22"/>
              </w:rPr>
              <w:t xml:space="preserve">Содержание данного вида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включает в себя содержание видов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с </w:t>
            </w:r>
            <w:hyperlink r:id="rId11" w:anchor="/document/70736874/entry/11201" w:history="1">
              <w:r w:rsidRPr="006B0F3F">
                <w:rPr>
                  <w:sz w:val="22"/>
                  <w:szCs w:val="22"/>
                </w:rPr>
                <w:t>кодами 12.0.1 - 12.0.2</w:t>
              </w:r>
            </w:hyperlink>
          </w:p>
        </w:tc>
        <w:tc>
          <w:tcPr>
            <w:tcW w:w="2268" w:type="dxa"/>
            <w:vMerge w:val="restart"/>
          </w:tcPr>
          <w:p w:rsidR="002E1608" w:rsidRPr="002E1608" w:rsidRDefault="002E1608" w:rsidP="002E1608">
            <w:pPr>
              <w:rPr>
                <w:sz w:val="22"/>
              </w:rPr>
            </w:pPr>
            <w:bookmarkStart w:id="47" w:name="_Hlk225871593"/>
            <w:r>
              <w:rPr>
                <w:sz w:val="22"/>
              </w:rPr>
              <w:t>П</w:t>
            </w:r>
            <w:r w:rsidRPr="002E1608">
              <w:rPr>
                <w:sz w:val="22"/>
              </w:rPr>
              <w:t>роезды; автомобильные дороги; улицы и дороги местного значения с объектами инженерно-</w:t>
            </w:r>
            <w:r w:rsidRPr="002E1608">
              <w:rPr>
                <w:sz w:val="22"/>
              </w:rPr>
              <w:lastRenderedPageBreak/>
              <w:t>транспортной инфраструктуры</w:t>
            </w:r>
            <w:r>
              <w:rPr>
                <w:sz w:val="22"/>
              </w:rPr>
              <w:t>; э</w:t>
            </w:r>
            <w:r w:rsidRPr="002E1608">
              <w:rPr>
                <w:sz w:val="22"/>
              </w:rPr>
              <w:t>лементы благоустройства; общественные туалеты</w:t>
            </w:r>
            <w:bookmarkEnd w:id="47"/>
          </w:p>
        </w:tc>
      </w:tr>
      <w:tr w:rsidR="002E1608" w:rsidRPr="00906236" w:rsidTr="002E1608">
        <w:tblPrEx>
          <w:tblCellMar>
            <w:left w:w="85" w:type="dxa"/>
            <w:right w:w="85" w:type="dxa"/>
          </w:tblCellMar>
        </w:tblPrEx>
        <w:trPr>
          <w:trHeight w:val="171"/>
          <w:jc w:val="center"/>
        </w:trPr>
        <w:tc>
          <w:tcPr>
            <w:tcW w:w="1701" w:type="dxa"/>
            <w:vMerge/>
          </w:tcPr>
          <w:p w:rsidR="002E1608" w:rsidRPr="00906236" w:rsidRDefault="002E1608" w:rsidP="002E1608">
            <w:pPr>
              <w:rPr>
                <w:sz w:val="22"/>
                <w:szCs w:val="22"/>
              </w:rPr>
            </w:pPr>
          </w:p>
        </w:tc>
        <w:tc>
          <w:tcPr>
            <w:tcW w:w="851" w:type="dxa"/>
            <w:vMerge/>
          </w:tcPr>
          <w:p w:rsidR="002E1608" w:rsidRPr="00906236" w:rsidRDefault="002E1608" w:rsidP="00385BB5">
            <w:pPr>
              <w:jc w:val="center"/>
              <w:rPr>
                <w:sz w:val="22"/>
                <w:szCs w:val="22"/>
              </w:rPr>
            </w:pPr>
          </w:p>
        </w:tc>
        <w:tc>
          <w:tcPr>
            <w:tcW w:w="5386" w:type="dxa"/>
          </w:tcPr>
          <w:p w:rsidR="002E1608" w:rsidRPr="006B0F3F" w:rsidRDefault="002E1608" w:rsidP="00385BB5">
            <w:pPr>
              <w:jc w:val="both"/>
              <w:rPr>
                <w:sz w:val="22"/>
                <w:szCs w:val="22"/>
              </w:rPr>
            </w:pPr>
            <w:r>
              <w:rPr>
                <w:sz w:val="22"/>
                <w:szCs w:val="22"/>
              </w:rPr>
              <w:t>Предельные параметры не подлежат установлению.</w:t>
            </w:r>
          </w:p>
        </w:tc>
        <w:tc>
          <w:tcPr>
            <w:tcW w:w="2268" w:type="dxa"/>
            <w:vMerge/>
          </w:tcPr>
          <w:p w:rsidR="002E1608" w:rsidRPr="002E1608" w:rsidRDefault="002E1608" w:rsidP="002E1608">
            <w:pPr>
              <w:jc w:val="both"/>
              <w:rPr>
                <w:sz w:val="22"/>
              </w:rPr>
            </w:pPr>
          </w:p>
        </w:tc>
      </w:tr>
      <w:tr w:rsidR="002E1608" w:rsidRPr="00906236" w:rsidTr="002E1608">
        <w:tblPrEx>
          <w:tblCellMar>
            <w:left w:w="85" w:type="dxa"/>
            <w:right w:w="85" w:type="dxa"/>
          </w:tblCellMar>
        </w:tblPrEx>
        <w:trPr>
          <w:trHeight w:val="455"/>
          <w:jc w:val="center"/>
        </w:trPr>
        <w:tc>
          <w:tcPr>
            <w:tcW w:w="1701" w:type="dxa"/>
            <w:vMerge w:val="restart"/>
          </w:tcPr>
          <w:p w:rsidR="002E1608" w:rsidRPr="00196EB9" w:rsidRDefault="002E1608" w:rsidP="002E1608">
            <w:pPr>
              <w:rPr>
                <w:sz w:val="22"/>
                <w:szCs w:val="22"/>
              </w:rPr>
            </w:pPr>
            <w:r w:rsidRPr="00196EB9">
              <w:rPr>
                <w:sz w:val="22"/>
                <w:szCs w:val="22"/>
              </w:rPr>
              <w:t>Улично-дорожная сеть</w:t>
            </w:r>
          </w:p>
        </w:tc>
        <w:tc>
          <w:tcPr>
            <w:tcW w:w="851" w:type="dxa"/>
            <w:vMerge w:val="restart"/>
          </w:tcPr>
          <w:p w:rsidR="002E1608" w:rsidRPr="00196EB9" w:rsidRDefault="002E1608" w:rsidP="00385BB5">
            <w:pPr>
              <w:jc w:val="center"/>
              <w:rPr>
                <w:sz w:val="22"/>
                <w:szCs w:val="22"/>
              </w:rPr>
            </w:pPr>
            <w:r w:rsidRPr="00196EB9">
              <w:rPr>
                <w:sz w:val="22"/>
                <w:szCs w:val="22"/>
              </w:rPr>
              <w:t>12.0.1</w:t>
            </w:r>
          </w:p>
        </w:tc>
        <w:tc>
          <w:tcPr>
            <w:tcW w:w="5386" w:type="dxa"/>
          </w:tcPr>
          <w:p w:rsidR="002E1608" w:rsidRPr="00196EB9" w:rsidRDefault="002E1608" w:rsidP="009E23C8">
            <w:pPr>
              <w:jc w:val="both"/>
              <w:rPr>
                <w:sz w:val="22"/>
                <w:szCs w:val="22"/>
              </w:rPr>
            </w:pPr>
            <w:r w:rsidRPr="00196EB9">
              <w:rPr>
                <w:sz w:val="22"/>
                <w:szCs w:val="22"/>
              </w:rPr>
              <w:t xml:space="preserve">Размещение объектов улично-дорожной сети: автомобильных дорог, трамвайных путей и пешеходных тротуаров в границах </w:t>
            </w:r>
            <w:proofErr w:type="spellStart"/>
            <w:r w:rsidRPr="00196EB9">
              <w:rPr>
                <w:sz w:val="22"/>
                <w:szCs w:val="22"/>
              </w:rPr>
              <w:t>населенных</w:t>
            </w:r>
            <w:proofErr w:type="spellEnd"/>
            <w:r w:rsidRPr="00196EB9">
              <w:rPr>
                <w:sz w:val="22"/>
                <w:szCs w:val="22"/>
              </w:rPr>
              <w:t xml:space="preserve"> пунктов, пешеходных переходов, бульваров, площадей, проездов, велодорожек и объектов </w:t>
            </w:r>
            <w:proofErr w:type="spellStart"/>
            <w:r w:rsidRPr="00196EB9">
              <w:rPr>
                <w:sz w:val="22"/>
                <w:szCs w:val="22"/>
              </w:rPr>
              <w:t>велотранспортной</w:t>
            </w:r>
            <w:proofErr w:type="spellEnd"/>
            <w:r w:rsidRPr="00196EB9">
              <w:rPr>
                <w:sz w:val="22"/>
                <w:szCs w:val="22"/>
              </w:rPr>
              <w:t xml:space="preserve"> и инженерной инфраструктуры;</w:t>
            </w:r>
            <w:r w:rsidRPr="00196EB9">
              <w:rPr>
                <w:sz w:val="22"/>
                <w:szCs w:val="22"/>
              </w:rPr>
              <w:cr/>
              <w:t xml:space="preserve">размещение придорожных стоянок (парковок) транспортных средств в границах городских улиц и дорог, за исключением предусмотренных видами </w:t>
            </w:r>
            <w:proofErr w:type="spellStart"/>
            <w:r w:rsidRPr="00196EB9">
              <w:rPr>
                <w:sz w:val="22"/>
                <w:szCs w:val="22"/>
              </w:rPr>
              <w:t>разрешенного</w:t>
            </w:r>
            <w:proofErr w:type="spellEnd"/>
            <w:r w:rsidRPr="00196EB9">
              <w:rPr>
                <w:sz w:val="22"/>
                <w:szCs w:val="22"/>
              </w:rPr>
              <w:t xml:space="preserve"> использования с кодами 2.7.1, 4.9, 7.2.3, а также некапитальных сооружений, предназначенных для охраны транспортных средств</w:t>
            </w:r>
          </w:p>
        </w:tc>
        <w:tc>
          <w:tcPr>
            <w:tcW w:w="2268" w:type="dxa"/>
            <w:vMerge w:val="restart"/>
          </w:tcPr>
          <w:p w:rsidR="002E1608" w:rsidRPr="002E1608" w:rsidRDefault="002E1608" w:rsidP="002E1608">
            <w:pPr>
              <w:rPr>
                <w:sz w:val="22"/>
              </w:rPr>
            </w:pPr>
            <w:r>
              <w:rPr>
                <w:sz w:val="22"/>
              </w:rPr>
              <w:t>П</w:t>
            </w:r>
            <w:r w:rsidRPr="002E1608">
              <w:rPr>
                <w:sz w:val="22"/>
              </w:rPr>
              <w:t>роезды; автомобильные дороги; улицы и дороги местного значения с объектами инженерно-транспортной инфраструктуры</w:t>
            </w:r>
          </w:p>
        </w:tc>
      </w:tr>
      <w:tr w:rsidR="002E1608" w:rsidRPr="00906236" w:rsidTr="002E1608">
        <w:tblPrEx>
          <w:tblCellMar>
            <w:left w:w="85" w:type="dxa"/>
            <w:right w:w="85" w:type="dxa"/>
          </w:tblCellMar>
        </w:tblPrEx>
        <w:trPr>
          <w:trHeight w:val="272"/>
          <w:jc w:val="center"/>
        </w:trPr>
        <w:tc>
          <w:tcPr>
            <w:tcW w:w="1701" w:type="dxa"/>
            <w:vMerge/>
          </w:tcPr>
          <w:p w:rsidR="002E1608" w:rsidRPr="00196EB9" w:rsidRDefault="002E1608" w:rsidP="002E1608">
            <w:pPr>
              <w:rPr>
                <w:sz w:val="22"/>
                <w:szCs w:val="22"/>
              </w:rPr>
            </w:pPr>
          </w:p>
        </w:tc>
        <w:tc>
          <w:tcPr>
            <w:tcW w:w="851" w:type="dxa"/>
            <w:vMerge/>
          </w:tcPr>
          <w:p w:rsidR="002E1608" w:rsidRPr="00196EB9" w:rsidRDefault="002E1608" w:rsidP="00385BB5">
            <w:pPr>
              <w:jc w:val="center"/>
              <w:rPr>
                <w:sz w:val="22"/>
                <w:szCs w:val="22"/>
              </w:rPr>
            </w:pPr>
          </w:p>
        </w:tc>
        <w:tc>
          <w:tcPr>
            <w:tcW w:w="5386" w:type="dxa"/>
          </w:tcPr>
          <w:p w:rsidR="002E1608" w:rsidRPr="00196EB9" w:rsidRDefault="002E1608" w:rsidP="00385BB5">
            <w:pPr>
              <w:jc w:val="both"/>
              <w:rPr>
                <w:sz w:val="22"/>
                <w:szCs w:val="22"/>
              </w:rPr>
            </w:pPr>
            <w:r w:rsidRPr="00196EB9">
              <w:rPr>
                <w:sz w:val="22"/>
                <w:szCs w:val="22"/>
              </w:rPr>
              <w:t>Предельные параметры не подлежат установлению.</w:t>
            </w:r>
          </w:p>
        </w:tc>
        <w:tc>
          <w:tcPr>
            <w:tcW w:w="2268" w:type="dxa"/>
            <w:vMerge/>
          </w:tcPr>
          <w:p w:rsidR="002E1608" w:rsidRPr="002E1608" w:rsidRDefault="002E1608" w:rsidP="002E1608">
            <w:pPr>
              <w:jc w:val="both"/>
              <w:rPr>
                <w:sz w:val="22"/>
              </w:rPr>
            </w:pPr>
          </w:p>
        </w:tc>
      </w:tr>
      <w:tr w:rsidR="002E1608" w:rsidRPr="00906236" w:rsidTr="002E1608">
        <w:tblPrEx>
          <w:tblCellMar>
            <w:left w:w="85" w:type="dxa"/>
            <w:right w:w="85" w:type="dxa"/>
          </w:tblCellMar>
        </w:tblPrEx>
        <w:trPr>
          <w:trHeight w:val="272"/>
          <w:jc w:val="center"/>
        </w:trPr>
        <w:tc>
          <w:tcPr>
            <w:tcW w:w="1701" w:type="dxa"/>
            <w:vMerge w:val="restart"/>
          </w:tcPr>
          <w:p w:rsidR="002E1608" w:rsidRPr="00196EB9" w:rsidRDefault="002E1608" w:rsidP="002E1608">
            <w:pPr>
              <w:rPr>
                <w:sz w:val="22"/>
                <w:szCs w:val="22"/>
              </w:rPr>
            </w:pPr>
            <w:r w:rsidRPr="00196EB9">
              <w:rPr>
                <w:sz w:val="22"/>
                <w:szCs w:val="22"/>
              </w:rPr>
              <w:t>Благоустройство территории</w:t>
            </w:r>
          </w:p>
        </w:tc>
        <w:tc>
          <w:tcPr>
            <w:tcW w:w="851" w:type="dxa"/>
            <w:vMerge w:val="restart"/>
          </w:tcPr>
          <w:p w:rsidR="002E1608" w:rsidRPr="00196EB9" w:rsidRDefault="002E1608" w:rsidP="00385BB5">
            <w:pPr>
              <w:jc w:val="center"/>
              <w:rPr>
                <w:sz w:val="22"/>
                <w:szCs w:val="22"/>
              </w:rPr>
            </w:pPr>
            <w:r w:rsidRPr="00196EB9">
              <w:rPr>
                <w:sz w:val="22"/>
                <w:szCs w:val="22"/>
              </w:rPr>
              <w:t>12.0.2</w:t>
            </w:r>
          </w:p>
        </w:tc>
        <w:tc>
          <w:tcPr>
            <w:tcW w:w="5386" w:type="dxa"/>
          </w:tcPr>
          <w:p w:rsidR="002E1608" w:rsidRPr="00196EB9" w:rsidRDefault="002E1608" w:rsidP="00385BB5">
            <w:pPr>
              <w:jc w:val="both"/>
              <w:rPr>
                <w:sz w:val="22"/>
                <w:szCs w:val="22"/>
              </w:rPr>
            </w:pPr>
            <w:r w:rsidRPr="00196EB9">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68" w:type="dxa"/>
            <w:vMerge w:val="restart"/>
          </w:tcPr>
          <w:p w:rsidR="002E1608" w:rsidRPr="002E1608" w:rsidRDefault="002E1608" w:rsidP="002E1608">
            <w:pPr>
              <w:rPr>
                <w:sz w:val="22"/>
              </w:rPr>
            </w:pPr>
            <w:r>
              <w:rPr>
                <w:sz w:val="22"/>
              </w:rPr>
              <w:t>Э</w:t>
            </w:r>
            <w:r w:rsidRPr="002E1608">
              <w:rPr>
                <w:sz w:val="22"/>
              </w:rPr>
              <w:t>лементы благоустройства; общественные туалеты</w:t>
            </w:r>
          </w:p>
        </w:tc>
      </w:tr>
      <w:tr w:rsidR="002E1608" w:rsidRPr="00906236" w:rsidTr="002E1608">
        <w:tblPrEx>
          <w:tblCellMar>
            <w:left w:w="85" w:type="dxa"/>
            <w:right w:w="85" w:type="dxa"/>
          </w:tblCellMar>
        </w:tblPrEx>
        <w:trPr>
          <w:trHeight w:val="272"/>
          <w:jc w:val="center"/>
        </w:trPr>
        <w:tc>
          <w:tcPr>
            <w:tcW w:w="1701" w:type="dxa"/>
            <w:vMerge/>
          </w:tcPr>
          <w:p w:rsidR="002E1608" w:rsidRPr="00196EB9" w:rsidRDefault="002E1608" w:rsidP="002E1608">
            <w:pPr>
              <w:rPr>
                <w:sz w:val="22"/>
                <w:szCs w:val="22"/>
              </w:rPr>
            </w:pPr>
          </w:p>
        </w:tc>
        <w:tc>
          <w:tcPr>
            <w:tcW w:w="851" w:type="dxa"/>
            <w:vMerge/>
          </w:tcPr>
          <w:p w:rsidR="002E1608" w:rsidRPr="00196EB9" w:rsidRDefault="002E1608" w:rsidP="00385BB5">
            <w:pPr>
              <w:jc w:val="center"/>
              <w:rPr>
                <w:sz w:val="22"/>
                <w:szCs w:val="22"/>
              </w:rPr>
            </w:pPr>
          </w:p>
        </w:tc>
        <w:tc>
          <w:tcPr>
            <w:tcW w:w="5386" w:type="dxa"/>
          </w:tcPr>
          <w:p w:rsidR="002E1608" w:rsidRPr="00196EB9" w:rsidRDefault="002E1608" w:rsidP="00385BB5">
            <w:pPr>
              <w:jc w:val="both"/>
              <w:rPr>
                <w:sz w:val="22"/>
                <w:szCs w:val="22"/>
              </w:rPr>
            </w:pPr>
            <w:r w:rsidRPr="00196EB9">
              <w:rPr>
                <w:sz w:val="22"/>
                <w:szCs w:val="22"/>
              </w:rPr>
              <w:t>Предельные параметры не подлежат установлению.</w:t>
            </w:r>
          </w:p>
        </w:tc>
        <w:tc>
          <w:tcPr>
            <w:tcW w:w="2268" w:type="dxa"/>
            <w:vMerge/>
          </w:tcPr>
          <w:p w:rsidR="002E1608" w:rsidRPr="00196EB9" w:rsidRDefault="002E1608" w:rsidP="00385BB5">
            <w:pPr>
              <w:jc w:val="both"/>
              <w:rPr>
                <w:sz w:val="22"/>
                <w:szCs w:val="22"/>
              </w:rPr>
            </w:pPr>
          </w:p>
        </w:tc>
      </w:tr>
      <w:tr w:rsidR="002E1608" w:rsidRPr="00284A5C" w:rsidTr="002E1608">
        <w:tblPrEx>
          <w:tblCellMar>
            <w:left w:w="85" w:type="dxa"/>
            <w:right w:w="85" w:type="dxa"/>
          </w:tblCellMar>
        </w:tblPrEx>
        <w:trPr>
          <w:trHeight w:val="284"/>
          <w:jc w:val="center"/>
        </w:trPr>
        <w:tc>
          <w:tcPr>
            <w:tcW w:w="1701" w:type="dxa"/>
            <w:vMerge w:val="restart"/>
          </w:tcPr>
          <w:p w:rsidR="002E1608" w:rsidRPr="00284A5C" w:rsidRDefault="002E1608" w:rsidP="002E1608">
            <w:pPr>
              <w:rPr>
                <w:sz w:val="22"/>
                <w:szCs w:val="22"/>
              </w:rPr>
            </w:pPr>
            <w:r w:rsidRPr="00284A5C">
              <w:rPr>
                <w:sz w:val="22"/>
                <w:szCs w:val="22"/>
              </w:rPr>
              <w:t>Ведение садоводства</w:t>
            </w:r>
          </w:p>
        </w:tc>
        <w:tc>
          <w:tcPr>
            <w:tcW w:w="851" w:type="dxa"/>
            <w:vMerge w:val="restart"/>
          </w:tcPr>
          <w:p w:rsidR="002E1608" w:rsidRPr="00284A5C" w:rsidRDefault="002E1608" w:rsidP="00385BB5">
            <w:pPr>
              <w:jc w:val="center"/>
              <w:rPr>
                <w:sz w:val="22"/>
                <w:szCs w:val="22"/>
                <w:shd w:val="clear" w:color="auto" w:fill="FFFFFF"/>
              </w:rPr>
            </w:pPr>
            <w:r w:rsidRPr="00284A5C">
              <w:rPr>
                <w:sz w:val="22"/>
                <w:szCs w:val="22"/>
                <w:shd w:val="clear" w:color="auto" w:fill="FFFFFF"/>
              </w:rPr>
              <w:t>13.2</w:t>
            </w:r>
          </w:p>
        </w:tc>
        <w:tc>
          <w:tcPr>
            <w:tcW w:w="5386" w:type="dxa"/>
          </w:tcPr>
          <w:p w:rsidR="002E1608" w:rsidRPr="00284A5C" w:rsidRDefault="002E1608" w:rsidP="00385BB5">
            <w:pPr>
              <w:jc w:val="both"/>
              <w:rPr>
                <w:sz w:val="22"/>
                <w:szCs w:val="22"/>
              </w:rPr>
            </w:pPr>
            <w:r>
              <w:rPr>
                <w:sz w:val="22"/>
                <w:szCs w:val="22"/>
              </w:rPr>
              <w:t>О</w:t>
            </w:r>
            <w:r w:rsidRPr="00284A5C">
              <w:rPr>
                <w:sz w:val="22"/>
                <w:szCs w:val="22"/>
              </w:rPr>
              <w:t xml:space="preserve">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w:t>
            </w:r>
            <w:proofErr w:type="spellStart"/>
            <w:r w:rsidRPr="00284A5C">
              <w:rPr>
                <w:sz w:val="22"/>
                <w:szCs w:val="22"/>
              </w:rPr>
              <w:t>разреш</w:t>
            </w:r>
            <w:r>
              <w:rPr>
                <w:sz w:val="22"/>
                <w:szCs w:val="22"/>
              </w:rPr>
              <w:t>е</w:t>
            </w:r>
            <w:r w:rsidRPr="00284A5C">
              <w:rPr>
                <w:sz w:val="22"/>
                <w:szCs w:val="22"/>
              </w:rPr>
              <w:t>нного</w:t>
            </w:r>
            <w:proofErr w:type="spellEnd"/>
            <w:r w:rsidRPr="00284A5C">
              <w:rPr>
                <w:sz w:val="22"/>
                <w:szCs w:val="22"/>
              </w:rPr>
              <w:t xml:space="preserve"> использования с </w:t>
            </w:r>
            <w:hyperlink r:id="rId12" w:anchor="/document/70736874/entry/1021" w:history="1">
              <w:r w:rsidRPr="00284A5C">
                <w:rPr>
                  <w:sz w:val="22"/>
                  <w:szCs w:val="22"/>
                </w:rPr>
                <w:t>кодом 2.1</w:t>
              </w:r>
            </w:hyperlink>
            <w:r w:rsidRPr="00284A5C">
              <w:rPr>
                <w:sz w:val="22"/>
                <w:szCs w:val="22"/>
              </w:rPr>
              <w:t>, хозяйственных построек и гаражей</w:t>
            </w:r>
          </w:p>
        </w:tc>
        <w:tc>
          <w:tcPr>
            <w:tcW w:w="2268" w:type="dxa"/>
            <w:vMerge w:val="restart"/>
          </w:tcPr>
          <w:p w:rsidR="002E1608" w:rsidRDefault="002E1608" w:rsidP="002E1608">
            <w:pPr>
              <w:rPr>
                <w:sz w:val="22"/>
                <w:szCs w:val="22"/>
              </w:rPr>
            </w:pPr>
            <w:bookmarkStart w:id="48" w:name="_Hlk225872186"/>
            <w:r>
              <w:rPr>
                <w:sz w:val="22"/>
                <w:szCs w:val="22"/>
              </w:rPr>
              <w:t>Жилой дом; садовый дом;</w:t>
            </w:r>
            <w:r w:rsidRPr="00B42DA6">
              <w:rPr>
                <w:sz w:val="22"/>
                <w:szCs w:val="23"/>
              </w:rPr>
              <w:t xml:space="preserve"> гараж для собственных нужд; баня; сарай</w:t>
            </w:r>
            <w:bookmarkEnd w:id="48"/>
          </w:p>
        </w:tc>
      </w:tr>
      <w:tr w:rsidR="002E1608" w:rsidRPr="00284A5C" w:rsidTr="00C56B80">
        <w:tblPrEx>
          <w:tblCellMar>
            <w:left w:w="85" w:type="dxa"/>
            <w:right w:w="85" w:type="dxa"/>
          </w:tblCellMar>
        </w:tblPrEx>
        <w:trPr>
          <w:trHeight w:val="284"/>
          <w:jc w:val="center"/>
        </w:trPr>
        <w:tc>
          <w:tcPr>
            <w:tcW w:w="1701" w:type="dxa"/>
            <w:vMerge/>
          </w:tcPr>
          <w:p w:rsidR="002E1608" w:rsidRPr="00284A5C" w:rsidRDefault="002E1608" w:rsidP="00385BB5">
            <w:pPr>
              <w:jc w:val="both"/>
              <w:rPr>
                <w:sz w:val="22"/>
                <w:szCs w:val="22"/>
              </w:rPr>
            </w:pPr>
          </w:p>
        </w:tc>
        <w:tc>
          <w:tcPr>
            <w:tcW w:w="851" w:type="dxa"/>
            <w:vMerge/>
          </w:tcPr>
          <w:p w:rsidR="002E1608" w:rsidRPr="00284A5C" w:rsidRDefault="002E1608" w:rsidP="00385BB5">
            <w:pPr>
              <w:jc w:val="center"/>
              <w:rPr>
                <w:sz w:val="22"/>
                <w:szCs w:val="22"/>
                <w:shd w:val="clear" w:color="auto" w:fill="FFFFFF"/>
              </w:rPr>
            </w:pPr>
          </w:p>
        </w:tc>
        <w:tc>
          <w:tcPr>
            <w:tcW w:w="5386" w:type="dxa"/>
          </w:tcPr>
          <w:p w:rsidR="002E1608" w:rsidRDefault="002E1608" w:rsidP="00385BB5">
            <w:pPr>
              <w:jc w:val="both"/>
              <w:rPr>
                <w:sz w:val="22"/>
              </w:rPr>
            </w:pPr>
            <w:r>
              <w:rPr>
                <w:sz w:val="22"/>
              </w:rPr>
              <w:t>Минимальная площадь земельного участка — 300 м</w:t>
            </w:r>
            <w:r w:rsidRPr="00E061C8">
              <w:rPr>
                <w:sz w:val="22"/>
                <w:vertAlign w:val="superscript"/>
              </w:rPr>
              <w:t>2</w:t>
            </w:r>
            <w:r>
              <w:rPr>
                <w:sz w:val="22"/>
              </w:rPr>
              <w:t>.</w:t>
            </w:r>
          </w:p>
          <w:p w:rsidR="002E1608" w:rsidRPr="000D3A45" w:rsidRDefault="002E1608" w:rsidP="00385BB5">
            <w:pPr>
              <w:jc w:val="both"/>
              <w:rPr>
                <w:sz w:val="22"/>
              </w:rPr>
            </w:pPr>
            <w:r>
              <w:rPr>
                <w:sz w:val="22"/>
              </w:rPr>
              <w:t>Максимальная площадь земельного участка — 5000 м</w:t>
            </w:r>
            <w:r>
              <w:rPr>
                <w:sz w:val="22"/>
                <w:vertAlign w:val="superscript"/>
              </w:rPr>
              <w:t>2</w:t>
            </w:r>
            <w:r>
              <w:rPr>
                <w:sz w:val="22"/>
              </w:rPr>
              <w:t>.</w:t>
            </w:r>
          </w:p>
          <w:p w:rsidR="002E1608" w:rsidRDefault="002E1608" w:rsidP="00385BB5">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2E1608" w:rsidRDefault="002E1608" w:rsidP="00385BB5">
            <w:pPr>
              <w:jc w:val="both"/>
              <w:rPr>
                <w:sz w:val="22"/>
                <w:szCs w:val="22"/>
              </w:rPr>
            </w:pPr>
            <w:r>
              <w:rPr>
                <w:sz w:val="22"/>
              </w:rPr>
              <w:t>М</w:t>
            </w:r>
            <w:r w:rsidRPr="00E061C8">
              <w:rPr>
                <w:sz w:val="22"/>
              </w:rPr>
              <w:t>аксимальный процент застройки в границах земельного участка</w:t>
            </w:r>
            <w:r>
              <w:rPr>
                <w:sz w:val="22"/>
              </w:rPr>
              <w:t xml:space="preserve"> — 50 %.</w:t>
            </w:r>
          </w:p>
        </w:tc>
        <w:tc>
          <w:tcPr>
            <w:tcW w:w="2268" w:type="dxa"/>
            <w:vMerge/>
          </w:tcPr>
          <w:p w:rsidR="002E1608" w:rsidRDefault="002E1608" w:rsidP="00385BB5">
            <w:pPr>
              <w:jc w:val="both"/>
              <w:rPr>
                <w:sz w:val="22"/>
              </w:rPr>
            </w:pPr>
          </w:p>
        </w:tc>
      </w:tr>
      <w:tr w:rsidR="002E1608" w:rsidRPr="00284A5C" w:rsidTr="002E1608">
        <w:tblPrEx>
          <w:tblCellMar>
            <w:left w:w="85" w:type="dxa"/>
            <w:right w:w="85" w:type="dxa"/>
          </w:tblCellMar>
        </w:tblPrEx>
        <w:trPr>
          <w:trHeight w:val="284"/>
          <w:jc w:val="center"/>
        </w:trPr>
        <w:tc>
          <w:tcPr>
            <w:tcW w:w="10206" w:type="dxa"/>
            <w:gridSpan w:val="4"/>
            <w:vAlign w:val="center"/>
          </w:tcPr>
          <w:p w:rsidR="002E1608" w:rsidRPr="009D235A" w:rsidRDefault="002E1608" w:rsidP="002E1608">
            <w:pPr>
              <w:jc w:val="center"/>
              <w:rPr>
                <w:b/>
                <w:bCs/>
                <w:sz w:val="22"/>
                <w:szCs w:val="22"/>
              </w:rPr>
            </w:pPr>
            <w:r w:rsidRPr="009D235A">
              <w:rPr>
                <w:b/>
                <w:bCs/>
                <w:sz w:val="22"/>
                <w:szCs w:val="22"/>
              </w:rPr>
              <w:t>Условно разреш</w:t>
            </w:r>
            <w:r>
              <w:rPr>
                <w:b/>
                <w:bCs/>
                <w:sz w:val="22"/>
                <w:szCs w:val="22"/>
              </w:rPr>
              <w:t>ё</w:t>
            </w:r>
            <w:r w:rsidRPr="009D235A">
              <w:rPr>
                <w:b/>
                <w:bCs/>
                <w:sz w:val="22"/>
                <w:szCs w:val="22"/>
              </w:rPr>
              <w:t>нные виды разреш</w:t>
            </w:r>
            <w:r>
              <w:rPr>
                <w:b/>
                <w:bCs/>
                <w:sz w:val="22"/>
                <w:szCs w:val="22"/>
              </w:rPr>
              <w:t>ё</w:t>
            </w:r>
            <w:r w:rsidRPr="009D235A">
              <w:rPr>
                <w:b/>
                <w:bCs/>
                <w:sz w:val="22"/>
                <w:szCs w:val="22"/>
              </w:rPr>
              <w:t>нного использования</w:t>
            </w:r>
          </w:p>
        </w:tc>
      </w:tr>
      <w:tr w:rsidR="001E50D3" w:rsidRPr="009D235A" w:rsidTr="001E50D3">
        <w:trPr>
          <w:trHeight w:val="284"/>
          <w:jc w:val="center"/>
        </w:trPr>
        <w:tc>
          <w:tcPr>
            <w:tcW w:w="1701" w:type="dxa"/>
            <w:vMerge w:val="restart"/>
          </w:tcPr>
          <w:p w:rsidR="001E50D3" w:rsidRPr="009D235A" w:rsidRDefault="001E50D3" w:rsidP="00385BB5">
            <w:pPr>
              <w:jc w:val="both"/>
              <w:rPr>
                <w:sz w:val="22"/>
                <w:szCs w:val="22"/>
                <w:shd w:val="clear" w:color="auto" w:fill="FFFFFF"/>
              </w:rPr>
            </w:pPr>
            <w:r w:rsidRPr="009D235A">
              <w:rPr>
                <w:sz w:val="22"/>
                <w:szCs w:val="22"/>
                <w:shd w:val="clear" w:color="auto" w:fill="FFFFFF"/>
              </w:rPr>
              <w:t>Общественное питание</w:t>
            </w:r>
          </w:p>
        </w:tc>
        <w:tc>
          <w:tcPr>
            <w:tcW w:w="851" w:type="dxa"/>
            <w:vMerge w:val="restart"/>
          </w:tcPr>
          <w:p w:rsidR="001E50D3" w:rsidRPr="009D235A" w:rsidRDefault="001E50D3" w:rsidP="00385BB5">
            <w:pPr>
              <w:jc w:val="center"/>
              <w:rPr>
                <w:sz w:val="22"/>
                <w:szCs w:val="22"/>
                <w:shd w:val="clear" w:color="auto" w:fill="FFFFFF"/>
              </w:rPr>
            </w:pPr>
            <w:r w:rsidRPr="009D235A">
              <w:rPr>
                <w:sz w:val="22"/>
                <w:szCs w:val="22"/>
                <w:shd w:val="clear" w:color="auto" w:fill="FFFFFF"/>
              </w:rPr>
              <w:t>4.6</w:t>
            </w:r>
          </w:p>
        </w:tc>
        <w:tc>
          <w:tcPr>
            <w:tcW w:w="5386" w:type="dxa"/>
          </w:tcPr>
          <w:p w:rsidR="001E50D3" w:rsidRPr="006B0F3F" w:rsidRDefault="001E50D3" w:rsidP="00385BB5">
            <w:pPr>
              <w:tabs>
                <w:tab w:val="left" w:pos="1620"/>
              </w:tabs>
              <w:ind w:right="-1"/>
              <w:jc w:val="both"/>
              <w:rPr>
                <w:i/>
                <w:sz w:val="22"/>
                <w:szCs w:val="22"/>
              </w:rPr>
            </w:pPr>
            <w:r w:rsidRPr="006B0F3F">
              <w:rPr>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vMerge w:val="restart"/>
          </w:tcPr>
          <w:p w:rsidR="001E50D3" w:rsidRPr="006B0F3F" w:rsidRDefault="001E50D3" w:rsidP="001E50D3">
            <w:pPr>
              <w:tabs>
                <w:tab w:val="left" w:pos="1620"/>
              </w:tabs>
              <w:ind w:right="-1"/>
              <w:rPr>
                <w:sz w:val="22"/>
                <w:szCs w:val="22"/>
              </w:rPr>
            </w:pPr>
            <w:r>
              <w:rPr>
                <w:sz w:val="22"/>
                <w:szCs w:val="22"/>
              </w:rPr>
              <w:t>Объекты общественного питания</w:t>
            </w:r>
          </w:p>
        </w:tc>
      </w:tr>
      <w:tr w:rsidR="001E50D3" w:rsidRPr="009D235A" w:rsidTr="00C56B80">
        <w:trPr>
          <w:trHeight w:val="284"/>
          <w:jc w:val="center"/>
        </w:trPr>
        <w:tc>
          <w:tcPr>
            <w:tcW w:w="1701" w:type="dxa"/>
            <w:vMerge/>
          </w:tcPr>
          <w:p w:rsidR="001E50D3" w:rsidRPr="009D235A" w:rsidRDefault="001E50D3" w:rsidP="00385BB5">
            <w:pPr>
              <w:jc w:val="both"/>
              <w:rPr>
                <w:sz w:val="22"/>
                <w:szCs w:val="22"/>
                <w:shd w:val="clear" w:color="auto" w:fill="FFFFFF"/>
              </w:rPr>
            </w:pPr>
          </w:p>
        </w:tc>
        <w:tc>
          <w:tcPr>
            <w:tcW w:w="851" w:type="dxa"/>
            <w:vMerge/>
          </w:tcPr>
          <w:p w:rsidR="001E50D3" w:rsidRPr="009D235A" w:rsidRDefault="001E50D3" w:rsidP="00385BB5">
            <w:pPr>
              <w:jc w:val="center"/>
              <w:rPr>
                <w:sz w:val="22"/>
                <w:szCs w:val="22"/>
                <w:shd w:val="clear" w:color="auto" w:fill="FFFFFF"/>
              </w:rPr>
            </w:pPr>
          </w:p>
        </w:tc>
        <w:tc>
          <w:tcPr>
            <w:tcW w:w="5386" w:type="dxa"/>
          </w:tcPr>
          <w:p w:rsidR="001E50D3" w:rsidRDefault="001E50D3" w:rsidP="00385BB5">
            <w:pPr>
              <w:jc w:val="both"/>
              <w:rPr>
                <w:sz w:val="22"/>
              </w:rPr>
            </w:pPr>
            <w:r>
              <w:rPr>
                <w:sz w:val="22"/>
              </w:rPr>
              <w:t>Минимальная площадь земельного участка — 100 м</w:t>
            </w:r>
            <w:r w:rsidRPr="00E061C8">
              <w:rPr>
                <w:sz w:val="22"/>
                <w:vertAlign w:val="superscript"/>
              </w:rPr>
              <w:t>2</w:t>
            </w:r>
            <w:r>
              <w:rPr>
                <w:sz w:val="22"/>
              </w:rPr>
              <w:t>.</w:t>
            </w:r>
          </w:p>
          <w:p w:rsidR="001E50D3" w:rsidRPr="00896C41" w:rsidRDefault="001E50D3" w:rsidP="00385BB5">
            <w:pPr>
              <w:jc w:val="both"/>
              <w:rPr>
                <w:sz w:val="22"/>
              </w:rPr>
            </w:pPr>
            <w:r>
              <w:rPr>
                <w:sz w:val="22"/>
              </w:rPr>
              <w:t>Максимальная площадь земельного участка — 2500 м</w:t>
            </w:r>
            <w:r>
              <w:rPr>
                <w:sz w:val="22"/>
                <w:vertAlign w:val="superscript"/>
              </w:rPr>
              <w:t>2</w:t>
            </w:r>
            <w:r>
              <w:rPr>
                <w:sz w:val="22"/>
              </w:rPr>
              <w:t xml:space="preserve"> в соответствии с Приложением Д СП 42.13330.2016.</w:t>
            </w:r>
          </w:p>
          <w:p w:rsidR="001E50D3" w:rsidRDefault="001E50D3" w:rsidP="00385BB5">
            <w:pPr>
              <w:tabs>
                <w:tab w:val="left" w:pos="1620"/>
              </w:tabs>
              <w:ind w:right="-1"/>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1E50D3" w:rsidRPr="00527BCC" w:rsidRDefault="001E50D3"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w:t>
            </w:r>
            <w:r w:rsidRPr="00527BCC">
              <w:rPr>
                <w:sz w:val="22"/>
                <w:szCs w:val="22"/>
              </w:rPr>
              <w:lastRenderedPageBreak/>
              <w:t>пальными правовыми актами порядке:</w:t>
            </w:r>
          </w:p>
          <w:p w:rsidR="001E50D3" w:rsidRPr="00527BCC" w:rsidRDefault="001E50D3"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1E50D3" w:rsidRPr="00527BCC" w:rsidRDefault="001E50D3"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1E50D3" w:rsidRPr="00527BCC" w:rsidRDefault="001E50D3" w:rsidP="00527BCC">
            <w:pPr>
              <w:jc w:val="both"/>
              <w:rPr>
                <w:sz w:val="22"/>
                <w:szCs w:val="22"/>
              </w:rPr>
            </w:pPr>
            <w:r w:rsidRPr="00527BCC">
              <w:rPr>
                <w:sz w:val="22"/>
                <w:szCs w:val="22"/>
              </w:rPr>
              <w:t>— цветовые решения объектов капитального строительства;</w:t>
            </w:r>
          </w:p>
          <w:p w:rsidR="001E50D3" w:rsidRPr="00527BCC" w:rsidRDefault="001E50D3"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1E50D3" w:rsidRPr="00527BCC" w:rsidRDefault="001E50D3"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1E50D3" w:rsidRPr="006B0F3F" w:rsidRDefault="001E50D3" w:rsidP="00527BCC">
            <w:pPr>
              <w:tabs>
                <w:tab w:val="left" w:pos="1620"/>
              </w:tabs>
              <w:ind w:right="-1"/>
              <w:jc w:val="both"/>
              <w:rPr>
                <w:sz w:val="22"/>
                <w:szCs w:val="22"/>
              </w:rPr>
            </w:pPr>
            <w:r w:rsidRPr="00527BCC">
              <w:rPr>
                <w:sz w:val="22"/>
                <w:szCs w:val="22"/>
              </w:rPr>
              <w:t>— подсветка фасадов объектов капитального строительства.</w:t>
            </w:r>
          </w:p>
        </w:tc>
        <w:tc>
          <w:tcPr>
            <w:tcW w:w="2268" w:type="dxa"/>
            <w:vMerge/>
          </w:tcPr>
          <w:p w:rsidR="001E50D3" w:rsidRDefault="001E50D3" w:rsidP="00385BB5">
            <w:pPr>
              <w:jc w:val="both"/>
              <w:rPr>
                <w:sz w:val="22"/>
              </w:rPr>
            </w:pPr>
          </w:p>
        </w:tc>
      </w:tr>
      <w:tr w:rsidR="001E50D3" w:rsidRPr="009D235A" w:rsidTr="001E50D3">
        <w:trPr>
          <w:trHeight w:val="284"/>
          <w:jc w:val="center"/>
        </w:trPr>
        <w:tc>
          <w:tcPr>
            <w:tcW w:w="1701" w:type="dxa"/>
            <w:vMerge w:val="restart"/>
          </w:tcPr>
          <w:p w:rsidR="001E50D3" w:rsidRPr="000629F1" w:rsidRDefault="001E50D3" w:rsidP="00385BB5">
            <w:pPr>
              <w:jc w:val="both"/>
              <w:rPr>
                <w:sz w:val="22"/>
                <w:szCs w:val="22"/>
                <w:shd w:val="clear" w:color="auto" w:fill="FFFFFF"/>
              </w:rPr>
            </w:pPr>
            <w:r w:rsidRPr="000629F1">
              <w:rPr>
                <w:sz w:val="22"/>
              </w:rPr>
              <w:t>Гостиничное обслуживание</w:t>
            </w:r>
          </w:p>
        </w:tc>
        <w:tc>
          <w:tcPr>
            <w:tcW w:w="851" w:type="dxa"/>
            <w:vMerge w:val="restart"/>
          </w:tcPr>
          <w:p w:rsidR="001E50D3" w:rsidRPr="009D235A" w:rsidRDefault="001E50D3" w:rsidP="00385BB5">
            <w:pPr>
              <w:jc w:val="center"/>
              <w:rPr>
                <w:sz w:val="22"/>
                <w:szCs w:val="22"/>
                <w:shd w:val="clear" w:color="auto" w:fill="FFFFFF"/>
              </w:rPr>
            </w:pPr>
            <w:r>
              <w:rPr>
                <w:sz w:val="22"/>
                <w:szCs w:val="22"/>
                <w:shd w:val="clear" w:color="auto" w:fill="FFFFFF"/>
              </w:rPr>
              <w:t>4.7</w:t>
            </w:r>
          </w:p>
        </w:tc>
        <w:tc>
          <w:tcPr>
            <w:tcW w:w="5386" w:type="dxa"/>
          </w:tcPr>
          <w:p w:rsidR="001E50D3" w:rsidRPr="006B0F3F" w:rsidRDefault="001E50D3" w:rsidP="00385BB5">
            <w:pPr>
              <w:jc w:val="both"/>
            </w:pPr>
            <w:r w:rsidRPr="006B0F3F">
              <w:rPr>
                <w:sz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68" w:type="dxa"/>
            <w:vMerge w:val="restart"/>
          </w:tcPr>
          <w:p w:rsidR="001E50D3" w:rsidRPr="006B0F3F" w:rsidRDefault="001E50D3" w:rsidP="001E50D3">
            <w:pPr>
              <w:rPr>
                <w:sz w:val="22"/>
              </w:rPr>
            </w:pPr>
            <w:r>
              <w:rPr>
                <w:sz w:val="22"/>
              </w:rPr>
              <w:t>Гостиницы, гостиничные комплексы</w:t>
            </w:r>
          </w:p>
        </w:tc>
      </w:tr>
      <w:tr w:rsidR="001E50D3" w:rsidRPr="009D235A" w:rsidTr="00C56B80">
        <w:trPr>
          <w:trHeight w:val="284"/>
          <w:jc w:val="center"/>
        </w:trPr>
        <w:tc>
          <w:tcPr>
            <w:tcW w:w="1701" w:type="dxa"/>
            <w:vMerge/>
          </w:tcPr>
          <w:p w:rsidR="001E50D3" w:rsidRPr="000629F1" w:rsidRDefault="001E50D3" w:rsidP="00385BB5">
            <w:pPr>
              <w:jc w:val="both"/>
              <w:rPr>
                <w:sz w:val="22"/>
              </w:rPr>
            </w:pPr>
          </w:p>
        </w:tc>
        <w:tc>
          <w:tcPr>
            <w:tcW w:w="851" w:type="dxa"/>
            <w:vMerge/>
          </w:tcPr>
          <w:p w:rsidR="001E50D3" w:rsidRDefault="001E50D3" w:rsidP="00385BB5">
            <w:pPr>
              <w:jc w:val="center"/>
              <w:rPr>
                <w:sz w:val="22"/>
                <w:szCs w:val="22"/>
                <w:shd w:val="clear" w:color="auto" w:fill="FFFFFF"/>
              </w:rPr>
            </w:pPr>
          </w:p>
        </w:tc>
        <w:tc>
          <w:tcPr>
            <w:tcW w:w="5386" w:type="dxa"/>
          </w:tcPr>
          <w:p w:rsidR="001E50D3" w:rsidRDefault="001E50D3" w:rsidP="00385BB5">
            <w:pPr>
              <w:jc w:val="both"/>
              <w:rPr>
                <w:sz w:val="22"/>
              </w:rPr>
            </w:pPr>
            <w:r>
              <w:rPr>
                <w:sz w:val="22"/>
              </w:rPr>
              <w:t>Минимальная и максимальная площади земельного участка не подлежат установлению.</w:t>
            </w:r>
          </w:p>
          <w:p w:rsidR="001E50D3" w:rsidRDefault="001E50D3" w:rsidP="00385BB5">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1E50D3" w:rsidRPr="00527BCC" w:rsidRDefault="001E50D3"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1E50D3" w:rsidRPr="00527BCC" w:rsidRDefault="001E50D3"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1E50D3" w:rsidRPr="00527BCC" w:rsidRDefault="001E50D3"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1E50D3" w:rsidRPr="00527BCC" w:rsidRDefault="001E50D3" w:rsidP="00527BCC">
            <w:pPr>
              <w:jc w:val="both"/>
              <w:rPr>
                <w:sz w:val="22"/>
                <w:szCs w:val="22"/>
              </w:rPr>
            </w:pPr>
            <w:r w:rsidRPr="00527BCC">
              <w:rPr>
                <w:sz w:val="22"/>
                <w:szCs w:val="22"/>
              </w:rPr>
              <w:t>— цветовые решения объектов капитального строительства;</w:t>
            </w:r>
          </w:p>
          <w:p w:rsidR="001E50D3" w:rsidRPr="00527BCC" w:rsidRDefault="001E50D3"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1E50D3" w:rsidRPr="00527BCC" w:rsidRDefault="001E50D3"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1E50D3" w:rsidRPr="006B0F3F" w:rsidRDefault="001E50D3" w:rsidP="00527BCC">
            <w:pPr>
              <w:jc w:val="both"/>
              <w:rPr>
                <w:sz w:val="22"/>
              </w:rPr>
            </w:pPr>
            <w:r w:rsidRPr="00527BCC">
              <w:rPr>
                <w:sz w:val="22"/>
                <w:szCs w:val="22"/>
              </w:rPr>
              <w:t>— подсветка фасадов объектов капитального строительства.</w:t>
            </w:r>
          </w:p>
        </w:tc>
        <w:tc>
          <w:tcPr>
            <w:tcW w:w="2268" w:type="dxa"/>
            <w:vMerge/>
          </w:tcPr>
          <w:p w:rsidR="001E50D3" w:rsidRDefault="001E50D3" w:rsidP="00385BB5">
            <w:pPr>
              <w:jc w:val="both"/>
              <w:rPr>
                <w:sz w:val="22"/>
              </w:rPr>
            </w:pPr>
          </w:p>
        </w:tc>
      </w:tr>
      <w:tr w:rsidR="001E50D3" w:rsidRPr="009D235A" w:rsidTr="001E50D3">
        <w:trPr>
          <w:trHeight w:val="284"/>
          <w:jc w:val="center"/>
        </w:trPr>
        <w:tc>
          <w:tcPr>
            <w:tcW w:w="1701" w:type="dxa"/>
            <w:vMerge w:val="restart"/>
          </w:tcPr>
          <w:p w:rsidR="001E50D3" w:rsidRPr="009D235A" w:rsidRDefault="001E50D3" w:rsidP="00810DB3">
            <w:pPr>
              <w:jc w:val="both"/>
              <w:rPr>
                <w:bCs/>
                <w:sz w:val="22"/>
                <w:szCs w:val="22"/>
              </w:rPr>
            </w:pPr>
            <w:r>
              <w:rPr>
                <w:sz w:val="22"/>
                <w:szCs w:val="22"/>
                <w:shd w:val="clear" w:color="auto" w:fill="FFFFFF"/>
              </w:rPr>
              <w:t>Развлекательные мероприятия</w:t>
            </w:r>
          </w:p>
        </w:tc>
        <w:tc>
          <w:tcPr>
            <w:tcW w:w="851" w:type="dxa"/>
            <w:vMerge w:val="restart"/>
          </w:tcPr>
          <w:p w:rsidR="001E50D3" w:rsidRPr="009D235A" w:rsidRDefault="001E50D3" w:rsidP="00810DB3">
            <w:pPr>
              <w:jc w:val="center"/>
              <w:rPr>
                <w:bCs/>
                <w:sz w:val="22"/>
                <w:szCs w:val="22"/>
              </w:rPr>
            </w:pPr>
            <w:r w:rsidRPr="009D235A">
              <w:rPr>
                <w:sz w:val="22"/>
                <w:szCs w:val="22"/>
                <w:shd w:val="clear" w:color="auto" w:fill="FFFFFF"/>
              </w:rPr>
              <w:t>4.8</w:t>
            </w:r>
            <w:r>
              <w:rPr>
                <w:sz w:val="22"/>
                <w:szCs w:val="22"/>
                <w:shd w:val="clear" w:color="auto" w:fill="FFFFFF"/>
              </w:rPr>
              <w:t>.1</w:t>
            </w:r>
          </w:p>
        </w:tc>
        <w:tc>
          <w:tcPr>
            <w:tcW w:w="5386" w:type="dxa"/>
          </w:tcPr>
          <w:p w:rsidR="001E50D3" w:rsidRPr="006B0F3F" w:rsidRDefault="001E50D3" w:rsidP="00810DB3">
            <w:pPr>
              <w:jc w:val="both"/>
              <w:rPr>
                <w:sz w:val="22"/>
              </w:rPr>
            </w:pPr>
            <w:r w:rsidRPr="006B0F3F">
              <w:rPr>
                <w:sz w:val="22"/>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268" w:type="dxa"/>
            <w:vMerge w:val="restart"/>
          </w:tcPr>
          <w:p w:rsidR="001E50D3" w:rsidRPr="006B0F3F" w:rsidRDefault="001E50D3" w:rsidP="001E50D3">
            <w:pPr>
              <w:rPr>
                <w:sz w:val="22"/>
              </w:rPr>
            </w:pPr>
            <w:r>
              <w:rPr>
                <w:sz w:val="22"/>
              </w:rPr>
              <w:t>Р</w:t>
            </w:r>
            <w:r w:rsidRPr="001E50D3">
              <w:rPr>
                <w:sz w:val="22"/>
              </w:rPr>
              <w:t>азвлекательные комплексы, ночные клубы, дискотеки</w:t>
            </w:r>
          </w:p>
        </w:tc>
      </w:tr>
      <w:tr w:rsidR="001E50D3" w:rsidRPr="009D235A" w:rsidTr="00C56B80">
        <w:trPr>
          <w:trHeight w:val="284"/>
          <w:jc w:val="center"/>
        </w:trPr>
        <w:tc>
          <w:tcPr>
            <w:tcW w:w="1701" w:type="dxa"/>
            <w:vMerge/>
          </w:tcPr>
          <w:p w:rsidR="001E50D3" w:rsidRDefault="001E50D3" w:rsidP="00810DB3">
            <w:pPr>
              <w:jc w:val="both"/>
              <w:rPr>
                <w:sz w:val="22"/>
                <w:szCs w:val="22"/>
                <w:shd w:val="clear" w:color="auto" w:fill="FFFFFF"/>
              </w:rPr>
            </w:pPr>
          </w:p>
        </w:tc>
        <w:tc>
          <w:tcPr>
            <w:tcW w:w="851" w:type="dxa"/>
            <w:vMerge/>
          </w:tcPr>
          <w:p w:rsidR="001E50D3" w:rsidRPr="009D235A" w:rsidRDefault="001E50D3" w:rsidP="00810DB3">
            <w:pPr>
              <w:jc w:val="center"/>
              <w:rPr>
                <w:sz w:val="22"/>
                <w:szCs w:val="22"/>
                <w:shd w:val="clear" w:color="auto" w:fill="FFFFFF"/>
              </w:rPr>
            </w:pPr>
          </w:p>
        </w:tc>
        <w:tc>
          <w:tcPr>
            <w:tcW w:w="5386" w:type="dxa"/>
          </w:tcPr>
          <w:p w:rsidR="001E50D3" w:rsidRDefault="001E50D3" w:rsidP="00810DB3">
            <w:pPr>
              <w:jc w:val="both"/>
              <w:rPr>
                <w:sz w:val="22"/>
              </w:rPr>
            </w:pPr>
            <w:r>
              <w:rPr>
                <w:sz w:val="22"/>
              </w:rPr>
              <w:t>Минимальная площадь земельного участка — 600 м</w:t>
            </w:r>
            <w:r w:rsidRPr="00E061C8">
              <w:rPr>
                <w:sz w:val="22"/>
                <w:vertAlign w:val="superscript"/>
              </w:rPr>
              <w:t>2</w:t>
            </w:r>
            <w:r>
              <w:rPr>
                <w:sz w:val="22"/>
              </w:rPr>
              <w:t>.</w:t>
            </w:r>
          </w:p>
          <w:p w:rsidR="001E50D3" w:rsidRDefault="001E50D3" w:rsidP="00810DB3">
            <w:pPr>
              <w:jc w:val="both"/>
              <w:rPr>
                <w:sz w:val="22"/>
              </w:rPr>
            </w:pPr>
            <w:r>
              <w:rPr>
                <w:sz w:val="22"/>
              </w:rPr>
              <w:t>Максимальная площадь земельного участка не подлежит установлению.</w:t>
            </w:r>
          </w:p>
          <w:p w:rsidR="001E50D3" w:rsidRPr="00533663" w:rsidRDefault="001E50D3" w:rsidP="00810DB3">
            <w:pPr>
              <w:jc w:val="both"/>
              <w:rPr>
                <w:sz w:val="22"/>
              </w:rPr>
            </w:pPr>
            <w:r>
              <w:rPr>
                <w:sz w:val="22"/>
              </w:rPr>
              <w:t>В случаях исторически сложившейся застройки ми</w:t>
            </w:r>
            <w:r>
              <w:rPr>
                <w:sz w:val="22"/>
              </w:rPr>
              <w:lastRenderedPageBreak/>
              <w:t>нимальная площадь земельного участка не подлежит установлению.</w:t>
            </w:r>
          </w:p>
          <w:p w:rsidR="001E50D3" w:rsidRPr="006B0F3F" w:rsidRDefault="001E50D3" w:rsidP="00810DB3">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tc>
        <w:tc>
          <w:tcPr>
            <w:tcW w:w="2268" w:type="dxa"/>
            <w:vMerge/>
          </w:tcPr>
          <w:p w:rsidR="001E50D3" w:rsidRDefault="001E50D3" w:rsidP="00810DB3">
            <w:pPr>
              <w:jc w:val="both"/>
              <w:rPr>
                <w:sz w:val="22"/>
              </w:rPr>
            </w:pPr>
          </w:p>
        </w:tc>
      </w:tr>
      <w:tr w:rsidR="001E50D3" w:rsidRPr="009D235A" w:rsidTr="001E50D3">
        <w:trPr>
          <w:trHeight w:val="284"/>
          <w:jc w:val="center"/>
        </w:trPr>
        <w:tc>
          <w:tcPr>
            <w:tcW w:w="1701" w:type="dxa"/>
            <w:vMerge w:val="restart"/>
          </w:tcPr>
          <w:p w:rsidR="001E50D3" w:rsidRPr="009D235A" w:rsidRDefault="001E50D3" w:rsidP="00810DB3">
            <w:pPr>
              <w:jc w:val="both"/>
              <w:rPr>
                <w:bCs/>
                <w:sz w:val="22"/>
                <w:szCs w:val="22"/>
              </w:rPr>
            </w:pPr>
            <w:r>
              <w:rPr>
                <w:sz w:val="22"/>
                <w:szCs w:val="22"/>
                <w:shd w:val="clear" w:color="auto" w:fill="FFFFFF"/>
              </w:rPr>
              <w:t>Автомобильные мойки</w:t>
            </w:r>
          </w:p>
        </w:tc>
        <w:tc>
          <w:tcPr>
            <w:tcW w:w="851" w:type="dxa"/>
            <w:vMerge w:val="restart"/>
          </w:tcPr>
          <w:p w:rsidR="001E50D3" w:rsidRPr="009D235A" w:rsidRDefault="001E50D3" w:rsidP="00810DB3">
            <w:pPr>
              <w:jc w:val="center"/>
              <w:rPr>
                <w:bCs/>
                <w:sz w:val="22"/>
                <w:szCs w:val="22"/>
              </w:rPr>
            </w:pPr>
            <w:r>
              <w:rPr>
                <w:sz w:val="22"/>
                <w:szCs w:val="22"/>
                <w:shd w:val="clear" w:color="auto" w:fill="FFFFFF"/>
              </w:rPr>
              <w:t>4.9.1.3</w:t>
            </w:r>
          </w:p>
        </w:tc>
        <w:tc>
          <w:tcPr>
            <w:tcW w:w="5386" w:type="dxa"/>
          </w:tcPr>
          <w:p w:rsidR="001E50D3" w:rsidRPr="006B0F3F" w:rsidRDefault="001E50D3" w:rsidP="00810DB3">
            <w:pPr>
              <w:jc w:val="both"/>
              <w:rPr>
                <w:sz w:val="22"/>
              </w:rPr>
            </w:pPr>
            <w:r w:rsidRPr="00B355CD">
              <w:rPr>
                <w:sz w:val="22"/>
              </w:rPr>
              <w:t>Размещение автомобильных моек, а также размещение магазинов сопутствующей торговли</w:t>
            </w:r>
          </w:p>
        </w:tc>
        <w:tc>
          <w:tcPr>
            <w:tcW w:w="2268" w:type="dxa"/>
            <w:vMerge w:val="restart"/>
          </w:tcPr>
          <w:p w:rsidR="001E50D3" w:rsidRPr="00B355CD" w:rsidRDefault="001E50D3" w:rsidP="001E50D3">
            <w:pPr>
              <w:rPr>
                <w:sz w:val="22"/>
              </w:rPr>
            </w:pPr>
            <w:r>
              <w:rPr>
                <w:sz w:val="22"/>
              </w:rPr>
              <w:t>М</w:t>
            </w:r>
            <w:r w:rsidRPr="001E50D3">
              <w:rPr>
                <w:sz w:val="22"/>
              </w:rPr>
              <w:t>ойки легковых автомобилей, в том числе с магазинами сопутствующей торговли</w:t>
            </w:r>
          </w:p>
        </w:tc>
      </w:tr>
      <w:tr w:rsidR="001E50D3" w:rsidRPr="009D235A" w:rsidTr="00C56B80">
        <w:trPr>
          <w:trHeight w:val="284"/>
          <w:jc w:val="center"/>
        </w:trPr>
        <w:tc>
          <w:tcPr>
            <w:tcW w:w="1701" w:type="dxa"/>
            <w:vMerge/>
          </w:tcPr>
          <w:p w:rsidR="001E50D3" w:rsidRDefault="001E50D3" w:rsidP="00810DB3">
            <w:pPr>
              <w:jc w:val="both"/>
              <w:rPr>
                <w:sz w:val="22"/>
                <w:szCs w:val="22"/>
                <w:shd w:val="clear" w:color="auto" w:fill="FFFFFF"/>
              </w:rPr>
            </w:pPr>
          </w:p>
        </w:tc>
        <w:tc>
          <w:tcPr>
            <w:tcW w:w="851" w:type="dxa"/>
            <w:vMerge/>
          </w:tcPr>
          <w:p w:rsidR="001E50D3" w:rsidRPr="009D235A" w:rsidRDefault="001E50D3" w:rsidP="00810DB3">
            <w:pPr>
              <w:jc w:val="center"/>
              <w:rPr>
                <w:sz w:val="22"/>
                <w:szCs w:val="22"/>
                <w:shd w:val="clear" w:color="auto" w:fill="FFFFFF"/>
              </w:rPr>
            </w:pPr>
          </w:p>
        </w:tc>
        <w:tc>
          <w:tcPr>
            <w:tcW w:w="5386" w:type="dxa"/>
          </w:tcPr>
          <w:p w:rsidR="001E50D3" w:rsidRDefault="001E50D3" w:rsidP="00810DB3">
            <w:pPr>
              <w:jc w:val="both"/>
              <w:rPr>
                <w:sz w:val="22"/>
              </w:rPr>
            </w:pPr>
            <w:r>
              <w:rPr>
                <w:sz w:val="22"/>
              </w:rPr>
              <w:t>Минимальная площадь земельного участка — 50 м</w:t>
            </w:r>
            <w:r w:rsidRPr="00E061C8">
              <w:rPr>
                <w:sz w:val="22"/>
                <w:vertAlign w:val="superscript"/>
              </w:rPr>
              <w:t>2</w:t>
            </w:r>
            <w:r>
              <w:rPr>
                <w:sz w:val="22"/>
              </w:rPr>
              <w:t>.</w:t>
            </w:r>
          </w:p>
          <w:p w:rsidR="001E50D3" w:rsidRDefault="001E50D3" w:rsidP="00810DB3">
            <w:pPr>
              <w:jc w:val="both"/>
              <w:rPr>
                <w:sz w:val="22"/>
              </w:rPr>
            </w:pPr>
            <w:r>
              <w:rPr>
                <w:sz w:val="22"/>
              </w:rPr>
              <w:t>Максимальная площадь земельного участка — 5000 м</w:t>
            </w:r>
            <w:r>
              <w:rPr>
                <w:sz w:val="22"/>
                <w:vertAlign w:val="superscript"/>
              </w:rPr>
              <w:t>2</w:t>
            </w:r>
            <w:r>
              <w:rPr>
                <w:sz w:val="22"/>
              </w:rPr>
              <w:t>.</w:t>
            </w:r>
          </w:p>
          <w:p w:rsidR="001E50D3" w:rsidRPr="006B0F3F" w:rsidRDefault="001E50D3" w:rsidP="00810DB3">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tc>
        <w:tc>
          <w:tcPr>
            <w:tcW w:w="2268" w:type="dxa"/>
            <w:vMerge/>
          </w:tcPr>
          <w:p w:rsidR="001E50D3" w:rsidRDefault="001E50D3" w:rsidP="00810DB3">
            <w:pPr>
              <w:jc w:val="both"/>
              <w:rPr>
                <w:sz w:val="22"/>
              </w:rPr>
            </w:pPr>
          </w:p>
        </w:tc>
      </w:tr>
      <w:tr w:rsidR="001E50D3" w:rsidRPr="009D235A" w:rsidTr="001E50D3">
        <w:trPr>
          <w:trHeight w:val="284"/>
          <w:jc w:val="center"/>
        </w:trPr>
        <w:tc>
          <w:tcPr>
            <w:tcW w:w="1701" w:type="dxa"/>
            <w:vMerge w:val="restart"/>
          </w:tcPr>
          <w:p w:rsidR="001E50D3" w:rsidRPr="009D235A" w:rsidRDefault="001E50D3" w:rsidP="00385BB5">
            <w:pPr>
              <w:jc w:val="both"/>
              <w:rPr>
                <w:bCs/>
                <w:sz w:val="22"/>
                <w:szCs w:val="22"/>
              </w:rPr>
            </w:pPr>
            <w:r>
              <w:rPr>
                <w:sz w:val="22"/>
                <w:szCs w:val="22"/>
                <w:shd w:val="clear" w:color="auto" w:fill="FFFFFF"/>
              </w:rPr>
              <w:t>Ремонт автомобилей</w:t>
            </w:r>
          </w:p>
        </w:tc>
        <w:tc>
          <w:tcPr>
            <w:tcW w:w="851" w:type="dxa"/>
            <w:vMerge w:val="restart"/>
          </w:tcPr>
          <w:p w:rsidR="001E50D3" w:rsidRPr="009D235A" w:rsidRDefault="001E50D3" w:rsidP="00385BB5">
            <w:pPr>
              <w:jc w:val="center"/>
              <w:rPr>
                <w:bCs/>
                <w:sz w:val="22"/>
                <w:szCs w:val="22"/>
              </w:rPr>
            </w:pPr>
            <w:r>
              <w:rPr>
                <w:sz w:val="22"/>
                <w:szCs w:val="22"/>
                <w:shd w:val="clear" w:color="auto" w:fill="FFFFFF"/>
              </w:rPr>
              <w:t>4.9.1.4</w:t>
            </w:r>
          </w:p>
        </w:tc>
        <w:tc>
          <w:tcPr>
            <w:tcW w:w="5386" w:type="dxa"/>
          </w:tcPr>
          <w:p w:rsidR="001E50D3" w:rsidRPr="006B0F3F" w:rsidRDefault="001E50D3" w:rsidP="00385BB5">
            <w:pPr>
              <w:jc w:val="both"/>
              <w:rPr>
                <w:sz w:val="22"/>
              </w:rPr>
            </w:pPr>
            <w:r w:rsidRPr="00B355CD">
              <w:rPr>
                <w:sz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68" w:type="dxa"/>
            <w:vMerge w:val="restart"/>
          </w:tcPr>
          <w:p w:rsidR="001E50D3" w:rsidRPr="00B355CD" w:rsidRDefault="001E50D3" w:rsidP="001E50D3">
            <w:pPr>
              <w:rPr>
                <w:sz w:val="22"/>
              </w:rPr>
            </w:pPr>
            <w:r>
              <w:rPr>
                <w:sz w:val="22"/>
              </w:rPr>
              <w:t>О</w:t>
            </w:r>
            <w:r w:rsidRPr="001E50D3">
              <w:rPr>
                <w:sz w:val="22"/>
              </w:rPr>
              <w:t>бъекты ремонта и технического обслуживания легкового автотранспорта (без малярно-жестяных работ), в том числе с магазинами сопутствующей торговли</w:t>
            </w:r>
          </w:p>
        </w:tc>
      </w:tr>
      <w:tr w:rsidR="001E50D3" w:rsidRPr="009D235A" w:rsidTr="00C56B80">
        <w:trPr>
          <w:trHeight w:val="284"/>
          <w:jc w:val="center"/>
        </w:trPr>
        <w:tc>
          <w:tcPr>
            <w:tcW w:w="1701" w:type="dxa"/>
            <w:vMerge/>
          </w:tcPr>
          <w:p w:rsidR="001E50D3" w:rsidRDefault="001E50D3" w:rsidP="00385BB5">
            <w:pPr>
              <w:jc w:val="both"/>
              <w:rPr>
                <w:sz w:val="22"/>
                <w:szCs w:val="22"/>
                <w:shd w:val="clear" w:color="auto" w:fill="FFFFFF"/>
              </w:rPr>
            </w:pPr>
          </w:p>
        </w:tc>
        <w:tc>
          <w:tcPr>
            <w:tcW w:w="851" w:type="dxa"/>
            <w:vMerge/>
          </w:tcPr>
          <w:p w:rsidR="001E50D3" w:rsidRPr="009D235A" w:rsidRDefault="001E50D3" w:rsidP="00385BB5">
            <w:pPr>
              <w:jc w:val="center"/>
              <w:rPr>
                <w:sz w:val="22"/>
                <w:szCs w:val="22"/>
                <w:shd w:val="clear" w:color="auto" w:fill="FFFFFF"/>
              </w:rPr>
            </w:pPr>
          </w:p>
        </w:tc>
        <w:tc>
          <w:tcPr>
            <w:tcW w:w="5386" w:type="dxa"/>
          </w:tcPr>
          <w:p w:rsidR="001E50D3" w:rsidRDefault="001E50D3" w:rsidP="00B355CD">
            <w:pPr>
              <w:jc w:val="both"/>
              <w:rPr>
                <w:sz w:val="22"/>
              </w:rPr>
            </w:pPr>
            <w:r>
              <w:rPr>
                <w:sz w:val="22"/>
              </w:rPr>
              <w:t>Минимальная площадь земельного участка — 50 м</w:t>
            </w:r>
            <w:r w:rsidRPr="00E061C8">
              <w:rPr>
                <w:sz w:val="22"/>
                <w:vertAlign w:val="superscript"/>
              </w:rPr>
              <w:t>2</w:t>
            </w:r>
            <w:r>
              <w:rPr>
                <w:sz w:val="22"/>
              </w:rPr>
              <w:t>.</w:t>
            </w:r>
          </w:p>
          <w:p w:rsidR="001E50D3" w:rsidRDefault="001E50D3" w:rsidP="00B355CD">
            <w:pPr>
              <w:jc w:val="both"/>
              <w:rPr>
                <w:sz w:val="22"/>
              </w:rPr>
            </w:pPr>
            <w:r>
              <w:rPr>
                <w:sz w:val="22"/>
              </w:rPr>
              <w:t>Максимальная площадь земельного участка — 5000 м</w:t>
            </w:r>
            <w:r>
              <w:rPr>
                <w:sz w:val="22"/>
                <w:vertAlign w:val="superscript"/>
              </w:rPr>
              <w:t>2</w:t>
            </w:r>
            <w:r>
              <w:rPr>
                <w:sz w:val="22"/>
              </w:rPr>
              <w:t>.</w:t>
            </w:r>
          </w:p>
          <w:p w:rsidR="001E50D3" w:rsidRPr="006B0F3F" w:rsidRDefault="001E50D3" w:rsidP="00B355C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tc>
        <w:tc>
          <w:tcPr>
            <w:tcW w:w="2268" w:type="dxa"/>
            <w:vMerge/>
          </w:tcPr>
          <w:p w:rsidR="001E50D3" w:rsidRDefault="001E50D3" w:rsidP="00B355CD">
            <w:pPr>
              <w:jc w:val="both"/>
              <w:rPr>
                <w:sz w:val="22"/>
              </w:rPr>
            </w:pPr>
          </w:p>
        </w:tc>
      </w:tr>
      <w:tr w:rsidR="001E50D3" w:rsidRPr="008F57DB" w:rsidTr="001E50D3">
        <w:trPr>
          <w:trHeight w:val="284"/>
          <w:jc w:val="center"/>
        </w:trPr>
        <w:tc>
          <w:tcPr>
            <w:tcW w:w="1701" w:type="dxa"/>
            <w:vMerge w:val="restart"/>
          </w:tcPr>
          <w:p w:rsidR="001E50D3" w:rsidRPr="008D4248" w:rsidRDefault="001E50D3" w:rsidP="002B34F0">
            <w:pPr>
              <w:rPr>
                <w:sz w:val="22"/>
                <w:szCs w:val="22"/>
                <w:shd w:val="clear" w:color="auto" w:fill="FFFFFF"/>
              </w:rPr>
            </w:pPr>
            <w:r w:rsidRPr="008D4248">
              <w:rPr>
                <w:sz w:val="22"/>
              </w:rPr>
              <w:t>Склады</w:t>
            </w:r>
          </w:p>
        </w:tc>
        <w:tc>
          <w:tcPr>
            <w:tcW w:w="851" w:type="dxa"/>
            <w:vMerge w:val="restart"/>
          </w:tcPr>
          <w:p w:rsidR="001E50D3" w:rsidRPr="008F57DB" w:rsidRDefault="001E50D3" w:rsidP="002B34F0">
            <w:pPr>
              <w:jc w:val="center"/>
              <w:rPr>
                <w:sz w:val="22"/>
                <w:szCs w:val="22"/>
                <w:shd w:val="clear" w:color="auto" w:fill="FFFFFF"/>
              </w:rPr>
            </w:pPr>
            <w:r>
              <w:rPr>
                <w:sz w:val="22"/>
                <w:szCs w:val="22"/>
                <w:shd w:val="clear" w:color="auto" w:fill="FFFFFF"/>
              </w:rPr>
              <w:t>6.9</w:t>
            </w:r>
          </w:p>
        </w:tc>
        <w:tc>
          <w:tcPr>
            <w:tcW w:w="5386" w:type="dxa"/>
          </w:tcPr>
          <w:p w:rsidR="001E50D3" w:rsidRPr="005D2AF1" w:rsidRDefault="001E50D3" w:rsidP="002B34F0">
            <w:pPr>
              <w:jc w:val="both"/>
              <w:rPr>
                <w:sz w:val="22"/>
              </w:rPr>
            </w:pPr>
            <w:r w:rsidRPr="005D2AF1">
              <w:rPr>
                <w:sz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268" w:type="dxa"/>
            <w:vMerge w:val="restart"/>
          </w:tcPr>
          <w:p w:rsidR="001E50D3" w:rsidRPr="005D2AF1" w:rsidRDefault="001E50D3" w:rsidP="001E50D3">
            <w:pPr>
              <w:rPr>
                <w:sz w:val="22"/>
              </w:rPr>
            </w:pPr>
            <w:r>
              <w:rPr>
                <w:sz w:val="22"/>
              </w:rPr>
              <w:t>Склады</w:t>
            </w:r>
          </w:p>
        </w:tc>
      </w:tr>
      <w:tr w:rsidR="001E50D3" w:rsidRPr="008F57DB" w:rsidTr="00C56B80">
        <w:trPr>
          <w:trHeight w:val="284"/>
          <w:jc w:val="center"/>
        </w:trPr>
        <w:tc>
          <w:tcPr>
            <w:tcW w:w="1701" w:type="dxa"/>
            <w:vMerge/>
          </w:tcPr>
          <w:p w:rsidR="001E50D3" w:rsidRPr="008D4248" w:rsidRDefault="001E50D3" w:rsidP="002B34F0">
            <w:pPr>
              <w:rPr>
                <w:sz w:val="22"/>
              </w:rPr>
            </w:pPr>
          </w:p>
        </w:tc>
        <w:tc>
          <w:tcPr>
            <w:tcW w:w="851" w:type="dxa"/>
            <w:vMerge/>
          </w:tcPr>
          <w:p w:rsidR="001E50D3" w:rsidRDefault="001E50D3" w:rsidP="002B34F0">
            <w:pPr>
              <w:jc w:val="center"/>
              <w:rPr>
                <w:sz w:val="22"/>
                <w:szCs w:val="22"/>
                <w:shd w:val="clear" w:color="auto" w:fill="FFFFFF"/>
              </w:rPr>
            </w:pPr>
          </w:p>
        </w:tc>
        <w:tc>
          <w:tcPr>
            <w:tcW w:w="5386" w:type="dxa"/>
          </w:tcPr>
          <w:p w:rsidR="001E50D3" w:rsidRDefault="001E50D3" w:rsidP="002B34F0">
            <w:pPr>
              <w:jc w:val="both"/>
              <w:rPr>
                <w:sz w:val="22"/>
              </w:rPr>
            </w:pPr>
            <w:r>
              <w:rPr>
                <w:sz w:val="22"/>
              </w:rPr>
              <w:t>Минимальная площадь земельного участка — 50 м</w:t>
            </w:r>
            <w:r w:rsidRPr="00E061C8">
              <w:rPr>
                <w:sz w:val="22"/>
                <w:vertAlign w:val="superscript"/>
              </w:rPr>
              <w:t>2</w:t>
            </w:r>
            <w:r>
              <w:rPr>
                <w:sz w:val="22"/>
              </w:rPr>
              <w:t>.</w:t>
            </w:r>
          </w:p>
          <w:p w:rsidR="001E50D3" w:rsidRPr="00533663" w:rsidRDefault="001E50D3" w:rsidP="002B34F0">
            <w:pPr>
              <w:jc w:val="both"/>
              <w:rPr>
                <w:sz w:val="22"/>
              </w:rPr>
            </w:pPr>
            <w:r>
              <w:rPr>
                <w:sz w:val="22"/>
              </w:rPr>
              <w:t>Максимальная площадь земельного участка — 50000 м</w:t>
            </w:r>
            <w:r>
              <w:rPr>
                <w:sz w:val="22"/>
                <w:vertAlign w:val="superscript"/>
              </w:rPr>
              <w:t>2</w:t>
            </w:r>
            <w:r>
              <w:rPr>
                <w:sz w:val="22"/>
              </w:rPr>
              <w:t>.</w:t>
            </w:r>
          </w:p>
          <w:p w:rsidR="001E50D3" w:rsidRPr="005D2AF1" w:rsidRDefault="001E50D3" w:rsidP="002B34F0">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70 %.</w:t>
            </w:r>
          </w:p>
        </w:tc>
        <w:tc>
          <w:tcPr>
            <w:tcW w:w="2268" w:type="dxa"/>
            <w:vMerge/>
          </w:tcPr>
          <w:p w:rsidR="001E50D3" w:rsidRDefault="001E50D3" w:rsidP="002B34F0">
            <w:pPr>
              <w:jc w:val="both"/>
              <w:rPr>
                <w:sz w:val="22"/>
              </w:rPr>
            </w:pPr>
          </w:p>
        </w:tc>
      </w:tr>
      <w:tr w:rsidR="001E50D3" w:rsidRPr="008F57DB" w:rsidTr="001E50D3">
        <w:trPr>
          <w:trHeight w:val="284"/>
          <w:jc w:val="center"/>
        </w:trPr>
        <w:tc>
          <w:tcPr>
            <w:tcW w:w="1701" w:type="dxa"/>
            <w:vMerge w:val="restart"/>
          </w:tcPr>
          <w:p w:rsidR="001E50D3" w:rsidRPr="008D4248" w:rsidRDefault="001E50D3" w:rsidP="002B34F0">
            <w:pPr>
              <w:rPr>
                <w:sz w:val="22"/>
              </w:rPr>
            </w:pPr>
            <w:r>
              <w:rPr>
                <w:sz w:val="22"/>
              </w:rPr>
              <w:t>Складские площадки</w:t>
            </w:r>
          </w:p>
        </w:tc>
        <w:tc>
          <w:tcPr>
            <w:tcW w:w="851" w:type="dxa"/>
            <w:vMerge w:val="restart"/>
          </w:tcPr>
          <w:p w:rsidR="001E50D3" w:rsidRDefault="001E50D3" w:rsidP="002B34F0">
            <w:pPr>
              <w:jc w:val="center"/>
              <w:rPr>
                <w:sz w:val="22"/>
                <w:szCs w:val="22"/>
                <w:shd w:val="clear" w:color="auto" w:fill="FFFFFF"/>
              </w:rPr>
            </w:pPr>
            <w:r>
              <w:rPr>
                <w:sz w:val="22"/>
                <w:szCs w:val="22"/>
                <w:shd w:val="clear" w:color="auto" w:fill="FFFFFF"/>
              </w:rPr>
              <w:t>6.9.1</w:t>
            </w:r>
          </w:p>
        </w:tc>
        <w:tc>
          <w:tcPr>
            <w:tcW w:w="5386" w:type="dxa"/>
          </w:tcPr>
          <w:p w:rsidR="001E50D3" w:rsidRPr="005D2AF1" w:rsidRDefault="001E50D3" w:rsidP="002B34F0">
            <w:pPr>
              <w:jc w:val="both"/>
              <w:rPr>
                <w:sz w:val="22"/>
              </w:rPr>
            </w:pPr>
            <w:r w:rsidRPr="005D2AF1">
              <w:rPr>
                <w:sz w:val="22"/>
              </w:rPr>
              <w:t>Временное хранение, распределение и перевалка грузов (за исключением хранения стратегических запасов) на открытом воздухе</w:t>
            </w:r>
          </w:p>
        </w:tc>
        <w:tc>
          <w:tcPr>
            <w:tcW w:w="2268" w:type="dxa"/>
            <w:vMerge w:val="restart"/>
          </w:tcPr>
          <w:p w:rsidR="001E50D3" w:rsidRPr="005D2AF1" w:rsidRDefault="001E50D3" w:rsidP="001E50D3">
            <w:pPr>
              <w:rPr>
                <w:sz w:val="22"/>
              </w:rPr>
            </w:pPr>
            <w:r>
              <w:rPr>
                <w:sz w:val="22"/>
              </w:rPr>
              <w:t>Г</w:t>
            </w:r>
            <w:r w:rsidRPr="001E50D3">
              <w:rPr>
                <w:sz w:val="22"/>
              </w:rPr>
              <w:t>рузовые и контейнерные площадки автомобильного транспорта</w:t>
            </w:r>
          </w:p>
        </w:tc>
      </w:tr>
      <w:tr w:rsidR="001E50D3" w:rsidRPr="008F57DB" w:rsidTr="00C56B80">
        <w:trPr>
          <w:trHeight w:val="284"/>
          <w:jc w:val="center"/>
        </w:trPr>
        <w:tc>
          <w:tcPr>
            <w:tcW w:w="1701" w:type="dxa"/>
            <w:vMerge/>
          </w:tcPr>
          <w:p w:rsidR="001E50D3" w:rsidRDefault="001E50D3" w:rsidP="002B34F0">
            <w:pPr>
              <w:rPr>
                <w:sz w:val="22"/>
              </w:rPr>
            </w:pPr>
          </w:p>
        </w:tc>
        <w:tc>
          <w:tcPr>
            <w:tcW w:w="851" w:type="dxa"/>
            <w:vMerge/>
          </w:tcPr>
          <w:p w:rsidR="001E50D3" w:rsidRDefault="001E50D3" w:rsidP="002B34F0">
            <w:pPr>
              <w:jc w:val="center"/>
              <w:rPr>
                <w:sz w:val="22"/>
                <w:szCs w:val="22"/>
                <w:shd w:val="clear" w:color="auto" w:fill="FFFFFF"/>
              </w:rPr>
            </w:pPr>
          </w:p>
        </w:tc>
        <w:tc>
          <w:tcPr>
            <w:tcW w:w="5386" w:type="dxa"/>
          </w:tcPr>
          <w:p w:rsidR="001E50D3" w:rsidRDefault="001E50D3" w:rsidP="002B34F0">
            <w:pPr>
              <w:jc w:val="both"/>
              <w:rPr>
                <w:sz w:val="22"/>
              </w:rPr>
            </w:pPr>
            <w:r>
              <w:rPr>
                <w:sz w:val="22"/>
              </w:rPr>
              <w:t>Минимальная площадь земельного участка — 50 м</w:t>
            </w:r>
            <w:r w:rsidRPr="00E061C8">
              <w:rPr>
                <w:sz w:val="22"/>
                <w:vertAlign w:val="superscript"/>
              </w:rPr>
              <w:t>2</w:t>
            </w:r>
            <w:r>
              <w:rPr>
                <w:sz w:val="22"/>
              </w:rPr>
              <w:t>.</w:t>
            </w:r>
          </w:p>
          <w:p w:rsidR="001E50D3" w:rsidRPr="00533663" w:rsidRDefault="001E50D3" w:rsidP="002B34F0">
            <w:pPr>
              <w:jc w:val="both"/>
              <w:rPr>
                <w:sz w:val="22"/>
              </w:rPr>
            </w:pPr>
            <w:r>
              <w:rPr>
                <w:sz w:val="22"/>
              </w:rPr>
              <w:t>Максимальная площадь земельного участка — 50000 м</w:t>
            </w:r>
            <w:r>
              <w:rPr>
                <w:sz w:val="22"/>
                <w:vertAlign w:val="superscript"/>
              </w:rPr>
              <w:t>2</w:t>
            </w:r>
            <w:r>
              <w:rPr>
                <w:sz w:val="22"/>
              </w:rPr>
              <w:t>.</w:t>
            </w:r>
          </w:p>
          <w:p w:rsidR="001E50D3" w:rsidRPr="005D2AF1" w:rsidRDefault="001E50D3" w:rsidP="002B34F0">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tc>
        <w:tc>
          <w:tcPr>
            <w:tcW w:w="2268" w:type="dxa"/>
            <w:vMerge/>
          </w:tcPr>
          <w:p w:rsidR="001E50D3" w:rsidRDefault="001E50D3" w:rsidP="002B34F0">
            <w:pPr>
              <w:jc w:val="both"/>
              <w:rPr>
                <w:sz w:val="22"/>
              </w:rPr>
            </w:pPr>
          </w:p>
        </w:tc>
      </w:tr>
    </w:tbl>
    <w:p w:rsidR="0029392C" w:rsidRPr="00FD64FB" w:rsidRDefault="0029392C" w:rsidP="0029392C">
      <w:pPr>
        <w:pStyle w:val="S2"/>
        <w:rPr>
          <w:b/>
        </w:rPr>
      </w:pPr>
      <w:r w:rsidRPr="00FD64FB">
        <w:rPr>
          <w:b/>
        </w:rPr>
        <w:t>Предельные параметры разрешённого строительства, реконструкции объектов капитального строительства</w:t>
      </w:r>
    </w:p>
    <w:p w:rsidR="005C3335" w:rsidRPr="00AA2E2A" w:rsidRDefault="005C3335" w:rsidP="005C3335">
      <w:pPr>
        <w:pStyle w:val="S2"/>
      </w:pPr>
      <w:r>
        <w:t>1</w:t>
      </w:r>
      <w:r w:rsidRPr="005C3335">
        <w:t>.</w:t>
      </w:r>
      <w:r>
        <w:t xml:space="preserve"> Р</w:t>
      </w:r>
      <w:r w:rsidRPr="00AA2E2A">
        <w:t>асстояние от границ землевладения до строения, а также между строениями:</w:t>
      </w:r>
    </w:p>
    <w:p w:rsidR="005C3335" w:rsidRPr="00AA2E2A" w:rsidRDefault="005C3335" w:rsidP="005C3335">
      <w:pPr>
        <w:pStyle w:val="S2"/>
      </w:pPr>
      <w:r>
        <w:t xml:space="preserve">— </w:t>
      </w:r>
      <w:r w:rsidRPr="00AA2E2A">
        <w:t xml:space="preserve">между фронтальной границей участка и основным строением </w:t>
      </w:r>
      <w:r>
        <w:t xml:space="preserve">— </w:t>
      </w:r>
      <w:r w:rsidRPr="00AA2E2A">
        <w:t xml:space="preserve">от </w:t>
      </w:r>
      <w:r w:rsidR="00810DB3">
        <w:t>3</w:t>
      </w:r>
      <w:r>
        <w:t>(</w:t>
      </w:r>
      <w:r w:rsidR="00810DB3">
        <w:t>трёх</w:t>
      </w:r>
      <w:r>
        <w:t xml:space="preserve">) </w:t>
      </w:r>
      <w:r w:rsidRPr="00AA2E2A">
        <w:t>м;</w:t>
      </w:r>
    </w:p>
    <w:p w:rsidR="005C3335" w:rsidRPr="00AA2E2A" w:rsidRDefault="005C3335" w:rsidP="005C3335">
      <w:pPr>
        <w:pStyle w:val="S2"/>
      </w:pPr>
      <w:r>
        <w:t xml:space="preserve">— </w:t>
      </w:r>
      <w:r w:rsidRPr="00AA2E2A">
        <w:t>от основного строения до</w:t>
      </w:r>
      <w:r w:rsidR="009E7A4F">
        <w:t xml:space="preserve"> </w:t>
      </w:r>
      <w:r w:rsidRPr="00AA2E2A">
        <w:t xml:space="preserve">красной линии улицы </w:t>
      </w:r>
      <w:r>
        <w:t xml:space="preserve">— </w:t>
      </w:r>
      <w:r w:rsidRPr="00AA2E2A">
        <w:t xml:space="preserve">не менее </w:t>
      </w:r>
      <w:r w:rsidR="00810DB3">
        <w:t>3</w:t>
      </w:r>
      <w:r>
        <w:t xml:space="preserve"> (</w:t>
      </w:r>
      <w:r w:rsidR="00810DB3">
        <w:t>трёх</w:t>
      </w:r>
      <w:r>
        <w:t>)</w:t>
      </w:r>
      <w:r w:rsidRPr="00AA2E2A">
        <w:t xml:space="preserve"> м</w:t>
      </w:r>
      <w:r w:rsidR="00896C41">
        <w:t xml:space="preserve"> при реконструкции и новом строительстве, в сохраняемой застройке — </w:t>
      </w:r>
      <w:r w:rsidR="005D349B">
        <w:t>по исторически сложившейся линии застройки</w:t>
      </w:r>
      <w:r w:rsidRPr="00AA2E2A">
        <w:t>;</w:t>
      </w:r>
    </w:p>
    <w:p w:rsidR="005C3335" w:rsidRPr="00AA2E2A" w:rsidRDefault="005C3335" w:rsidP="005C3335">
      <w:pPr>
        <w:pStyle w:val="S2"/>
      </w:pPr>
      <w:r>
        <w:t xml:space="preserve">— от основного строения до </w:t>
      </w:r>
      <w:r w:rsidRPr="00AA2E2A">
        <w:t xml:space="preserve">красной линии проездов </w:t>
      </w:r>
      <w:r>
        <w:t xml:space="preserve">— </w:t>
      </w:r>
      <w:r w:rsidRPr="00AA2E2A">
        <w:t>не менее 3</w:t>
      </w:r>
      <w:r>
        <w:t xml:space="preserve"> (трёх)</w:t>
      </w:r>
      <w:r w:rsidRPr="00AA2E2A">
        <w:t xml:space="preserve"> м</w:t>
      </w:r>
      <w:r w:rsidR="005D349B">
        <w:t xml:space="preserve"> при реконструкции и новом строительстве, в сохраняемой застройке — по исторически сложившейся линии застройки</w:t>
      </w:r>
      <w:r w:rsidRPr="00AA2E2A">
        <w:t>;</w:t>
      </w:r>
    </w:p>
    <w:p w:rsidR="005C3335" w:rsidRPr="00AA2E2A" w:rsidRDefault="005C3335" w:rsidP="005C3335">
      <w:pPr>
        <w:pStyle w:val="S2"/>
      </w:pPr>
      <w:r>
        <w:lastRenderedPageBreak/>
        <w:t xml:space="preserve">— </w:t>
      </w:r>
      <w:r w:rsidRPr="00AA2E2A">
        <w:t xml:space="preserve">расстояние от хозяйственных построек до красных линий улиц и проездов </w:t>
      </w:r>
      <w:r>
        <w:t>—</w:t>
      </w:r>
      <w:r w:rsidRPr="00AA2E2A">
        <w:t xml:space="preserve"> не менее </w:t>
      </w:r>
      <w:r w:rsidR="00810DB3">
        <w:t>3</w:t>
      </w:r>
      <w:r w:rsidR="005307DD">
        <w:t> </w:t>
      </w:r>
      <w:r>
        <w:t>(</w:t>
      </w:r>
      <w:r w:rsidR="00810DB3">
        <w:t>трёх</w:t>
      </w:r>
      <w:r>
        <w:t xml:space="preserve">) </w:t>
      </w:r>
      <w:r w:rsidRPr="00AA2E2A">
        <w:t>м</w:t>
      </w:r>
      <w:r w:rsidR="005D349B">
        <w:t xml:space="preserve"> реконструкции и новом строительстве, в сохраняемой застройке — по исторически сложившейся линии застройки</w:t>
      </w:r>
      <w:r w:rsidRPr="00AA2E2A">
        <w:t>;</w:t>
      </w:r>
    </w:p>
    <w:p w:rsidR="005C3335" w:rsidRPr="00AA2E2A" w:rsidRDefault="005C3335" w:rsidP="005C3335">
      <w:pPr>
        <w:pStyle w:val="S2"/>
      </w:pPr>
      <w:r>
        <w:t xml:space="preserve">— от границ соседнего участка до </w:t>
      </w:r>
      <w:r w:rsidRPr="00AA2E2A">
        <w:t xml:space="preserve">основного строения </w:t>
      </w:r>
      <w:r>
        <w:t>—</w:t>
      </w:r>
      <w:r w:rsidRPr="00AA2E2A">
        <w:t xml:space="preserve"> не менее 3 </w:t>
      </w:r>
      <w:r>
        <w:t>(трёх)</w:t>
      </w:r>
      <w:r w:rsidR="00B9745D">
        <w:t xml:space="preserve"> </w:t>
      </w:r>
      <w:r w:rsidRPr="00AA2E2A">
        <w:t>м;</w:t>
      </w:r>
    </w:p>
    <w:p w:rsidR="005C3335" w:rsidRPr="00AA2E2A" w:rsidRDefault="005C3335" w:rsidP="005C3335">
      <w:pPr>
        <w:pStyle w:val="S2"/>
      </w:pPr>
      <w:r>
        <w:t xml:space="preserve">— </w:t>
      </w:r>
      <w:r w:rsidRPr="00AA2E2A">
        <w:t xml:space="preserve">от границ соседнего участка до хозяйственных и прочих </w:t>
      </w:r>
      <w:r>
        <w:t>вспомогательных построек—</w:t>
      </w:r>
      <w:r w:rsidRPr="00AA2E2A">
        <w:t xml:space="preserve"> 1 </w:t>
      </w:r>
      <w:r>
        <w:t xml:space="preserve">(один) </w:t>
      </w:r>
      <w:r w:rsidRPr="00AA2E2A">
        <w:t>м;</w:t>
      </w:r>
    </w:p>
    <w:p w:rsidR="005C3335" w:rsidRPr="00AA2E2A" w:rsidRDefault="005C3335" w:rsidP="005C3335">
      <w:pPr>
        <w:pStyle w:val="S2"/>
      </w:pPr>
      <w:r>
        <w:t xml:space="preserve">— </w:t>
      </w:r>
      <w:r w:rsidRPr="00AA2E2A">
        <w:t xml:space="preserve">от границ соседнего участка до постройки для содержания скота и птицы </w:t>
      </w:r>
      <w:r>
        <w:t>—</w:t>
      </w:r>
      <w:r w:rsidRPr="00AA2E2A">
        <w:t xml:space="preserve"> 4</w:t>
      </w:r>
      <w:r>
        <w:t xml:space="preserve"> (четыре) </w:t>
      </w:r>
      <w:r w:rsidRPr="00AA2E2A">
        <w:t>м;</w:t>
      </w:r>
    </w:p>
    <w:p w:rsidR="005C3335" w:rsidRPr="00AA2E2A" w:rsidRDefault="00BE737C" w:rsidP="005C3335">
      <w:pPr>
        <w:pStyle w:val="S2"/>
      </w:pPr>
      <w:r>
        <w:t xml:space="preserve">— </w:t>
      </w:r>
      <w:r w:rsidRPr="00AA2E2A">
        <w:t xml:space="preserve">от границ соседнего участка до </w:t>
      </w:r>
      <w:r w:rsidR="005C3335" w:rsidRPr="00AA2E2A">
        <w:t xml:space="preserve">открытой стоянки </w:t>
      </w:r>
      <w:r>
        <w:t>—</w:t>
      </w:r>
      <w:r w:rsidR="005C3335" w:rsidRPr="00AA2E2A">
        <w:t xml:space="preserve"> 1 </w:t>
      </w:r>
      <w:r>
        <w:t>(один)</w:t>
      </w:r>
      <w:r w:rsidR="005C3335" w:rsidRPr="00AA2E2A">
        <w:t>м;</w:t>
      </w:r>
    </w:p>
    <w:p w:rsidR="005C3335" w:rsidRPr="00AA2E2A" w:rsidRDefault="00BE737C" w:rsidP="005C3335">
      <w:pPr>
        <w:pStyle w:val="S2"/>
      </w:pPr>
      <w:r>
        <w:t xml:space="preserve">— </w:t>
      </w:r>
      <w:r w:rsidRPr="00AA2E2A">
        <w:t xml:space="preserve">от границ соседнего участка до </w:t>
      </w:r>
      <w:r w:rsidR="005C3335" w:rsidRPr="00AA2E2A">
        <w:t xml:space="preserve">отдельно стоящего гаража </w:t>
      </w:r>
      <w:r>
        <w:t>—</w:t>
      </w:r>
      <w:r w:rsidR="005C3335" w:rsidRPr="00AA2E2A">
        <w:t xml:space="preserve"> 1 </w:t>
      </w:r>
      <w:r>
        <w:t xml:space="preserve">(один) </w:t>
      </w:r>
      <w:r w:rsidR="005C3335" w:rsidRPr="00AA2E2A">
        <w:t>м;</w:t>
      </w:r>
    </w:p>
    <w:p w:rsidR="005C3335" w:rsidRPr="00AA2E2A" w:rsidRDefault="00BE737C" w:rsidP="005C3335">
      <w:pPr>
        <w:pStyle w:val="S2"/>
      </w:pPr>
      <w:r>
        <w:t xml:space="preserve">— </w:t>
      </w:r>
      <w:r w:rsidRPr="00AA2E2A">
        <w:t xml:space="preserve">от границ соседнего участка до </w:t>
      </w:r>
      <w:r w:rsidR="005C3335" w:rsidRPr="00AA2E2A">
        <w:t xml:space="preserve">стволов высокорослых деревьев </w:t>
      </w:r>
      <w:r>
        <w:t>—</w:t>
      </w:r>
      <w:r w:rsidR="005C3335" w:rsidRPr="00AA2E2A">
        <w:t xml:space="preserve"> 4</w:t>
      </w:r>
      <w:r>
        <w:t xml:space="preserve"> (четыре)</w:t>
      </w:r>
      <w:r w:rsidR="005C3335" w:rsidRPr="00AA2E2A">
        <w:t xml:space="preserve"> м;</w:t>
      </w:r>
    </w:p>
    <w:p w:rsidR="005C3335" w:rsidRPr="00AA2E2A" w:rsidRDefault="00BE737C" w:rsidP="005C3335">
      <w:pPr>
        <w:pStyle w:val="S2"/>
      </w:pPr>
      <w:r>
        <w:t xml:space="preserve">— </w:t>
      </w:r>
      <w:r w:rsidRPr="00AA2E2A">
        <w:t xml:space="preserve">от границ соседнего участка до </w:t>
      </w:r>
      <w:r w:rsidR="005C3335" w:rsidRPr="00AA2E2A">
        <w:t xml:space="preserve">стволов среднерослых деревьев </w:t>
      </w:r>
      <w:r>
        <w:t>—</w:t>
      </w:r>
      <w:r w:rsidR="005C3335" w:rsidRPr="00AA2E2A">
        <w:t xml:space="preserve"> 2 </w:t>
      </w:r>
      <w:r>
        <w:t xml:space="preserve">(два) </w:t>
      </w:r>
      <w:r w:rsidR="005C3335" w:rsidRPr="00AA2E2A">
        <w:t>м;</w:t>
      </w:r>
    </w:p>
    <w:p w:rsidR="005C3335" w:rsidRPr="00AA2E2A" w:rsidRDefault="00BE737C" w:rsidP="005C3335">
      <w:pPr>
        <w:pStyle w:val="S2"/>
      </w:pPr>
      <w:r>
        <w:t xml:space="preserve">— </w:t>
      </w:r>
      <w:r w:rsidRPr="00AA2E2A">
        <w:t xml:space="preserve">от границ соседнего участка до </w:t>
      </w:r>
      <w:r w:rsidR="005C3335" w:rsidRPr="00AA2E2A">
        <w:t xml:space="preserve">кустарников </w:t>
      </w:r>
      <w:r>
        <w:t>—</w:t>
      </w:r>
      <w:r w:rsidR="005C3335" w:rsidRPr="00AA2E2A">
        <w:t xml:space="preserve"> 1 </w:t>
      </w:r>
      <w:r>
        <w:t xml:space="preserve">(один) </w:t>
      </w:r>
      <w:r w:rsidR="005C3335" w:rsidRPr="00AA2E2A">
        <w:t>м;</w:t>
      </w:r>
    </w:p>
    <w:p w:rsidR="005C3335" w:rsidRPr="00AA2E2A" w:rsidRDefault="00BE737C" w:rsidP="005C3335">
      <w:pPr>
        <w:pStyle w:val="S2"/>
      </w:pPr>
      <w:r>
        <w:t xml:space="preserve">— </w:t>
      </w:r>
      <w:r w:rsidR="005C3335" w:rsidRPr="00AA2E2A">
        <w:t xml:space="preserve">расстояние от гаража до жилого дома, расположенного на соседнем земельном участке, </w:t>
      </w:r>
      <w:r>
        <w:t xml:space="preserve">— </w:t>
      </w:r>
      <w:r w:rsidR="005C3335" w:rsidRPr="00AA2E2A">
        <w:t xml:space="preserve">не менее 6 </w:t>
      </w:r>
      <w:r>
        <w:t xml:space="preserve">(шести) </w:t>
      </w:r>
      <w:r w:rsidR="005C3335" w:rsidRPr="00AA2E2A">
        <w:t>м;</w:t>
      </w:r>
    </w:p>
    <w:p w:rsidR="005C3335" w:rsidRPr="00AA2E2A" w:rsidRDefault="00BE737C" w:rsidP="005C3335">
      <w:pPr>
        <w:pStyle w:val="S2"/>
      </w:pPr>
      <w:r>
        <w:t xml:space="preserve">— </w:t>
      </w:r>
      <w:r w:rsidR="005C3335" w:rsidRPr="00AA2E2A">
        <w:t xml:space="preserve">расстояние между хозяйственными постройками </w:t>
      </w:r>
      <w:r>
        <w:t>—</w:t>
      </w:r>
      <w:r w:rsidR="005C3335" w:rsidRPr="00AA2E2A">
        <w:t xml:space="preserve"> не менее 2 </w:t>
      </w:r>
      <w:r>
        <w:t xml:space="preserve">(двух) </w:t>
      </w:r>
      <w:r w:rsidR="005C3335" w:rsidRPr="00AA2E2A">
        <w:t>м;</w:t>
      </w:r>
    </w:p>
    <w:p w:rsidR="005C3335" w:rsidRPr="00AA2E2A" w:rsidRDefault="00BE737C" w:rsidP="005C3335">
      <w:pPr>
        <w:pStyle w:val="S2"/>
      </w:pPr>
      <w:r>
        <w:t xml:space="preserve">— </w:t>
      </w:r>
      <w:r w:rsidR="005C3335" w:rsidRPr="00AA2E2A">
        <w:t xml:space="preserve">от основных строений до отдельно стоящих хозяйственных и прочих строений </w:t>
      </w:r>
      <w:r>
        <w:t>—</w:t>
      </w:r>
      <w:r w:rsidR="005C3335" w:rsidRPr="00AA2E2A">
        <w:t xml:space="preserve"> в соответствии с требованиями </w:t>
      </w:r>
      <w:r>
        <w:t>СП 42.13330.2016</w:t>
      </w:r>
      <w:r w:rsidR="005C3335" w:rsidRPr="00AA2E2A">
        <w:t>, СанПиН 42-128-4690-88;</w:t>
      </w:r>
    </w:p>
    <w:p w:rsidR="005C3335" w:rsidRPr="00AA2E2A" w:rsidRDefault="00BE737C" w:rsidP="005C3335">
      <w:pPr>
        <w:pStyle w:val="S2"/>
      </w:pPr>
      <w:r>
        <w:t xml:space="preserve">— </w:t>
      </w:r>
      <w:r w:rsidR="005C3335" w:rsidRPr="00AA2E2A">
        <w:t>допускается блокирование хозяйственных построек по границам земельных участков, при условии согласия домовладельцев и при устройстве брандмауэрных (противопожарных) стен.</w:t>
      </w:r>
    </w:p>
    <w:p w:rsidR="005C3335" w:rsidRPr="00AA2E2A" w:rsidRDefault="00BE737C" w:rsidP="005C3335">
      <w:pPr>
        <w:pStyle w:val="S2"/>
      </w:pPr>
      <w:r>
        <w:t>Р</w:t>
      </w:r>
      <w:r w:rsidR="005C3335" w:rsidRPr="00AA2E2A">
        <w:t>асстояния измеряются д</w:t>
      </w:r>
      <w:r>
        <w:t>о наружных граней стен строений.</w:t>
      </w:r>
    </w:p>
    <w:p w:rsidR="005C3335" w:rsidRDefault="00BE737C" w:rsidP="005C3335">
      <w:pPr>
        <w:pStyle w:val="S2"/>
      </w:pPr>
      <w:r>
        <w:t>Д</w:t>
      </w:r>
      <w:r w:rsidR="005C3335" w:rsidRPr="00AA2E2A">
        <w:t>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w:t>
      </w:r>
      <w:r w:rsidR="00523C86">
        <w:t>х построек к основному строению.</w:t>
      </w:r>
    </w:p>
    <w:p w:rsidR="00523C86" w:rsidRPr="00AA2E2A" w:rsidRDefault="00523C86" w:rsidP="00523C86">
      <w:pPr>
        <w:pStyle w:val="S2"/>
      </w:pPr>
      <w:r>
        <w:t>П</w:t>
      </w:r>
      <w:r w:rsidRPr="00AA2E2A">
        <w:t xml:space="preserve">ри возведении любых построек должны соблюдаться противопожарные расстояния между постройками, расположенными на одном и соседних участках в зависимости от степени огнестойкости </w:t>
      </w:r>
      <w:r>
        <w:t>возводимых построек.</w:t>
      </w:r>
    </w:p>
    <w:p w:rsidR="00BE737C" w:rsidRPr="00D93F8A" w:rsidRDefault="00903B31" w:rsidP="00BE737C">
      <w:pPr>
        <w:pStyle w:val="S2"/>
      </w:pPr>
      <w:r>
        <w:t>2</w:t>
      </w:r>
      <w:r w:rsidR="005C3335" w:rsidRPr="005C3335">
        <w:t>.</w:t>
      </w:r>
      <w:r w:rsidR="00BE737C" w:rsidRPr="00D93F8A">
        <w:t>Предельное количество этажей зданий, строений, сооружений:</w:t>
      </w:r>
    </w:p>
    <w:p w:rsidR="00BE737C" w:rsidRPr="00F056A1" w:rsidRDefault="00BE737C" w:rsidP="00BE737C">
      <w:pPr>
        <w:tabs>
          <w:tab w:val="left" w:pos="1701"/>
        </w:tabs>
        <w:ind w:firstLine="709"/>
        <w:jc w:val="both"/>
      </w:pPr>
      <w:r>
        <w:t xml:space="preserve">— </w:t>
      </w:r>
      <w:r w:rsidRPr="00F056A1">
        <w:t xml:space="preserve">для всех основных </w:t>
      </w:r>
      <w:r>
        <w:t>зданий —</w:t>
      </w:r>
      <w:r w:rsidRPr="00F056A1">
        <w:t xml:space="preserve"> до тр</w:t>
      </w:r>
      <w:r>
        <w:t>ё</w:t>
      </w:r>
      <w:r w:rsidRPr="00F056A1">
        <w:t>х;</w:t>
      </w:r>
    </w:p>
    <w:p w:rsidR="00BE737C" w:rsidRPr="00F056A1" w:rsidRDefault="00BE737C" w:rsidP="00BE737C">
      <w:pPr>
        <w:pStyle w:val="aff0"/>
        <w:tabs>
          <w:tab w:val="left" w:pos="1701"/>
        </w:tabs>
        <w:spacing w:line="240" w:lineRule="auto"/>
        <w:ind w:left="0"/>
        <w:rPr>
          <w:rFonts w:ascii="Times New Roman" w:hAnsi="Times New Roman"/>
          <w:sz w:val="24"/>
          <w:szCs w:val="24"/>
          <w:lang w:eastAsia="ru-RU"/>
        </w:rPr>
      </w:pPr>
      <w:r>
        <w:rPr>
          <w:rFonts w:ascii="Times New Roman" w:hAnsi="Times New Roman"/>
          <w:sz w:val="24"/>
          <w:szCs w:val="24"/>
          <w:lang w:eastAsia="ru-RU"/>
        </w:rPr>
        <w:t xml:space="preserve">— </w:t>
      </w:r>
      <w:r w:rsidRPr="00F056A1">
        <w:rPr>
          <w:rFonts w:ascii="Times New Roman" w:hAnsi="Times New Roman"/>
          <w:sz w:val="24"/>
          <w:szCs w:val="24"/>
          <w:lang w:eastAsia="ru-RU"/>
        </w:rPr>
        <w:t xml:space="preserve">для всех вспомогательных </w:t>
      </w:r>
      <w:r>
        <w:rPr>
          <w:rFonts w:ascii="Times New Roman" w:hAnsi="Times New Roman"/>
          <w:sz w:val="24"/>
          <w:szCs w:val="24"/>
          <w:lang w:eastAsia="ru-RU"/>
        </w:rPr>
        <w:t>зданий и сооружений—</w:t>
      </w:r>
      <w:r w:rsidRPr="00F056A1">
        <w:rPr>
          <w:rFonts w:ascii="Times New Roman" w:hAnsi="Times New Roman"/>
          <w:sz w:val="24"/>
          <w:szCs w:val="24"/>
          <w:lang w:eastAsia="ru-RU"/>
        </w:rPr>
        <w:t xml:space="preserve"> до двух этажей;</w:t>
      </w:r>
    </w:p>
    <w:p w:rsidR="005C3335" w:rsidRDefault="00BE737C" w:rsidP="00BE737C">
      <w:pPr>
        <w:pStyle w:val="S2"/>
      </w:pPr>
      <w:r>
        <w:t>—</w:t>
      </w:r>
      <w:r w:rsidRPr="00F056A1">
        <w:t xml:space="preserve">исключение: шпили, башни, флагштоки </w:t>
      </w:r>
      <w:r>
        <w:t>— без ограничения.</w:t>
      </w:r>
    </w:p>
    <w:p w:rsidR="005C3335" w:rsidRDefault="00903B31" w:rsidP="005C3335">
      <w:pPr>
        <w:pStyle w:val="S2"/>
      </w:pPr>
      <w:r>
        <w:t>3</w:t>
      </w:r>
      <w:r w:rsidR="00BE737C">
        <w:t xml:space="preserve">. </w:t>
      </w:r>
      <w:r w:rsidR="005D349B">
        <w:t>При реконструкции и новом строительстве в</w:t>
      </w:r>
      <w:r w:rsidR="005C3335" w:rsidRPr="00AA2E2A">
        <w:t xml:space="preserve">спомогательные </w:t>
      </w:r>
      <w:r w:rsidR="00BE737C">
        <w:t>постройки</w:t>
      </w:r>
      <w:r w:rsidR="005C3335" w:rsidRPr="00AA2E2A">
        <w:t>, за исключением гаражей, размещать</w:t>
      </w:r>
      <w:r w:rsidR="00BE737C">
        <w:t xml:space="preserve"> со стороны улиц не допускается.</w:t>
      </w:r>
    </w:p>
    <w:p w:rsidR="00523C86" w:rsidRPr="004517C3" w:rsidRDefault="00523C86" w:rsidP="00523C86">
      <w:pPr>
        <w:pStyle w:val="S2"/>
      </w:pPr>
      <w:r>
        <w:t>4. Н</w:t>
      </w:r>
      <w:r w:rsidRPr="004517C3">
        <w:t>ормы парковки</w:t>
      </w:r>
      <w:r w:rsidR="00CF4CCC">
        <w:t xml:space="preserve"> </w:t>
      </w:r>
      <w:r w:rsidRPr="004517C3">
        <w:t xml:space="preserve">для блокированного </w:t>
      </w:r>
      <w:proofErr w:type="spellStart"/>
      <w:r w:rsidRPr="004517C3">
        <w:t>двухсемейного</w:t>
      </w:r>
      <w:proofErr w:type="spellEnd"/>
      <w:r w:rsidRPr="004517C3">
        <w:t xml:space="preserve"> и многосемейного жилого дома </w:t>
      </w:r>
      <w:r>
        <w:t xml:space="preserve">— </w:t>
      </w:r>
      <w:r w:rsidRPr="004517C3">
        <w:t xml:space="preserve">1 </w:t>
      </w:r>
      <w:proofErr w:type="spellStart"/>
      <w:r w:rsidRPr="004517C3">
        <w:t>машино</w:t>
      </w:r>
      <w:proofErr w:type="spellEnd"/>
      <w:r>
        <w:t>-</w:t>
      </w:r>
      <w:r w:rsidRPr="004517C3">
        <w:t>место на жилую единицу</w:t>
      </w:r>
      <w:r>
        <w:t xml:space="preserve"> (квартиру).</w:t>
      </w:r>
    </w:p>
    <w:p w:rsidR="005C3335" w:rsidRPr="00AA2E2A" w:rsidRDefault="00523C86" w:rsidP="005C3335">
      <w:pPr>
        <w:pStyle w:val="S2"/>
      </w:pPr>
      <w:r>
        <w:t>5</w:t>
      </w:r>
      <w:r w:rsidR="00BE737C">
        <w:t>.Т</w:t>
      </w:r>
      <w:r w:rsidR="005C3335" w:rsidRPr="00AA2E2A">
        <w:t>ребования к ограждению земельных участков:</w:t>
      </w:r>
    </w:p>
    <w:p w:rsidR="005C3335" w:rsidRPr="00AA2E2A" w:rsidRDefault="00BE737C" w:rsidP="005C3335">
      <w:pPr>
        <w:pStyle w:val="S2"/>
      </w:pPr>
      <w:r>
        <w:t xml:space="preserve">— </w:t>
      </w:r>
      <w:r w:rsidR="005C3335" w:rsidRPr="00AA2E2A">
        <w:t>характер ограждения и его высота должны быть единообразными как минимум на протяжении одного квартала с обеих сторон улицы;</w:t>
      </w:r>
    </w:p>
    <w:p w:rsidR="005C3335" w:rsidRDefault="00BE737C" w:rsidP="005C3335">
      <w:pPr>
        <w:pStyle w:val="S2"/>
      </w:pPr>
      <w:r>
        <w:t xml:space="preserve">— </w:t>
      </w:r>
      <w:r w:rsidR="005C3335" w:rsidRPr="00AA2E2A">
        <w:t>если дом принадлежит на праве собственности нескольким совладельцам и земельный участок находится в их общем пользовании, допускается устройство только решетчатых или сетчатых (не глухих) заборов для определения внутренних гра</w:t>
      </w:r>
      <w:r>
        <w:t>ниц пользования.</w:t>
      </w:r>
    </w:p>
    <w:p w:rsidR="00523C86" w:rsidRPr="00AA2E2A" w:rsidRDefault="00523C86" w:rsidP="005C3335">
      <w:pPr>
        <w:pStyle w:val="S2"/>
      </w:pPr>
      <w:r>
        <w:t>6. Ширина вновь образуемых земельных участков с видом разрешённого использования «для индивидуального жилищного строительства» — не менее 20 м.</w:t>
      </w:r>
    </w:p>
    <w:p w:rsidR="005C3335" w:rsidRPr="00D13A08" w:rsidRDefault="00523C86" w:rsidP="005C3335">
      <w:pPr>
        <w:pStyle w:val="S2"/>
      </w:pPr>
      <w:r>
        <w:t>7</w:t>
      </w:r>
      <w:r w:rsidR="00BE737C">
        <w:t>. У</w:t>
      </w:r>
      <w:r w:rsidR="005C3335" w:rsidRPr="00D13A08">
        <w:t>стройство и сооружение колодцев и каптажей родников, используемых для хозяйственных нужд и питьевого водоснабжения, выполняется на основании разрешения, выдаваемого администраци</w:t>
      </w:r>
      <w:r w:rsidR="005D349B">
        <w:t>ей</w:t>
      </w:r>
      <w:r w:rsidR="007110BC">
        <w:t xml:space="preserve"> </w:t>
      </w:r>
      <w:proofErr w:type="spellStart"/>
      <w:r w:rsidR="00E40810">
        <w:t>Юсьвинского</w:t>
      </w:r>
      <w:proofErr w:type="spellEnd"/>
      <w:r w:rsidR="00E40810">
        <w:t xml:space="preserve"> муниципального округа</w:t>
      </w:r>
      <w:r w:rsidR="003F320D">
        <w:t xml:space="preserve"> </w:t>
      </w:r>
      <w:r w:rsidR="00D23E93">
        <w:t>Пермского края</w:t>
      </w:r>
      <w:r w:rsidR="005C3335" w:rsidRPr="00D13A08">
        <w:t>, и регламентируется санитарными правилами:</w:t>
      </w:r>
    </w:p>
    <w:p w:rsidR="005C3335" w:rsidRPr="00D13A08" w:rsidRDefault="00BE737C" w:rsidP="005C3335">
      <w:pPr>
        <w:pStyle w:val="S2"/>
      </w:pPr>
      <w:r>
        <w:t xml:space="preserve">— </w:t>
      </w:r>
      <w:r w:rsidR="005C3335" w:rsidRPr="00D13A08">
        <w:t>колодцы следует размещать на расстоянии не менее 30 м от туалетов (уборных), выгребов, сетей канализации;</w:t>
      </w:r>
    </w:p>
    <w:p w:rsidR="005C3335" w:rsidRPr="00D13A08" w:rsidRDefault="00BE737C" w:rsidP="005C3335">
      <w:pPr>
        <w:pStyle w:val="S2"/>
      </w:pPr>
      <w:r>
        <w:t xml:space="preserve">— </w:t>
      </w:r>
      <w:r w:rsidR="005C3335" w:rsidRPr="00D13A08">
        <w:t>выше по потокам возможных источников загрязнения, на не затапливаемых территориях;</w:t>
      </w:r>
    </w:p>
    <w:p w:rsidR="005C3335" w:rsidRPr="00D13A08" w:rsidRDefault="00BE737C" w:rsidP="005C3335">
      <w:pPr>
        <w:pStyle w:val="S2"/>
      </w:pPr>
      <w:r>
        <w:lastRenderedPageBreak/>
        <w:t xml:space="preserve">— </w:t>
      </w:r>
      <w:r w:rsidR="005C3335" w:rsidRPr="00D13A08">
        <w:t>в центре участка обслуживания и не далее 100 м от жилищ потребителей воды;</w:t>
      </w:r>
    </w:p>
    <w:p w:rsidR="005C3335" w:rsidRPr="00D13A08" w:rsidRDefault="00BE737C" w:rsidP="005C3335">
      <w:pPr>
        <w:pStyle w:val="S2"/>
      </w:pPr>
      <w:r>
        <w:t xml:space="preserve">— </w:t>
      </w:r>
      <w:r w:rsidR="005C3335" w:rsidRPr="00D13A08">
        <w:t xml:space="preserve">колодцы должны быть оборудованы </w:t>
      </w:r>
      <w:proofErr w:type="spellStart"/>
      <w:r w:rsidR="005C3335" w:rsidRPr="00D13A08">
        <w:t>влаго</w:t>
      </w:r>
      <w:proofErr w:type="spellEnd"/>
      <w:r>
        <w:t>-</w:t>
      </w:r>
      <w:proofErr w:type="spellStart"/>
      <w:r w:rsidR="005C3335" w:rsidRPr="00D13A08">
        <w:t>грызуно</w:t>
      </w:r>
      <w:proofErr w:type="spellEnd"/>
      <w:r w:rsidR="005C3335" w:rsidRPr="00D13A08">
        <w:t>-непроницаемыми крышками;</w:t>
      </w:r>
    </w:p>
    <w:p w:rsidR="005C3335" w:rsidRPr="00D13A08" w:rsidRDefault="00BE737C" w:rsidP="005C3335">
      <w:pPr>
        <w:pStyle w:val="S2"/>
      </w:pPr>
      <w:r>
        <w:t xml:space="preserve">— </w:t>
      </w:r>
      <w:r w:rsidR="005C3335" w:rsidRPr="00D13A08">
        <w:t>вокруг колодца делается замок из глины или из суглинка на глубину 2 м, выполняется отмостка шириной 2 м;</w:t>
      </w:r>
    </w:p>
    <w:p w:rsidR="005C3335" w:rsidRDefault="00BE737C" w:rsidP="005C3335">
      <w:pPr>
        <w:pStyle w:val="S2"/>
      </w:pPr>
      <w:r>
        <w:t xml:space="preserve">— </w:t>
      </w:r>
      <w:r w:rsidR="005C3335" w:rsidRPr="00D13A08">
        <w:t>верхняя часть колодца располагается на высоте не м</w:t>
      </w:r>
      <w:r>
        <w:t>енее 0,8 м от поверхности земли.</w:t>
      </w:r>
    </w:p>
    <w:p w:rsidR="005C3335" w:rsidRPr="00AA2E2A" w:rsidRDefault="00523C86" w:rsidP="005C3335">
      <w:pPr>
        <w:pStyle w:val="S2"/>
      </w:pPr>
      <w:r>
        <w:t>8</w:t>
      </w:r>
      <w:r w:rsidR="00BE737C">
        <w:t>. Т</w:t>
      </w:r>
      <w:r w:rsidR="005C3335" w:rsidRPr="00AA2E2A">
        <w:t>ребования к устройству надворных уборных (туалетов):</w:t>
      </w:r>
    </w:p>
    <w:p w:rsidR="005C3335" w:rsidRPr="00AA2E2A" w:rsidRDefault="00BE737C" w:rsidP="005C3335">
      <w:pPr>
        <w:pStyle w:val="S2"/>
      </w:pPr>
      <w:r>
        <w:t xml:space="preserve">— </w:t>
      </w:r>
      <w:r w:rsidR="005C3335" w:rsidRPr="00AA2E2A">
        <w:t xml:space="preserve">рекомендуемая площадь надворной уборной (туалета) </w:t>
      </w:r>
      <w:r>
        <w:t xml:space="preserve">— </w:t>
      </w:r>
      <w:r w:rsidR="005C3335" w:rsidRPr="00AA2E2A">
        <w:t>1,5 м</w:t>
      </w:r>
      <w:r w:rsidR="005C3335" w:rsidRPr="00BE737C">
        <w:rPr>
          <w:vertAlign w:val="superscript"/>
        </w:rPr>
        <w:t>2</w:t>
      </w:r>
      <w:r w:rsidR="005C3335" w:rsidRPr="00AA2E2A">
        <w:t>;</w:t>
      </w:r>
    </w:p>
    <w:p w:rsidR="005C3335" w:rsidRPr="00AA2E2A" w:rsidRDefault="00BE737C" w:rsidP="005C3335">
      <w:pPr>
        <w:pStyle w:val="S2"/>
      </w:pPr>
      <w:r>
        <w:t xml:space="preserve">— </w:t>
      </w:r>
      <w:r w:rsidR="005C3335" w:rsidRPr="00AA2E2A">
        <w:t xml:space="preserve">минимальное расстояние от уборной до жилого дома в пределах одного земельного участка </w:t>
      </w:r>
      <w:r>
        <w:t xml:space="preserve">— </w:t>
      </w:r>
      <w:r w:rsidR="005C3335" w:rsidRPr="00AA2E2A">
        <w:t xml:space="preserve">12 м, до соседнего дома </w:t>
      </w:r>
      <w:r>
        <w:t xml:space="preserve">— </w:t>
      </w:r>
      <w:r w:rsidR="005C3335" w:rsidRPr="00AA2E2A">
        <w:t xml:space="preserve">20 м (данные расстояния не должны превышать 100 м), до колодца </w:t>
      </w:r>
      <w:r>
        <w:t xml:space="preserve">— </w:t>
      </w:r>
      <w:r w:rsidR="005C3335" w:rsidRPr="00AA2E2A">
        <w:t>30 м;</w:t>
      </w:r>
    </w:p>
    <w:p w:rsidR="005C3335" w:rsidRPr="00AA2E2A" w:rsidRDefault="00BE737C" w:rsidP="005C3335">
      <w:pPr>
        <w:pStyle w:val="S2"/>
      </w:pPr>
      <w:r>
        <w:t xml:space="preserve">— </w:t>
      </w:r>
      <w:r w:rsidR="005C3335" w:rsidRPr="00AA2E2A">
        <w:t>рекомендуется блокирование уборной с постройкой для хранения топлива и инвентаря;</w:t>
      </w:r>
    </w:p>
    <w:p w:rsidR="005C3335" w:rsidRPr="00AA2E2A" w:rsidRDefault="00BE737C" w:rsidP="005C3335">
      <w:pPr>
        <w:pStyle w:val="S2"/>
      </w:pPr>
      <w:r>
        <w:t xml:space="preserve">— </w:t>
      </w:r>
      <w:r w:rsidR="005C3335" w:rsidRPr="00AA2E2A">
        <w:t>при устройстве уборной с выгребной ямой стенки последней должны быть уплотнены и хорошо изолированы, чтобы сквозь ни</w:t>
      </w:r>
      <w:r>
        <w:t>х в грунт не проникли нечистоты.</w:t>
      </w:r>
    </w:p>
    <w:p w:rsidR="005C3335" w:rsidRDefault="00BE737C" w:rsidP="005C3335">
      <w:pPr>
        <w:pStyle w:val="S2"/>
      </w:pPr>
      <w:r>
        <w:t>М</w:t>
      </w:r>
      <w:r w:rsidR="005C3335" w:rsidRPr="00AA2E2A">
        <w:t xml:space="preserve">инимальное расстояние от выгреба до жилого дома </w:t>
      </w:r>
      <w:r>
        <w:t xml:space="preserve">— </w:t>
      </w:r>
      <w:r w:rsidR="005C3335" w:rsidRPr="00AA2E2A">
        <w:t xml:space="preserve">3 м, до септика </w:t>
      </w:r>
      <w:r>
        <w:t xml:space="preserve">— </w:t>
      </w:r>
      <w:r w:rsidR="005C3335" w:rsidRPr="00AA2E2A">
        <w:t xml:space="preserve">6 м, до колодца </w:t>
      </w:r>
      <w:r>
        <w:t>— 30 м.</w:t>
      </w:r>
    </w:p>
    <w:p w:rsidR="00523C86" w:rsidRDefault="00523C86" w:rsidP="00523C86">
      <w:pPr>
        <w:pStyle w:val="S2"/>
      </w:pPr>
      <w:r>
        <w:t>9. Р</w:t>
      </w:r>
      <w:r w:rsidRPr="00AA2E2A">
        <w:t xml:space="preserve">азмещение бань, саун допускается при условии </w:t>
      </w:r>
      <w:proofErr w:type="spellStart"/>
      <w:r w:rsidRPr="00AA2E2A">
        <w:t>канализования</w:t>
      </w:r>
      <w:proofErr w:type="spellEnd"/>
      <w:r w:rsidRPr="00AA2E2A">
        <w:t xml:space="preserve"> стоков</w:t>
      </w:r>
      <w:r w:rsidRPr="00B26446">
        <w:t>.</w:t>
      </w:r>
    </w:p>
    <w:p w:rsidR="005C3335" w:rsidRPr="002103D3" w:rsidRDefault="00523C86" w:rsidP="005C3335">
      <w:pPr>
        <w:pStyle w:val="S2"/>
      </w:pPr>
      <w:r>
        <w:t>10</w:t>
      </w:r>
      <w:r w:rsidR="00BE737C">
        <w:t xml:space="preserve"> П</w:t>
      </w:r>
      <w:r w:rsidR="005C3335" w:rsidRPr="00AA2E2A">
        <w:t>одъезды и въезды с прилегающих дорог на придомовые участки осуществляются пут</w:t>
      </w:r>
      <w:r w:rsidR="00BE737C">
        <w:t>ё</w:t>
      </w:r>
      <w:r w:rsidR="005C3335" w:rsidRPr="00AA2E2A">
        <w:t xml:space="preserve">м устройства </w:t>
      </w:r>
      <w:proofErr w:type="spellStart"/>
      <w:r w:rsidR="005C3335" w:rsidRPr="00AA2E2A">
        <w:t>чере</w:t>
      </w:r>
      <w:r w:rsidR="00BE737C">
        <w:t>с</w:t>
      </w:r>
      <w:r w:rsidR="005C3335" w:rsidRPr="00AA2E2A">
        <w:t>кюветных</w:t>
      </w:r>
      <w:proofErr w:type="spellEnd"/>
      <w:r w:rsidR="005C3335" w:rsidRPr="00AA2E2A">
        <w:t xml:space="preserve"> мостиков. Мостки устраиваются пут</w:t>
      </w:r>
      <w:r w:rsidR="00BE737C">
        <w:t>ё</w:t>
      </w:r>
      <w:r w:rsidR="005C3335" w:rsidRPr="00AA2E2A">
        <w:t xml:space="preserve">м укладки ж/б плит на бетонную основу, укладки металлической переливной трубы диаметром 300-500 мм (труба укладывается в бетонные оголовки или оголовки, устроенные из облицовочного керамического кирпича). Ширина мостка </w:t>
      </w:r>
      <w:r w:rsidR="00BE737C">
        <w:t xml:space="preserve">— </w:t>
      </w:r>
      <w:r w:rsidR="005C3335" w:rsidRPr="00AA2E2A">
        <w:t>не менее 3,5 м.</w:t>
      </w:r>
    </w:p>
    <w:p w:rsidR="005C3335" w:rsidRPr="002103D3" w:rsidRDefault="005C3335" w:rsidP="005C3335">
      <w:pPr>
        <w:pStyle w:val="S2"/>
      </w:pPr>
      <w:r w:rsidRPr="002103D3">
        <w:t>Не допускается устройство мостков из горбыля и другой древесины, а также использование в качестве оголовков перелив</w:t>
      </w:r>
      <w:r w:rsidR="00551B94">
        <w:t>ных труб автомобильных покрышек.</w:t>
      </w:r>
    </w:p>
    <w:p w:rsidR="005C3335" w:rsidRPr="00AA2E2A" w:rsidRDefault="00551B94" w:rsidP="005C3335">
      <w:pPr>
        <w:pStyle w:val="S2"/>
      </w:pPr>
      <w:r>
        <w:t>1</w:t>
      </w:r>
      <w:r w:rsidR="00523C86">
        <w:t>1</w:t>
      </w:r>
      <w:r>
        <w:t>. С</w:t>
      </w:r>
      <w:r w:rsidR="005C3335" w:rsidRPr="00AA2E2A">
        <w:t>обственник или арендатор земельного участка, отвед</w:t>
      </w:r>
      <w:r>
        <w:t>ё</w:t>
      </w:r>
      <w:r w:rsidR="005C3335" w:rsidRPr="00AA2E2A">
        <w:t>нного под жилой дом, обязан поддерживать в надлежащем виде озеленение 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w:t>
      </w:r>
      <w:r>
        <w:t>в.</w:t>
      </w:r>
    </w:p>
    <w:p w:rsidR="005C3335" w:rsidRPr="00AA2E2A" w:rsidRDefault="00551B94" w:rsidP="005C3335">
      <w:pPr>
        <w:pStyle w:val="S2"/>
      </w:pPr>
      <w:r>
        <w:t>1</w:t>
      </w:r>
      <w:r w:rsidR="00523C86">
        <w:t>2</w:t>
      </w:r>
      <w:r>
        <w:t>. З</w:t>
      </w:r>
      <w:r w:rsidR="005C3335" w:rsidRPr="00AA2E2A">
        <w:t xml:space="preserve">апрещается складирование мусора на придомовой территории и в кюветной части дорог, а также запрещается посадка огородных растений на придомовой территории. </w:t>
      </w:r>
      <w:proofErr w:type="spellStart"/>
      <w:r w:rsidR="005C3335" w:rsidRPr="00AA2E2A">
        <w:t>Мусороудаление</w:t>
      </w:r>
      <w:proofErr w:type="spellEnd"/>
      <w:r w:rsidR="005C3335" w:rsidRPr="00AA2E2A">
        <w:t xml:space="preserve"> пут</w:t>
      </w:r>
      <w:r>
        <w:t>ё</w:t>
      </w:r>
      <w:r w:rsidR="005C3335" w:rsidRPr="00AA2E2A">
        <w:t xml:space="preserve">м вывоза мусора от площадок с контейнерами. Контейнеры устанавливаются на земельном участке застройщика. Площадка с контейнером должна быть заасфальтирована и иметь свободный доступ для служб по вывозу мусора. Минимальное расстояние от площадки с контейнером до жилых домов </w:t>
      </w:r>
      <w:r>
        <w:t>—20 м.</w:t>
      </w:r>
    </w:p>
    <w:p w:rsidR="005C3335" w:rsidRPr="00AA2E2A" w:rsidRDefault="00551B94" w:rsidP="005C3335">
      <w:pPr>
        <w:pStyle w:val="S2"/>
      </w:pPr>
      <w:r>
        <w:t>1</w:t>
      </w:r>
      <w:r w:rsidR="00523C86">
        <w:t>3</w:t>
      </w:r>
      <w:r>
        <w:t>. С</w:t>
      </w:r>
      <w:r w:rsidR="005C3335" w:rsidRPr="00AA2E2A">
        <w:t>обственник или арендатор земельного участка обязан принять меры к обеспечению устройства выезда с земельного участка до дороги тем же покрытием, каким покр</w:t>
      </w:r>
      <w:r>
        <w:t>ыт участок автомобильной дороги.</w:t>
      </w:r>
    </w:p>
    <w:p w:rsidR="005C3335" w:rsidRDefault="00551B94" w:rsidP="005C3335">
      <w:pPr>
        <w:pStyle w:val="S2"/>
      </w:pPr>
      <w:r>
        <w:t>1</w:t>
      </w:r>
      <w:r w:rsidR="00523C86">
        <w:t>4</w:t>
      </w:r>
      <w:r>
        <w:t>. З</w:t>
      </w:r>
      <w:r w:rsidR="005C3335" w:rsidRPr="00AA2E2A">
        <w:t xml:space="preserve">апрещается выполнение вертикальной перепланировки придомовой территории без предварительного выполнения плана благоустройства, согласованного с администрацией </w:t>
      </w:r>
      <w:proofErr w:type="spellStart"/>
      <w:r w:rsidR="00E40810">
        <w:t>Юсьвинского</w:t>
      </w:r>
      <w:proofErr w:type="spellEnd"/>
      <w:r w:rsidR="00E40810">
        <w:t xml:space="preserve"> муниципального округа</w:t>
      </w:r>
      <w:r w:rsidR="00CF23D7">
        <w:t xml:space="preserve"> </w:t>
      </w:r>
      <w:r w:rsidR="00D23E93">
        <w:t>Пермского края</w:t>
      </w:r>
      <w:r>
        <w:t>.</w:t>
      </w:r>
    </w:p>
    <w:p w:rsidR="00BE1FF7" w:rsidRDefault="00324091" w:rsidP="00247A39">
      <w:pPr>
        <w:pStyle w:val="S2"/>
        <w:sectPr w:rsidR="00BE1FF7" w:rsidSect="00D423BB">
          <w:headerReference w:type="default" r:id="rId13"/>
          <w:pgSz w:w="11906" w:h="16838" w:code="9"/>
          <w:pgMar w:top="1134" w:right="567" w:bottom="1134" w:left="1134" w:header="709" w:footer="709" w:gutter="0"/>
          <w:cols w:space="708"/>
          <w:titlePg/>
          <w:docGrid w:linePitch="360"/>
        </w:sectPr>
      </w:pPr>
      <w:r>
        <w:t xml:space="preserve">15. При проведении работ по благоустройству территории, содержанию зданий, сооружений и земельных участков, на которых они расположены, а также при принятии решений о внешнем виде фасадов зданий и сооружений и их ограждений руководствоваться положениями Правил благоустройства </w:t>
      </w:r>
      <w:r w:rsidR="005D349B">
        <w:t xml:space="preserve">территории </w:t>
      </w:r>
      <w:proofErr w:type="spellStart"/>
      <w:r w:rsidR="00E40810">
        <w:t>Юсьвинского</w:t>
      </w:r>
      <w:proofErr w:type="spellEnd"/>
      <w:r w:rsidR="00E40810">
        <w:t xml:space="preserve"> муниципального округа</w:t>
      </w:r>
      <w:r w:rsidR="002D34D0">
        <w:t xml:space="preserve"> </w:t>
      </w:r>
      <w:r w:rsidR="00D23E93">
        <w:t>Пермского края</w:t>
      </w:r>
      <w:r>
        <w:t xml:space="preserve"> (утверждены Решением </w:t>
      </w:r>
      <w:r w:rsidR="005D349B">
        <w:t xml:space="preserve">Думы </w:t>
      </w:r>
      <w:proofErr w:type="spellStart"/>
      <w:r w:rsidR="00E40810">
        <w:t>Юсьвинского</w:t>
      </w:r>
      <w:proofErr w:type="spellEnd"/>
      <w:r w:rsidR="00E40810">
        <w:t xml:space="preserve"> муниципального округа</w:t>
      </w:r>
      <w:r w:rsidR="002D34D0">
        <w:t xml:space="preserve"> </w:t>
      </w:r>
      <w:r w:rsidR="00D23E93">
        <w:t>Пермского края</w:t>
      </w:r>
      <w:r>
        <w:t xml:space="preserve"> от </w:t>
      </w:r>
      <w:r w:rsidR="00BE1FF7">
        <w:t>19</w:t>
      </w:r>
      <w:r>
        <w:t>.0</w:t>
      </w:r>
      <w:r w:rsidR="00BE1FF7">
        <w:t>3</w:t>
      </w:r>
      <w:r>
        <w:t>.20</w:t>
      </w:r>
      <w:r w:rsidR="005D349B">
        <w:t>20</w:t>
      </w:r>
      <w:r>
        <w:t xml:space="preserve"> № </w:t>
      </w:r>
      <w:r w:rsidR="005D349B">
        <w:t>1</w:t>
      </w:r>
      <w:r w:rsidR="00BE1FF7">
        <w:t>50</w:t>
      </w:r>
      <w:r>
        <w:t>).</w:t>
      </w:r>
    </w:p>
    <w:p w:rsidR="001F69D2" w:rsidRPr="00966081" w:rsidRDefault="00E35A9A" w:rsidP="00FD64FB">
      <w:pPr>
        <w:pStyle w:val="3"/>
      </w:pPr>
      <w:bookmarkStart w:id="49" w:name="_Toc427840800"/>
      <w:bookmarkStart w:id="50" w:name="_Toc427840982"/>
      <w:bookmarkStart w:id="51" w:name="_Toc75217196"/>
      <w:r>
        <w:lastRenderedPageBreak/>
        <w:t>8.2</w:t>
      </w:r>
      <w:r w:rsidR="001F69D2" w:rsidRPr="00966081">
        <w:t xml:space="preserve">. Градостроительные регламенты. </w:t>
      </w:r>
      <w:bookmarkEnd w:id="49"/>
      <w:bookmarkEnd w:id="50"/>
      <w:r w:rsidR="00070150" w:rsidRPr="00851E0B">
        <w:t>Общественно-деловые зоны</w:t>
      </w:r>
      <w:r w:rsidR="001F69D2" w:rsidRPr="00966081">
        <w:t>.</w:t>
      </w:r>
      <w:bookmarkEnd w:id="51"/>
    </w:p>
    <w:p w:rsidR="001F69D2" w:rsidRPr="008D3454" w:rsidRDefault="001F69D2" w:rsidP="00FD64FB">
      <w:pPr>
        <w:pStyle w:val="S2"/>
      </w:pPr>
      <w:r w:rsidRPr="008D3454">
        <w:t>Зона предназначена для размещения объектов капитального строительства в целях обеспечения удовлетворения бытовых, социальных и духовных потребностей человека, а также для размещения объектов капитального строительства в целях извлечения прибыли на основании торговой, банковской и иной предпринимательской деятельности.</w:t>
      </w:r>
    </w:p>
    <w:p w:rsidR="001F69D2" w:rsidRPr="00FD64FB" w:rsidRDefault="001F69D2" w:rsidP="00FD64FB">
      <w:pPr>
        <w:pStyle w:val="4"/>
      </w:pPr>
      <w:r w:rsidRPr="00FD64FB">
        <w:t>О</w:t>
      </w:r>
      <w:r w:rsidR="00B96CDD">
        <w:t>-</w:t>
      </w:r>
      <w:r w:rsidR="00402722" w:rsidRPr="00FD64FB">
        <w:t>1</w:t>
      </w:r>
      <w:r w:rsidR="008D3454" w:rsidRPr="00FD64FB">
        <w:t xml:space="preserve"> — </w:t>
      </w:r>
      <w:r w:rsidR="005D166F">
        <w:t>Зона делового, общественного и коммерческого назначения</w:t>
      </w:r>
      <w:r w:rsidR="00070150" w:rsidRPr="00FD64FB">
        <w:t>.</w:t>
      </w:r>
    </w:p>
    <w:p w:rsidR="001F69D2" w:rsidRPr="008D3454" w:rsidRDefault="001F69D2" w:rsidP="00906236">
      <w:pPr>
        <w:spacing w:before="120"/>
        <w:jc w:val="right"/>
        <w:rPr>
          <w:sz w:val="20"/>
          <w:szCs w:val="20"/>
        </w:rPr>
      </w:pPr>
      <w:r w:rsidRPr="008D3454">
        <w:rPr>
          <w:sz w:val="20"/>
          <w:szCs w:val="20"/>
        </w:rPr>
        <w:t xml:space="preserve">Таблица </w:t>
      </w:r>
      <w:r w:rsidR="004D42C3">
        <w:rPr>
          <w:sz w:val="20"/>
          <w:szCs w:val="20"/>
        </w:rPr>
        <w:t>3</w:t>
      </w:r>
    </w:p>
    <w:p w:rsidR="001F69D2" w:rsidRPr="008D3454" w:rsidRDefault="001F69D2" w:rsidP="00906236">
      <w:pPr>
        <w:suppressAutoHyphens/>
        <w:overflowPunct w:val="0"/>
        <w:autoSpaceDE w:val="0"/>
        <w:jc w:val="center"/>
        <w:textAlignment w:val="baseline"/>
        <w:rPr>
          <w:lang w:eastAsia="ar-SA"/>
        </w:rPr>
      </w:pPr>
      <w:r w:rsidRPr="008D3454">
        <w:rPr>
          <w:lang w:eastAsia="ar-SA"/>
        </w:rPr>
        <w:t>Виды разреш</w:t>
      </w:r>
      <w:r w:rsidR="008D3454">
        <w:rPr>
          <w:lang w:eastAsia="ar-SA"/>
        </w:rPr>
        <w:t>ё</w:t>
      </w:r>
      <w:r w:rsidRPr="008D3454">
        <w:rPr>
          <w:lang w:eastAsia="ar-SA"/>
        </w:rPr>
        <w:t>нного использования земельных участков и объектов капитального</w:t>
      </w:r>
      <w:r w:rsidR="00906236">
        <w:rPr>
          <w:lang w:eastAsia="ar-SA"/>
        </w:rPr>
        <w:t xml:space="preserve"> с</w:t>
      </w:r>
      <w:r w:rsidRPr="008D3454">
        <w:rPr>
          <w:lang w:eastAsia="ar-SA"/>
        </w:rPr>
        <w:t>троительства</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01"/>
        <w:gridCol w:w="852"/>
        <w:gridCol w:w="5386"/>
        <w:gridCol w:w="2268"/>
      </w:tblGrid>
      <w:tr w:rsidR="001E50D3" w:rsidRPr="00906236" w:rsidTr="001E50D3">
        <w:trPr>
          <w:trHeight w:val="284"/>
          <w:jc w:val="center"/>
        </w:trPr>
        <w:tc>
          <w:tcPr>
            <w:tcW w:w="2553" w:type="dxa"/>
            <w:gridSpan w:val="2"/>
            <w:vAlign w:val="center"/>
          </w:tcPr>
          <w:p w:rsidR="001E50D3" w:rsidRPr="00906236" w:rsidRDefault="001E50D3" w:rsidP="00906236">
            <w:pPr>
              <w:jc w:val="center"/>
              <w:rPr>
                <w:b/>
                <w:bCs/>
                <w:sz w:val="22"/>
                <w:szCs w:val="22"/>
              </w:rPr>
            </w:pPr>
            <w:r w:rsidRPr="00906236">
              <w:rPr>
                <w:b/>
                <w:bCs/>
                <w:sz w:val="22"/>
                <w:szCs w:val="22"/>
              </w:rPr>
              <w:t>Виды разрешённого использования земельных участков</w:t>
            </w:r>
          </w:p>
        </w:tc>
        <w:tc>
          <w:tcPr>
            <w:tcW w:w="5386" w:type="dxa"/>
            <w:vMerge w:val="restart"/>
            <w:vAlign w:val="center"/>
          </w:tcPr>
          <w:p w:rsidR="001E50D3" w:rsidRPr="00906236" w:rsidRDefault="001E50D3" w:rsidP="00906236">
            <w:pPr>
              <w:jc w:val="center"/>
              <w:rPr>
                <w:b/>
                <w:bCs/>
                <w:sz w:val="22"/>
                <w:szCs w:val="22"/>
              </w:rPr>
            </w:pPr>
            <w:r w:rsidRPr="00906236">
              <w:rPr>
                <w:b/>
                <w:sz w:val="22"/>
                <w:szCs w:val="22"/>
                <w:shd w:val="clear" w:color="auto" w:fill="FFFFFF"/>
              </w:rPr>
              <w:t xml:space="preserve">Описание вида разрешённого использования земельных участков и </w:t>
            </w:r>
            <w:r w:rsidRPr="00906236">
              <w:rPr>
                <w:b/>
                <w:bCs/>
                <w:sz w:val="22"/>
                <w:szCs w:val="22"/>
              </w:rPr>
              <w:t>объектов капитального строительства</w:t>
            </w:r>
          </w:p>
        </w:tc>
        <w:tc>
          <w:tcPr>
            <w:tcW w:w="2268" w:type="dxa"/>
            <w:vMerge w:val="restart"/>
            <w:vAlign w:val="center"/>
          </w:tcPr>
          <w:p w:rsidR="001E50D3" w:rsidRPr="00906236" w:rsidRDefault="001E50D3" w:rsidP="001E50D3">
            <w:pPr>
              <w:jc w:val="center"/>
              <w:rPr>
                <w:b/>
                <w:sz w:val="22"/>
                <w:szCs w:val="22"/>
                <w:shd w:val="clear" w:color="auto" w:fill="FFFFFF"/>
              </w:rPr>
            </w:pPr>
            <w:bookmarkStart w:id="52" w:name="_Hlk225871318"/>
            <w:r w:rsidRPr="00B42DA6">
              <w:rPr>
                <w:b/>
                <w:sz w:val="22"/>
                <w:szCs w:val="22"/>
                <w:shd w:val="clear" w:color="auto" w:fill="FFFFFF"/>
              </w:rPr>
              <w:t>Наименование вида разрешённого использования объекта капитального строительства</w:t>
            </w:r>
            <w:bookmarkEnd w:id="52"/>
          </w:p>
        </w:tc>
      </w:tr>
      <w:tr w:rsidR="001E50D3" w:rsidRPr="00906236" w:rsidTr="001E50D3">
        <w:trPr>
          <w:trHeight w:val="284"/>
          <w:jc w:val="center"/>
        </w:trPr>
        <w:tc>
          <w:tcPr>
            <w:tcW w:w="1701" w:type="dxa"/>
            <w:vAlign w:val="center"/>
          </w:tcPr>
          <w:p w:rsidR="001E50D3" w:rsidRPr="00906236" w:rsidRDefault="001E50D3" w:rsidP="006C2AFD">
            <w:pPr>
              <w:jc w:val="center"/>
              <w:rPr>
                <w:b/>
                <w:sz w:val="22"/>
                <w:szCs w:val="22"/>
              </w:rPr>
            </w:pPr>
            <w:r w:rsidRPr="00906236">
              <w:rPr>
                <w:b/>
                <w:sz w:val="22"/>
                <w:szCs w:val="22"/>
              </w:rPr>
              <w:t>Наименование</w:t>
            </w:r>
          </w:p>
        </w:tc>
        <w:tc>
          <w:tcPr>
            <w:tcW w:w="852" w:type="dxa"/>
            <w:vAlign w:val="center"/>
          </w:tcPr>
          <w:p w:rsidR="001E50D3" w:rsidRPr="00906236" w:rsidRDefault="001E50D3" w:rsidP="006C2AFD">
            <w:pPr>
              <w:jc w:val="center"/>
              <w:rPr>
                <w:b/>
                <w:sz w:val="22"/>
                <w:szCs w:val="22"/>
              </w:rPr>
            </w:pPr>
            <w:r w:rsidRPr="00906236">
              <w:rPr>
                <w:b/>
                <w:sz w:val="22"/>
                <w:szCs w:val="22"/>
              </w:rPr>
              <w:t>Код вида</w:t>
            </w:r>
          </w:p>
        </w:tc>
        <w:tc>
          <w:tcPr>
            <w:tcW w:w="5386" w:type="dxa"/>
            <w:vMerge/>
            <w:vAlign w:val="center"/>
          </w:tcPr>
          <w:p w:rsidR="001E50D3" w:rsidRPr="00906236" w:rsidRDefault="001E50D3" w:rsidP="006C2AFD">
            <w:pPr>
              <w:jc w:val="center"/>
              <w:rPr>
                <w:b/>
                <w:bCs/>
                <w:sz w:val="22"/>
                <w:szCs w:val="22"/>
              </w:rPr>
            </w:pPr>
          </w:p>
        </w:tc>
        <w:tc>
          <w:tcPr>
            <w:tcW w:w="2268" w:type="dxa"/>
            <w:vMerge/>
          </w:tcPr>
          <w:p w:rsidR="001E50D3" w:rsidRPr="00906236" w:rsidRDefault="001E50D3" w:rsidP="006C2AFD">
            <w:pPr>
              <w:jc w:val="center"/>
              <w:rPr>
                <w:b/>
                <w:bCs/>
                <w:sz w:val="22"/>
                <w:szCs w:val="22"/>
              </w:rPr>
            </w:pPr>
          </w:p>
        </w:tc>
      </w:tr>
      <w:tr w:rsidR="001E50D3" w:rsidRPr="00906236" w:rsidTr="001E50D3">
        <w:trPr>
          <w:trHeight w:val="284"/>
          <w:jc w:val="center"/>
        </w:trPr>
        <w:tc>
          <w:tcPr>
            <w:tcW w:w="1701" w:type="dxa"/>
            <w:vAlign w:val="center"/>
          </w:tcPr>
          <w:p w:rsidR="001E50D3" w:rsidRPr="00906236" w:rsidRDefault="001E50D3" w:rsidP="006C2AFD">
            <w:pPr>
              <w:jc w:val="center"/>
              <w:rPr>
                <w:b/>
                <w:sz w:val="22"/>
                <w:szCs w:val="22"/>
              </w:rPr>
            </w:pPr>
          </w:p>
        </w:tc>
        <w:tc>
          <w:tcPr>
            <w:tcW w:w="852" w:type="dxa"/>
            <w:vAlign w:val="center"/>
          </w:tcPr>
          <w:p w:rsidR="001E50D3" w:rsidRPr="00906236" w:rsidRDefault="001E50D3" w:rsidP="006C2AFD">
            <w:pPr>
              <w:jc w:val="center"/>
              <w:rPr>
                <w:b/>
                <w:sz w:val="22"/>
                <w:szCs w:val="22"/>
              </w:rPr>
            </w:pPr>
          </w:p>
        </w:tc>
        <w:tc>
          <w:tcPr>
            <w:tcW w:w="5386" w:type="dxa"/>
            <w:vAlign w:val="center"/>
          </w:tcPr>
          <w:p w:rsidR="001E50D3" w:rsidRPr="00906236" w:rsidRDefault="001E50D3" w:rsidP="006C2AFD">
            <w:pPr>
              <w:jc w:val="center"/>
              <w:rPr>
                <w:b/>
                <w:bCs/>
                <w:sz w:val="22"/>
                <w:szCs w:val="22"/>
              </w:rPr>
            </w:pPr>
            <w:r w:rsidRPr="00906236">
              <w:rPr>
                <w:b/>
                <w:bCs/>
                <w:sz w:val="22"/>
                <w:szCs w:val="22"/>
              </w:rPr>
              <w:t>Основные виды разрешённого использования</w:t>
            </w:r>
          </w:p>
        </w:tc>
        <w:tc>
          <w:tcPr>
            <w:tcW w:w="2268" w:type="dxa"/>
          </w:tcPr>
          <w:p w:rsidR="001E50D3" w:rsidRPr="00906236" w:rsidRDefault="001E50D3" w:rsidP="006C2AFD">
            <w:pPr>
              <w:jc w:val="center"/>
              <w:rPr>
                <w:b/>
                <w:bCs/>
                <w:sz w:val="22"/>
                <w:szCs w:val="22"/>
              </w:rPr>
            </w:pPr>
          </w:p>
        </w:tc>
      </w:tr>
      <w:tr w:rsidR="000B527D" w:rsidRPr="009D235A" w:rsidTr="000B527D">
        <w:tblPrEx>
          <w:tblCellMar>
            <w:left w:w="108" w:type="dxa"/>
            <w:right w:w="108" w:type="dxa"/>
          </w:tblCellMar>
        </w:tblPrEx>
        <w:trPr>
          <w:trHeight w:val="284"/>
          <w:jc w:val="center"/>
        </w:trPr>
        <w:tc>
          <w:tcPr>
            <w:tcW w:w="1701" w:type="dxa"/>
            <w:vMerge w:val="restart"/>
          </w:tcPr>
          <w:p w:rsidR="000B527D" w:rsidRPr="009D235A" w:rsidRDefault="000B527D" w:rsidP="00810DB3">
            <w:pPr>
              <w:jc w:val="both"/>
              <w:rPr>
                <w:bCs/>
                <w:sz w:val="22"/>
                <w:szCs w:val="22"/>
              </w:rPr>
            </w:pPr>
            <w:r w:rsidRPr="009D235A">
              <w:rPr>
                <w:sz w:val="22"/>
                <w:szCs w:val="22"/>
                <w:shd w:val="clear" w:color="auto" w:fill="FFFFFF"/>
              </w:rPr>
              <w:t>Для индивидуального жилищного строительства</w:t>
            </w:r>
          </w:p>
        </w:tc>
        <w:tc>
          <w:tcPr>
            <w:tcW w:w="852" w:type="dxa"/>
            <w:vMerge w:val="restart"/>
          </w:tcPr>
          <w:p w:rsidR="000B527D" w:rsidRPr="009D235A" w:rsidRDefault="000B527D" w:rsidP="00810DB3">
            <w:pPr>
              <w:jc w:val="center"/>
              <w:rPr>
                <w:bCs/>
                <w:sz w:val="22"/>
                <w:szCs w:val="22"/>
              </w:rPr>
            </w:pPr>
            <w:r w:rsidRPr="009D235A">
              <w:rPr>
                <w:bCs/>
                <w:sz w:val="22"/>
                <w:szCs w:val="22"/>
              </w:rPr>
              <w:t>2.1</w:t>
            </w:r>
          </w:p>
        </w:tc>
        <w:tc>
          <w:tcPr>
            <w:tcW w:w="5386" w:type="dxa"/>
          </w:tcPr>
          <w:p w:rsidR="000B527D" w:rsidRPr="009B7B6A" w:rsidRDefault="000B527D" w:rsidP="00810DB3">
            <w:pPr>
              <w:jc w:val="both"/>
              <w:rPr>
                <w:sz w:val="22"/>
              </w:rPr>
            </w:pPr>
            <w:r>
              <w:rPr>
                <w:sz w:val="22"/>
              </w:rPr>
              <w:t>Р</w:t>
            </w:r>
            <w:r w:rsidRPr="009B7B6A">
              <w:rPr>
                <w:sz w:val="22"/>
              </w:rPr>
              <w:t>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0B527D" w:rsidRPr="009B7B6A" w:rsidRDefault="000B527D" w:rsidP="00810DB3">
            <w:pPr>
              <w:jc w:val="both"/>
              <w:rPr>
                <w:sz w:val="22"/>
              </w:rPr>
            </w:pPr>
            <w:r w:rsidRPr="009B7B6A">
              <w:rPr>
                <w:sz w:val="22"/>
              </w:rPr>
              <w:t>выращивание сельскохозяйственных культур;</w:t>
            </w:r>
          </w:p>
          <w:p w:rsidR="000B527D" w:rsidRPr="009B7B6A" w:rsidRDefault="000B527D" w:rsidP="00810DB3">
            <w:pPr>
              <w:jc w:val="both"/>
              <w:rPr>
                <w:sz w:val="22"/>
              </w:rPr>
            </w:pPr>
            <w:r w:rsidRPr="009B7B6A">
              <w:rPr>
                <w:sz w:val="22"/>
              </w:rPr>
              <w:t>размещение индивидуальных гаражей и хозяйственных построек.</w:t>
            </w:r>
          </w:p>
        </w:tc>
        <w:tc>
          <w:tcPr>
            <w:tcW w:w="2268" w:type="dxa"/>
            <w:vMerge w:val="restart"/>
          </w:tcPr>
          <w:p w:rsidR="000B527D" w:rsidRDefault="000B527D" w:rsidP="000B527D">
            <w:pPr>
              <w:rPr>
                <w:sz w:val="22"/>
              </w:rPr>
            </w:pPr>
            <w:r w:rsidRPr="00B42DA6">
              <w:rPr>
                <w:sz w:val="22"/>
                <w:szCs w:val="23"/>
              </w:rPr>
              <w:t>Индивидуальный жилой дом; гараж для собственных нужд; баня; сарай</w:t>
            </w:r>
          </w:p>
        </w:tc>
      </w:tr>
      <w:tr w:rsidR="000B527D" w:rsidRPr="009D235A" w:rsidTr="001E50D3">
        <w:tblPrEx>
          <w:tblCellMar>
            <w:left w:w="108" w:type="dxa"/>
            <w:right w:w="108" w:type="dxa"/>
          </w:tblCellMar>
        </w:tblPrEx>
        <w:trPr>
          <w:trHeight w:val="284"/>
          <w:jc w:val="center"/>
        </w:trPr>
        <w:tc>
          <w:tcPr>
            <w:tcW w:w="1701" w:type="dxa"/>
            <w:vMerge/>
          </w:tcPr>
          <w:p w:rsidR="000B527D" w:rsidRPr="009D235A" w:rsidRDefault="000B527D" w:rsidP="00810DB3">
            <w:pPr>
              <w:jc w:val="both"/>
              <w:rPr>
                <w:sz w:val="22"/>
                <w:szCs w:val="22"/>
                <w:shd w:val="clear" w:color="auto" w:fill="FFFFFF"/>
              </w:rPr>
            </w:pPr>
          </w:p>
        </w:tc>
        <w:tc>
          <w:tcPr>
            <w:tcW w:w="852" w:type="dxa"/>
            <w:vMerge/>
          </w:tcPr>
          <w:p w:rsidR="000B527D" w:rsidRPr="009D235A" w:rsidRDefault="000B527D" w:rsidP="00810DB3">
            <w:pPr>
              <w:jc w:val="center"/>
              <w:rPr>
                <w:bCs/>
                <w:sz w:val="22"/>
                <w:szCs w:val="22"/>
              </w:rPr>
            </w:pPr>
          </w:p>
        </w:tc>
        <w:tc>
          <w:tcPr>
            <w:tcW w:w="5386" w:type="dxa"/>
          </w:tcPr>
          <w:p w:rsidR="000B527D" w:rsidRPr="007C01F9" w:rsidRDefault="000B527D" w:rsidP="00810DB3">
            <w:pPr>
              <w:jc w:val="both"/>
              <w:rPr>
                <w:sz w:val="22"/>
                <w:szCs w:val="22"/>
              </w:rPr>
            </w:pPr>
            <w:r w:rsidRPr="007C01F9">
              <w:rPr>
                <w:sz w:val="22"/>
                <w:szCs w:val="22"/>
              </w:rPr>
              <w:t xml:space="preserve">Минимальная площадь земельного участка — </w:t>
            </w:r>
            <w:r>
              <w:rPr>
                <w:sz w:val="22"/>
                <w:szCs w:val="22"/>
              </w:rPr>
              <w:t>6</w:t>
            </w:r>
            <w:r w:rsidRPr="007C01F9">
              <w:rPr>
                <w:sz w:val="22"/>
                <w:szCs w:val="22"/>
              </w:rPr>
              <w:t>00 м</w:t>
            </w:r>
            <w:r w:rsidRPr="007C01F9">
              <w:rPr>
                <w:sz w:val="22"/>
                <w:szCs w:val="22"/>
                <w:vertAlign w:val="superscript"/>
              </w:rPr>
              <w:t>2</w:t>
            </w:r>
            <w:r w:rsidRPr="007C01F9">
              <w:rPr>
                <w:sz w:val="22"/>
                <w:szCs w:val="22"/>
              </w:rPr>
              <w:t>.</w:t>
            </w:r>
          </w:p>
          <w:p w:rsidR="000B527D" w:rsidRPr="00D21327" w:rsidRDefault="000B527D" w:rsidP="00810DB3">
            <w:pPr>
              <w:jc w:val="both"/>
              <w:rPr>
                <w:sz w:val="22"/>
                <w:szCs w:val="22"/>
              </w:rPr>
            </w:pPr>
            <w:r>
              <w:rPr>
                <w:sz w:val="22"/>
                <w:szCs w:val="22"/>
              </w:rPr>
              <w:t>Минимальная площадь земельного участка для размещения индивидуальных гаражей и хозяйственных построек — 20 м</w:t>
            </w:r>
            <w:r>
              <w:rPr>
                <w:sz w:val="22"/>
                <w:szCs w:val="22"/>
                <w:vertAlign w:val="superscript"/>
              </w:rPr>
              <w:t>2</w:t>
            </w:r>
            <w:r>
              <w:rPr>
                <w:sz w:val="22"/>
                <w:szCs w:val="22"/>
              </w:rPr>
              <w:t>.</w:t>
            </w:r>
          </w:p>
          <w:p w:rsidR="000B527D" w:rsidRDefault="000B527D" w:rsidP="00810DB3">
            <w:pPr>
              <w:jc w:val="both"/>
              <w:rPr>
                <w:sz w:val="22"/>
                <w:szCs w:val="22"/>
              </w:rPr>
            </w:pPr>
            <w:r w:rsidRPr="007C01F9">
              <w:rPr>
                <w:sz w:val="22"/>
                <w:szCs w:val="22"/>
              </w:rPr>
              <w:t>Максимальная площадь земельного участка — 2500 м</w:t>
            </w:r>
            <w:r w:rsidRPr="007C01F9">
              <w:rPr>
                <w:sz w:val="22"/>
                <w:szCs w:val="22"/>
                <w:vertAlign w:val="superscript"/>
              </w:rPr>
              <w:t>2</w:t>
            </w:r>
            <w:r w:rsidRPr="007C01F9">
              <w:rPr>
                <w:sz w:val="22"/>
                <w:szCs w:val="22"/>
              </w:rPr>
              <w:t>.</w:t>
            </w:r>
          </w:p>
          <w:p w:rsidR="000B527D" w:rsidRPr="007C01F9" w:rsidRDefault="000B527D" w:rsidP="00810DB3">
            <w:pPr>
              <w:jc w:val="both"/>
              <w:rPr>
                <w:sz w:val="22"/>
                <w:szCs w:val="22"/>
              </w:rPr>
            </w:pPr>
            <w:r w:rsidRPr="007C01F9">
              <w:rPr>
                <w:sz w:val="22"/>
                <w:szCs w:val="22"/>
              </w:rPr>
              <w:t>В случаях исторически сложившейся застройки, а также образования земельных участков для размещения хозяйственных построек минимальная площадь земельного участка не подлежит установлению.</w:t>
            </w:r>
          </w:p>
          <w:p w:rsidR="000B527D" w:rsidRDefault="000B527D" w:rsidP="00810DB3">
            <w:pPr>
              <w:jc w:val="both"/>
              <w:rPr>
                <w:sz w:val="22"/>
                <w:szCs w:val="22"/>
              </w:rPr>
            </w:pPr>
            <w:r w:rsidRPr="007C01F9">
              <w:rPr>
                <w:sz w:val="22"/>
                <w:szCs w:val="22"/>
              </w:rPr>
              <w:t>Максимальный процент застройки в границах земельного участка — 60 %.</w:t>
            </w:r>
          </w:p>
          <w:p w:rsidR="000B527D" w:rsidRPr="00527BCC" w:rsidRDefault="000B527D"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0B527D" w:rsidRPr="00527BCC" w:rsidRDefault="000B527D"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0B527D" w:rsidRPr="00527BCC" w:rsidRDefault="000B527D"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0B527D" w:rsidRPr="00527BCC" w:rsidRDefault="000B527D" w:rsidP="00527BCC">
            <w:pPr>
              <w:jc w:val="both"/>
              <w:rPr>
                <w:sz w:val="22"/>
                <w:szCs w:val="22"/>
              </w:rPr>
            </w:pPr>
            <w:r w:rsidRPr="00527BCC">
              <w:rPr>
                <w:sz w:val="22"/>
                <w:szCs w:val="22"/>
              </w:rPr>
              <w:t>— цветовые решения объектов капитального строительства;</w:t>
            </w:r>
          </w:p>
          <w:p w:rsidR="000B527D" w:rsidRPr="00527BCC" w:rsidRDefault="000B527D"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w:t>
            </w:r>
            <w:r w:rsidRPr="00527BCC">
              <w:rPr>
                <w:sz w:val="22"/>
                <w:szCs w:val="22"/>
              </w:rPr>
              <w:lastRenderedPageBreak/>
              <w:t>тального строительства;</w:t>
            </w:r>
          </w:p>
          <w:p w:rsidR="000B527D" w:rsidRPr="00527BCC" w:rsidRDefault="000B527D"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0B527D" w:rsidRPr="007C01F9" w:rsidRDefault="000B527D" w:rsidP="00527BCC">
            <w:pPr>
              <w:jc w:val="both"/>
              <w:rPr>
                <w:sz w:val="22"/>
                <w:szCs w:val="22"/>
              </w:rPr>
            </w:pPr>
            <w:r w:rsidRPr="00527BCC">
              <w:rPr>
                <w:sz w:val="22"/>
                <w:szCs w:val="22"/>
              </w:rPr>
              <w:t>— подсветка фасадов объектов капитального строительства.</w:t>
            </w:r>
          </w:p>
        </w:tc>
        <w:tc>
          <w:tcPr>
            <w:tcW w:w="2268" w:type="dxa"/>
            <w:vMerge/>
          </w:tcPr>
          <w:p w:rsidR="000B527D" w:rsidRPr="007C01F9" w:rsidRDefault="000B527D" w:rsidP="00810DB3">
            <w:pPr>
              <w:jc w:val="both"/>
              <w:rPr>
                <w:sz w:val="22"/>
                <w:szCs w:val="22"/>
              </w:rPr>
            </w:pPr>
          </w:p>
        </w:tc>
      </w:tr>
      <w:tr w:rsidR="000B527D" w:rsidRPr="009D235A" w:rsidTr="000B527D">
        <w:tblPrEx>
          <w:tblCellMar>
            <w:left w:w="108" w:type="dxa"/>
            <w:right w:w="108" w:type="dxa"/>
          </w:tblCellMar>
        </w:tblPrEx>
        <w:trPr>
          <w:trHeight w:val="284"/>
          <w:jc w:val="center"/>
        </w:trPr>
        <w:tc>
          <w:tcPr>
            <w:tcW w:w="1701" w:type="dxa"/>
            <w:vMerge w:val="restart"/>
          </w:tcPr>
          <w:p w:rsidR="000B527D" w:rsidRPr="00196EB9" w:rsidRDefault="000B527D" w:rsidP="00810DB3">
            <w:pPr>
              <w:jc w:val="both"/>
              <w:rPr>
                <w:bCs/>
                <w:sz w:val="22"/>
                <w:szCs w:val="22"/>
              </w:rPr>
            </w:pPr>
            <w:r w:rsidRPr="00196EB9">
              <w:rPr>
                <w:sz w:val="22"/>
              </w:rPr>
              <w:t>Малоэтажная многоквартирная жилая застройка</w:t>
            </w:r>
          </w:p>
        </w:tc>
        <w:tc>
          <w:tcPr>
            <w:tcW w:w="852" w:type="dxa"/>
            <w:vMerge w:val="restart"/>
          </w:tcPr>
          <w:p w:rsidR="000B527D" w:rsidRPr="009D235A" w:rsidRDefault="000B527D" w:rsidP="00810DB3">
            <w:pPr>
              <w:jc w:val="center"/>
              <w:rPr>
                <w:bCs/>
                <w:sz w:val="22"/>
                <w:szCs w:val="22"/>
              </w:rPr>
            </w:pPr>
            <w:r w:rsidRPr="009D235A">
              <w:rPr>
                <w:sz w:val="22"/>
                <w:szCs w:val="22"/>
                <w:shd w:val="clear" w:color="auto" w:fill="FFFFFF"/>
              </w:rPr>
              <w:t>2.</w:t>
            </w:r>
            <w:r>
              <w:rPr>
                <w:sz w:val="22"/>
                <w:szCs w:val="22"/>
                <w:shd w:val="clear" w:color="auto" w:fill="FFFFFF"/>
              </w:rPr>
              <w:t>1.1</w:t>
            </w:r>
          </w:p>
        </w:tc>
        <w:tc>
          <w:tcPr>
            <w:tcW w:w="5386" w:type="dxa"/>
          </w:tcPr>
          <w:p w:rsidR="000B527D" w:rsidRPr="006B0F3F" w:rsidRDefault="000B527D" w:rsidP="00810DB3">
            <w:pPr>
              <w:pStyle w:val="s1"/>
              <w:shd w:val="clear" w:color="auto" w:fill="FFFFFF"/>
              <w:spacing w:before="0" w:beforeAutospacing="0" w:after="0" w:afterAutospacing="0"/>
              <w:jc w:val="both"/>
              <w:rPr>
                <w:sz w:val="22"/>
                <w:szCs w:val="23"/>
              </w:rPr>
            </w:pPr>
            <w:r w:rsidRPr="006B0F3F">
              <w:rPr>
                <w:sz w:val="22"/>
                <w:szCs w:val="23"/>
              </w:rPr>
              <w:t>Размещение малоэтажных многоквартирных домов (многоквартирные дома высотой до 4 этажей, включая мансардный);</w:t>
            </w:r>
          </w:p>
          <w:p w:rsidR="000B527D" w:rsidRPr="006B0F3F" w:rsidRDefault="000B527D" w:rsidP="00810DB3">
            <w:pPr>
              <w:pStyle w:val="s1"/>
              <w:shd w:val="clear" w:color="auto" w:fill="FFFFFF"/>
              <w:spacing w:before="0" w:beforeAutospacing="0" w:after="0" w:afterAutospacing="0"/>
              <w:jc w:val="both"/>
              <w:rPr>
                <w:sz w:val="23"/>
                <w:szCs w:val="23"/>
              </w:rPr>
            </w:pPr>
            <w:r w:rsidRPr="006B0F3F">
              <w:rPr>
                <w:sz w:val="22"/>
                <w:szCs w:val="23"/>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68" w:type="dxa"/>
            <w:vMerge w:val="restart"/>
          </w:tcPr>
          <w:p w:rsidR="000B527D" w:rsidRPr="006B0F3F" w:rsidRDefault="000B527D" w:rsidP="000B527D">
            <w:pPr>
              <w:pStyle w:val="s1"/>
              <w:shd w:val="clear" w:color="auto" w:fill="FFFFFF"/>
              <w:spacing w:before="0" w:beforeAutospacing="0" w:after="0" w:afterAutospacing="0"/>
              <w:rPr>
                <w:sz w:val="22"/>
                <w:szCs w:val="23"/>
              </w:rPr>
            </w:pPr>
            <w:r w:rsidRPr="00B42DA6">
              <w:rPr>
                <w:sz w:val="22"/>
                <w:szCs w:val="23"/>
              </w:rPr>
              <w:t>Многоквартирный</w:t>
            </w:r>
            <w:r>
              <w:rPr>
                <w:sz w:val="22"/>
                <w:szCs w:val="23"/>
              </w:rPr>
              <w:t xml:space="preserve"> </w:t>
            </w:r>
            <w:r w:rsidRPr="00B42DA6">
              <w:rPr>
                <w:sz w:val="22"/>
                <w:szCs w:val="23"/>
              </w:rPr>
              <w:t>жилой дом</w:t>
            </w:r>
            <w:r>
              <w:rPr>
                <w:sz w:val="22"/>
                <w:szCs w:val="23"/>
              </w:rPr>
              <w:t>, в том числе со встроенными, пристроенными, встроенно-пристроенными объектами обслуживания</w:t>
            </w:r>
            <w:r w:rsidRPr="00B42DA6">
              <w:rPr>
                <w:sz w:val="22"/>
                <w:szCs w:val="23"/>
              </w:rPr>
              <w:t xml:space="preserve">; спортивная площадка; детская площадка; площадка для отдыха; индивидуальный гараж; </w:t>
            </w:r>
            <w:proofErr w:type="spellStart"/>
            <w:r w:rsidRPr="00B42DA6">
              <w:rPr>
                <w:sz w:val="22"/>
                <w:szCs w:val="23"/>
              </w:rPr>
              <w:t>машино</w:t>
            </w:r>
            <w:proofErr w:type="spellEnd"/>
            <w:r w:rsidRPr="00B42DA6">
              <w:rPr>
                <w:sz w:val="22"/>
                <w:szCs w:val="23"/>
              </w:rPr>
              <w:t>-место</w:t>
            </w:r>
          </w:p>
        </w:tc>
      </w:tr>
      <w:tr w:rsidR="000B527D" w:rsidRPr="009D235A" w:rsidTr="001E50D3">
        <w:tblPrEx>
          <w:tblCellMar>
            <w:left w:w="108" w:type="dxa"/>
            <w:right w:w="108" w:type="dxa"/>
          </w:tblCellMar>
        </w:tblPrEx>
        <w:trPr>
          <w:trHeight w:val="284"/>
          <w:jc w:val="center"/>
        </w:trPr>
        <w:tc>
          <w:tcPr>
            <w:tcW w:w="1701" w:type="dxa"/>
            <w:vMerge/>
          </w:tcPr>
          <w:p w:rsidR="000B527D" w:rsidRPr="00992B9F" w:rsidRDefault="000B527D" w:rsidP="00810DB3">
            <w:pPr>
              <w:jc w:val="both"/>
              <w:rPr>
                <w:sz w:val="22"/>
              </w:rPr>
            </w:pPr>
          </w:p>
        </w:tc>
        <w:tc>
          <w:tcPr>
            <w:tcW w:w="852" w:type="dxa"/>
            <w:vMerge/>
          </w:tcPr>
          <w:p w:rsidR="000B527D" w:rsidRPr="009D235A" w:rsidRDefault="000B527D" w:rsidP="00810DB3">
            <w:pPr>
              <w:jc w:val="center"/>
              <w:rPr>
                <w:sz w:val="22"/>
                <w:szCs w:val="22"/>
                <w:shd w:val="clear" w:color="auto" w:fill="FFFFFF"/>
              </w:rPr>
            </w:pPr>
          </w:p>
        </w:tc>
        <w:tc>
          <w:tcPr>
            <w:tcW w:w="5386" w:type="dxa"/>
          </w:tcPr>
          <w:p w:rsidR="000B527D" w:rsidRDefault="000B527D" w:rsidP="00810DB3">
            <w:pPr>
              <w:jc w:val="both"/>
              <w:rPr>
                <w:sz w:val="22"/>
              </w:rPr>
            </w:pPr>
            <w:r>
              <w:rPr>
                <w:sz w:val="22"/>
              </w:rPr>
              <w:t>Минимальная площадь земельного участка — 100 м</w:t>
            </w:r>
            <w:r w:rsidRPr="00E061C8">
              <w:rPr>
                <w:sz w:val="22"/>
                <w:vertAlign w:val="superscript"/>
              </w:rPr>
              <w:t>2</w:t>
            </w:r>
            <w:r>
              <w:rPr>
                <w:sz w:val="22"/>
              </w:rPr>
              <w:t>.</w:t>
            </w:r>
          </w:p>
          <w:p w:rsidR="000B527D" w:rsidRPr="00D21327" w:rsidRDefault="000B527D" w:rsidP="00810DB3">
            <w:pPr>
              <w:jc w:val="both"/>
              <w:rPr>
                <w:sz w:val="22"/>
                <w:szCs w:val="22"/>
              </w:rPr>
            </w:pPr>
            <w:r>
              <w:rPr>
                <w:sz w:val="22"/>
                <w:szCs w:val="22"/>
              </w:rPr>
              <w:t>Минимальная площадь земельного участка для размещения индивидуальных гаражей и хозяйственных построек — 20 м</w:t>
            </w:r>
            <w:r>
              <w:rPr>
                <w:sz w:val="22"/>
                <w:szCs w:val="22"/>
                <w:vertAlign w:val="superscript"/>
              </w:rPr>
              <w:t>2</w:t>
            </w:r>
            <w:r>
              <w:rPr>
                <w:sz w:val="22"/>
                <w:szCs w:val="22"/>
              </w:rPr>
              <w:t>.</w:t>
            </w:r>
          </w:p>
          <w:p w:rsidR="000B527D" w:rsidRPr="00196EB9" w:rsidRDefault="000B527D" w:rsidP="00810DB3">
            <w:pPr>
              <w:jc w:val="both"/>
              <w:rPr>
                <w:sz w:val="22"/>
              </w:rPr>
            </w:pPr>
            <w:r w:rsidRPr="00196EB9">
              <w:rPr>
                <w:sz w:val="22"/>
              </w:rPr>
              <w:t>Максимальная площадь земельного участка — 2500 м</w:t>
            </w:r>
            <w:r w:rsidRPr="00196EB9">
              <w:rPr>
                <w:sz w:val="22"/>
                <w:vertAlign w:val="superscript"/>
              </w:rPr>
              <w:t>2</w:t>
            </w:r>
            <w:r w:rsidRPr="00196EB9">
              <w:rPr>
                <w:sz w:val="22"/>
              </w:rPr>
              <w:t>.</w:t>
            </w:r>
          </w:p>
          <w:p w:rsidR="000B527D" w:rsidRDefault="000B527D" w:rsidP="00810DB3">
            <w:pPr>
              <w:jc w:val="both"/>
              <w:rPr>
                <w:sz w:val="22"/>
              </w:rPr>
            </w:pPr>
            <w:r>
              <w:rPr>
                <w:sz w:val="22"/>
              </w:rPr>
              <w:t>В случаях исторически сложившейся застройки, а также образования земельных участков для обустройства спортивных и детских площадок, площадок для отдыха минимальная площадь земельного участка не подлежит установлению.</w:t>
            </w:r>
          </w:p>
          <w:p w:rsidR="000B527D" w:rsidRDefault="000B527D" w:rsidP="00810DB3">
            <w:pPr>
              <w:pStyle w:val="s1"/>
              <w:shd w:val="clear" w:color="auto" w:fill="FFFFFF"/>
              <w:spacing w:before="0" w:beforeAutospacing="0" w:after="0" w:afterAutospacing="0"/>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75 %.</w:t>
            </w:r>
          </w:p>
          <w:p w:rsidR="000B527D" w:rsidRPr="00527BCC" w:rsidRDefault="000B527D" w:rsidP="00527BCC">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0B527D" w:rsidRPr="00527BCC" w:rsidRDefault="000B527D" w:rsidP="00527BCC">
            <w:pPr>
              <w:jc w:val="both"/>
              <w:rPr>
                <w:sz w:val="22"/>
                <w:szCs w:val="22"/>
              </w:rPr>
            </w:pPr>
            <w:r w:rsidRPr="00527BCC">
              <w:rPr>
                <w:sz w:val="22"/>
                <w:szCs w:val="22"/>
              </w:rPr>
              <w:t>— объёмно-пространственные характеристики объектов капитального строительства;</w:t>
            </w:r>
          </w:p>
          <w:p w:rsidR="000B527D" w:rsidRPr="00527BCC" w:rsidRDefault="000B527D" w:rsidP="00527BCC">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0B527D" w:rsidRPr="00527BCC" w:rsidRDefault="000B527D" w:rsidP="00527BCC">
            <w:pPr>
              <w:jc w:val="both"/>
              <w:rPr>
                <w:sz w:val="22"/>
                <w:szCs w:val="22"/>
              </w:rPr>
            </w:pPr>
            <w:r w:rsidRPr="00527BCC">
              <w:rPr>
                <w:sz w:val="22"/>
                <w:szCs w:val="22"/>
              </w:rPr>
              <w:t>— цветовые решения объектов капитального строительства;</w:t>
            </w:r>
          </w:p>
          <w:p w:rsidR="000B527D" w:rsidRPr="00527BCC" w:rsidRDefault="000B527D" w:rsidP="00527BCC">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0B527D" w:rsidRPr="00527BCC" w:rsidRDefault="000B527D" w:rsidP="00527BCC">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0B527D" w:rsidRPr="006B0F3F" w:rsidRDefault="000B527D" w:rsidP="00527BCC">
            <w:pPr>
              <w:pStyle w:val="s1"/>
              <w:shd w:val="clear" w:color="auto" w:fill="FFFFFF"/>
              <w:spacing w:before="0" w:beforeAutospacing="0" w:after="0" w:afterAutospacing="0"/>
              <w:jc w:val="both"/>
              <w:rPr>
                <w:sz w:val="22"/>
                <w:szCs w:val="23"/>
              </w:rPr>
            </w:pPr>
            <w:r w:rsidRPr="00527BCC">
              <w:rPr>
                <w:sz w:val="22"/>
                <w:szCs w:val="22"/>
              </w:rPr>
              <w:t>— подсветка фасадов объектов капитального строительства.</w:t>
            </w:r>
          </w:p>
        </w:tc>
        <w:tc>
          <w:tcPr>
            <w:tcW w:w="2268" w:type="dxa"/>
            <w:vMerge/>
          </w:tcPr>
          <w:p w:rsidR="000B527D" w:rsidRDefault="000B527D" w:rsidP="00810DB3">
            <w:pPr>
              <w:jc w:val="both"/>
              <w:rPr>
                <w:sz w:val="22"/>
              </w:rPr>
            </w:pPr>
          </w:p>
        </w:tc>
      </w:tr>
      <w:tr w:rsidR="000B527D" w:rsidRPr="009D235A" w:rsidTr="000B527D">
        <w:tblPrEx>
          <w:tblCellMar>
            <w:left w:w="108" w:type="dxa"/>
            <w:right w:w="108" w:type="dxa"/>
          </w:tblCellMar>
        </w:tblPrEx>
        <w:trPr>
          <w:trHeight w:val="284"/>
          <w:jc w:val="center"/>
        </w:trPr>
        <w:tc>
          <w:tcPr>
            <w:tcW w:w="1701" w:type="dxa"/>
            <w:vMerge w:val="restart"/>
          </w:tcPr>
          <w:p w:rsidR="000B527D" w:rsidRPr="00196EB9" w:rsidRDefault="000B527D" w:rsidP="00185229">
            <w:pPr>
              <w:rPr>
                <w:sz w:val="22"/>
              </w:rPr>
            </w:pPr>
            <w:r w:rsidRPr="00196EB9">
              <w:rPr>
                <w:sz w:val="22"/>
              </w:rPr>
              <w:t>Общественное использование объектов капитального стро</w:t>
            </w:r>
            <w:r w:rsidRPr="00196EB9">
              <w:rPr>
                <w:sz w:val="22"/>
              </w:rPr>
              <w:lastRenderedPageBreak/>
              <w:t>ительства</w:t>
            </w:r>
          </w:p>
        </w:tc>
        <w:tc>
          <w:tcPr>
            <w:tcW w:w="852" w:type="dxa"/>
            <w:vMerge w:val="restart"/>
          </w:tcPr>
          <w:p w:rsidR="000B527D" w:rsidRPr="00196EB9" w:rsidRDefault="000B527D" w:rsidP="00DD4219">
            <w:pPr>
              <w:jc w:val="center"/>
              <w:rPr>
                <w:sz w:val="22"/>
              </w:rPr>
            </w:pPr>
            <w:r w:rsidRPr="00196EB9">
              <w:rPr>
                <w:sz w:val="22"/>
              </w:rPr>
              <w:lastRenderedPageBreak/>
              <w:t>3.0</w:t>
            </w:r>
          </w:p>
        </w:tc>
        <w:tc>
          <w:tcPr>
            <w:tcW w:w="5386" w:type="dxa"/>
          </w:tcPr>
          <w:p w:rsidR="000B527D" w:rsidRPr="00196EB9" w:rsidRDefault="000B527D" w:rsidP="00DD4219">
            <w:pPr>
              <w:jc w:val="both"/>
              <w:rPr>
                <w:sz w:val="22"/>
              </w:rPr>
            </w:pPr>
            <w:r w:rsidRPr="00196EB9">
              <w:rPr>
                <w:sz w:val="22"/>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0B527D" w:rsidRPr="00196EB9" w:rsidRDefault="000B527D" w:rsidP="00DD4219">
            <w:pPr>
              <w:jc w:val="both"/>
              <w:rPr>
                <w:sz w:val="22"/>
              </w:rPr>
            </w:pPr>
            <w:r w:rsidRPr="00196EB9">
              <w:rPr>
                <w:sz w:val="22"/>
              </w:rPr>
              <w:t xml:space="preserve">Содержание данного вида </w:t>
            </w:r>
            <w:proofErr w:type="spellStart"/>
            <w:r w:rsidRPr="00196EB9">
              <w:rPr>
                <w:sz w:val="22"/>
              </w:rPr>
              <w:t>разрешенного</w:t>
            </w:r>
            <w:proofErr w:type="spellEnd"/>
            <w:r w:rsidRPr="00196EB9">
              <w:rPr>
                <w:sz w:val="22"/>
              </w:rPr>
              <w:t xml:space="preserve"> использова</w:t>
            </w:r>
            <w:r w:rsidRPr="00196EB9">
              <w:rPr>
                <w:sz w:val="22"/>
              </w:rPr>
              <w:lastRenderedPageBreak/>
              <w:t xml:space="preserve">ния включает в себя содержание видов </w:t>
            </w:r>
            <w:proofErr w:type="spellStart"/>
            <w:r w:rsidRPr="00196EB9">
              <w:rPr>
                <w:sz w:val="22"/>
              </w:rPr>
              <w:t>разрешенного</w:t>
            </w:r>
            <w:proofErr w:type="spellEnd"/>
            <w:r w:rsidRPr="00196EB9">
              <w:rPr>
                <w:sz w:val="22"/>
              </w:rPr>
              <w:t xml:space="preserve"> использования с кодами 3.1 - 3.10.2</w:t>
            </w:r>
          </w:p>
        </w:tc>
        <w:tc>
          <w:tcPr>
            <w:tcW w:w="2268" w:type="dxa"/>
            <w:vMerge w:val="restart"/>
          </w:tcPr>
          <w:p w:rsidR="000B527D" w:rsidRPr="00196EB9" w:rsidRDefault="000B527D" w:rsidP="000B527D">
            <w:pPr>
              <w:rPr>
                <w:sz w:val="22"/>
              </w:rPr>
            </w:pPr>
            <w:r>
              <w:rPr>
                <w:sz w:val="22"/>
              </w:rPr>
              <w:lastRenderedPageBreak/>
              <w:t xml:space="preserve">См. виды разрешённого использования с кодами 3.1, 3.2, 3.2.3, 3.3, 3.4, 3.5, 3.5.1, 3.6, </w:t>
            </w:r>
            <w:r>
              <w:rPr>
                <w:sz w:val="22"/>
              </w:rPr>
              <w:lastRenderedPageBreak/>
              <w:t>3.7, 3.8.1</w:t>
            </w:r>
          </w:p>
        </w:tc>
      </w:tr>
      <w:tr w:rsidR="000B527D" w:rsidRPr="009D235A" w:rsidTr="001E50D3">
        <w:tblPrEx>
          <w:tblCellMar>
            <w:left w:w="108" w:type="dxa"/>
            <w:right w:w="108" w:type="dxa"/>
          </w:tblCellMar>
        </w:tblPrEx>
        <w:trPr>
          <w:trHeight w:val="284"/>
          <w:jc w:val="center"/>
        </w:trPr>
        <w:tc>
          <w:tcPr>
            <w:tcW w:w="1701" w:type="dxa"/>
            <w:vMerge/>
          </w:tcPr>
          <w:p w:rsidR="000B527D" w:rsidRPr="00196EB9" w:rsidRDefault="000B527D" w:rsidP="00810DB3">
            <w:pPr>
              <w:jc w:val="both"/>
              <w:rPr>
                <w:sz w:val="22"/>
              </w:rPr>
            </w:pPr>
          </w:p>
        </w:tc>
        <w:tc>
          <w:tcPr>
            <w:tcW w:w="852" w:type="dxa"/>
            <w:vMerge/>
          </w:tcPr>
          <w:p w:rsidR="000B527D" w:rsidRPr="00196EB9" w:rsidRDefault="000B527D" w:rsidP="00810DB3">
            <w:pPr>
              <w:jc w:val="center"/>
              <w:rPr>
                <w:sz w:val="22"/>
                <w:szCs w:val="22"/>
                <w:shd w:val="clear" w:color="auto" w:fill="FFFFFF"/>
              </w:rPr>
            </w:pPr>
          </w:p>
        </w:tc>
        <w:tc>
          <w:tcPr>
            <w:tcW w:w="5386" w:type="dxa"/>
          </w:tcPr>
          <w:p w:rsidR="000B527D" w:rsidRPr="00196EB9" w:rsidRDefault="000B527D" w:rsidP="00810DB3">
            <w:pPr>
              <w:jc w:val="both"/>
              <w:rPr>
                <w:sz w:val="22"/>
              </w:rPr>
            </w:pPr>
            <w:r w:rsidRPr="00196EB9">
              <w:rPr>
                <w:sz w:val="22"/>
              </w:rPr>
              <w:t>Предельные параметры не подлежат установлению.</w:t>
            </w:r>
          </w:p>
        </w:tc>
        <w:tc>
          <w:tcPr>
            <w:tcW w:w="2268" w:type="dxa"/>
            <w:vMerge/>
          </w:tcPr>
          <w:p w:rsidR="000B527D" w:rsidRPr="00196EB9" w:rsidRDefault="000B527D" w:rsidP="00810DB3">
            <w:pPr>
              <w:jc w:val="both"/>
              <w:rPr>
                <w:sz w:val="22"/>
              </w:rPr>
            </w:pPr>
          </w:p>
        </w:tc>
      </w:tr>
      <w:tr w:rsidR="000B527D" w:rsidRPr="009D235A" w:rsidTr="001E50D3">
        <w:tblPrEx>
          <w:tblCellMar>
            <w:left w:w="108" w:type="dxa"/>
            <w:right w:w="108" w:type="dxa"/>
          </w:tblCellMar>
        </w:tblPrEx>
        <w:trPr>
          <w:trHeight w:val="284"/>
          <w:jc w:val="center"/>
        </w:trPr>
        <w:tc>
          <w:tcPr>
            <w:tcW w:w="1701" w:type="dxa"/>
            <w:vMerge w:val="restart"/>
          </w:tcPr>
          <w:p w:rsidR="000B527D" w:rsidRDefault="000B527D" w:rsidP="000B527D">
            <w:pPr>
              <w:jc w:val="both"/>
              <w:rPr>
                <w:sz w:val="22"/>
              </w:rPr>
            </w:pPr>
            <w:r>
              <w:rPr>
                <w:sz w:val="22"/>
              </w:rPr>
              <w:t>Коммунальное обслуживание</w:t>
            </w:r>
          </w:p>
        </w:tc>
        <w:tc>
          <w:tcPr>
            <w:tcW w:w="852" w:type="dxa"/>
            <w:vMerge w:val="restart"/>
          </w:tcPr>
          <w:p w:rsidR="000B527D" w:rsidRDefault="000B527D" w:rsidP="000B527D">
            <w:pPr>
              <w:jc w:val="center"/>
              <w:rPr>
                <w:sz w:val="22"/>
                <w:szCs w:val="22"/>
                <w:shd w:val="clear" w:color="auto" w:fill="FFFFFF"/>
              </w:rPr>
            </w:pPr>
            <w:r>
              <w:rPr>
                <w:sz w:val="22"/>
                <w:szCs w:val="22"/>
                <w:shd w:val="clear" w:color="auto" w:fill="FFFFFF"/>
              </w:rPr>
              <w:t>3.1</w:t>
            </w:r>
          </w:p>
        </w:tc>
        <w:tc>
          <w:tcPr>
            <w:tcW w:w="5386" w:type="dxa"/>
          </w:tcPr>
          <w:p w:rsidR="000B527D" w:rsidRPr="006B0F3F" w:rsidRDefault="000B527D" w:rsidP="000B527D">
            <w:pPr>
              <w:jc w:val="both"/>
              <w:rPr>
                <w:sz w:val="22"/>
              </w:rPr>
            </w:pPr>
            <w:r w:rsidRPr="006B0F3F">
              <w:rPr>
                <w:sz w:val="22"/>
                <w:szCs w:val="23"/>
                <w:shd w:val="clear" w:color="auto" w:fill="FFFFFF"/>
              </w:rPr>
              <w:t xml:space="preserve">Размещение зданий и сооружений в целях обеспечения физических и юридических лиц коммунальными услугами. Содержание данного вида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включает в себя содержание видов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с кодами 3.1.1-3.1.2</w:t>
            </w:r>
          </w:p>
        </w:tc>
        <w:tc>
          <w:tcPr>
            <w:tcW w:w="2268" w:type="dxa"/>
            <w:vMerge w:val="restart"/>
          </w:tcPr>
          <w:p w:rsidR="000B527D" w:rsidRPr="006B0F3F" w:rsidRDefault="000B527D" w:rsidP="000B527D">
            <w:pPr>
              <w:rPr>
                <w:sz w:val="22"/>
                <w:szCs w:val="23"/>
                <w:shd w:val="clear" w:color="auto" w:fill="FFFFFF"/>
              </w:rPr>
            </w:pPr>
            <w:r w:rsidRPr="00464810">
              <w:rPr>
                <w:sz w:val="22"/>
                <w:szCs w:val="23"/>
              </w:rPr>
              <w:t>Артезианская скважина; водонапорная башня; водопроводная насосная станция; водопровод; канализационная насосная  станция; канализация;  газопровод; газорегуляторный пункт; кабель связи; кабель силовой; тепловая сеть; воздушная линия электропередачи; тепловой пункт; дождевая канализация; котельная; насосная станция; трансформаторная подстанция; телефонная станция; станция, антенна сотовой связи; водозаборное сооружение; площадка для сбора мусора; здание управляющей компании; здание ресурсоснабжающей организации</w:t>
            </w:r>
          </w:p>
        </w:tc>
      </w:tr>
      <w:tr w:rsidR="000B527D" w:rsidRPr="009D235A" w:rsidTr="001E50D3">
        <w:tblPrEx>
          <w:tblCellMar>
            <w:left w:w="108" w:type="dxa"/>
            <w:right w:w="108" w:type="dxa"/>
          </w:tblCellMar>
        </w:tblPrEx>
        <w:trPr>
          <w:trHeight w:val="284"/>
          <w:jc w:val="center"/>
        </w:trPr>
        <w:tc>
          <w:tcPr>
            <w:tcW w:w="1701" w:type="dxa"/>
            <w:vMerge/>
          </w:tcPr>
          <w:p w:rsidR="000B527D" w:rsidRDefault="000B527D" w:rsidP="000B527D">
            <w:pPr>
              <w:jc w:val="both"/>
              <w:rPr>
                <w:sz w:val="22"/>
              </w:rPr>
            </w:pPr>
          </w:p>
        </w:tc>
        <w:tc>
          <w:tcPr>
            <w:tcW w:w="852" w:type="dxa"/>
            <w:vMerge/>
          </w:tcPr>
          <w:p w:rsidR="000B527D" w:rsidRDefault="000B527D" w:rsidP="000B527D">
            <w:pPr>
              <w:jc w:val="center"/>
              <w:rPr>
                <w:sz w:val="22"/>
                <w:szCs w:val="22"/>
                <w:shd w:val="clear" w:color="auto" w:fill="FFFFFF"/>
              </w:rPr>
            </w:pPr>
          </w:p>
        </w:tc>
        <w:tc>
          <w:tcPr>
            <w:tcW w:w="5386" w:type="dxa"/>
          </w:tcPr>
          <w:p w:rsidR="000B527D" w:rsidRPr="006B0F3F" w:rsidRDefault="000B527D" w:rsidP="000B527D">
            <w:pPr>
              <w:jc w:val="both"/>
              <w:rPr>
                <w:sz w:val="22"/>
                <w:szCs w:val="23"/>
                <w:shd w:val="clear" w:color="auto" w:fill="FFFFFF"/>
              </w:rPr>
            </w:pPr>
            <w:r>
              <w:rPr>
                <w:sz w:val="22"/>
              </w:rPr>
              <w:t>Предельные параметры не подлежат установлению.</w:t>
            </w:r>
          </w:p>
        </w:tc>
        <w:tc>
          <w:tcPr>
            <w:tcW w:w="2268" w:type="dxa"/>
            <w:vMerge/>
          </w:tcPr>
          <w:p w:rsidR="000B527D" w:rsidRDefault="000B527D" w:rsidP="000B527D">
            <w:pPr>
              <w:jc w:val="both"/>
              <w:rPr>
                <w:sz w:val="22"/>
              </w:rPr>
            </w:pPr>
          </w:p>
        </w:tc>
      </w:tr>
      <w:tr w:rsidR="000B527D" w:rsidRPr="009D235A" w:rsidTr="000B527D">
        <w:tblPrEx>
          <w:tblCellMar>
            <w:left w:w="108" w:type="dxa"/>
            <w:right w:w="108" w:type="dxa"/>
          </w:tblCellMar>
        </w:tblPrEx>
        <w:trPr>
          <w:trHeight w:val="284"/>
          <w:jc w:val="center"/>
        </w:trPr>
        <w:tc>
          <w:tcPr>
            <w:tcW w:w="1701" w:type="dxa"/>
            <w:vMerge w:val="restart"/>
          </w:tcPr>
          <w:p w:rsidR="000B527D" w:rsidRDefault="000B527D" w:rsidP="000B527D">
            <w:pPr>
              <w:jc w:val="both"/>
              <w:rPr>
                <w:sz w:val="22"/>
              </w:rPr>
            </w:pPr>
            <w:r>
              <w:rPr>
                <w:sz w:val="22"/>
              </w:rPr>
              <w:t>Социальное обслуживание</w:t>
            </w:r>
          </w:p>
        </w:tc>
        <w:tc>
          <w:tcPr>
            <w:tcW w:w="852" w:type="dxa"/>
            <w:vMerge w:val="restart"/>
          </w:tcPr>
          <w:p w:rsidR="000B527D" w:rsidRDefault="000B527D" w:rsidP="000B527D">
            <w:pPr>
              <w:jc w:val="center"/>
              <w:rPr>
                <w:sz w:val="22"/>
                <w:szCs w:val="22"/>
                <w:shd w:val="clear" w:color="auto" w:fill="FFFFFF"/>
              </w:rPr>
            </w:pPr>
            <w:r>
              <w:rPr>
                <w:sz w:val="22"/>
                <w:szCs w:val="22"/>
                <w:shd w:val="clear" w:color="auto" w:fill="FFFFFF"/>
              </w:rPr>
              <w:t>3.2</w:t>
            </w:r>
          </w:p>
        </w:tc>
        <w:tc>
          <w:tcPr>
            <w:tcW w:w="5386" w:type="dxa"/>
          </w:tcPr>
          <w:p w:rsidR="000B527D" w:rsidRPr="006B0F3F" w:rsidRDefault="000B527D" w:rsidP="000B527D">
            <w:pPr>
              <w:jc w:val="both"/>
              <w:rPr>
                <w:sz w:val="22"/>
                <w:szCs w:val="22"/>
              </w:rPr>
            </w:pPr>
            <w:r w:rsidRPr="006B0F3F">
              <w:rPr>
                <w:sz w:val="22"/>
                <w:szCs w:val="22"/>
                <w:shd w:val="clear" w:color="auto" w:fill="FFFFFF"/>
              </w:rPr>
              <w:t xml:space="preserve">Размещение зданий, предназначенных для оказания гражданам социальной помощи. Содержание данного вида </w:t>
            </w:r>
            <w:proofErr w:type="spellStart"/>
            <w:r w:rsidRPr="006B0F3F">
              <w:rPr>
                <w:sz w:val="22"/>
                <w:szCs w:val="22"/>
                <w:shd w:val="clear" w:color="auto" w:fill="FFFFFF"/>
              </w:rPr>
              <w:t>разрешенного</w:t>
            </w:r>
            <w:proofErr w:type="spellEnd"/>
            <w:r w:rsidRPr="006B0F3F">
              <w:rPr>
                <w:sz w:val="22"/>
                <w:szCs w:val="22"/>
                <w:shd w:val="clear" w:color="auto" w:fill="FFFFFF"/>
              </w:rPr>
              <w:t xml:space="preserve"> использования включает в себя содержание видов </w:t>
            </w:r>
            <w:proofErr w:type="spellStart"/>
            <w:r w:rsidRPr="006B0F3F">
              <w:rPr>
                <w:sz w:val="22"/>
                <w:szCs w:val="22"/>
                <w:shd w:val="clear" w:color="auto" w:fill="FFFFFF"/>
              </w:rPr>
              <w:t>разрешенного</w:t>
            </w:r>
            <w:proofErr w:type="spellEnd"/>
            <w:r w:rsidRPr="006B0F3F">
              <w:rPr>
                <w:sz w:val="22"/>
                <w:szCs w:val="22"/>
                <w:shd w:val="clear" w:color="auto" w:fill="FFFFFF"/>
              </w:rPr>
              <w:t xml:space="preserve"> использования с кодами 3.2.1 - 3.2.4</w:t>
            </w:r>
          </w:p>
        </w:tc>
        <w:tc>
          <w:tcPr>
            <w:tcW w:w="2268" w:type="dxa"/>
            <w:vMerge w:val="restart"/>
          </w:tcPr>
          <w:p w:rsidR="000B527D" w:rsidRPr="006B0F3F" w:rsidRDefault="000B527D" w:rsidP="000B527D">
            <w:pPr>
              <w:rPr>
                <w:sz w:val="22"/>
                <w:szCs w:val="22"/>
                <w:shd w:val="clear" w:color="auto" w:fill="FFFFFF"/>
              </w:rPr>
            </w:pPr>
            <w:r w:rsidRPr="00464810">
              <w:rPr>
                <w:sz w:val="22"/>
                <w:szCs w:val="23"/>
              </w:rPr>
              <w:t xml:space="preserve">Административное здание; дом престарелых; детский дом; центр социальной помощи семье и детям; детский дом-интернат; дом </w:t>
            </w:r>
            <w:proofErr w:type="spellStart"/>
            <w:r w:rsidRPr="00464810">
              <w:rPr>
                <w:sz w:val="22"/>
                <w:szCs w:val="23"/>
              </w:rPr>
              <w:t>ребенка</w:t>
            </w:r>
            <w:proofErr w:type="spellEnd"/>
            <w:r w:rsidRPr="00464810">
              <w:rPr>
                <w:sz w:val="22"/>
                <w:szCs w:val="23"/>
              </w:rPr>
              <w:t xml:space="preserve"> (малютки); дом-интернат для престарелых и инвалидов; дом-интернат для детей-инвалидов; дом-интернат для взрослых с физическими нарушениями; психоневрологический интернат; пункт ночлега для бездомных граждан; служба занятости; пункт питания малоимущих граждан; некоммерческий фонд; благотворительная органи</w:t>
            </w:r>
            <w:r w:rsidRPr="00464810">
              <w:rPr>
                <w:sz w:val="22"/>
                <w:szCs w:val="23"/>
              </w:rPr>
              <w:lastRenderedPageBreak/>
              <w:t>зация</w:t>
            </w:r>
          </w:p>
        </w:tc>
      </w:tr>
      <w:tr w:rsidR="000B527D" w:rsidRPr="009D235A" w:rsidTr="001E50D3">
        <w:tblPrEx>
          <w:tblCellMar>
            <w:left w:w="108" w:type="dxa"/>
            <w:right w:w="108" w:type="dxa"/>
          </w:tblCellMar>
        </w:tblPrEx>
        <w:trPr>
          <w:trHeight w:val="284"/>
          <w:jc w:val="center"/>
        </w:trPr>
        <w:tc>
          <w:tcPr>
            <w:tcW w:w="1701" w:type="dxa"/>
            <w:vMerge/>
          </w:tcPr>
          <w:p w:rsidR="000B527D" w:rsidRDefault="000B527D" w:rsidP="000B527D">
            <w:pPr>
              <w:jc w:val="both"/>
              <w:rPr>
                <w:sz w:val="22"/>
              </w:rPr>
            </w:pPr>
          </w:p>
        </w:tc>
        <w:tc>
          <w:tcPr>
            <w:tcW w:w="852" w:type="dxa"/>
            <w:vMerge/>
          </w:tcPr>
          <w:p w:rsidR="000B527D" w:rsidRDefault="000B527D" w:rsidP="000B527D">
            <w:pPr>
              <w:jc w:val="center"/>
              <w:rPr>
                <w:sz w:val="22"/>
                <w:szCs w:val="22"/>
                <w:shd w:val="clear" w:color="auto" w:fill="FFFFFF"/>
              </w:rPr>
            </w:pPr>
          </w:p>
        </w:tc>
        <w:tc>
          <w:tcPr>
            <w:tcW w:w="5386" w:type="dxa"/>
          </w:tcPr>
          <w:p w:rsidR="000B527D" w:rsidRDefault="000B527D" w:rsidP="000B527D">
            <w:pPr>
              <w:jc w:val="both"/>
              <w:rPr>
                <w:sz w:val="22"/>
              </w:rPr>
            </w:pPr>
            <w:r>
              <w:rPr>
                <w:sz w:val="22"/>
              </w:rPr>
              <w:t>Минимальная площадь земельного участка — 600 м</w:t>
            </w:r>
            <w:r w:rsidRPr="00E061C8">
              <w:rPr>
                <w:sz w:val="22"/>
                <w:vertAlign w:val="superscript"/>
              </w:rPr>
              <w:t>2</w:t>
            </w:r>
            <w:r>
              <w:rPr>
                <w:sz w:val="22"/>
              </w:rPr>
              <w:t>.</w:t>
            </w:r>
          </w:p>
          <w:p w:rsidR="000B527D" w:rsidRDefault="000B527D" w:rsidP="000B527D">
            <w:pPr>
              <w:jc w:val="both"/>
              <w:rPr>
                <w:sz w:val="22"/>
              </w:rPr>
            </w:pPr>
            <w:r>
              <w:rPr>
                <w:sz w:val="22"/>
              </w:rPr>
              <w:t>Максимальная площадь земельного участка не подлежит установлению.</w:t>
            </w:r>
          </w:p>
          <w:p w:rsidR="000B527D" w:rsidRPr="00533663" w:rsidRDefault="000B527D"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0B527D" w:rsidRDefault="000B527D"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p w:rsidR="000B527D" w:rsidRPr="00527BCC" w:rsidRDefault="000B527D"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0B527D" w:rsidRPr="00527BCC" w:rsidRDefault="000B527D"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0B527D" w:rsidRPr="00527BCC" w:rsidRDefault="000B527D" w:rsidP="000B527D">
            <w:pPr>
              <w:jc w:val="both"/>
              <w:rPr>
                <w:sz w:val="22"/>
                <w:szCs w:val="22"/>
              </w:rPr>
            </w:pPr>
            <w:r w:rsidRPr="00527BCC">
              <w:rPr>
                <w:sz w:val="22"/>
                <w:szCs w:val="22"/>
              </w:rPr>
              <w:lastRenderedPageBreak/>
              <w:t>— архитектурно-стилистические характеристики объектов капитального строительства;</w:t>
            </w:r>
          </w:p>
          <w:p w:rsidR="000B527D" w:rsidRPr="00527BCC" w:rsidRDefault="000B527D" w:rsidP="000B527D">
            <w:pPr>
              <w:jc w:val="both"/>
              <w:rPr>
                <w:sz w:val="22"/>
                <w:szCs w:val="22"/>
              </w:rPr>
            </w:pPr>
            <w:r w:rsidRPr="00527BCC">
              <w:rPr>
                <w:sz w:val="22"/>
                <w:szCs w:val="22"/>
              </w:rPr>
              <w:t>— цветовые решения объектов капитального строительства;</w:t>
            </w:r>
          </w:p>
          <w:p w:rsidR="000B527D" w:rsidRPr="00527BCC" w:rsidRDefault="000B527D"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0B527D" w:rsidRPr="00527BCC" w:rsidRDefault="000B527D"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0B527D" w:rsidRPr="006B0F3F" w:rsidRDefault="000B527D" w:rsidP="000B527D">
            <w:pPr>
              <w:jc w:val="both"/>
              <w:rPr>
                <w:sz w:val="22"/>
                <w:szCs w:val="22"/>
                <w:shd w:val="clear" w:color="auto" w:fill="FFFFFF"/>
              </w:rPr>
            </w:pPr>
            <w:r w:rsidRPr="00527BCC">
              <w:rPr>
                <w:sz w:val="22"/>
                <w:szCs w:val="22"/>
              </w:rPr>
              <w:t>— подсветка фасадов объектов капитального строительства.</w:t>
            </w:r>
          </w:p>
        </w:tc>
        <w:tc>
          <w:tcPr>
            <w:tcW w:w="2268" w:type="dxa"/>
            <w:vMerge/>
          </w:tcPr>
          <w:p w:rsidR="000B527D" w:rsidRDefault="000B527D" w:rsidP="000B527D">
            <w:pPr>
              <w:jc w:val="both"/>
              <w:rPr>
                <w:sz w:val="22"/>
              </w:rPr>
            </w:pPr>
          </w:p>
        </w:tc>
      </w:tr>
      <w:tr w:rsidR="000B527D" w:rsidRPr="009D235A" w:rsidTr="000B527D">
        <w:tblPrEx>
          <w:tblCellMar>
            <w:left w:w="108" w:type="dxa"/>
            <w:right w:w="108" w:type="dxa"/>
          </w:tblCellMar>
        </w:tblPrEx>
        <w:trPr>
          <w:trHeight w:val="284"/>
          <w:jc w:val="center"/>
        </w:trPr>
        <w:tc>
          <w:tcPr>
            <w:tcW w:w="1701" w:type="dxa"/>
            <w:vMerge w:val="restart"/>
          </w:tcPr>
          <w:p w:rsidR="000B527D" w:rsidRPr="00196EB9" w:rsidRDefault="000B527D" w:rsidP="000B527D">
            <w:pPr>
              <w:jc w:val="both"/>
              <w:rPr>
                <w:sz w:val="22"/>
              </w:rPr>
            </w:pPr>
            <w:r w:rsidRPr="00196EB9">
              <w:rPr>
                <w:sz w:val="22"/>
              </w:rPr>
              <w:t>Оказание услуг связи</w:t>
            </w:r>
          </w:p>
        </w:tc>
        <w:tc>
          <w:tcPr>
            <w:tcW w:w="852" w:type="dxa"/>
            <w:vMerge w:val="restart"/>
          </w:tcPr>
          <w:p w:rsidR="000B527D" w:rsidRPr="00196EB9" w:rsidRDefault="000B527D" w:rsidP="000B527D">
            <w:pPr>
              <w:jc w:val="center"/>
              <w:rPr>
                <w:sz w:val="22"/>
              </w:rPr>
            </w:pPr>
            <w:r w:rsidRPr="00196EB9">
              <w:rPr>
                <w:sz w:val="22"/>
              </w:rPr>
              <w:t>3.2.3</w:t>
            </w:r>
          </w:p>
        </w:tc>
        <w:tc>
          <w:tcPr>
            <w:tcW w:w="5386" w:type="dxa"/>
          </w:tcPr>
          <w:p w:rsidR="000B527D" w:rsidRPr="00196EB9" w:rsidRDefault="000B527D" w:rsidP="000B527D">
            <w:pPr>
              <w:jc w:val="both"/>
              <w:rPr>
                <w:sz w:val="22"/>
              </w:rPr>
            </w:pPr>
            <w:r w:rsidRPr="00196EB9">
              <w:rPr>
                <w:sz w:val="22"/>
              </w:rPr>
              <w:t>Размещение зданий, предназначенных для размещения пунктов оказания услуг почтовой, телеграфной, междугородней и международной связи</w:t>
            </w:r>
          </w:p>
        </w:tc>
        <w:tc>
          <w:tcPr>
            <w:tcW w:w="2268" w:type="dxa"/>
            <w:vMerge w:val="restart"/>
          </w:tcPr>
          <w:p w:rsidR="000B527D" w:rsidRPr="00196EB9" w:rsidRDefault="000B527D" w:rsidP="000B527D">
            <w:pPr>
              <w:rPr>
                <w:sz w:val="22"/>
              </w:rPr>
            </w:pPr>
            <w:r>
              <w:rPr>
                <w:sz w:val="22"/>
                <w:szCs w:val="23"/>
              </w:rPr>
              <w:t>О</w:t>
            </w:r>
            <w:r w:rsidRPr="001C6E3C">
              <w:rPr>
                <w:sz w:val="22"/>
                <w:szCs w:val="23"/>
              </w:rPr>
              <w:t>тделения и пункты связи, почтовые отделения, телефонные и телеграфные пункты</w:t>
            </w:r>
          </w:p>
        </w:tc>
      </w:tr>
      <w:tr w:rsidR="000B527D" w:rsidRPr="009D235A" w:rsidTr="001E50D3">
        <w:tblPrEx>
          <w:tblCellMar>
            <w:left w:w="108" w:type="dxa"/>
            <w:right w:w="108" w:type="dxa"/>
          </w:tblCellMar>
        </w:tblPrEx>
        <w:trPr>
          <w:trHeight w:val="284"/>
          <w:jc w:val="center"/>
        </w:trPr>
        <w:tc>
          <w:tcPr>
            <w:tcW w:w="1701" w:type="dxa"/>
            <w:vMerge/>
          </w:tcPr>
          <w:p w:rsidR="000B527D" w:rsidRPr="00196EB9" w:rsidRDefault="000B527D" w:rsidP="000B527D">
            <w:pPr>
              <w:jc w:val="both"/>
              <w:rPr>
                <w:sz w:val="22"/>
              </w:rPr>
            </w:pPr>
          </w:p>
        </w:tc>
        <w:tc>
          <w:tcPr>
            <w:tcW w:w="852" w:type="dxa"/>
            <w:vMerge/>
          </w:tcPr>
          <w:p w:rsidR="000B527D" w:rsidRPr="00196EB9" w:rsidRDefault="000B527D" w:rsidP="000B527D">
            <w:pPr>
              <w:jc w:val="center"/>
              <w:rPr>
                <w:sz w:val="22"/>
                <w:shd w:val="clear" w:color="auto" w:fill="FFFFFF"/>
              </w:rPr>
            </w:pPr>
          </w:p>
        </w:tc>
        <w:tc>
          <w:tcPr>
            <w:tcW w:w="5386" w:type="dxa"/>
          </w:tcPr>
          <w:p w:rsidR="000B527D" w:rsidRPr="00196EB9" w:rsidRDefault="000B527D" w:rsidP="000B527D">
            <w:pPr>
              <w:jc w:val="both"/>
              <w:rPr>
                <w:sz w:val="22"/>
              </w:rPr>
            </w:pPr>
            <w:r w:rsidRPr="00196EB9">
              <w:rPr>
                <w:sz w:val="22"/>
              </w:rPr>
              <w:t>Минимальная площадь земельного участка — 300 м</w:t>
            </w:r>
            <w:r w:rsidRPr="00196EB9">
              <w:rPr>
                <w:sz w:val="22"/>
                <w:vertAlign w:val="superscript"/>
              </w:rPr>
              <w:t>2</w:t>
            </w:r>
            <w:r w:rsidRPr="00196EB9">
              <w:rPr>
                <w:sz w:val="22"/>
              </w:rPr>
              <w:t>.</w:t>
            </w:r>
          </w:p>
          <w:p w:rsidR="000B527D" w:rsidRPr="00196EB9" w:rsidRDefault="000B527D" w:rsidP="000B527D">
            <w:pPr>
              <w:jc w:val="both"/>
              <w:rPr>
                <w:sz w:val="22"/>
              </w:rPr>
            </w:pPr>
            <w:r w:rsidRPr="00196EB9">
              <w:rPr>
                <w:sz w:val="22"/>
              </w:rPr>
              <w:t>Максимальная площадь земельного участка — 5000 м</w:t>
            </w:r>
            <w:r w:rsidRPr="00196EB9">
              <w:rPr>
                <w:sz w:val="22"/>
                <w:vertAlign w:val="superscript"/>
              </w:rPr>
              <w:t>2</w:t>
            </w:r>
            <w:r w:rsidRPr="00196EB9">
              <w:rPr>
                <w:sz w:val="22"/>
              </w:rPr>
              <w:t>.</w:t>
            </w:r>
          </w:p>
          <w:p w:rsidR="000B527D" w:rsidRPr="00196EB9" w:rsidRDefault="000B527D" w:rsidP="000B527D">
            <w:pPr>
              <w:jc w:val="both"/>
              <w:rPr>
                <w:sz w:val="22"/>
              </w:rPr>
            </w:pPr>
            <w:r w:rsidRPr="00196EB9">
              <w:rPr>
                <w:sz w:val="22"/>
              </w:rPr>
              <w:t>Максимальный процент застройки в границах земельного участка — 70 %.</w:t>
            </w:r>
          </w:p>
          <w:p w:rsidR="000B527D" w:rsidRPr="00196EB9" w:rsidRDefault="000B527D" w:rsidP="000B527D">
            <w:pPr>
              <w:jc w:val="both"/>
              <w:rPr>
                <w:sz w:val="22"/>
                <w:szCs w:val="22"/>
              </w:rPr>
            </w:pPr>
            <w:r w:rsidRPr="00196EB9">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0B527D" w:rsidRPr="00196EB9" w:rsidRDefault="000B527D" w:rsidP="000B527D">
            <w:pPr>
              <w:jc w:val="both"/>
              <w:rPr>
                <w:sz w:val="22"/>
                <w:szCs w:val="22"/>
              </w:rPr>
            </w:pPr>
            <w:r w:rsidRPr="00196EB9">
              <w:rPr>
                <w:sz w:val="22"/>
                <w:szCs w:val="22"/>
              </w:rPr>
              <w:t>— объёмно-пространственные характеристики объектов капитального строительства;</w:t>
            </w:r>
          </w:p>
          <w:p w:rsidR="000B527D" w:rsidRPr="00196EB9" w:rsidRDefault="000B527D" w:rsidP="000B527D">
            <w:pPr>
              <w:jc w:val="both"/>
              <w:rPr>
                <w:sz w:val="22"/>
                <w:szCs w:val="22"/>
              </w:rPr>
            </w:pPr>
            <w:r w:rsidRPr="00196EB9">
              <w:rPr>
                <w:sz w:val="22"/>
                <w:szCs w:val="22"/>
              </w:rPr>
              <w:t>— архитектурно-стилистические характеристики объектов капитального строительства;</w:t>
            </w:r>
          </w:p>
          <w:p w:rsidR="000B527D" w:rsidRPr="00196EB9" w:rsidRDefault="000B527D" w:rsidP="000B527D">
            <w:pPr>
              <w:jc w:val="both"/>
              <w:rPr>
                <w:sz w:val="22"/>
                <w:szCs w:val="22"/>
              </w:rPr>
            </w:pPr>
            <w:r w:rsidRPr="00196EB9">
              <w:rPr>
                <w:sz w:val="22"/>
                <w:szCs w:val="22"/>
              </w:rPr>
              <w:t>— цветовые решения объектов капитального строительства;</w:t>
            </w:r>
          </w:p>
          <w:p w:rsidR="000B527D" w:rsidRPr="00196EB9" w:rsidRDefault="000B527D" w:rsidP="000B527D">
            <w:pPr>
              <w:jc w:val="both"/>
              <w:rPr>
                <w:sz w:val="22"/>
                <w:szCs w:val="22"/>
              </w:rPr>
            </w:pPr>
            <w:r w:rsidRPr="00196EB9">
              <w:rPr>
                <w:sz w:val="22"/>
                <w:szCs w:val="22"/>
              </w:rPr>
              <w:t>— отделочные и (или) строительные материалы, определяющие архитектурный облик объектов капитального строительства;</w:t>
            </w:r>
          </w:p>
          <w:p w:rsidR="000B527D" w:rsidRPr="00196EB9" w:rsidRDefault="000B527D" w:rsidP="000B527D">
            <w:pPr>
              <w:jc w:val="both"/>
              <w:rPr>
                <w:sz w:val="22"/>
                <w:szCs w:val="22"/>
              </w:rPr>
            </w:pPr>
            <w:r w:rsidRPr="00196EB9">
              <w:rPr>
                <w:sz w:val="22"/>
                <w:szCs w:val="22"/>
              </w:rPr>
              <w:t>— размещение технического и инженерного оборудования на фасадах и кровлях объектов капитального строительства;</w:t>
            </w:r>
          </w:p>
          <w:p w:rsidR="000B527D" w:rsidRPr="00196EB9" w:rsidRDefault="000B527D" w:rsidP="000B527D">
            <w:pPr>
              <w:jc w:val="both"/>
              <w:rPr>
                <w:sz w:val="22"/>
              </w:rPr>
            </w:pPr>
            <w:r w:rsidRPr="00196EB9">
              <w:rPr>
                <w:sz w:val="22"/>
                <w:szCs w:val="22"/>
              </w:rPr>
              <w:t>— подсветка фасадов объектов капитального строительства.</w:t>
            </w:r>
          </w:p>
        </w:tc>
        <w:tc>
          <w:tcPr>
            <w:tcW w:w="2268" w:type="dxa"/>
            <w:vMerge/>
          </w:tcPr>
          <w:p w:rsidR="000B527D" w:rsidRPr="00196EB9" w:rsidRDefault="000B527D" w:rsidP="000B527D">
            <w:pPr>
              <w:jc w:val="both"/>
              <w:rPr>
                <w:sz w:val="22"/>
              </w:rPr>
            </w:pPr>
          </w:p>
        </w:tc>
      </w:tr>
      <w:tr w:rsidR="000B527D" w:rsidRPr="009D235A" w:rsidTr="000B527D">
        <w:tblPrEx>
          <w:tblCellMar>
            <w:left w:w="108" w:type="dxa"/>
            <w:right w:w="108" w:type="dxa"/>
          </w:tblCellMar>
        </w:tblPrEx>
        <w:trPr>
          <w:trHeight w:val="284"/>
          <w:jc w:val="center"/>
        </w:trPr>
        <w:tc>
          <w:tcPr>
            <w:tcW w:w="1701" w:type="dxa"/>
            <w:vMerge w:val="restart"/>
          </w:tcPr>
          <w:p w:rsidR="000B527D" w:rsidRPr="009D235A" w:rsidRDefault="000B527D" w:rsidP="000B527D">
            <w:pPr>
              <w:jc w:val="both"/>
              <w:rPr>
                <w:sz w:val="22"/>
                <w:szCs w:val="22"/>
                <w:shd w:val="clear" w:color="auto" w:fill="FFFFFF"/>
              </w:rPr>
            </w:pPr>
            <w:r w:rsidRPr="009D235A">
              <w:rPr>
                <w:sz w:val="22"/>
                <w:szCs w:val="22"/>
                <w:shd w:val="clear" w:color="auto" w:fill="FFFFFF"/>
              </w:rPr>
              <w:t>Бытовое обслуживание</w:t>
            </w:r>
          </w:p>
        </w:tc>
        <w:tc>
          <w:tcPr>
            <w:tcW w:w="852" w:type="dxa"/>
            <w:vMerge w:val="restart"/>
          </w:tcPr>
          <w:p w:rsidR="000B527D" w:rsidRPr="009D235A" w:rsidRDefault="000B527D" w:rsidP="000B527D">
            <w:pPr>
              <w:jc w:val="center"/>
              <w:rPr>
                <w:sz w:val="22"/>
                <w:szCs w:val="22"/>
                <w:shd w:val="clear" w:color="auto" w:fill="FFFFFF"/>
              </w:rPr>
            </w:pPr>
            <w:r w:rsidRPr="009D235A">
              <w:rPr>
                <w:sz w:val="22"/>
                <w:szCs w:val="22"/>
                <w:shd w:val="clear" w:color="auto" w:fill="FFFFFF"/>
              </w:rPr>
              <w:t>3.3</w:t>
            </w:r>
          </w:p>
        </w:tc>
        <w:tc>
          <w:tcPr>
            <w:tcW w:w="5386" w:type="dxa"/>
          </w:tcPr>
          <w:p w:rsidR="000B527D" w:rsidRPr="006B0F3F" w:rsidRDefault="000B527D" w:rsidP="000B527D">
            <w:pPr>
              <w:jc w:val="both"/>
              <w:rPr>
                <w:sz w:val="22"/>
              </w:rPr>
            </w:pPr>
            <w:r w:rsidRPr="006B0F3F">
              <w:rPr>
                <w:sz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vMerge w:val="restart"/>
          </w:tcPr>
          <w:p w:rsidR="000B527D" w:rsidRPr="006B0F3F" w:rsidRDefault="000B527D" w:rsidP="000B527D">
            <w:pPr>
              <w:rPr>
                <w:sz w:val="22"/>
              </w:rPr>
            </w:pPr>
            <w:r>
              <w:rPr>
                <w:sz w:val="22"/>
                <w:szCs w:val="23"/>
              </w:rPr>
              <w:t>Объекты бытового обслуживания (приёмные пункты химчистки и прачечных, парикмахерские, салоны красоты, ателье, обувные мастерские, фотоателье, пункты проката, похоронные бюро и другие подобные объекты)</w:t>
            </w:r>
          </w:p>
        </w:tc>
      </w:tr>
      <w:tr w:rsidR="000B527D" w:rsidRPr="009D235A" w:rsidTr="001E50D3">
        <w:tblPrEx>
          <w:tblCellMar>
            <w:left w:w="108" w:type="dxa"/>
            <w:right w:w="108" w:type="dxa"/>
          </w:tblCellMar>
        </w:tblPrEx>
        <w:trPr>
          <w:trHeight w:val="284"/>
          <w:jc w:val="center"/>
        </w:trPr>
        <w:tc>
          <w:tcPr>
            <w:tcW w:w="1701" w:type="dxa"/>
            <w:vMerge/>
          </w:tcPr>
          <w:p w:rsidR="000B527D" w:rsidRPr="009D235A" w:rsidRDefault="000B527D" w:rsidP="000B527D">
            <w:pPr>
              <w:jc w:val="both"/>
              <w:rPr>
                <w:sz w:val="22"/>
                <w:szCs w:val="22"/>
                <w:shd w:val="clear" w:color="auto" w:fill="FFFFFF"/>
              </w:rPr>
            </w:pPr>
          </w:p>
        </w:tc>
        <w:tc>
          <w:tcPr>
            <w:tcW w:w="852" w:type="dxa"/>
            <w:vMerge/>
          </w:tcPr>
          <w:p w:rsidR="000B527D" w:rsidRPr="009D235A" w:rsidRDefault="000B527D" w:rsidP="000B527D">
            <w:pPr>
              <w:jc w:val="center"/>
              <w:rPr>
                <w:sz w:val="22"/>
                <w:szCs w:val="22"/>
                <w:shd w:val="clear" w:color="auto" w:fill="FFFFFF"/>
              </w:rPr>
            </w:pPr>
          </w:p>
        </w:tc>
        <w:tc>
          <w:tcPr>
            <w:tcW w:w="5386" w:type="dxa"/>
          </w:tcPr>
          <w:p w:rsidR="000B527D" w:rsidRDefault="000B527D" w:rsidP="000B527D">
            <w:pPr>
              <w:jc w:val="both"/>
              <w:rPr>
                <w:sz w:val="22"/>
              </w:rPr>
            </w:pPr>
            <w:r>
              <w:rPr>
                <w:sz w:val="22"/>
              </w:rPr>
              <w:t>Минимальная площадь земельного участка — 100 м</w:t>
            </w:r>
            <w:r w:rsidRPr="00E061C8">
              <w:rPr>
                <w:sz w:val="22"/>
                <w:vertAlign w:val="superscript"/>
              </w:rPr>
              <w:t>2</w:t>
            </w:r>
            <w:r>
              <w:rPr>
                <w:sz w:val="22"/>
              </w:rPr>
              <w:t>.</w:t>
            </w:r>
          </w:p>
          <w:p w:rsidR="000B527D" w:rsidRDefault="000B527D" w:rsidP="000B527D">
            <w:pPr>
              <w:jc w:val="both"/>
              <w:rPr>
                <w:sz w:val="22"/>
              </w:rPr>
            </w:pPr>
            <w:r>
              <w:rPr>
                <w:sz w:val="22"/>
              </w:rPr>
              <w:t>Максимальная площадь земельного участка не подлежит установлению.</w:t>
            </w:r>
          </w:p>
          <w:p w:rsidR="000B527D" w:rsidRPr="00533663" w:rsidRDefault="000B527D"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0B527D" w:rsidRDefault="000B527D"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p w:rsidR="000B527D" w:rsidRPr="00527BCC" w:rsidRDefault="000B527D" w:rsidP="000B527D">
            <w:pPr>
              <w:jc w:val="both"/>
              <w:rPr>
                <w:sz w:val="22"/>
                <w:szCs w:val="22"/>
              </w:rPr>
            </w:pPr>
            <w:r w:rsidRPr="00527BCC">
              <w:rPr>
                <w:sz w:val="22"/>
                <w:szCs w:val="22"/>
              </w:rPr>
              <w:t>Требования к архитектурно-градостроительному об</w:t>
            </w:r>
            <w:r w:rsidRPr="00527BCC">
              <w:rPr>
                <w:sz w:val="22"/>
                <w:szCs w:val="22"/>
              </w:rPr>
              <w:lastRenderedPageBreak/>
              <w:t>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0B527D" w:rsidRPr="00527BCC" w:rsidRDefault="000B527D"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0B527D" w:rsidRPr="00527BCC" w:rsidRDefault="000B527D"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0B527D" w:rsidRPr="00527BCC" w:rsidRDefault="000B527D" w:rsidP="000B527D">
            <w:pPr>
              <w:jc w:val="both"/>
              <w:rPr>
                <w:sz w:val="22"/>
                <w:szCs w:val="22"/>
              </w:rPr>
            </w:pPr>
            <w:r w:rsidRPr="00527BCC">
              <w:rPr>
                <w:sz w:val="22"/>
                <w:szCs w:val="22"/>
              </w:rPr>
              <w:t>— цветовые решения объектов капитального строительства;</w:t>
            </w:r>
          </w:p>
          <w:p w:rsidR="000B527D" w:rsidRPr="00527BCC" w:rsidRDefault="000B527D"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0B527D" w:rsidRPr="00527BCC" w:rsidRDefault="000B527D"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0B527D" w:rsidRPr="006B0F3F" w:rsidRDefault="000B527D" w:rsidP="000B527D">
            <w:pPr>
              <w:jc w:val="both"/>
              <w:rPr>
                <w:sz w:val="22"/>
              </w:rPr>
            </w:pPr>
            <w:r w:rsidRPr="00527BCC">
              <w:rPr>
                <w:sz w:val="22"/>
                <w:szCs w:val="22"/>
              </w:rPr>
              <w:t>— подсветка фасадов объектов капитального строительства.</w:t>
            </w:r>
          </w:p>
        </w:tc>
        <w:tc>
          <w:tcPr>
            <w:tcW w:w="2268" w:type="dxa"/>
            <w:vMerge/>
          </w:tcPr>
          <w:p w:rsidR="000B527D" w:rsidRDefault="000B527D" w:rsidP="000B527D">
            <w:pPr>
              <w:jc w:val="both"/>
              <w:rPr>
                <w:sz w:val="22"/>
              </w:rPr>
            </w:pPr>
          </w:p>
        </w:tc>
      </w:tr>
      <w:tr w:rsidR="000B527D" w:rsidRPr="00906236" w:rsidTr="001E50D3">
        <w:trPr>
          <w:trHeight w:val="284"/>
          <w:jc w:val="center"/>
        </w:trPr>
        <w:tc>
          <w:tcPr>
            <w:tcW w:w="1701" w:type="dxa"/>
            <w:vMerge w:val="restart"/>
          </w:tcPr>
          <w:p w:rsidR="000B527D" w:rsidRPr="00B96CDD" w:rsidRDefault="000B527D" w:rsidP="000B527D">
            <w:pPr>
              <w:rPr>
                <w:sz w:val="22"/>
                <w:szCs w:val="22"/>
                <w:shd w:val="clear" w:color="auto" w:fill="FFFFFF"/>
              </w:rPr>
            </w:pPr>
            <w:r w:rsidRPr="00B96CDD">
              <w:rPr>
                <w:sz w:val="22"/>
              </w:rPr>
              <w:t>Здравоохранение</w:t>
            </w:r>
          </w:p>
        </w:tc>
        <w:tc>
          <w:tcPr>
            <w:tcW w:w="852" w:type="dxa"/>
            <w:vMerge w:val="restart"/>
          </w:tcPr>
          <w:p w:rsidR="000B527D" w:rsidRPr="00906236" w:rsidRDefault="000B527D" w:rsidP="000B527D">
            <w:pPr>
              <w:jc w:val="center"/>
              <w:rPr>
                <w:sz w:val="22"/>
                <w:szCs w:val="22"/>
                <w:shd w:val="clear" w:color="auto" w:fill="FFFFFF"/>
              </w:rPr>
            </w:pPr>
            <w:r>
              <w:rPr>
                <w:sz w:val="22"/>
                <w:szCs w:val="22"/>
                <w:shd w:val="clear" w:color="auto" w:fill="FFFFFF"/>
              </w:rPr>
              <w:t>3.4</w:t>
            </w:r>
          </w:p>
        </w:tc>
        <w:tc>
          <w:tcPr>
            <w:tcW w:w="5386" w:type="dxa"/>
          </w:tcPr>
          <w:p w:rsidR="000B527D" w:rsidRPr="00E35A9A" w:rsidRDefault="000B527D" w:rsidP="000B527D">
            <w:pPr>
              <w:jc w:val="both"/>
              <w:rPr>
                <w:sz w:val="22"/>
              </w:rPr>
            </w:pPr>
            <w:r w:rsidRPr="00E35A9A">
              <w:rPr>
                <w:sz w:val="22"/>
              </w:rPr>
              <w:t xml:space="preserve">Размещение объектов капитального строительства, предназначенных для оказания гражданам медицинской помощи. Содержание данного вида </w:t>
            </w:r>
            <w:proofErr w:type="spellStart"/>
            <w:r w:rsidRPr="00E35A9A">
              <w:rPr>
                <w:sz w:val="22"/>
              </w:rPr>
              <w:t>разреш</w:t>
            </w:r>
            <w:r>
              <w:rPr>
                <w:sz w:val="22"/>
              </w:rPr>
              <w:t>е</w:t>
            </w:r>
            <w:r w:rsidRPr="00E35A9A">
              <w:rPr>
                <w:sz w:val="22"/>
              </w:rPr>
              <w:t>нного</w:t>
            </w:r>
            <w:proofErr w:type="spellEnd"/>
            <w:r w:rsidRPr="00E35A9A">
              <w:rPr>
                <w:sz w:val="22"/>
              </w:rPr>
              <w:t xml:space="preserve"> использования включает в себя содержание видов </w:t>
            </w:r>
            <w:proofErr w:type="spellStart"/>
            <w:r w:rsidRPr="00E35A9A">
              <w:rPr>
                <w:sz w:val="22"/>
              </w:rPr>
              <w:t>разреш</w:t>
            </w:r>
            <w:r>
              <w:rPr>
                <w:sz w:val="22"/>
              </w:rPr>
              <w:t>е</w:t>
            </w:r>
            <w:r w:rsidRPr="00E35A9A">
              <w:rPr>
                <w:sz w:val="22"/>
              </w:rPr>
              <w:t>нного</w:t>
            </w:r>
            <w:proofErr w:type="spellEnd"/>
            <w:r w:rsidRPr="00E35A9A">
              <w:rPr>
                <w:sz w:val="22"/>
              </w:rPr>
              <w:t xml:space="preserve"> использования с </w:t>
            </w:r>
            <w:hyperlink r:id="rId14" w:anchor="/document/70736874/entry/10341" w:history="1">
              <w:r w:rsidRPr="00E35A9A">
                <w:rPr>
                  <w:sz w:val="22"/>
                </w:rPr>
                <w:t>кодами 3.4.1 - 3.4.2</w:t>
              </w:r>
            </w:hyperlink>
          </w:p>
        </w:tc>
        <w:tc>
          <w:tcPr>
            <w:tcW w:w="2268" w:type="dxa"/>
            <w:vMerge w:val="restart"/>
          </w:tcPr>
          <w:p w:rsidR="000B527D" w:rsidRPr="000B527D" w:rsidRDefault="000B527D" w:rsidP="000B527D">
            <w:pPr>
              <w:rPr>
                <w:sz w:val="22"/>
              </w:rPr>
            </w:pPr>
            <w:r>
              <w:rPr>
                <w:sz w:val="22"/>
              </w:rPr>
              <w:t>У</w:t>
            </w:r>
            <w:r w:rsidRPr="000B527D">
              <w:rPr>
                <w:sz w:val="22"/>
              </w:rPr>
              <w:t>чреждения амбулаторно-поликлинического обслуживания; учреждения стационарного медицинского обслуживания</w:t>
            </w:r>
            <w:r>
              <w:rPr>
                <w:sz w:val="22"/>
              </w:rPr>
              <w:t xml:space="preserve">; </w:t>
            </w:r>
            <w:r w:rsidRPr="000B527D">
              <w:rPr>
                <w:sz w:val="22"/>
              </w:rPr>
              <w:t>станции скорой и неотложной медицинской помощи</w:t>
            </w:r>
          </w:p>
        </w:tc>
      </w:tr>
      <w:tr w:rsidR="000B527D" w:rsidRPr="00906236" w:rsidTr="001E50D3">
        <w:trPr>
          <w:trHeight w:val="284"/>
          <w:jc w:val="center"/>
        </w:trPr>
        <w:tc>
          <w:tcPr>
            <w:tcW w:w="1701" w:type="dxa"/>
            <w:vMerge/>
          </w:tcPr>
          <w:p w:rsidR="000B527D" w:rsidRPr="00B96CDD" w:rsidRDefault="000B527D" w:rsidP="000B527D">
            <w:pPr>
              <w:rPr>
                <w:sz w:val="22"/>
              </w:rPr>
            </w:pPr>
          </w:p>
        </w:tc>
        <w:tc>
          <w:tcPr>
            <w:tcW w:w="852" w:type="dxa"/>
            <w:vMerge/>
          </w:tcPr>
          <w:p w:rsidR="000B527D" w:rsidRDefault="000B527D" w:rsidP="000B527D">
            <w:pPr>
              <w:jc w:val="center"/>
              <w:rPr>
                <w:sz w:val="22"/>
                <w:szCs w:val="22"/>
                <w:shd w:val="clear" w:color="auto" w:fill="FFFFFF"/>
              </w:rPr>
            </w:pPr>
          </w:p>
        </w:tc>
        <w:tc>
          <w:tcPr>
            <w:tcW w:w="5386" w:type="dxa"/>
          </w:tcPr>
          <w:p w:rsidR="000B527D" w:rsidRDefault="000B527D" w:rsidP="000B527D">
            <w:pPr>
              <w:jc w:val="both"/>
              <w:rPr>
                <w:sz w:val="22"/>
              </w:rPr>
            </w:pPr>
            <w:r>
              <w:rPr>
                <w:sz w:val="22"/>
              </w:rPr>
              <w:t>Минимальная площадь земельного участка — 600 м</w:t>
            </w:r>
            <w:r w:rsidRPr="00E061C8">
              <w:rPr>
                <w:sz w:val="22"/>
                <w:vertAlign w:val="superscript"/>
              </w:rPr>
              <w:t>2</w:t>
            </w:r>
            <w:r>
              <w:rPr>
                <w:sz w:val="22"/>
              </w:rPr>
              <w:t>.</w:t>
            </w:r>
          </w:p>
          <w:p w:rsidR="000B527D" w:rsidRDefault="000B527D" w:rsidP="000B527D">
            <w:pPr>
              <w:jc w:val="both"/>
              <w:rPr>
                <w:sz w:val="22"/>
              </w:rPr>
            </w:pPr>
            <w:r>
              <w:rPr>
                <w:sz w:val="22"/>
              </w:rPr>
              <w:t>Максимальная площадь земельного участка не подлежит установлению.</w:t>
            </w:r>
          </w:p>
          <w:p w:rsidR="000B527D" w:rsidRPr="00533663" w:rsidRDefault="000B527D"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0B527D" w:rsidRDefault="000B527D"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60 %.</w:t>
            </w:r>
          </w:p>
          <w:p w:rsidR="000B527D" w:rsidRPr="00527BCC" w:rsidRDefault="000B527D"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0B527D" w:rsidRPr="00527BCC" w:rsidRDefault="000B527D"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0B527D" w:rsidRPr="00527BCC" w:rsidRDefault="000B527D"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0B527D" w:rsidRPr="00527BCC" w:rsidRDefault="000B527D" w:rsidP="000B527D">
            <w:pPr>
              <w:jc w:val="both"/>
              <w:rPr>
                <w:sz w:val="22"/>
                <w:szCs w:val="22"/>
              </w:rPr>
            </w:pPr>
            <w:r w:rsidRPr="00527BCC">
              <w:rPr>
                <w:sz w:val="22"/>
                <w:szCs w:val="22"/>
              </w:rPr>
              <w:t>— цветовые решения объектов капитального строительства;</w:t>
            </w:r>
          </w:p>
          <w:p w:rsidR="000B527D" w:rsidRPr="00527BCC" w:rsidRDefault="000B527D"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0B527D" w:rsidRPr="00527BCC" w:rsidRDefault="000B527D"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0B527D" w:rsidRPr="00E35A9A" w:rsidRDefault="000B527D" w:rsidP="000B527D">
            <w:pPr>
              <w:jc w:val="both"/>
              <w:rPr>
                <w:sz w:val="22"/>
              </w:rPr>
            </w:pPr>
            <w:r w:rsidRPr="00527BCC">
              <w:rPr>
                <w:sz w:val="22"/>
                <w:szCs w:val="22"/>
              </w:rPr>
              <w:t>— подсветка фасадов объектов капитального строи</w:t>
            </w:r>
            <w:r w:rsidRPr="00527BCC">
              <w:rPr>
                <w:sz w:val="22"/>
                <w:szCs w:val="22"/>
              </w:rPr>
              <w:lastRenderedPageBreak/>
              <w:t>тельства.</w:t>
            </w:r>
          </w:p>
        </w:tc>
        <w:tc>
          <w:tcPr>
            <w:tcW w:w="2268" w:type="dxa"/>
            <w:vMerge/>
          </w:tcPr>
          <w:p w:rsidR="000B527D" w:rsidRDefault="000B527D" w:rsidP="000B527D">
            <w:pPr>
              <w:jc w:val="both"/>
              <w:rPr>
                <w:sz w:val="22"/>
              </w:rPr>
            </w:pPr>
          </w:p>
        </w:tc>
      </w:tr>
      <w:tr w:rsidR="000B527D" w:rsidRPr="00906236" w:rsidTr="000B527D">
        <w:trPr>
          <w:trHeight w:val="284"/>
          <w:jc w:val="center"/>
        </w:trPr>
        <w:tc>
          <w:tcPr>
            <w:tcW w:w="1701" w:type="dxa"/>
            <w:vMerge w:val="restart"/>
          </w:tcPr>
          <w:p w:rsidR="000B527D" w:rsidRPr="00B96CDD" w:rsidRDefault="000B527D" w:rsidP="000B527D">
            <w:pPr>
              <w:jc w:val="both"/>
              <w:rPr>
                <w:bCs/>
                <w:sz w:val="22"/>
                <w:szCs w:val="22"/>
              </w:rPr>
            </w:pPr>
            <w:r w:rsidRPr="00B96CDD">
              <w:rPr>
                <w:sz w:val="22"/>
              </w:rPr>
              <w:t>Образование и просвещение</w:t>
            </w:r>
          </w:p>
        </w:tc>
        <w:tc>
          <w:tcPr>
            <w:tcW w:w="852" w:type="dxa"/>
            <w:vMerge w:val="restart"/>
          </w:tcPr>
          <w:p w:rsidR="000B527D" w:rsidRPr="00906236" w:rsidRDefault="000B527D" w:rsidP="000B527D">
            <w:pPr>
              <w:jc w:val="center"/>
              <w:rPr>
                <w:bCs/>
                <w:sz w:val="22"/>
                <w:szCs w:val="22"/>
              </w:rPr>
            </w:pPr>
            <w:r w:rsidRPr="00906236">
              <w:rPr>
                <w:sz w:val="22"/>
                <w:szCs w:val="22"/>
                <w:shd w:val="clear" w:color="auto" w:fill="FFFFFF"/>
              </w:rPr>
              <w:t>3.</w:t>
            </w:r>
            <w:r>
              <w:rPr>
                <w:sz w:val="22"/>
                <w:szCs w:val="22"/>
                <w:shd w:val="clear" w:color="auto" w:fill="FFFFFF"/>
              </w:rPr>
              <w:t>5</w:t>
            </w:r>
          </w:p>
        </w:tc>
        <w:tc>
          <w:tcPr>
            <w:tcW w:w="5386" w:type="dxa"/>
          </w:tcPr>
          <w:p w:rsidR="000B527D" w:rsidRPr="00E35A9A" w:rsidRDefault="000B527D" w:rsidP="000B527D">
            <w:pPr>
              <w:jc w:val="both"/>
              <w:rPr>
                <w:sz w:val="22"/>
              </w:rPr>
            </w:pPr>
            <w:r w:rsidRPr="00E35A9A">
              <w:rPr>
                <w:sz w:val="22"/>
              </w:rPr>
              <w:t xml:space="preserve">Размещение объектов капитального строительства, предназначенных для воспитания, образования и просвещения. Содержание данного вида </w:t>
            </w:r>
            <w:proofErr w:type="spellStart"/>
            <w:r w:rsidRPr="00E35A9A">
              <w:rPr>
                <w:sz w:val="22"/>
              </w:rPr>
              <w:t>разреш</w:t>
            </w:r>
            <w:r>
              <w:rPr>
                <w:sz w:val="22"/>
              </w:rPr>
              <w:t>е</w:t>
            </w:r>
            <w:r w:rsidRPr="00E35A9A">
              <w:rPr>
                <w:sz w:val="22"/>
              </w:rPr>
              <w:t>нного</w:t>
            </w:r>
            <w:proofErr w:type="spellEnd"/>
            <w:r w:rsidRPr="00E35A9A">
              <w:rPr>
                <w:sz w:val="22"/>
              </w:rPr>
              <w:t xml:space="preserve"> использования включает в себя содержание видов </w:t>
            </w:r>
            <w:proofErr w:type="spellStart"/>
            <w:r w:rsidRPr="00E35A9A">
              <w:rPr>
                <w:sz w:val="22"/>
              </w:rPr>
              <w:t>разреш</w:t>
            </w:r>
            <w:r>
              <w:rPr>
                <w:sz w:val="22"/>
              </w:rPr>
              <w:t>е</w:t>
            </w:r>
            <w:r w:rsidRPr="00E35A9A">
              <w:rPr>
                <w:sz w:val="22"/>
              </w:rPr>
              <w:t>нного</w:t>
            </w:r>
            <w:proofErr w:type="spellEnd"/>
            <w:r w:rsidRPr="00E35A9A">
              <w:rPr>
                <w:sz w:val="22"/>
              </w:rPr>
              <w:t xml:space="preserve"> использования с </w:t>
            </w:r>
            <w:hyperlink r:id="rId15" w:anchor="/document/70736874/entry/10351" w:history="1">
              <w:r w:rsidRPr="00E35A9A">
                <w:rPr>
                  <w:sz w:val="22"/>
                </w:rPr>
                <w:t>кодами 3.5.1 - 3.5.2</w:t>
              </w:r>
            </w:hyperlink>
          </w:p>
        </w:tc>
        <w:tc>
          <w:tcPr>
            <w:tcW w:w="2268" w:type="dxa"/>
            <w:vMerge w:val="restart"/>
          </w:tcPr>
          <w:p w:rsidR="000B527D" w:rsidRPr="00E35A9A" w:rsidRDefault="000B527D" w:rsidP="00580D65">
            <w:pPr>
              <w:rPr>
                <w:sz w:val="22"/>
              </w:rPr>
            </w:pPr>
            <w:r w:rsidRPr="00580D65">
              <w:rPr>
                <w:sz w:val="22"/>
              </w:rPr>
              <w:t>Дошкольные образовательные организации; общеобразовательные организации; организации дополнительного образования; учебные корпуса профессиональных образовательных организаций; учебные корпуса образовательных организаций высшего образования; организации дополнительного профессионального образования; образовательные организации для обучающихся с ограниченными возможностями здоровья</w:t>
            </w:r>
          </w:p>
        </w:tc>
      </w:tr>
      <w:tr w:rsidR="000B527D" w:rsidRPr="00906236" w:rsidTr="001E50D3">
        <w:trPr>
          <w:trHeight w:val="284"/>
          <w:jc w:val="center"/>
        </w:trPr>
        <w:tc>
          <w:tcPr>
            <w:tcW w:w="1701" w:type="dxa"/>
            <w:vMerge/>
          </w:tcPr>
          <w:p w:rsidR="000B527D" w:rsidRPr="00B96CDD" w:rsidRDefault="000B527D" w:rsidP="000B527D">
            <w:pPr>
              <w:jc w:val="both"/>
              <w:rPr>
                <w:sz w:val="22"/>
              </w:rPr>
            </w:pPr>
          </w:p>
        </w:tc>
        <w:tc>
          <w:tcPr>
            <w:tcW w:w="852" w:type="dxa"/>
            <w:vMerge/>
          </w:tcPr>
          <w:p w:rsidR="000B527D" w:rsidRPr="00906236" w:rsidRDefault="000B527D" w:rsidP="000B527D">
            <w:pPr>
              <w:jc w:val="center"/>
              <w:rPr>
                <w:sz w:val="22"/>
                <w:szCs w:val="22"/>
                <w:shd w:val="clear" w:color="auto" w:fill="FFFFFF"/>
              </w:rPr>
            </w:pPr>
          </w:p>
        </w:tc>
        <w:tc>
          <w:tcPr>
            <w:tcW w:w="5386" w:type="dxa"/>
          </w:tcPr>
          <w:p w:rsidR="000B527D" w:rsidRDefault="000B527D" w:rsidP="000B527D">
            <w:pPr>
              <w:jc w:val="both"/>
              <w:rPr>
                <w:sz w:val="22"/>
              </w:rPr>
            </w:pPr>
            <w:r>
              <w:rPr>
                <w:sz w:val="22"/>
              </w:rPr>
              <w:t>Минимальная площадь земельного участка — 3000 м</w:t>
            </w:r>
            <w:r w:rsidRPr="00E061C8">
              <w:rPr>
                <w:sz w:val="22"/>
                <w:vertAlign w:val="superscript"/>
              </w:rPr>
              <w:t>2</w:t>
            </w:r>
            <w:r>
              <w:rPr>
                <w:sz w:val="22"/>
              </w:rPr>
              <w:t>.</w:t>
            </w:r>
          </w:p>
          <w:p w:rsidR="000B527D" w:rsidRDefault="000B527D" w:rsidP="000B527D">
            <w:pPr>
              <w:jc w:val="both"/>
              <w:rPr>
                <w:sz w:val="22"/>
              </w:rPr>
            </w:pPr>
            <w:r>
              <w:rPr>
                <w:sz w:val="22"/>
              </w:rPr>
              <w:t>Максимальная площадь земельного участка не подлежит установлению.</w:t>
            </w:r>
          </w:p>
          <w:p w:rsidR="000B527D" w:rsidRPr="00533663" w:rsidRDefault="000B527D"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0B527D" w:rsidRDefault="000B527D"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0B527D" w:rsidRPr="00527BCC" w:rsidRDefault="000B527D"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0B527D" w:rsidRPr="00527BCC" w:rsidRDefault="000B527D"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0B527D" w:rsidRPr="00527BCC" w:rsidRDefault="000B527D"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0B527D" w:rsidRPr="00527BCC" w:rsidRDefault="000B527D" w:rsidP="000B527D">
            <w:pPr>
              <w:jc w:val="both"/>
              <w:rPr>
                <w:sz w:val="22"/>
                <w:szCs w:val="22"/>
              </w:rPr>
            </w:pPr>
            <w:r w:rsidRPr="00527BCC">
              <w:rPr>
                <w:sz w:val="22"/>
                <w:szCs w:val="22"/>
              </w:rPr>
              <w:t>— цветовые решения объектов капитального строительства;</w:t>
            </w:r>
          </w:p>
          <w:p w:rsidR="000B527D" w:rsidRPr="00527BCC" w:rsidRDefault="000B527D"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0B527D" w:rsidRPr="00527BCC" w:rsidRDefault="000B527D"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0B527D" w:rsidRPr="00E35A9A" w:rsidRDefault="000B527D" w:rsidP="000B527D">
            <w:pPr>
              <w:jc w:val="both"/>
              <w:rPr>
                <w:sz w:val="22"/>
              </w:rPr>
            </w:pPr>
            <w:r w:rsidRPr="00527BCC">
              <w:rPr>
                <w:sz w:val="22"/>
                <w:szCs w:val="22"/>
              </w:rPr>
              <w:t>— подсветка фасадов объектов капитального строительства.</w:t>
            </w:r>
          </w:p>
        </w:tc>
        <w:tc>
          <w:tcPr>
            <w:tcW w:w="2268" w:type="dxa"/>
            <w:vMerge/>
          </w:tcPr>
          <w:p w:rsidR="000B527D" w:rsidRDefault="000B527D" w:rsidP="000B527D">
            <w:pPr>
              <w:jc w:val="both"/>
              <w:rPr>
                <w:sz w:val="22"/>
              </w:rPr>
            </w:pPr>
          </w:p>
        </w:tc>
      </w:tr>
      <w:tr w:rsidR="00580D65" w:rsidRPr="00906236" w:rsidTr="001E50D3">
        <w:trPr>
          <w:trHeight w:val="284"/>
          <w:jc w:val="center"/>
        </w:trPr>
        <w:tc>
          <w:tcPr>
            <w:tcW w:w="1701" w:type="dxa"/>
            <w:vMerge w:val="restart"/>
          </w:tcPr>
          <w:p w:rsidR="00580D65" w:rsidRPr="00E16EAF" w:rsidRDefault="00580D65" w:rsidP="000B527D">
            <w:pPr>
              <w:jc w:val="both"/>
              <w:rPr>
                <w:sz w:val="22"/>
                <w:szCs w:val="22"/>
                <w:shd w:val="clear" w:color="auto" w:fill="FFFFFF"/>
              </w:rPr>
            </w:pPr>
            <w:r>
              <w:rPr>
                <w:sz w:val="22"/>
                <w:szCs w:val="22"/>
                <w:shd w:val="clear" w:color="auto" w:fill="FFFFFF"/>
              </w:rPr>
              <w:t>Дошкольное, начальное и среднее общее образование</w:t>
            </w:r>
          </w:p>
        </w:tc>
        <w:tc>
          <w:tcPr>
            <w:tcW w:w="852" w:type="dxa"/>
            <w:vMerge w:val="restart"/>
          </w:tcPr>
          <w:p w:rsidR="00580D65" w:rsidRDefault="00580D65" w:rsidP="000B527D">
            <w:pPr>
              <w:jc w:val="center"/>
              <w:rPr>
                <w:sz w:val="22"/>
                <w:szCs w:val="22"/>
                <w:shd w:val="clear" w:color="auto" w:fill="FFFFFF"/>
              </w:rPr>
            </w:pPr>
            <w:r>
              <w:rPr>
                <w:sz w:val="22"/>
                <w:szCs w:val="22"/>
                <w:shd w:val="clear" w:color="auto" w:fill="FFFFFF"/>
              </w:rPr>
              <w:t>3.5.1</w:t>
            </w:r>
          </w:p>
        </w:tc>
        <w:tc>
          <w:tcPr>
            <w:tcW w:w="5386" w:type="dxa"/>
          </w:tcPr>
          <w:p w:rsidR="00580D65" w:rsidRPr="006B0F3F" w:rsidRDefault="00580D65" w:rsidP="000B527D">
            <w:pPr>
              <w:jc w:val="both"/>
              <w:rPr>
                <w:sz w:val="22"/>
              </w:rPr>
            </w:pPr>
            <w:r w:rsidRPr="006B0F3F">
              <w:rPr>
                <w:sz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vMerge w:val="restart"/>
          </w:tcPr>
          <w:p w:rsidR="00580D65" w:rsidRPr="006B0F3F" w:rsidRDefault="00580D65" w:rsidP="000B527D">
            <w:pPr>
              <w:jc w:val="both"/>
              <w:rPr>
                <w:sz w:val="22"/>
              </w:rPr>
            </w:pPr>
            <w:r w:rsidRPr="00580D65">
              <w:rPr>
                <w:sz w:val="22"/>
              </w:rPr>
              <w:t>Дошкольные образовательные организации; общеобразовательные организации; организации дополнительного образования;</w:t>
            </w:r>
            <w:r>
              <w:rPr>
                <w:sz w:val="22"/>
              </w:rPr>
              <w:t xml:space="preserve"> </w:t>
            </w:r>
            <w:r w:rsidRPr="00580D65">
              <w:rPr>
                <w:sz w:val="22"/>
              </w:rPr>
              <w:t>образовательные организации для обучающихся с ограниченными возможностями здоровья</w:t>
            </w:r>
          </w:p>
        </w:tc>
      </w:tr>
      <w:tr w:rsidR="00580D65" w:rsidRPr="00906236" w:rsidTr="001E50D3">
        <w:trPr>
          <w:trHeight w:val="284"/>
          <w:jc w:val="center"/>
        </w:trPr>
        <w:tc>
          <w:tcPr>
            <w:tcW w:w="1701" w:type="dxa"/>
            <w:vMerge/>
          </w:tcPr>
          <w:p w:rsidR="00580D65" w:rsidRDefault="00580D65" w:rsidP="000B527D">
            <w:pPr>
              <w:jc w:val="both"/>
              <w:rPr>
                <w:sz w:val="22"/>
                <w:szCs w:val="22"/>
                <w:shd w:val="clear" w:color="auto" w:fill="FFFFFF"/>
              </w:rPr>
            </w:pPr>
          </w:p>
        </w:tc>
        <w:tc>
          <w:tcPr>
            <w:tcW w:w="852" w:type="dxa"/>
            <w:vMerge/>
          </w:tcPr>
          <w:p w:rsidR="00580D65"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Минимальная площадь земельного участка — 1000 м</w:t>
            </w:r>
            <w:r w:rsidRPr="00E061C8">
              <w:rPr>
                <w:sz w:val="22"/>
                <w:vertAlign w:val="superscript"/>
              </w:rPr>
              <w:t>2</w:t>
            </w:r>
            <w:r>
              <w:rPr>
                <w:sz w:val="22"/>
              </w:rPr>
              <w:t>.</w:t>
            </w:r>
          </w:p>
          <w:p w:rsidR="00580D65" w:rsidRDefault="00580D65" w:rsidP="000B527D">
            <w:pPr>
              <w:jc w:val="both"/>
              <w:rPr>
                <w:sz w:val="22"/>
              </w:rPr>
            </w:pPr>
            <w:r>
              <w:rPr>
                <w:sz w:val="22"/>
              </w:rPr>
              <w:t>Максимальная площадь земельного участка не подлежит установлению.</w:t>
            </w:r>
          </w:p>
          <w:p w:rsidR="00580D65" w:rsidRPr="00533663" w:rsidRDefault="00580D65"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580D65" w:rsidRDefault="00580D65"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580D65" w:rsidRPr="00527BCC" w:rsidRDefault="00580D65"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w:t>
            </w:r>
            <w:r w:rsidRPr="00527BCC">
              <w:rPr>
                <w:sz w:val="22"/>
                <w:szCs w:val="22"/>
              </w:rPr>
              <w:lastRenderedPageBreak/>
              <w:t>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580D65" w:rsidRPr="00527BCC" w:rsidRDefault="00580D65"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цветовые решения объектов капитального строительства;</w:t>
            </w:r>
          </w:p>
          <w:p w:rsidR="00580D65" w:rsidRPr="00527BCC" w:rsidRDefault="00580D65"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527BCC" w:rsidRDefault="00580D65"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580D65" w:rsidRPr="006B0F3F" w:rsidRDefault="00580D65" w:rsidP="000B527D">
            <w:pPr>
              <w:jc w:val="both"/>
              <w:rPr>
                <w:sz w:val="22"/>
              </w:rPr>
            </w:pPr>
            <w:r w:rsidRPr="00527BCC">
              <w:rPr>
                <w:sz w:val="22"/>
                <w:szCs w:val="22"/>
              </w:rPr>
              <w:t>— подсветка фасадов объектов капитального строительства.</w:t>
            </w:r>
          </w:p>
        </w:tc>
        <w:tc>
          <w:tcPr>
            <w:tcW w:w="2268" w:type="dxa"/>
            <w:vMerge/>
          </w:tcPr>
          <w:p w:rsidR="00580D65" w:rsidRDefault="00580D65" w:rsidP="000B527D">
            <w:pPr>
              <w:jc w:val="both"/>
              <w:rPr>
                <w:sz w:val="22"/>
              </w:rPr>
            </w:pPr>
          </w:p>
        </w:tc>
      </w:tr>
      <w:tr w:rsidR="00580D65" w:rsidRPr="00906236" w:rsidTr="00580D65">
        <w:trPr>
          <w:trHeight w:val="284"/>
          <w:jc w:val="center"/>
        </w:trPr>
        <w:tc>
          <w:tcPr>
            <w:tcW w:w="1701" w:type="dxa"/>
            <w:vMerge w:val="restart"/>
          </w:tcPr>
          <w:p w:rsidR="00580D65" w:rsidRPr="00906236" w:rsidRDefault="00580D65" w:rsidP="000B527D">
            <w:pPr>
              <w:jc w:val="both"/>
              <w:rPr>
                <w:sz w:val="22"/>
                <w:szCs w:val="22"/>
                <w:shd w:val="clear" w:color="auto" w:fill="FFFFFF"/>
              </w:rPr>
            </w:pPr>
            <w:r w:rsidRPr="00906236">
              <w:rPr>
                <w:sz w:val="22"/>
                <w:szCs w:val="22"/>
              </w:rPr>
              <w:t>Культурное развитие</w:t>
            </w:r>
          </w:p>
        </w:tc>
        <w:tc>
          <w:tcPr>
            <w:tcW w:w="852" w:type="dxa"/>
            <w:vMerge w:val="restart"/>
          </w:tcPr>
          <w:p w:rsidR="00580D65" w:rsidRPr="00906236" w:rsidRDefault="00580D65" w:rsidP="000B527D">
            <w:pPr>
              <w:tabs>
                <w:tab w:val="center" w:pos="341"/>
              </w:tabs>
              <w:jc w:val="center"/>
              <w:rPr>
                <w:sz w:val="22"/>
                <w:szCs w:val="22"/>
                <w:shd w:val="clear" w:color="auto" w:fill="FFFFFF"/>
              </w:rPr>
            </w:pPr>
            <w:r w:rsidRPr="00906236">
              <w:rPr>
                <w:sz w:val="22"/>
                <w:szCs w:val="22"/>
                <w:shd w:val="clear" w:color="auto" w:fill="FFFFFF"/>
              </w:rPr>
              <w:t>3.6</w:t>
            </w:r>
          </w:p>
        </w:tc>
        <w:tc>
          <w:tcPr>
            <w:tcW w:w="5386" w:type="dxa"/>
          </w:tcPr>
          <w:p w:rsidR="00580D65" w:rsidRPr="00E35A9A" w:rsidRDefault="00580D65" w:rsidP="000B527D">
            <w:pPr>
              <w:jc w:val="both"/>
              <w:rPr>
                <w:sz w:val="22"/>
              </w:rPr>
            </w:pPr>
            <w:r w:rsidRPr="00E35A9A">
              <w:rPr>
                <w:sz w:val="22"/>
              </w:rPr>
              <w:t xml:space="preserve">Размещение зданий и сооружений, предназначенных для размещения объектов культуры. Содержание данного вида </w:t>
            </w:r>
            <w:proofErr w:type="spellStart"/>
            <w:r w:rsidRPr="00E35A9A">
              <w:rPr>
                <w:sz w:val="22"/>
              </w:rPr>
              <w:t>разреш</w:t>
            </w:r>
            <w:r>
              <w:rPr>
                <w:sz w:val="22"/>
              </w:rPr>
              <w:t>е</w:t>
            </w:r>
            <w:r w:rsidRPr="00E35A9A">
              <w:rPr>
                <w:sz w:val="22"/>
              </w:rPr>
              <w:t>нного</w:t>
            </w:r>
            <w:proofErr w:type="spellEnd"/>
            <w:r w:rsidRPr="00E35A9A">
              <w:rPr>
                <w:sz w:val="22"/>
              </w:rPr>
              <w:t xml:space="preserve"> использования включает в себя содержание видов </w:t>
            </w:r>
            <w:proofErr w:type="spellStart"/>
            <w:r w:rsidRPr="00E35A9A">
              <w:rPr>
                <w:sz w:val="22"/>
              </w:rPr>
              <w:t>разреш</w:t>
            </w:r>
            <w:r>
              <w:rPr>
                <w:sz w:val="22"/>
              </w:rPr>
              <w:t>е</w:t>
            </w:r>
            <w:r w:rsidRPr="00E35A9A">
              <w:rPr>
                <w:sz w:val="22"/>
              </w:rPr>
              <w:t>нного</w:t>
            </w:r>
            <w:proofErr w:type="spellEnd"/>
            <w:r w:rsidRPr="00E35A9A">
              <w:rPr>
                <w:sz w:val="22"/>
              </w:rPr>
              <w:t xml:space="preserve"> использования с </w:t>
            </w:r>
            <w:hyperlink r:id="rId16" w:anchor="/document/70736874/entry/1361" w:history="1">
              <w:r w:rsidRPr="00E35A9A">
                <w:rPr>
                  <w:sz w:val="22"/>
                </w:rPr>
                <w:t>кодами 3.6.1-3.6.3</w:t>
              </w:r>
            </w:hyperlink>
          </w:p>
        </w:tc>
        <w:tc>
          <w:tcPr>
            <w:tcW w:w="2268" w:type="dxa"/>
            <w:vMerge w:val="restart"/>
          </w:tcPr>
          <w:p w:rsidR="00580D65" w:rsidRPr="00E35A9A" w:rsidRDefault="00580D65" w:rsidP="00580D65">
            <w:pPr>
              <w:rPr>
                <w:sz w:val="22"/>
              </w:rPr>
            </w:pPr>
            <w:r w:rsidRPr="00464810">
              <w:rPr>
                <w:sz w:val="22"/>
                <w:szCs w:val="23"/>
              </w:rPr>
              <w:t>Музей; выставочный зал; худ</w:t>
            </w:r>
            <w:r>
              <w:rPr>
                <w:sz w:val="22"/>
                <w:szCs w:val="23"/>
              </w:rPr>
              <w:t>ожественная</w:t>
            </w:r>
            <w:r w:rsidRPr="00464810">
              <w:rPr>
                <w:sz w:val="22"/>
                <w:szCs w:val="23"/>
              </w:rPr>
              <w:t xml:space="preserve"> галерея; дом культуры; библиотека; кинотеатр; кинозал</w:t>
            </w:r>
            <w:r>
              <w:rPr>
                <w:sz w:val="22"/>
                <w:szCs w:val="23"/>
              </w:rPr>
              <w:t>; объект культуры клубного типа, дом творчества</w:t>
            </w:r>
          </w:p>
        </w:tc>
      </w:tr>
      <w:tr w:rsidR="00580D65" w:rsidRPr="00906236" w:rsidTr="001E50D3">
        <w:trPr>
          <w:trHeight w:val="284"/>
          <w:jc w:val="center"/>
        </w:trPr>
        <w:tc>
          <w:tcPr>
            <w:tcW w:w="1701" w:type="dxa"/>
            <w:vMerge/>
          </w:tcPr>
          <w:p w:rsidR="00580D65" w:rsidRPr="00906236" w:rsidRDefault="00580D65" w:rsidP="000B527D">
            <w:pPr>
              <w:jc w:val="both"/>
              <w:rPr>
                <w:sz w:val="22"/>
                <w:szCs w:val="22"/>
              </w:rPr>
            </w:pPr>
          </w:p>
        </w:tc>
        <w:tc>
          <w:tcPr>
            <w:tcW w:w="852" w:type="dxa"/>
            <w:vMerge/>
          </w:tcPr>
          <w:p w:rsidR="00580D65" w:rsidRPr="00906236"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Максимальная и минимальная площади земельного участка не подлежит установлению.</w:t>
            </w:r>
          </w:p>
          <w:p w:rsidR="00580D65" w:rsidRPr="00533663" w:rsidRDefault="00580D65"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580D65" w:rsidRDefault="00580D65"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p w:rsidR="00580D65" w:rsidRPr="00527BCC" w:rsidRDefault="00580D65"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580D65" w:rsidRPr="00527BCC" w:rsidRDefault="00580D65"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цветовые решения объектов капитального строительства;</w:t>
            </w:r>
          </w:p>
          <w:p w:rsidR="00580D65" w:rsidRPr="00527BCC" w:rsidRDefault="00580D65"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527BCC" w:rsidRDefault="00580D65"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580D65" w:rsidRPr="00E35A9A" w:rsidRDefault="00580D65" w:rsidP="000B527D">
            <w:pPr>
              <w:jc w:val="both"/>
              <w:rPr>
                <w:sz w:val="22"/>
              </w:rPr>
            </w:pPr>
            <w:r w:rsidRPr="00527BCC">
              <w:rPr>
                <w:sz w:val="22"/>
                <w:szCs w:val="22"/>
              </w:rPr>
              <w:t>— подсветка фасадов объектов капитального строительства.</w:t>
            </w:r>
          </w:p>
        </w:tc>
        <w:tc>
          <w:tcPr>
            <w:tcW w:w="2268" w:type="dxa"/>
            <w:vMerge/>
          </w:tcPr>
          <w:p w:rsidR="00580D65" w:rsidRDefault="00580D65" w:rsidP="000B527D">
            <w:pPr>
              <w:jc w:val="both"/>
              <w:rPr>
                <w:sz w:val="22"/>
              </w:rPr>
            </w:pPr>
          </w:p>
        </w:tc>
      </w:tr>
      <w:tr w:rsidR="00580D65" w:rsidRPr="009D235A" w:rsidTr="00580D65">
        <w:tblPrEx>
          <w:tblCellMar>
            <w:left w:w="108" w:type="dxa"/>
            <w:right w:w="108" w:type="dxa"/>
          </w:tblCellMar>
        </w:tblPrEx>
        <w:trPr>
          <w:trHeight w:val="284"/>
          <w:jc w:val="center"/>
        </w:trPr>
        <w:tc>
          <w:tcPr>
            <w:tcW w:w="1701" w:type="dxa"/>
            <w:vMerge w:val="restart"/>
          </w:tcPr>
          <w:p w:rsidR="00580D65" w:rsidRPr="00527BCC" w:rsidRDefault="00580D65" w:rsidP="00580D65">
            <w:pPr>
              <w:rPr>
                <w:sz w:val="22"/>
                <w:szCs w:val="22"/>
                <w:lang w:val="en-US"/>
              </w:rPr>
            </w:pPr>
            <w:r>
              <w:rPr>
                <w:sz w:val="22"/>
                <w:szCs w:val="22"/>
                <w:shd w:val="clear" w:color="auto" w:fill="FFFFFF"/>
              </w:rPr>
              <w:t xml:space="preserve">Религиозное </w:t>
            </w:r>
            <w:r>
              <w:rPr>
                <w:sz w:val="22"/>
                <w:szCs w:val="22"/>
                <w:shd w:val="clear" w:color="auto" w:fill="FFFFFF"/>
              </w:rPr>
              <w:lastRenderedPageBreak/>
              <w:t>использование</w:t>
            </w:r>
          </w:p>
        </w:tc>
        <w:tc>
          <w:tcPr>
            <w:tcW w:w="852" w:type="dxa"/>
            <w:vMerge w:val="restart"/>
          </w:tcPr>
          <w:p w:rsidR="00580D65" w:rsidRDefault="00580D65" w:rsidP="000B527D">
            <w:pPr>
              <w:jc w:val="center"/>
              <w:rPr>
                <w:sz w:val="22"/>
                <w:szCs w:val="22"/>
                <w:shd w:val="clear" w:color="auto" w:fill="FFFFFF"/>
              </w:rPr>
            </w:pPr>
            <w:r>
              <w:rPr>
                <w:sz w:val="22"/>
                <w:szCs w:val="22"/>
                <w:shd w:val="clear" w:color="auto" w:fill="FFFFFF"/>
              </w:rPr>
              <w:lastRenderedPageBreak/>
              <w:t>3.7</w:t>
            </w:r>
          </w:p>
        </w:tc>
        <w:tc>
          <w:tcPr>
            <w:tcW w:w="5386" w:type="dxa"/>
          </w:tcPr>
          <w:p w:rsidR="00580D65" w:rsidRPr="006B0F3F" w:rsidRDefault="00580D65" w:rsidP="000B527D">
            <w:pPr>
              <w:jc w:val="both"/>
              <w:rPr>
                <w:sz w:val="22"/>
              </w:rPr>
            </w:pPr>
            <w:r w:rsidRPr="006B0F3F">
              <w:rPr>
                <w:sz w:val="23"/>
                <w:szCs w:val="23"/>
                <w:shd w:val="clear" w:color="auto" w:fill="FFFFFF"/>
              </w:rPr>
              <w:t>Размещение зданий и сооружений религиозного ис</w:t>
            </w:r>
            <w:r w:rsidRPr="006B0F3F">
              <w:rPr>
                <w:sz w:val="23"/>
                <w:szCs w:val="23"/>
                <w:shd w:val="clear" w:color="auto" w:fill="FFFFFF"/>
              </w:rPr>
              <w:lastRenderedPageBreak/>
              <w:t xml:space="preserve">пользования. Содержание данного вида </w:t>
            </w:r>
            <w:proofErr w:type="spellStart"/>
            <w:r w:rsidRPr="006B0F3F">
              <w:rPr>
                <w:sz w:val="23"/>
                <w:szCs w:val="23"/>
                <w:shd w:val="clear" w:color="auto" w:fill="FFFFFF"/>
              </w:rPr>
              <w:t>разрешенного</w:t>
            </w:r>
            <w:proofErr w:type="spellEnd"/>
            <w:r w:rsidRPr="006B0F3F">
              <w:rPr>
                <w:sz w:val="23"/>
                <w:szCs w:val="23"/>
                <w:shd w:val="clear" w:color="auto" w:fill="FFFFFF"/>
              </w:rPr>
              <w:t xml:space="preserve"> использования включает в себя содержание видов </w:t>
            </w:r>
            <w:proofErr w:type="spellStart"/>
            <w:r w:rsidRPr="006B0F3F">
              <w:rPr>
                <w:sz w:val="23"/>
                <w:szCs w:val="23"/>
                <w:shd w:val="clear" w:color="auto" w:fill="FFFFFF"/>
              </w:rPr>
              <w:t>разрешенного</w:t>
            </w:r>
            <w:proofErr w:type="spellEnd"/>
            <w:r w:rsidRPr="006B0F3F">
              <w:rPr>
                <w:sz w:val="23"/>
                <w:szCs w:val="23"/>
                <w:shd w:val="clear" w:color="auto" w:fill="FFFFFF"/>
              </w:rPr>
              <w:t xml:space="preserve"> использования с кодами 3.7.1-3.7.2</w:t>
            </w:r>
          </w:p>
        </w:tc>
        <w:tc>
          <w:tcPr>
            <w:tcW w:w="2268" w:type="dxa"/>
            <w:vMerge w:val="restart"/>
          </w:tcPr>
          <w:p w:rsidR="00580D65" w:rsidRPr="006B0F3F" w:rsidRDefault="00580D65" w:rsidP="00580D65">
            <w:pPr>
              <w:rPr>
                <w:sz w:val="23"/>
                <w:szCs w:val="23"/>
                <w:shd w:val="clear" w:color="auto" w:fill="FFFFFF"/>
              </w:rPr>
            </w:pPr>
            <w:r>
              <w:rPr>
                <w:sz w:val="22"/>
                <w:szCs w:val="23"/>
              </w:rPr>
              <w:lastRenderedPageBreak/>
              <w:t>К</w:t>
            </w:r>
            <w:r w:rsidRPr="001C6E3C">
              <w:rPr>
                <w:sz w:val="22"/>
                <w:szCs w:val="23"/>
              </w:rPr>
              <w:t xml:space="preserve">ультовые здания, </w:t>
            </w:r>
            <w:r w:rsidRPr="001C6E3C">
              <w:rPr>
                <w:sz w:val="22"/>
                <w:szCs w:val="23"/>
              </w:rPr>
              <w:lastRenderedPageBreak/>
              <w:t>сооружения и комплексы, духовные образовательные организации;</w:t>
            </w:r>
            <w:r>
              <w:rPr>
                <w:sz w:val="22"/>
                <w:szCs w:val="23"/>
              </w:rPr>
              <w:t xml:space="preserve"> </w:t>
            </w:r>
            <w:r w:rsidRPr="001C6E3C">
              <w:rPr>
                <w:sz w:val="22"/>
                <w:szCs w:val="23"/>
              </w:rPr>
              <w:t>монастырские комплексы с постоянным проживанием</w:t>
            </w:r>
          </w:p>
        </w:tc>
      </w:tr>
      <w:tr w:rsidR="00580D65" w:rsidRPr="009D235A" w:rsidTr="001E50D3">
        <w:tblPrEx>
          <w:tblCellMar>
            <w:left w:w="108" w:type="dxa"/>
            <w:right w:w="108" w:type="dxa"/>
          </w:tblCellMar>
        </w:tblPrEx>
        <w:trPr>
          <w:trHeight w:val="284"/>
          <w:jc w:val="center"/>
        </w:trPr>
        <w:tc>
          <w:tcPr>
            <w:tcW w:w="1701" w:type="dxa"/>
            <w:vMerge/>
          </w:tcPr>
          <w:p w:rsidR="00580D65" w:rsidRDefault="00580D65" w:rsidP="000B527D">
            <w:pPr>
              <w:jc w:val="both"/>
              <w:rPr>
                <w:sz w:val="22"/>
                <w:szCs w:val="22"/>
                <w:shd w:val="clear" w:color="auto" w:fill="FFFFFF"/>
              </w:rPr>
            </w:pPr>
          </w:p>
        </w:tc>
        <w:tc>
          <w:tcPr>
            <w:tcW w:w="852" w:type="dxa"/>
            <w:vMerge/>
          </w:tcPr>
          <w:p w:rsidR="00580D65"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Минимальная и максимальная площади земельного участка не подлежат установлению.</w:t>
            </w:r>
          </w:p>
          <w:p w:rsidR="00580D65" w:rsidRDefault="00580D65"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p w:rsidR="00580D65" w:rsidRPr="00527BCC" w:rsidRDefault="00580D65"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580D65" w:rsidRPr="00527BCC" w:rsidRDefault="00580D65"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цветовые решения объектов капитального строительства;</w:t>
            </w:r>
          </w:p>
          <w:p w:rsidR="00580D65" w:rsidRPr="00527BCC" w:rsidRDefault="00580D65"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527BCC" w:rsidRDefault="00580D65"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580D65" w:rsidRPr="006B0F3F" w:rsidRDefault="00580D65" w:rsidP="000B527D">
            <w:pPr>
              <w:jc w:val="both"/>
              <w:rPr>
                <w:sz w:val="23"/>
                <w:szCs w:val="23"/>
                <w:shd w:val="clear" w:color="auto" w:fill="FFFFFF"/>
              </w:rPr>
            </w:pPr>
            <w:r w:rsidRPr="00527BCC">
              <w:rPr>
                <w:sz w:val="22"/>
                <w:szCs w:val="22"/>
              </w:rPr>
              <w:t>— подсветка фасадов объектов капитального строительства.</w:t>
            </w:r>
          </w:p>
        </w:tc>
        <w:tc>
          <w:tcPr>
            <w:tcW w:w="2268" w:type="dxa"/>
            <w:vMerge/>
          </w:tcPr>
          <w:p w:rsidR="00580D65" w:rsidRDefault="00580D65" w:rsidP="000B527D">
            <w:pPr>
              <w:jc w:val="both"/>
              <w:rPr>
                <w:sz w:val="22"/>
              </w:rPr>
            </w:pPr>
          </w:p>
        </w:tc>
      </w:tr>
      <w:tr w:rsidR="00580D65" w:rsidRPr="009D235A" w:rsidTr="00580D65">
        <w:tblPrEx>
          <w:tblCellMar>
            <w:left w:w="108" w:type="dxa"/>
            <w:right w:w="108" w:type="dxa"/>
          </w:tblCellMar>
        </w:tblPrEx>
        <w:trPr>
          <w:trHeight w:val="284"/>
          <w:jc w:val="center"/>
        </w:trPr>
        <w:tc>
          <w:tcPr>
            <w:tcW w:w="1701" w:type="dxa"/>
            <w:vMerge w:val="restart"/>
          </w:tcPr>
          <w:p w:rsidR="00580D65" w:rsidRDefault="00580D65" w:rsidP="00580D65">
            <w:pPr>
              <w:rPr>
                <w:sz w:val="22"/>
                <w:szCs w:val="22"/>
                <w:shd w:val="clear" w:color="auto" w:fill="FFFFFF"/>
              </w:rPr>
            </w:pPr>
            <w:r>
              <w:rPr>
                <w:sz w:val="22"/>
                <w:szCs w:val="22"/>
                <w:shd w:val="clear" w:color="auto" w:fill="FFFFFF"/>
              </w:rPr>
              <w:t>Государственное управление</w:t>
            </w:r>
          </w:p>
        </w:tc>
        <w:tc>
          <w:tcPr>
            <w:tcW w:w="852" w:type="dxa"/>
            <w:vMerge w:val="restart"/>
          </w:tcPr>
          <w:p w:rsidR="00580D65" w:rsidRDefault="00580D65" w:rsidP="000B527D">
            <w:pPr>
              <w:jc w:val="center"/>
              <w:rPr>
                <w:sz w:val="22"/>
                <w:szCs w:val="22"/>
                <w:shd w:val="clear" w:color="auto" w:fill="FFFFFF"/>
              </w:rPr>
            </w:pPr>
            <w:r>
              <w:rPr>
                <w:sz w:val="22"/>
                <w:szCs w:val="22"/>
                <w:shd w:val="clear" w:color="auto" w:fill="FFFFFF"/>
              </w:rPr>
              <w:t>3.8.1</w:t>
            </w:r>
          </w:p>
        </w:tc>
        <w:tc>
          <w:tcPr>
            <w:tcW w:w="5386" w:type="dxa"/>
          </w:tcPr>
          <w:p w:rsidR="00580D65" w:rsidRPr="006B0F3F" w:rsidRDefault="00580D65" w:rsidP="000B527D">
            <w:pPr>
              <w:jc w:val="both"/>
              <w:rPr>
                <w:sz w:val="22"/>
              </w:rPr>
            </w:pPr>
            <w:r w:rsidRPr="006B0F3F">
              <w:rPr>
                <w:sz w:val="22"/>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vMerge w:val="restart"/>
          </w:tcPr>
          <w:p w:rsidR="00580D65" w:rsidRPr="006B0F3F" w:rsidRDefault="00580D65" w:rsidP="00580D65">
            <w:pPr>
              <w:rPr>
                <w:sz w:val="22"/>
              </w:rPr>
            </w:pPr>
            <w:r w:rsidRPr="00464810">
              <w:rPr>
                <w:sz w:val="22"/>
                <w:szCs w:val="23"/>
              </w:rPr>
              <w:t>Административное здание; здание административно-управленческого учреждения; здание суда; здание пенсионного фонда</w:t>
            </w:r>
          </w:p>
        </w:tc>
      </w:tr>
      <w:tr w:rsidR="00580D65" w:rsidRPr="009D235A" w:rsidTr="001E50D3">
        <w:tblPrEx>
          <w:tblCellMar>
            <w:left w:w="108" w:type="dxa"/>
            <w:right w:w="108" w:type="dxa"/>
          </w:tblCellMar>
        </w:tblPrEx>
        <w:trPr>
          <w:trHeight w:val="284"/>
          <w:jc w:val="center"/>
        </w:trPr>
        <w:tc>
          <w:tcPr>
            <w:tcW w:w="1701" w:type="dxa"/>
            <w:vMerge/>
          </w:tcPr>
          <w:p w:rsidR="00580D65" w:rsidRDefault="00580D65" w:rsidP="000B527D">
            <w:pPr>
              <w:jc w:val="both"/>
              <w:rPr>
                <w:sz w:val="22"/>
                <w:szCs w:val="22"/>
                <w:shd w:val="clear" w:color="auto" w:fill="FFFFFF"/>
              </w:rPr>
            </w:pPr>
          </w:p>
        </w:tc>
        <w:tc>
          <w:tcPr>
            <w:tcW w:w="852" w:type="dxa"/>
            <w:vMerge/>
          </w:tcPr>
          <w:p w:rsidR="00580D65"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580D65" w:rsidRDefault="00580D65" w:rsidP="000B527D">
            <w:pPr>
              <w:jc w:val="both"/>
              <w:rPr>
                <w:sz w:val="22"/>
              </w:rPr>
            </w:pPr>
            <w:r>
              <w:rPr>
                <w:sz w:val="22"/>
              </w:rPr>
              <w:t>Максимальная площадь земельного участка не подлежит установлению.</w:t>
            </w:r>
          </w:p>
          <w:p w:rsidR="00580D65" w:rsidRPr="00533663" w:rsidRDefault="00580D65"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580D65" w:rsidRDefault="00580D65"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p w:rsidR="00580D65" w:rsidRPr="00527BCC" w:rsidRDefault="00580D65"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580D65" w:rsidRPr="00527BCC" w:rsidRDefault="00580D65"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архитектурно-стилистические характеристики объ</w:t>
            </w:r>
            <w:r w:rsidRPr="00527BCC">
              <w:rPr>
                <w:sz w:val="22"/>
                <w:szCs w:val="22"/>
              </w:rPr>
              <w:lastRenderedPageBreak/>
              <w:t>ектов капитального строительства;</w:t>
            </w:r>
          </w:p>
          <w:p w:rsidR="00580D65" w:rsidRPr="00527BCC" w:rsidRDefault="00580D65" w:rsidP="000B527D">
            <w:pPr>
              <w:jc w:val="both"/>
              <w:rPr>
                <w:sz w:val="22"/>
                <w:szCs w:val="22"/>
              </w:rPr>
            </w:pPr>
            <w:r w:rsidRPr="00527BCC">
              <w:rPr>
                <w:sz w:val="22"/>
                <w:szCs w:val="22"/>
              </w:rPr>
              <w:t>— цветовые решения объектов капитального строительства;</w:t>
            </w:r>
          </w:p>
          <w:p w:rsidR="00580D65" w:rsidRPr="00527BCC" w:rsidRDefault="00580D65"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527BCC" w:rsidRDefault="00580D65"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580D65" w:rsidRPr="006B0F3F" w:rsidRDefault="00580D65" w:rsidP="000B527D">
            <w:pPr>
              <w:jc w:val="both"/>
              <w:rPr>
                <w:sz w:val="22"/>
              </w:rPr>
            </w:pPr>
            <w:r w:rsidRPr="00527BCC">
              <w:rPr>
                <w:sz w:val="22"/>
                <w:szCs w:val="22"/>
              </w:rPr>
              <w:t>— подсветка фасадов объектов капитального строительства.</w:t>
            </w:r>
          </w:p>
        </w:tc>
        <w:tc>
          <w:tcPr>
            <w:tcW w:w="2268" w:type="dxa"/>
            <w:vMerge/>
          </w:tcPr>
          <w:p w:rsidR="00580D65" w:rsidRDefault="00580D65" w:rsidP="000B527D">
            <w:pPr>
              <w:jc w:val="both"/>
              <w:rPr>
                <w:sz w:val="22"/>
              </w:rPr>
            </w:pPr>
          </w:p>
        </w:tc>
      </w:tr>
      <w:tr w:rsidR="00580D65" w:rsidRPr="00906236" w:rsidTr="00580D65">
        <w:trPr>
          <w:trHeight w:val="284"/>
          <w:jc w:val="center"/>
        </w:trPr>
        <w:tc>
          <w:tcPr>
            <w:tcW w:w="1701" w:type="dxa"/>
            <w:vMerge w:val="restart"/>
          </w:tcPr>
          <w:p w:rsidR="00580D65" w:rsidRPr="00906236" w:rsidRDefault="00580D65" w:rsidP="00580D65">
            <w:pPr>
              <w:rPr>
                <w:sz w:val="22"/>
                <w:szCs w:val="22"/>
                <w:shd w:val="clear" w:color="auto" w:fill="FFFFFF"/>
              </w:rPr>
            </w:pPr>
            <w:r w:rsidRPr="00906236">
              <w:rPr>
                <w:sz w:val="22"/>
                <w:szCs w:val="22"/>
                <w:shd w:val="clear" w:color="auto" w:fill="FFFFFF"/>
              </w:rPr>
              <w:t>Деловое управление</w:t>
            </w:r>
          </w:p>
        </w:tc>
        <w:tc>
          <w:tcPr>
            <w:tcW w:w="852" w:type="dxa"/>
            <w:vMerge w:val="restart"/>
          </w:tcPr>
          <w:p w:rsidR="00580D65" w:rsidRPr="00906236" w:rsidRDefault="00580D65" w:rsidP="000B527D">
            <w:pPr>
              <w:jc w:val="center"/>
              <w:rPr>
                <w:sz w:val="22"/>
                <w:szCs w:val="22"/>
                <w:shd w:val="clear" w:color="auto" w:fill="FFFFFF"/>
              </w:rPr>
            </w:pPr>
            <w:r w:rsidRPr="00906236">
              <w:rPr>
                <w:sz w:val="22"/>
                <w:szCs w:val="22"/>
                <w:shd w:val="clear" w:color="auto" w:fill="FFFFFF"/>
              </w:rPr>
              <w:t>4.1</w:t>
            </w:r>
          </w:p>
        </w:tc>
        <w:tc>
          <w:tcPr>
            <w:tcW w:w="5386" w:type="dxa"/>
          </w:tcPr>
          <w:p w:rsidR="00580D65" w:rsidRPr="0057006E" w:rsidRDefault="00580D65" w:rsidP="000B527D">
            <w:pPr>
              <w:jc w:val="both"/>
              <w:rPr>
                <w:sz w:val="22"/>
              </w:rPr>
            </w:pPr>
            <w:r w:rsidRPr="0057006E">
              <w:rPr>
                <w:sz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vMerge w:val="restart"/>
          </w:tcPr>
          <w:p w:rsidR="00580D65" w:rsidRPr="0057006E" w:rsidRDefault="00580D65" w:rsidP="00580D65">
            <w:pPr>
              <w:rPr>
                <w:sz w:val="22"/>
              </w:rPr>
            </w:pPr>
            <w:r>
              <w:rPr>
                <w:sz w:val="22"/>
              </w:rPr>
              <w:t>О</w:t>
            </w:r>
            <w:r w:rsidRPr="00580D65">
              <w:rPr>
                <w:sz w:val="22"/>
              </w:rPr>
              <w:t xml:space="preserve">бъекты административного назначения для оказания услуг населению (юридические консультации, нотариальные и риэлтерские конторы, туристические агентства, рекламные агентства, копировальные центры и другие подобные объекты); офисные центры, бизнес-центры; </w:t>
            </w:r>
            <w:proofErr w:type="spellStart"/>
            <w:r w:rsidRPr="00580D65">
              <w:rPr>
                <w:sz w:val="22"/>
              </w:rPr>
              <w:t>телерадиокиностудии</w:t>
            </w:r>
            <w:proofErr w:type="spellEnd"/>
            <w:r w:rsidRPr="00580D65">
              <w:rPr>
                <w:sz w:val="22"/>
              </w:rPr>
              <w:t>, студии звукозаписи, редакционно-издательские организации (за исключением типографий)</w:t>
            </w:r>
          </w:p>
        </w:tc>
      </w:tr>
      <w:tr w:rsidR="00580D65" w:rsidRPr="00906236" w:rsidTr="001E50D3">
        <w:trPr>
          <w:trHeight w:val="284"/>
          <w:jc w:val="center"/>
        </w:trPr>
        <w:tc>
          <w:tcPr>
            <w:tcW w:w="1701" w:type="dxa"/>
            <w:vMerge/>
          </w:tcPr>
          <w:p w:rsidR="00580D65" w:rsidRPr="00906236" w:rsidRDefault="00580D65" w:rsidP="000B527D">
            <w:pPr>
              <w:jc w:val="both"/>
              <w:rPr>
                <w:sz w:val="22"/>
                <w:szCs w:val="22"/>
                <w:shd w:val="clear" w:color="auto" w:fill="FFFFFF"/>
              </w:rPr>
            </w:pPr>
          </w:p>
        </w:tc>
        <w:tc>
          <w:tcPr>
            <w:tcW w:w="852" w:type="dxa"/>
            <w:vMerge/>
          </w:tcPr>
          <w:p w:rsidR="00580D65" w:rsidRPr="00906236"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580D65" w:rsidRDefault="00580D65" w:rsidP="000B527D">
            <w:pPr>
              <w:jc w:val="both"/>
              <w:rPr>
                <w:sz w:val="22"/>
              </w:rPr>
            </w:pPr>
            <w:r>
              <w:rPr>
                <w:sz w:val="22"/>
              </w:rPr>
              <w:t>Максимальная площадь земельного участка — 5000 м</w:t>
            </w:r>
            <w:proofErr w:type="gramStart"/>
            <w:r>
              <w:rPr>
                <w:sz w:val="22"/>
                <w:vertAlign w:val="superscript"/>
              </w:rPr>
              <w:t>2</w:t>
            </w:r>
            <w:r>
              <w:rPr>
                <w:sz w:val="22"/>
              </w:rPr>
              <w:t>..</w:t>
            </w:r>
            <w:proofErr w:type="gramEnd"/>
          </w:p>
          <w:p w:rsidR="00580D65" w:rsidRPr="00533663" w:rsidRDefault="00580D65"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580D65" w:rsidRPr="0057006E" w:rsidRDefault="00580D65"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tc>
        <w:tc>
          <w:tcPr>
            <w:tcW w:w="2268" w:type="dxa"/>
            <w:vMerge/>
          </w:tcPr>
          <w:p w:rsidR="00580D65" w:rsidRDefault="00580D65" w:rsidP="000B527D">
            <w:pPr>
              <w:jc w:val="both"/>
              <w:rPr>
                <w:sz w:val="22"/>
              </w:rPr>
            </w:pPr>
          </w:p>
        </w:tc>
      </w:tr>
      <w:tr w:rsidR="00580D65" w:rsidRPr="00906236" w:rsidTr="00580D65">
        <w:trPr>
          <w:trHeight w:val="284"/>
          <w:jc w:val="center"/>
        </w:trPr>
        <w:tc>
          <w:tcPr>
            <w:tcW w:w="1701" w:type="dxa"/>
            <w:vMerge w:val="restart"/>
          </w:tcPr>
          <w:p w:rsidR="00580D65" w:rsidRPr="00906236" w:rsidRDefault="00580D65" w:rsidP="00580D65">
            <w:pPr>
              <w:rPr>
                <w:sz w:val="22"/>
                <w:szCs w:val="22"/>
                <w:shd w:val="clear" w:color="auto" w:fill="FFFFFF"/>
              </w:rPr>
            </w:pPr>
            <w:r w:rsidRPr="0057006E">
              <w:rPr>
                <w:sz w:val="22"/>
                <w:szCs w:val="22"/>
                <w:shd w:val="clear" w:color="auto" w:fill="FFFFFF"/>
              </w:rPr>
              <w:t>Объекты торговли (торговые центры, торгово-развлекательные центры (комплексы)</w:t>
            </w:r>
          </w:p>
        </w:tc>
        <w:tc>
          <w:tcPr>
            <w:tcW w:w="852" w:type="dxa"/>
            <w:vMerge w:val="restart"/>
          </w:tcPr>
          <w:p w:rsidR="00580D65" w:rsidRPr="00906236" w:rsidRDefault="00580D65" w:rsidP="000B527D">
            <w:pPr>
              <w:jc w:val="center"/>
              <w:rPr>
                <w:sz w:val="22"/>
                <w:szCs w:val="22"/>
                <w:shd w:val="clear" w:color="auto" w:fill="FFFFFF"/>
              </w:rPr>
            </w:pPr>
            <w:r w:rsidRPr="00906236">
              <w:rPr>
                <w:sz w:val="22"/>
                <w:szCs w:val="22"/>
                <w:shd w:val="clear" w:color="auto" w:fill="FFFFFF"/>
              </w:rPr>
              <w:t>4.2</w:t>
            </w:r>
          </w:p>
        </w:tc>
        <w:tc>
          <w:tcPr>
            <w:tcW w:w="5386" w:type="dxa"/>
          </w:tcPr>
          <w:p w:rsidR="00580D65" w:rsidRPr="0057006E" w:rsidRDefault="00580D65" w:rsidP="000B527D">
            <w:pPr>
              <w:jc w:val="both"/>
              <w:rPr>
                <w:sz w:val="22"/>
              </w:rPr>
            </w:pPr>
            <w:r>
              <w:rPr>
                <w:sz w:val="22"/>
              </w:rPr>
              <w:t>Р</w:t>
            </w:r>
            <w:r w:rsidRPr="0057006E">
              <w:rPr>
                <w:sz w:val="22"/>
              </w:rPr>
              <w:t>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разрешённого использования с </w:t>
            </w:r>
            <w:hyperlink r:id="rId17" w:anchor="/document/70736874/entry/1045" w:history="1">
              <w:r w:rsidRPr="0057006E">
                <w:rPr>
                  <w:sz w:val="22"/>
                </w:rPr>
                <w:t>кодами 4.5 - 4.8.2</w:t>
              </w:r>
            </w:hyperlink>
            <w:r w:rsidRPr="0057006E">
              <w:rPr>
                <w:sz w:val="22"/>
              </w:rPr>
              <w:t>;</w:t>
            </w:r>
          </w:p>
          <w:p w:rsidR="00580D65" w:rsidRPr="0057006E" w:rsidRDefault="00580D65" w:rsidP="000B527D">
            <w:pPr>
              <w:jc w:val="both"/>
              <w:rPr>
                <w:sz w:val="22"/>
              </w:rPr>
            </w:pPr>
            <w:r w:rsidRPr="0057006E">
              <w:rPr>
                <w:sz w:val="22"/>
              </w:rPr>
              <w:t>размещение гаражей и (или) стоянок для автомобилей сотрудников и посетителей торгового центра</w:t>
            </w:r>
          </w:p>
        </w:tc>
        <w:tc>
          <w:tcPr>
            <w:tcW w:w="2268" w:type="dxa"/>
            <w:vMerge w:val="restart"/>
          </w:tcPr>
          <w:p w:rsidR="00580D65" w:rsidRPr="00580D65" w:rsidRDefault="00580D65" w:rsidP="00580D65">
            <w:pPr>
              <w:rPr>
                <w:sz w:val="22"/>
              </w:rPr>
            </w:pPr>
            <w:r>
              <w:rPr>
                <w:sz w:val="22"/>
              </w:rPr>
              <w:t>Т</w:t>
            </w:r>
            <w:r w:rsidRPr="00580D65">
              <w:rPr>
                <w:sz w:val="22"/>
              </w:rPr>
              <w:t>орговые центры, торгово-развлекательные центры (комплексы), в том числе с гаражами и (или) стоянками для автомобилей сотрудников и посетителей торгового центра; объекты розничной и оптово-розничной торговли (гипермаркеты, супермаркеты, торговые комплексы)</w:t>
            </w:r>
          </w:p>
        </w:tc>
      </w:tr>
      <w:tr w:rsidR="00580D65" w:rsidRPr="00906236" w:rsidTr="001E50D3">
        <w:trPr>
          <w:trHeight w:val="284"/>
          <w:jc w:val="center"/>
        </w:trPr>
        <w:tc>
          <w:tcPr>
            <w:tcW w:w="1701" w:type="dxa"/>
            <w:vMerge/>
          </w:tcPr>
          <w:p w:rsidR="00580D65" w:rsidRPr="0057006E" w:rsidRDefault="00580D65" w:rsidP="000B527D">
            <w:pPr>
              <w:jc w:val="both"/>
              <w:rPr>
                <w:sz w:val="22"/>
                <w:szCs w:val="22"/>
                <w:shd w:val="clear" w:color="auto" w:fill="FFFFFF"/>
              </w:rPr>
            </w:pPr>
          </w:p>
        </w:tc>
        <w:tc>
          <w:tcPr>
            <w:tcW w:w="852" w:type="dxa"/>
            <w:vMerge/>
          </w:tcPr>
          <w:p w:rsidR="00580D65" w:rsidRPr="00906236"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Минимальная площадь земельного участка — 800 м</w:t>
            </w:r>
            <w:r w:rsidRPr="00E061C8">
              <w:rPr>
                <w:sz w:val="22"/>
                <w:vertAlign w:val="superscript"/>
              </w:rPr>
              <w:t>2</w:t>
            </w:r>
            <w:r>
              <w:rPr>
                <w:sz w:val="22"/>
              </w:rPr>
              <w:t>.</w:t>
            </w:r>
          </w:p>
          <w:p w:rsidR="00580D65" w:rsidRDefault="00580D65" w:rsidP="000B527D">
            <w:pPr>
              <w:jc w:val="both"/>
              <w:rPr>
                <w:sz w:val="22"/>
              </w:rPr>
            </w:pPr>
            <w:r>
              <w:rPr>
                <w:sz w:val="22"/>
              </w:rPr>
              <w:t>Максимальная площадь земельного участка не подлежит установлению.</w:t>
            </w:r>
          </w:p>
          <w:p w:rsidR="00580D65" w:rsidRPr="00533663" w:rsidRDefault="00580D65"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580D65" w:rsidRDefault="00580D65"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p w:rsidR="00580D65" w:rsidRPr="00527BCC" w:rsidRDefault="00580D65"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580D65" w:rsidRPr="00527BCC" w:rsidRDefault="00580D65" w:rsidP="000B527D">
            <w:pPr>
              <w:jc w:val="both"/>
              <w:rPr>
                <w:sz w:val="22"/>
                <w:szCs w:val="22"/>
              </w:rPr>
            </w:pPr>
            <w:r w:rsidRPr="00527BCC">
              <w:rPr>
                <w:sz w:val="22"/>
                <w:szCs w:val="22"/>
              </w:rPr>
              <w:lastRenderedPageBreak/>
              <w:t>— объёмно-пространственные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цветовые решения объектов капитального строительства;</w:t>
            </w:r>
          </w:p>
          <w:p w:rsidR="00580D65" w:rsidRPr="00527BCC" w:rsidRDefault="00580D65"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527BCC" w:rsidRDefault="00580D65"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580D65" w:rsidRDefault="00580D65" w:rsidP="000B527D">
            <w:pPr>
              <w:jc w:val="both"/>
              <w:rPr>
                <w:sz w:val="22"/>
              </w:rPr>
            </w:pPr>
            <w:r w:rsidRPr="00527BCC">
              <w:rPr>
                <w:sz w:val="22"/>
                <w:szCs w:val="22"/>
              </w:rPr>
              <w:t>— подсветка фасадов объектов капитального строительства.</w:t>
            </w:r>
          </w:p>
        </w:tc>
        <w:tc>
          <w:tcPr>
            <w:tcW w:w="2268" w:type="dxa"/>
            <w:vMerge/>
          </w:tcPr>
          <w:p w:rsidR="00580D65" w:rsidRDefault="00580D65" w:rsidP="000B527D">
            <w:pPr>
              <w:jc w:val="both"/>
              <w:rPr>
                <w:sz w:val="22"/>
              </w:rPr>
            </w:pPr>
          </w:p>
        </w:tc>
      </w:tr>
      <w:tr w:rsidR="00580D65" w:rsidRPr="00906236" w:rsidTr="001E50D3">
        <w:trPr>
          <w:trHeight w:val="284"/>
          <w:jc w:val="center"/>
        </w:trPr>
        <w:tc>
          <w:tcPr>
            <w:tcW w:w="1701" w:type="dxa"/>
            <w:vMerge w:val="restart"/>
          </w:tcPr>
          <w:p w:rsidR="00580D65" w:rsidRPr="00906236" w:rsidRDefault="00580D65" w:rsidP="000B527D">
            <w:pPr>
              <w:jc w:val="both"/>
              <w:rPr>
                <w:sz w:val="22"/>
                <w:szCs w:val="22"/>
                <w:shd w:val="clear" w:color="auto" w:fill="FFFFFF"/>
              </w:rPr>
            </w:pPr>
            <w:r w:rsidRPr="00906236">
              <w:rPr>
                <w:sz w:val="22"/>
                <w:szCs w:val="22"/>
                <w:shd w:val="clear" w:color="auto" w:fill="FFFFFF"/>
              </w:rPr>
              <w:t>Рынки</w:t>
            </w:r>
          </w:p>
        </w:tc>
        <w:tc>
          <w:tcPr>
            <w:tcW w:w="852" w:type="dxa"/>
            <w:vMerge w:val="restart"/>
          </w:tcPr>
          <w:p w:rsidR="00580D65" w:rsidRPr="00906236" w:rsidRDefault="00580D65" w:rsidP="000B527D">
            <w:pPr>
              <w:jc w:val="center"/>
              <w:rPr>
                <w:sz w:val="22"/>
                <w:szCs w:val="22"/>
                <w:shd w:val="clear" w:color="auto" w:fill="FFFFFF"/>
              </w:rPr>
            </w:pPr>
            <w:r w:rsidRPr="00906236">
              <w:rPr>
                <w:sz w:val="22"/>
                <w:szCs w:val="22"/>
                <w:shd w:val="clear" w:color="auto" w:fill="FFFFFF"/>
              </w:rPr>
              <w:t>4.3</w:t>
            </w:r>
          </w:p>
        </w:tc>
        <w:tc>
          <w:tcPr>
            <w:tcW w:w="5386" w:type="dxa"/>
          </w:tcPr>
          <w:p w:rsidR="00580D65" w:rsidRPr="00906236" w:rsidRDefault="00580D65" w:rsidP="000B527D">
            <w:pPr>
              <w:tabs>
                <w:tab w:val="left" w:pos="1620"/>
              </w:tabs>
              <w:ind w:right="-1"/>
              <w:jc w:val="both"/>
              <w:rPr>
                <w:i/>
                <w:sz w:val="22"/>
                <w:szCs w:val="22"/>
              </w:rPr>
            </w:pPr>
            <w:r>
              <w:rPr>
                <w:bCs/>
                <w:sz w:val="22"/>
                <w:szCs w:val="22"/>
              </w:rPr>
              <w:t>Р</w:t>
            </w:r>
            <w:r w:rsidRPr="00906236">
              <w:rPr>
                <w:sz w:val="22"/>
                <w:szCs w:val="22"/>
              </w:rPr>
              <w:t>азмещение объектов капитального строительства, сооружений, предназначенных для организации постоянной или временной торговли (ярмарка, рынок, базар), с учётом того, что каждое из торговых мест не располагает торговой площадью более 200 кв. м;</w:t>
            </w:r>
          </w:p>
          <w:p w:rsidR="00580D65" w:rsidRPr="00906236" w:rsidRDefault="00580D65" w:rsidP="000B527D">
            <w:pPr>
              <w:tabs>
                <w:tab w:val="left" w:pos="1620"/>
              </w:tabs>
              <w:ind w:right="-1"/>
              <w:jc w:val="both"/>
              <w:rPr>
                <w:i/>
                <w:sz w:val="22"/>
                <w:szCs w:val="22"/>
              </w:rPr>
            </w:pPr>
            <w:r w:rsidRPr="00906236">
              <w:rPr>
                <w:sz w:val="22"/>
                <w:szCs w:val="22"/>
              </w:rPr>
              <w:t>размещение гаражей и (или) стоянок для автомобилей сотрудников и посетителей рынка</w:t>
            </w:r>
          </w:p>
        </w:tc>
        <w:tc>
          <w:tcPr>
            <w:tcW w:w="2268" w:type="dxa"/>
            <w:vMerge w:val="restart"/>
          </w:tcPr>
          <w:p w:rsidR="00580D65" w:rsidRPr="00580D65" w:rsidRDefault="00580D65" w:rsidP="00580D65">
            <w:pPr>
              <w:rPr>
                <w:sz w:val="22"/>
              </w:rPr>
            </w:pPr>
            <w:r>
              <w:rPr>
                <w:sz w:val="22"/>
              </w:rPr>
              <w:t>Р</w:t>
            </w:r>
            <w:r w:rsidRPr="00580D65">
              <w:rPr>
                <w:sz w:val="22"/>
              </w:rPr>
              <w:t>ынки продовольственных и непродовольственных товаров розничной и мелкооптовой торговли</w:t>
            </w:r>
          </w:p>
        </w:tc>
      </w:tr>
      <w:tr w:rsidR="00580D65" w:rsidRPr="00906236" w:rsidTr="001E50D3">
        <w:trPr>
          <w:trHeight w:val="284"/>
          <w:jc w:val="center"/>
        </w:trPr>
        <w:tc>
          <w:tcPr>
            <w:tcW w:w="1701" w:type="dxa"/>
            <w:vMerge/>
          </w:tcPr>
          <w:p w:rsidR="00580D65" w:rsidRPr="00906236" w:rsidRDefault="00580D65" w:rsidP="000B527D">
            <w:pPr>
              <w:jc w:val="both"/>
              <w:rPr>
                <w:sz w:val="22"/>
                <w:szCs w:val="22"/>
                <w:shd w:val="clear" w:color="auto" w:fill="FFFFFF"/>
              </w:rPr>
            </w:pPr>
          </w:p>
        </w:tc>
        <w:tc>
          <w:tcPr>
            <w:tcW w:w="852" w:type="dxa"/>
            <w:vMerge/>
          </w:tcPr>
          <w:p w:rsidR="00580D65" w:rsidRPr="00906236"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Минимальная площадь земельного участка не подлежит установлению, но не менее 6 м</w:t>
            </w:r>
            <w:r>
              <w:rPr>
                <w:sz w:val="22"/>
                <w:vertAlign w:val="superscript"/>
              </w:rPr>
              <w:t>2</w:t>
            </w:r>
            <w:r>
              <w:rPr>
                <w:sz w:val="22"/>
              </w:rPr>
              <w:t xml:space="preserve"> на одно торговое место.</w:t>
            </w:r>
          </w:p>
          <w:p w:rsidR="00580D65" w:rsidRDefault="00580D65" w:rsidP="000B527D">
            <w:pPr>
              <w:jc w:val="both"/>
              <w:rPr>
                <w:sz w:val="22"/>
              </w:rPr>
            </w:pPr>
            <w:r>
              <w:rPr>
                <w:sz w:val="22"/>
              </w:rPr>
              <w:t>Максимальная площадь земельного участка не подлежит установлению.</w:t>
            </w:r>
          </w:p>
          <w:p w:rsidR="00580D65" w:rsidRDefault="00580D65" w:rsidP="000B527D">
            <w:pPr>
              <w:tabs>
                <w:tab w:val="left" w:pos="1620"/>
              </w:tabs>
              <w:ind w:right="-1"/>
              <w:jc w:val="both"/>
              <w:rPr>
                <w:bCs/>
                <w:sz w:val="22"/>
                <w:szCs w:val="22"/>
              </w:rPr>
            </w:pPr>
            <w:r>
              <w:rPr>
                <w:sz w:val="22"/>
              </w:rPr>
              <w:t>М</w:t>
            </w:r>
            <w:r w:rsidRPr="00E061C8">
              <w:rPr>
                <w:sz w:val="22"/>
              </w:rPr>
              <w:t>аксимальный процент застройки в границах земельного участка</w:t>
            </w:r>
            <w:r>
              <w:rPr>
                <w:sz w:val="22"/>
              </w:rPr>
              <w:t xml:space="preserve"> — 90 %.</w:t>
            </w:r>
          </w:p>
        </w:tc>
        <w:tc>
          <w:tcPr>
            <w:tcW w:w="2268" w:type="dxa"/>
            <w:vMerge/>
          </w:tcPr>
          <w:p w:rsidR="00580D65" w:rsidRDefault="00580D65" w:rsidP="000B527D">
            <w:pPr>
              <w:jc w:val="both"/>
              <w:rPr>
                <w:sz w:val="22"/>
              </w:rPr>
            </w:pPr>
          </w:p>
        </w:tc>
      </w:tr>
      <w:tr w:rsidR="00580D65" w:rsidRPr="009D235A" w:rsidTr="00580D65">
        <w:tblPrEx>
          <w:tblCellMar>
            <w:left w:w="108" w:type="dxa"/>
            <w:right w:w="108" w:type="dxa"/>
          </w:tblCellMar>
        </w:tblPrEx>
        <w:trPr>
          <w:trHeight w:val="284"/>
          <w:jc w:val="center"/>
        </w:trPr>
        <w:tc>
          <w:tcPr>
            <w:tcW w:w="1701" w:type="dxa"/>
            <w:vMerge w:val="restart"/>
          </w:tcPr>
          <w:p w:rsidR="00580D65" w:rsidRPr="009D235A" w:rsidRDefault="00580D65" w:rsidP="000B527D">
            <w:pPr>
              <w:jc w:val="both"/>
              <w:rPr>
                <w:sz w:val="22"/>
                <w:szCs w:val="22"/>
                <w:shd w:val="clear" w:color="auto" w:fill="FFFFFF"/>
              </w:rPr>
            </w:pPr>
            <w:r>
              <w:rPr>
                <w:sz w:val="22"/>
                <w:szCs w:val="22"/>
                <w:shd w:val="clear" w:color="auto" w:fill="FFFFFF"/>
              </w:rPr>
              <w:t>Магазины</w:t>
            </w:r>
          </w:p>
        </w:tc>
        <w:tc>
          <w:tcPr>
            <w:tcW w:w="852" w:type="dxa"/>
            <w:vMerge w:val="restart"/>
          </w:tcPr>
          <w:p w:rsidR="00580D65" w:rsidRPr="009D235A" w:rsidRDefault="00580D65" w:rsidP="000B527D">
            <w:pPr>
              <w:jc w:val="center"/>
              <w:rPr>
                <w:sz w:val="22"/>
                <w:szCs w:val="22"/>
                <w:shd w:val="clear" w:color="auto" w:fill="FFFFFF"/>
              </w:rPr>
            </w:pPr>
            <w:r>
              <w:rPr>
                <w:sz w:val="22"/>
                <w:szCs w:val="22"/>
                <w:shd w:val="clear" w:color="auto" w:fill="FFFFFF"/>
              </w:rPr>
              <w:t>4.4</w:t>
            </w:r>
          </w:p>
        </w:tc>
        <w:tc>
          <w:tcPr>
            <w:tcW w:w="5386" w:type="dxa"/>
          </w:tcPr>
          <w:p w:rsidR="00580D65" w:rsidRPr="006B0F3F" w:rsidRDefault="00580D65" w:rsidP="000B527D">
            <w:pPr>
              <w:jc w:val="both"/>
              <w:rPr>
                <w:sz w:val="22"/>
              </w:rPr>
            </w:pPr>
            <w:r w:rsidRPr="006B0F3F">
              <w:rPr>
                <w:sz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vMerge w:val="restart"/>
          </w:tcPr>
          <w:p w:rsidR="00580D65" w:rsidRPr="00580D65" w:rsidRDefault="00580D65" w:rsidP="00580D65">
            <w:pPr>
              <w:rPr>
                <w:sz w:val="22"/>
              </w:rPr>
            </w:pPr>
            <w:r>
              <w:rPr>
                <w:sz w:val="22"/>
              </w:rPr>
              <w:t>О</w:t>
            </w:r>
            <w:r w:rsidRPr="00580D65">
              <w:rPr>
                <w:sz w:val="22"/>
              </w:rPr>
              <w:t>бъекты розничной торговли; аптеки, аптечные пункты</w:t>
            </w:r>
          </w:p>
        </w:tc>
      </w:tr>
      <w:tr w:rsidR="00580D65" w:rsidRPr="009D235A" w:rsidTr="001E50D3">
        <w:tblPrEx>
          <w:tblCellMar>
            <w:left w:w="108" w:type="dxa"/>
            <w:right w:w="108" w:type="dxa"/>
          </w:tblCellMar>
        </w:tblPrEx>
        <w:trPr>
          <w:trHeight w:val="284"/>
          <w:jc w:val="center"/>
        </w:trPr>
        <w:tc>
          <w:tcPr>
            <w:tcW w:w="1701" w:type="dxa"/>
            <w:vMerge/>
          </w:tcPr>
          <w:p w:rsidR="00580D65" w:rsidRDefault="00580D65" w:rsidP="000B527D">
            <w:pPr>
              <w:jc w:val="both"/>
              <w:rPr>
                <w:sz w:val="22"/>
                <w:szCs w:val="22"/>
                <w:shd w:val="clear" w:color="auto" w:fill="FFFFFF"/>
              </w:rPr>
            </w:pPr>
          </w:p>
        </w:tc>
        <w:tc>
          <w:tcPr>
            <w:tcW w:w="852" w:type="dxa"/>
            <w:vMerge/>
          </w:tcPr>
          <w:p w:rsidR="00580D65"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Минимальная площадь земельного участка — 20 м</w:t>
            </w:r>
            <w:r w:rsidRPr="00E061C8">
              <w:rPr>
                <w:sz w:val="22"/>
                <w:vertAlign w:val="superscript"/>
              </w:rPr>
              <w:t>2</w:t>
            </w:r>
            <w:r>
              <w:rPr>
                <w:sz w:val="22"/>
              </w:rPr>
              <w:t>.</w:t>
            </w:r>
          </w:p>
          <w:p w:rsidR="00580D65" w:rsidRPr="00533663" w:rsidRDefault="00580D65"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580D65" w:rsidRDefault="00580D65" w:rsidP="000B527D">
            <w:pPr>
              <w:jc w:val="both"/>
              <w:rPr>
                <w:sz w:val="22"/>
              </w:rPr>
            </w:pPr>
            <w:r>
              <w:rPr>
                <w:sz w:val="22"/>
              </w:rPr>
              <w:t>Максимальная площадь земельного участка — 5000 м</w:t>
            </w:r>
            <w:r>
              <w:rPr>
                <w:sz w:val="22"/>
                <w:vertAlign w:val="superscript"/>
              </w:rPr>
              <w:t>2</w:t>
            </w:r>
            <w:r>
              <w:rPr>
                <w:sz w:val="22"/>
              </w:rPr>
              <w:t>.</w:t>
            </w:r>
          </w:p>
          <w:p w:rsidR="00580D65" w:rsidRDefault="00580D65"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p w:rsidR="00580D65" w:rsidRPr="00527BCC" w:rsidRDefault="00580D65"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580D65" w:rsidRPr="00527BCC" w:rsidRDefault="00580D65"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цветовые решения объектов капитального строительства;</w:t>
            </w:r>
          </w:p>
          <w:p w:rsidR="00580D65" w:rsidRPr="00527BCC" w:rsidRDefault="00580D65"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527BCC" w:rsidRDefault="00580D65" w:rsidP="000B527D">
            <w:pPr>
              <w:jc w:val="both"/>
              <w:rPr>
                <w:sz w:val="22"/>
                <w:szCs w:val="22"/>
              </w:rPr>
            </w:pPr>
            <w:r w:rsidRPr="00527BCC">
              <w:rPr>
                <w:sz w:val="22"/>
                <w:szCs w:val="22"/>
              </w:rPr>
              <w:lastRenderedPageBreak/>
              <w:t>— размещение технического и инженерного оборудования на фасадах и кровлях объектов капитального строительства;</w:t>
            </w:r>
          </w:p>
          <w:p w:rsidR="00580D65" w:rsidRPr="006B0F3F" w:rsidRDefault="00580D65" w:rsidP="000B527D">
            <w:pPr>
              <w:jc w:val="both"/>
              <w:rPr>
                <w:sz w:val="22"/>
              </w:rPr>
            </w:pPr>
            <w:r w:rsidRPr="00527BCC">
              <w:rPr>
                <w:sz w:val="22"/>
                <w:szCs w:val="22"/>
              </w:rPr>
              <w:t>— подсветка фасадов объектов капитального строительства.</w:t>
            </w:r>
          </w:p>
        </w:tc>
        <w:tc>
          <w:tcPr>
            <w:tcW w:w="2268" w:type="dxa"/>
            <w:vMerge/>
          </w:tcPr>
          <w:p w:rsidR="00580D65" w:rsidRDefault="00580D65" w:rsidP="000B527D">
            <w:pPr>
              <w:jc w:val="both"/>
              <w:rPr>
                <w:sz w:val="22"/>
              </w:rPr>
            </w:pPr>
          </w:p>
        </w:tc>
      </w:tr>
      <w:tr w:rsidR="00580D65" w:rsidRPr="00906236" w:rsidTr="00580D65">
        <w:trPr>
          <w:trHeight w:val="284"/>
          <w:jc w:val="center"/>
        </w:trPr>
        <w:tc>
          <w:tcPr>
            <w:tcW w:w="1701" w:type="dxa"/>
            <w:vMerge w:val="restart"/>
          </w:tcPr>
          <w:p w:rsidR="00580D65" w:rsidRPr="00906236" w:rsidRDefault="00580D65" w:rsidP="000B527D">
            <w:pPr>
              <w:jc w:val="both"/>
              <w:rPr>
                <w:sz w:val="22"/>
                <w:szCs w:val="22"/>
                <w:shd w:val="clear" w:color="auto" w:fill="FFFFFF"/>
              </w:rPr>
            </w:pPr>
            <w:r w:rsidRPr="00906236">
              <w:rPr>
                <w:sz w:val="22"/>
                <w:szCs w:val="22"/>
              </w:rPr>
              <w:t>Банковская и страховая деятельность</w:t>
            </w:r>
          </w:p>
        </w:tc>
        <w:tc>
          <w:tcPr>
            <w:tcW w:w="852" w:type="dxa"/>
            <w:vMerge w:val="restart"/>
          </w:tcPr>
          <w:p w:rsidR="00580D65" w:rsidRPr="00906236" w:rsidRDefault="00580D65" w:rsidP="000B527D">
            <w:pPr>
              <w:jc w:val="center"/>
              <w:rPr>
                <w:sz w:val="22"/>
                <w:szCs w:val="22"/>
                <w:shd w:val="clear" w:color="auto" w:fill="FFFFFF"/>
              </w:rPr>
            </w:pPr>
            <w:r w:rsidRPr="00906236">
              <w:rPr>
                <w:sz w:val="22"/>
                <w:szCs w:val="22"/>
                <w:shd w:val="clear" w:color="auto" w:fill="FFFFFF"/>
              </w:rPr>
              <w:t>4.5</w:t>
            </w:r>
          </w:p>
        </w:tc>
        <w:tc>
          <w:tcPr>
            <w:tcW w:w="5386" w:type="dxa"/>
          </w:tcPr>
          <w:p w:rsidR="00580D65" w:rsidRPr="00906236" w:rsidRDefault="00580D65" w:rsidP="000B527D">
            <w:pPr>
              <w:tabs>
                <w:tab w:val="left" w:pos="1620"/>
              </w:tabs>
              <w:ind w:right="-1"/>
              <w:jc w:val="both"/>
              <w:rPr>
                <w:sz w:val="22"/>
                <w:szCs w:val="22"/>
              </w:rPr>
            </w:pPr>
            <w:r w:rsidRPr="00906236">
              <w:rPr>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vMerge w:val="restart"/>
          </w:tcPr>
          <w:p w:rsidR="00580D65" w:rsidRPr="00580D65" w:rsidRDefault="00580D65" w:rsidP="00580D65">
            <w:pPr>
              <w:rPr>
                <w:sz w:val="22"/>
              </w:rPr>
            </w:pPr>
            <w:r>
              <w:rPr>
                <w:sz w:val="22"/>
              </w:rPr>
              <w:t>С</w:t>
            </w:r>
            <w:r w:rsidRPr="00580D65">
              <w:rPr>
                <w:sz w:val="22"/>
              </w:rPr>
              <w:t>траховые учреждения; кредитно-финансовые учреждения</w:t>
            </w:r>
          </w:p>
        </w:tc>
      </w:tr>
      <w:tr w:rsidR="00580D65" w:rsidRPr="00906236" w:rsidTr="001E50D3">
        <w:trPr>
          <w:trHeight w:val="284"/>
          <w:jc w:val="center"/>
        </w:trPr>
        <w:tc>
          <w:tcPr>
            <w:tcW w:w="1701" w:type="dxa"/>
            <w:vMerge/>
          </w:tcPr>
          <w:p w:rsidR="00580D65" w:rsidRPr="00906236" w:rsidRDefault="00580D65" w:rsidP="000B527D">
            <w:pPr>
              <w:jc w:val="both"/>
              <w:rPr>
                <w:sz w:val="22"/>
                <w:szCs w:val="22"/>
              </w:rPr>
            </w:pPr>
          </w:p>
        </w:tc>
        <w:tc>
          <w:tcPr>
            <w:tcW w:w="852" w:type="dxa"/>
            <w:vMerge/>
          </w:tcPr>
          <w:p w:rsidR="00580D65" w:rsidRPr="00906236"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580D65" w:rsidRPr="00533663" w:rsidRDefault="00580D65"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580D65" w:rsidRDefault="00580D65" w:rsidP="000B527D">
            <w:pPr>
              <w:jc w:val="both"/>
              <w:rPr>
                <w:sz w:val="22"/>
              </w:rPr>
            </w:pPr>
            <w:r>
              <w:rPr>
                <w:sz w:val="22"/>
              </w:rPr>
              <w:t>Максимальная площадь земельного участка — 5000 м</w:t>
            </w:r>
            <w:r>
              <w:rPr>
                <w:sz w:val="22"/>
                <w:vertAlign w:val="superscript"/>
              </w:rPr>
              <w:t>2</w:t>
            </w:r>
            <w:r>
              <w:rPr>
                <w:sz w:val="22"/>
              </w:rPr>
              <w:t>.</w:t>
            </w:r>
          </w:p>
          <w:p w:rsidR="00580D65" w:rsidRDefault="00580D65" w:rsidP="000B527D">
            <w:pPr>
              <w:tabs>
                <w:tab w:val="left" w:pos="1620"/>
              </w:tabs>
              <w:ind w:right="-1"/>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p w:rsidR="00580D65" w:rsidRPr="00527BCC" w:rsidRDefault="00580D65"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580D65" w:rsidRPr="00527BCC" w:rsidRDefault="00580D65"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цветовые решения объектов капитального строительства;</w:t>
            </w:r>
          </w:p>
          <w:p w:rsidR="00580D65" w:rsidRPr="00527BCC" w:rsidRDefault="00580D65"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527BCC" w:rsidRDefault="00580D65"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580D65" w:rsidRPr="00906236" w:rsidRDefault="00580D65" w:rsidP="000B527D">
            <w:pPr>
              <w:tabs>
                <w:tab w:val="left" w:pos="1620"/>
              </w:tabs>
              <w:ind w:right="-1"/>
              <w:jc w:val="both"/>
              <w:rPr>
                <w:sz w:val="22"/>
                <w:szCs w:val="22"/>
              </w:rPr>
            </w:pPr>
            <w:r w:rsidRPr="00527BCC">
              <w:rPr>
                <w:sz w:val="22"/>
                <w:szCs w:val="22"/>
              </w:rPr>
              <w:t>— подсветка фасадов объектов капитального строительства.</w:t>
            </w:r>
          </w:p>
        </w:tc>
        <w:tc>
          <w:tcPr>
            <w:tcW w:w="2268" w:type="dxa"/>
            <w:vMerge/>
          </w:tcPr>
          <w:p w:rsidR="00580D65" w:rsidRDefault="00580D65" w:rsidP="000B527D">
            <w:pPr>
              <w:jc w:val="both"/>
              <w:rPr>
                <w:sz w:val="22"/>
              </w:rPr>
            </w:pPr>
          </w:p>
        </w:tc>
      </w:tr>
      <w:tr w:rsidR="00580D65" w:rsidRPr="009D235A" w:rsidTr="001E50D3">
        <w:tblPrEx>
          <w:tblCellMar>
            <w:left w:w="108" w:type="dxa"/>
            <w:right w:w="108" w:type="dxa"/>
          </w:tblCellMar>
        </w:tblPrEx>
        <w:trPr>
          <w:trHeight w:val="284"/>
          <w:jc w:val="center"/>
        </w:trPr>
        <w:tc>
          <w:tcPr>
            <w:tcW w:w="1701" w:type="dxa"/>
            <w:vMerge w:val="restart"/>
          </w:tcPr>
          <w:p w:rsidR="00580D65" w:rsidRPr="009D235A" w:rsidRDefault="00580D65" w:rsidP="000B527D">
            <w:pPr>
              <w:jc w:val="both"/>
              <w:rPr>
                <w:sz w:val="22"/>
                <w:szCs w:val="22"/>
                <w:shd w:val="clear" w:color="auto" w:fill="FFFFFF"/>
              </w:rPr>
            </w:pPr>
            <w:r w:rsidRPr="009D235A">
              <w:rPr>
                <w:sz w:val="22"/>
                <w:szCs w:val="22"/>
                <w:shd w:val="clear" w:color="auto" w:fill="FFFFFF"/>
              </w:rPr>
              <w:t>Общественное питание</w:t>
            </w:r>
          </w:p>
        </w:tc>
        <w:tc>
          <w:tcPr>
            <w:tcW w:w="852" w:type="dxa"/>
            <w:vMerge w:val="restart"/>
          </w:tcPr>
          <w:p w:rsidR="00580D65" w:rsidRPr="009D235A" w:rsidRDefault="00580D65" w:rsidP="000B527D">
            <w:pPr>
              <w:jc w:val="center"/>
              <w:rPr>
                <w:sz w:val="22"/>
                <w:szCs w:val="22"/>
                <w:shd w:val="clear" w:color="auto" w:fill="FFFFFF"/>
              </w:rPr>
            </w:pPr>
            <w:r w:rsidRPr="009D235A">
              <w:rPr>
                <w:sz w:val="22"/>
                <w:szCs w:val="22"/>
                <w:shd w:val="clear" w:color="auto" w:fill="FFFFFF"/>
              </w:rPr>
              <w:t>4.6</w:t>
            </w:r>
          </w:p>
        </w:tc>
        <w:tc>
          <w:tcPr>
            <w:tcW w:w="5386" w:type="dxa"/>
          </w:tcPr>
          <w:p w:rsidR="00580D65" w:rsidRPr="006B0F3F" w:rsidRDefault="00580D65" w:rsidP="000B527D">
            <w:pPr>
              <w:tabs>
                <w:tab w:val="left" w:pos="1620"/>
              </w:tabs>
              <w:ind w:right="-1"/>
              <w:jc w:val="both"/>
              <w:rPr>
                <w:i/>
                <w:sz w:val="22"/>
                <w:szCs w:val="22"/>
              </w:rPr>
            </w:pPr>
            <w:r w:rsidRPr="006B0F3F">
              <w:rPr>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vMerge w:val="restart"/>
          </w:tcPr>
          <w:p w:rsidR="00580D65" w:rsidRPr="006B0F3F" w:rsidRDefault="00580D65" w:rsidP="00580D65">
            <w:pPr>
              <w:rPr>
                <w:sz w:val="22"/>
                <w:szCs w:val="22"/>
              </w:rPr>
            </w:pPr>
            <w:r w:rsidRPr="00580D65">
              <w:rPr>
                <w:sz w:val="22"/>
              </w:rPr>
              <w:t>Объекты общественного питания</w:t>
            </w:r>
          </w:p>
        </w:tc>
      </w:tr>
      <w:tr w:rsidR="00580D65" w:rsidRPr="009D235A" w:rsidTr="001E50D3">
        <w:tblPrEx>
          <w:tblCellMar>
            <w:left w:w="108" w:type="dxa"/>
            <w:right w:w="108" w:type="dxa"/>
          </w:tblCellMar>
        </w:tblPrEx>
        <w:trPr>
          <w:trHeight w:val="284"/>
          <w:jc w:val="center"/>
        </w:trPr>
        <w:tc>
          <w:tcPr>
            <w:tcW w:w="1701" w:type="dxa"/>
            <w:vMerge/>
          </w:tcPr>
          <w:p w:rsidR="00580D65" w:rsidRPr="009D235A" w:rsidRDefault="00580D65" w:rsidP="000B527D">
            <w:pPr>
              <w:jc w:val="both"/>
              <w:rPr>
                <w:sz w:val="22"/>
                <w:szCs w:val="22"/>
                <w:shd w:val="clear" w:color="auto" w:fill="FFFFFF"/>
              </w:rPr>
            </w:pPr>
          </w:p>
        </w:tc>
        <w:tc>
          <w:tcPr>
            <w:tcW w:w="852" w:type="dxa"/>
            <w:vMerge/>
          </w:tcPr>
          <w:p w:rsidR="00580D65" w:rsidRPr="009D235A"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Минимальная площадь земельного участка — 100 м</w:t>
            </w:r>
            <w:r w:rsidRPr="00E061C8">
              <w:rPr>
                <w:sz w:val="22"/>
                <w:vertAlign w:val="superscript"/>
              </w:rPr>
              <w:t>2</w:t>
            </w:r>
            <w:r>
              <w:rPr>
                <w:sz w:val="22"/>
              </w:rPr>
              <w:t>.</w:t>
            </w:r>
          </w:p>
          <w:p w:rsidR="00580D65" w:rsidRDefault="00580D65" w:rsidP="000B527D">
            <w:pPr>
              <w:jc w:val="both"/>
              <w:rPr>
                <w:sz w:val="22"/>
              </w:rPr>
            </w:pPr>
            <w:r>
              <w:rPr>
                <w:sz w:val="22"/>
              </w:rPr>
              <w:t>Максимальная площадь земельного участка — 2500 м</w:t>
            </w:r>
            <w:r>
              <w:rPr>
                <w:sz w:val="22"/>
                <w:vertAlign w:val="superscript"/>
              </w:rPr>
              <w:t>2</w:t>
            </w:r>
            <w:r>
              <w:rPr>
                <w:sz w:val="22"/>
              </w:rPr>
              <w:t xml:space="preserve"> в соответствии с Приложением Д СП 42.13330.2016.</w:t>
            </w:r>
          </w:p>
          <w:p w:rsidR="00580D65" w:rsidRPr="00896C41" w:rsidRDefault="00580D65"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580D65" w:rsidRDefault="00580D65" w:rsidP="000B527D">
            <w:pPr>
              <w:tabs>
                <w:tab w:val="left" w:pos="1620"/>
              </w:tabs>
              <w:ind w:right="-1"/>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p w:rsidR="00580D65" w:rsidRPr="00527BCC" w:rsidRDefault="00580D65" w:rsidP="000B527D">
            <w:pPr>
              <w:jc w:val="both"/>
              <w:rPr>
                <w:sz w:val="22"/>
                <w:szCs w:val="22"/>
              </w:rPr>
            </w:pPr>
            <w:r w:rsidRPr="00527BCC">
              <w:rPr>
                <w:sz w:val="22"/>
                <w:szCs w:val="22"/>
              </w:rPr>
              <w:t xml:space="preserve">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w:t>
            </w:r>
            <w:r w:rsidRPr="00527BCC">
              <w:rPr>
                <w:sz w:val="22"/>
                <w:szCs w:val="22"/>
              </w:rPr>
              <w:lastRenderedPageBreak/>
              <w:t>подлежат согласованию с органами местного самоуправления в соответствии с установленным муниципальными правовыми актами порядке:</w:t>
            </w:r>
          </w:p>
          <w:p w:rsidR="00580D65" w:rsidRPr="00527BCC" w:rsidRDefault="00580D65"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цветовые решения объектов капитального строительства;</w:t>
            </w:r>
          </w:p>
          <w:p w:rsidR="00580D65" w:rsidRPr="00527BCC" w:rsidRDefault="00580D65"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527BCC" w:rsidRDefault="00580D65"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580D65" w:rsidRPr="006B0F3F" w:rsidRDefault="00580D65" w:rsidP="000B527D">
            <w:pPr>
              <w:tabs>
                <w:tab w:val="left" w:pos="1620"/>
              </w:tabs>
              <w:ind w:right="-1"/>
              <w:jc w:val="both"/>
              <w:rPr>
                <w:sz w:val="22"/>
                <w:szCs w:val="22"/>
              </w:rPr>
            </w:pPr>
            <w:r w:rsidRPr="00527BCC">
              <w:rPr>
                <w:sz w:val="22"/>
                <w:szCs w:val="22"/>
              </w:rPr>
              <w:t>— подсветка фасадов объектов капитального строительства.</w:t>
            </w:r>
          </w:p>
        </w:tc>
        <w:tc>
          <w:tcPr>
            <w:tcW w:w="2268" w:type="dxa"/>
            <w:vMerge/>
          </w:tcPr>
          <w:p w:rsidR="00580D65" w:rsidRDefault="00580D65" w:rsidP="000B527D">
            <w:pPr>
              <w:jc w:val="both"/>
              <w:rPr>
                <w:sz w:val="22"/>
              </w:rPr>
            </w:pPr>
          </w:p>
        </w:tc>
      </w:tr>
      <w:tr w:rsidR="00580D65" w:rsidRPr="009D235A" w:rsidTr="001E50D3">
        <w:tblPrEx>
          <w:tblCellMar>
            <w:left w:w="108" w:type="dxa"/>
            <w:right w:w="108" w:type="dxa"/>
          </w:tblCellMar>
        </w:tblPrEx>
        <w:trPr>
          <w:trHeight w:val="284"/>
          <w:jc w:val="center"/>
        </w:trPr>
        <w:tc>
          <w:tcPr>
            <w:tcW w:w="1701" w:type="dxa"/>
            <w:vMerge w:val="restart"/>
          </w:tcPr>
          <w:p w:rsidR="00580D65" w:rsidRPr="000629F1" w:rsidRDefault="00580D65" w:rsidP="000B527D">
            <w:pPr>
              <w:jc w:val="both"/>
              <w:rPr>
                <w:sz w:val="22"/>
                <w:szCs w:val="22"/>
                <w:shd w:val="clear" w:color="auto" w:fill="FFFFFF"/>
              </w:rPr>
            </w:pPr>
            <w:r w:rsidRPr="000629F1">
              <w:rPr>
                <w:sz w:val="22"/>
              </w:rPr>
              <w:t>Гостиничное обслуживание</w:t>
            </w:r>
          </w:p>
        </w:tc>
        <w:tc>
          <w:tcPr>
            <w:tcW w:w="852" w:type="dxa"/>
            <w:vMerge w:val="restart"/>
          </w:tcPr>
          <w:p w:rsidR="00580D65" w:rsidRPr="009D235A" w:rsidRDefault="00580D65" w:rsidP="000B527D">
            <w:pPr>
              <w:jc w:val="center"/>
              <w:rPr>
                <w:sz w:val="22"/>
                <w:szCs w:val="22"/>
                <w:shd w:val="clear" w:color="auto" w:fill="FFFFFF"/>
              </w:rPr>
            </w:pPr>
            <w:r>
              <w:rPr>
                <w:sz w:val="22"/>
                <w:szCs w:val="22"/>
                <w:shd w:val="clear" w:color="auto" w:fill="FFFFFF"/>
              </w:rPr>
              <w:t>4.7</w:t>
            </w:r>
          </w:p>
        </w:tc>
        <w:tc>
          <w:tcPr>
            <w:tcW w:w="5386" w:type="dxa"/>
          </w:tcPr>
          <w:p w:rsidR="00580D65" w:rsidRPr="006B0F3F" w:rsidRDefault="00580D65" w:rsidP="000B527D">
            <w:pPr>
              <w:jc w:val="both"/>
            </w:pPr>
            <w:r w:rsidRPr="006B0F3F">
              <w:rPr>
                <w:sz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68" w:type="dxa"/>
            <w:vMerge w:val="restart"/>
          </w:tcPr>
          <w:p w:rsidR="00580D65" w:rsidRPr="006B0F3F" w:rsidRDefault="00580D65" w:rsidP="00580D65">
            <w:pPr>
              <w:rPr>
                <w:sz w:val="22"/>
              </w:rPr>
            </w:pPr>
            <w:r>
              <w:rPr>
                <w:sz w:val="22"/>
              </w:rPr>
              <w:t>Г</w:t>
            </w:r>
            <w:r w:rsidRPr="00580D65">
              <w:rPr>
                <w:sz w:val="22"/>
              </w:rPr>
              <w:t>остиницы, гостиничные комплексы</w:t>
            </w:r>
          </w:p>
        </w:tc>
      </w:tr>
      <w:tr w:rsidR="00580D65" w:rsidRPr="009D235A" w:rsidTr="001E50D3">
        <w:tblPrEx>
          <w:tblCellMar>
            <w:left w:w="108" w:type="dxa"/>
            <w:right w:w="108" w:type="dxa"/>
          </w:tblCellMar>
        </w:tblPrEx>
        <w:trPr>
          <w:trHeight w:val="284"/>
          <w:jc w:val="center"/>
        </w:trPr>
        <w:tc>
          <w:tcPr>
            <w:tcW w:w="1701" w:type="dxa"/>
            <w:vMerge/>
          </w:tcPr>
          <w:p w:rsidR="00580D65" w:rsidRPr="000629F1" w:rsidRDefault="00580D65" w:rsidP="000B527D">
            <w:pPr>
              <w:jc w:val="both"/>
              <w:rPr>
                <w:sz w:val="22"/>
              </w:rPr>
            </w:pPr>
          </w:p>
        </w:tc>
        <w:tc>
          <w:tcPr>
            <w:tcW w:w="852" w:type="dxa"/>
            <w:vMerge/>
          </w:tcPr>
          <w:p w:rsidR="00580D65"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Минимальная и максимальная площади земельного участка не подлежат установлению.</w:t>
            </w:r>
          </w:p>
          <w:p w:rsidR="00580D65" w:rsidRDefault="00580D65"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p w:rsidR="00580D65" w:rsidRPr="00527BCC" w:rsidRDefault="00580D65"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580D65" w:rsidRPr="00527BCC" w:rsidRDefault="00580D65"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цветовые решения объектов капитального строительства;</w:t>
            </w:r>
          </w:p>
          <w:p w:rsidR="00580D65" w:rsidRPr="00527BCC" w:rsidRDefault="00580D65"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527BCC" w:rsidRDefault="00580D65"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580D65" w:rsidRPr="006B0F3F" w:rsidRDefault="00580D65" w:rsidP="000B527D">
            <w:pPr>
              <w:jc w:val="both"/>
              <w:rPr>
                <w:sz w:val="22"/>
              </w:rPr>
            </w:pPr>
            <w:r w:rsidRPr="00527BCC">
              <w:rPr>
                <w:sz w:val="22"/>
                <w:szCs w:val="22"/>
              </w:rPr>
              <w:t>— подсветка фасадов объектов капитального строительства.</w:t>
            </w:r>
          </w:p>
        </w:tc>
        <w:tc>
          <w:tcPr>
            <w:tcW w:w="2268" w:type="dxa"/>
            <w:vMerge/>
          </w:tcPr>
          <w:p w:rsidR="00580D65" w:rsidRDefault="00580D65" w:rsidP="000B527D">
            <w:pPr>
              <w:jc w:val="both"/>
              <w:rPr>
                <w:sz w:val="22"/>
              </w:rPr>
            </w:pPr>
          </w:p>
        </w:tc>
      </w:tr>
      <w:tr w:rsidR="00580D65" w:rsidRPr="009D235A" w:rsidTr="001E50D3">
        <w:tblPrEx>
          <w:tblCellMar>
            <w:left w:w="108" w:type="dxa"/>
            <w:right w:w="108" w:type="dxa"/>
          </w:tblCellMar>
        </w:tblPrEx>
        <w:trPr>
          <w:trHeight w:val="284"/>
          <w:jc w:val="center"/>
        </w:trPr>
        <w:tc>
          <w:tcPr>
            <w:tcW w:w="1701" w:type="dxa"/>
            <w:vMerge w:val="restart"/>
          </w:tcPr>
          <w:p w:rsidR="00580D65" w:rsidRPr="009D235A" w:rsidRDefault="00580D65" w:rsidP="000B527D">
            <w:pPr>
              <w:jc w:val="both"/>
              <w:rPr>
                <w:bCs/>
                <w:sz w:val="22"/>
                <w:szCs w:val="22"/>
              </w:rPr>
            </w:pPr>
            <w:r>
              <w:rPr>
                <w:sz w:val="22"/>
                <w:szCs w:val="22"/>
                <w:shd w:val="clear" w:color="auto" w:fill="FFFFFF"/>
              </w:rPr>
              <w:t>Развлекательные мероприятия</w:t>
            </w:r>
          </w:p>
        </w:tc>
        <w:tc>
          <w:tcPr>
            <w:tcW w:w="852" w:type="dxa"/>
            <w:vMerge w:val="restart"/>
          </w:tcPr>
          <w:p w:rsidR="00580D65" w:rsidRPr="009D235A" w:rsidRDefault="00580D65" w:rsidP="000B527D">
            <w:pPr>
              <w:jc w:val="center"/>
              <w:rPr>
                <w:bCs/>
                <w:sz w:val="22"/>
                <w:szCs w:val="22"/>
              </w:rPr>
            </w:pPr>
            <w:r w:rsidRPr="009D235A">
              <w:rPr>
                <w:sz w:val="22"/>
                <w:szCs w:val="22"/>
                <w:shd w:val="clear" w:color="auto" w:fill="FFFFFF"/>
              </w:rPr>
              <w:t>4.8</w:t>
            </w:r>
            <w:r>
              <w:rPr>
                <w:sz w:val="22"/>
                <w:szCs w:val="22"/>
                <w:shd w:val="clear" w:color="auto" w:fill="FFFFFF"/>
              </w:rPr>
              <w:t>.1</w:t>
            </w:r>
          </w:p>
        </w:tc>
        <w:tc>
          <w:tcPr>
            <w:tcW w:w="5386" w:type="dxa"/>
          </w:tcPr>
          <w:p w:rsidR="00580D65" w:rsidRPr="006B0F3F" w:rsidRDefault="00580D65" w:rsidP="000B527D">
            <w:pPr>
              <w:jc w:val="both"/>
              <w:rPr>
                <w:sz w:val="22"/>
              </w:rPr>
            </w:pPr>
            <w:r w:rsidRPr="006B0F3F">
              <w:rPr>
                <w:sz w:val="22"/>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268" w:type="dxa"/>
            <w:vMerge w:val="restart"/>
          </w:tcPr>
          <w:p w:rsidR="00580D65" w:rsidRPr="00580D65" w:rsidRDefault="00580D65" w:rsidP="00580D65">
            <w:pPr>
              <w:rPr>
                <w:sz w:val="22"/>
              </w:rPr>
            </w:pPr>
            <w:r w:rsidRPr="00580D65">
              <w:rPr>
                <w:sz w:val="22"/>
              </w:rPr>
              <w:t>Развлекательные комплексы, ночные клубы, дискотеки; аквапарки</w:t>
            </w:r>
          </w:p>
        </w:tc>
      </w:tr>
      <w:tr w:rsidR="00580D65" w:rsidRPr="009D235A" w:rsidTr="001E50D3">
        <w:tblPrEx>
          <w:tblCellMar>
            <w:left w:w="108" w:type="dxa"/>
            <w:right w:w="108" w:type="dxa"/>
          </w:tblCellMar>
        </w:tblPrEx>
        <w:trPr>
          <w:trHeight w:val="284"/>
          <w:jc w:val="center"/>
        </w:trPr>
        <w:tc>
          <w:tcPr>
            <w:tcW w:w="1701" w:type="dxa"/>
            <w:vMerge/>
          </w:tcPr>
          <w:p w:rsidR="00580D65" w:rsidRDefault="00580D65" w:rsidP="000B527D">
            <w:pPr>
              <w:jc w:val="both"/>
              <w:rPr>
                <w:sz w:val="22"/>
                <w:szCs w:val="22"/>
                <w:shd w:val="clear" w:color="auto" w:fill="FFFFFF"/>
              </w:rPr>
            </w:pPr>
          </w:p>
        </w:tc>
        <w:tc>
          <w:tcPr>
            <w:tcW w:w="852" w:type="dxa"/>
            <w:vMerge/>
          </w:tcPr>
          <w:p w:rsidR="00580D65" w:rsidRPr="009D235A"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Минимальная площадь земельного участка — 600 м</w:t>
            </w:r>
            <w:r w:rsidRPr="00E061C8">
              <w:rPr>
                <w:sz w:val="22"/>
                <w:vertAlign w:val="superscript"/>
              </w:rPr>
              <w:t>2</w:t>
            </w:r>
            <w:r>
              <w:rPr>
                <w:sz w:val="22"/>
              </w:rPr>
              <w:t>.</w:t>
            </w:r>
          </w:p>
          <w:p w:rsidR="00580D65" w:rsidRDefault="00580D65" w:rsidP="000B527D">
            <w:pPr>
              <w:jc w:val="both"/>
              <w:rPr>
                <w:sz w:val="22"/>
              </w:rPr>
            </w:pPr>
            <w:r>
              <w:rPr>
                <w:sz w:val="22"/>
              </w:rPr>
              <w:t>Максимальная площадь земельного участка не подле</w:t>
            </w:r>
            <w:r>
              <w:rPr>
                <w:sz w:val="22"/>
              </w:rPr>
              <w:lastRenderedPageBreak/>
              <w:t>жит установлению.</w:t>
            </w:r>
          </w:p>
          <w:p w:rsidR="00580D65" w:rsidRPr="00533663" w:rsidRDefault="00580D65"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580D65" w:rsidRPr="006B0F3F" w:rsidRDefault="00580D65"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tc>
        <w:tc>
          <w:tcPr>
            <w:tcW w:w="2268" w:type="dxa"/>
            <w:vMerge/>
          </w:tcPr>
          <w:p w:rsidR="00580D65" w:rsidRDefault="00580D65" w:rsidP="000B527D">
            <w:pPr>
              <w:jc w:val="both"/>
              <w:rPr>
                <w:sz w:val="22"/>
              </w:rPr>
            </w:pPr>
          </w:p>
        </w:tc>
      </w:tr>
      <w:tr w:rsidR="00580D65" w:rsidRPr="009D235A" w:rsidTr="001E50D3">
        <w:tblPrEx>
          <w:tblCellMar>
            <w:left w:w="108" w:type="dxa"/>
            <w:right w:w="108" w:type="dxa"/>
          </w:tblCellMar>
        </w:tblPrEx>
        <w:trPr>
          <w:trHeight w:val="284"/>
          <w:jc w:val="center"/>
        </w:trPr>
        <w:tc>
          <w:tcPr>
            <w:tcW w:w="1701" w:type="dxa"/>
            <w:vMerge w:val="restart"/>
          </w:tcPr>
          <w:p w:rsidR="00580D65" w:rsidRPr="009D235A" w:rsidRDefault="00580D65" w:rsidP="000B527D">
            <w:pPr>
              <w:jc w:val="both"/>
              <w:rPr>
                <w:b/>
                <w:bCs/>
                <w:sz w:val="22"/>
                <w:szCs w:val="22"/>
              </w:rPr>
            </w:pPr>
            <w:r>
              <w:rPr>
                <w:sz w:val="22"/>
                <w:szCs w:val="22"/>
              </w:rPr>
              <w:t>Служебные гаражи</w:t>
            </w:r>
          </w:p>
        </w:tc>
        <w:tc>
          <w:tcPr>
            <w:tcW w:w="852" w:type="dxa"/>
            <w:vMerge w:val="restart"/>
          </w:tcPr>
          <w:p w:rsidR="00580D65" w:rsidRPr="009D235A" w:rsidRDefault="00580D65" w:rsidP="000B527D">
            <w:pPr>
              <w:jc w:val="center"/>
              <w:rPr>
                <w:b/>
                <w:bCs/>
                <w:sz w:val="22"/>
                <w:szCs w:val="22"/>
              </w:rPr>
            </w:pPr>
            <w:r w:rsidRPr="009D235A">
              <w:rPr>
                <w:sz w:val="22"/>
                <w:szCs w:val="22"/>
              </w:rPr>
              <w:t>4.9</w:t>
            </w:r>
          </w:p>
        </w:tc>
        <w:tc>
          <w:tcPr>
            <w:tcW w:w="5386" w:type="dxa"/>
          </w:tcPr>
          <w:p w:rsidR="00580D65" w:rsidRPr="0057006E" w:rsidRDefault="00580D65" w:rsidP="000B527D">
            <w:pPr>
              <w:jc w:val="both"/>
              <w:rPr>
                <w:sz w:val="22"/>
              </w:rPr>
            </w:pPr>
            <w:r w:rsidRPr="0057006E">
              <w:rPr>
                <w:sz w:val="22"/>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proofErr w:type="spellStart"/>
            <w:r w:rsidRPr="0057006E">
              <w:rPr>
                <w:sz w:val="22"/>
              </w:rPr>
              <w:t>разреш</w:t>
            </w:r>
            <w:r>
              <w:rPr>
                <w:sz w:val="22"/>
              </w:rPr>
              <w:t>е</w:t>
            </w:r>
            <w:r w:rsidRPr="0057006E">
              <w:rPr>
                <w:sz w:val="22"/>
              </w:rPr>
              <w:t>нного</w:t>
            </w:r>
            <w:proofErr w:type="spellEnd"/>
            <w:r w:rsidRPr="0057006E">
              <w:rPr>
                <w:sz w:val="22"/>
              </w:rPr>
              <w:t xml:space="preserve"> использования с </w:t>
            </w:r>
            <w:hyperlink r:id="rId18" w:anchor="/document/70736874/entry/1030" w:history="1">
              <w:r w:rsidRPr="0057006E">
                <w:rPr>
                  <w:sz w:val="22"/>
                </w:rPr>
                <w:t>кодами 3.0</w:t>
              </w:r>
            </w:hyperlink>
            <w:r w:rsidRPr="0057006E">
              <w:rPr>
                <w:sz w:val="22"/>
              </w:rPr>
              <w:t>, </w:t>
            </w:r>
            <w:hyperlink r:id="rId19" w:anchor="/document/70736874/entry/1040" w:history="1">
              <w:r w:rsidRPr="0057006E">
                <w:rPr>
                  <w:sz w:val="22"/>
                </w:rPr>
                <w:t>4.0</w:t>
              </w:r>
            </w:hyperlink>
            <w:r w:rsidRPr="0057006E">
              <w:rPr>
                <w:sz w:val="22"/>
              </w:rPr>
              <w:t>, а также для стоянки и хранения транспортных средств общего пользования, в том числе в депо</w:t>
            </w:r>
          </w:p>
        </w:tc>
        <w:tc>
          <w:tcPr>
            <w:tcW w:w="2268" w:type="dxa"/>
            <w:vMerge w:val="restart"/>
          </w:tcPr>
          <w:p w:rsidR="00580D65" w:rsidRPr="0057006E" w:rsidRDefault="00580D65" w:rsidP="00580D65">
            <w:pPr>
              <w:rPr>
                <w:sz w:val="22"/>
              </w:rPr>
            </w:pPr>
            <w:r w:rsidRPr="00580D65">
              <w:rPr>
                <w:sz w:val="22"/>
              </w:rPr>
              <w:t>Многоэтажные наземные, подземные и полуподземные гаражи-стоянки; гаражные комплексы; открытые автостоянки; открытые стоянки грузового междугороднего автотранспорта</w:t>
            </w:r>
          </w:p>
        </w:tc>
      </w:tr>
      <w:tr w:rsidR="00580D65" w:rsidRPr="009D235A" w:rsidTr="001E50D3">
        <w:tblPrEx>
          <w:tblCellMar>
            <w:left w:w="108" w:type="dxa"/>
            <w:right w:w="108" w:type="dxa"/>
          </w:tblCellMar>
        </w:tblPrEx>
        <w:trPr>
          <w:trHeight w:val="284"/>
          <w:jc w:val="center"/>
        </w:trPr>
        <w:tc>
          <w:tcPr>
            <w:tcW w:w="1701" w:type="dxa"/>
            <w:vMerge/>
          </w:tcPr>
          <w:p w:rsidR="00580D65" w:rsidRDefault="00580D65" w:rsidP="000B527D">
            <w:pPr>
              <w:jc w:val="both"/>
              <w:rPr>
                <w:sz w:val="22"/>
                <w:szCs w:val="22"/>
              </w:rPr>
            </w:pPr>
          </w:p>
        </w:tc>
        <w:tc>
          <w:tcPr>
            <w:tcW w:w="852" w:type="dxa"/>
            <w:vMerge/>
          </w:tcPr>
          <w:p w:rsidR="00580D65" w:rsidRPr="009D235A" w:rsidRDefault="00580D65" w:rsidP="000B527D">
            <w:pPr>
              <w:jc w:val="center"/>
              <w:rPr>
                <w:sz w:val="22"/>
                <w:szCs w:val="22"/>
              </w:rPr>
            </w:pPr>
          </w:p>
        </w:tc>
        <w:tc>
          <w:tcPr>
            <w:tcW w:w="5386" w:type="dxa"/>
          </w:tcPr>
          <w:p w:rsidR="00580D65" w:rsidRDefault="00580D65" w:rsidP="000B527D">
            <w:pPr>
              <w:jc w:val="both"/>
              <w:rPr>
                <w:sz w:val="22"/>
              </w:rPr>
            </w:pPr>
            <w:r>
              <w:rPr>
                <w:sz w:val="22"/>
              </w:rPr>
              <w:t>Минимальная площадь земельного участка — 20 м</w:t>
            </w:r>
            <w:r w:rsidRPr="00E061C8">
              <w:rPr>
                <w:sz w:val="22"/>
                <w:vertAlign w:val="superscript"/>
              </w:rPr>
              <w:t>2</w:t>
            </w:r>
            <w:r>
              <w:rPr>
                <w:sz w:val="22"/>
              </w:rPr>
              <w:t>.</w:t>
            </w:r>
          </w:p>
          <w:p w:rsidR="00580D65" w:rsidRDefault="00580D65" w:rsidP="000B527D">
            <w:pPr>
              <w:jc w:val="both"/>
              <w:rPr>
                <w:sz w:val="22"/>
              </w:rPr>
            </w:pPr>
            <w:r>
              <w:rPr>
                <w:sz w:val="22"/>
              </w:rPr>
              <w:t>Максимальная площадь земельного участка не подлежит установлению.</w:t>
            </w:r>
          </w:p>
          <w:p w:rsidR="00580D65" w:rsidRDefault="00580D65"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100 %.</w:t>
            </w:r>
          </w:p>
          <w:p w:rsidR="00580D65" w:rsidRPr="00527BCC" w:rsidRDefault="00580D65"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580D65" w:rsidRPr="00527BCC" w:rsidRDefault="00580D65"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цветовые решения объектов капитального строительства;</w:t>
            </w:r>
          </w:p>
          <w:p w:rsidR="00580D65" w:rsidRPr="00527BCC" w:rsidRDefault="00580D65"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527BCC" w:rsidRDefault="00580D65"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580D65" w:rsidRPr="0057006E" w:rsidRDefault="00580D65" w:rsidP="000B527D">
            <w:pPr>
              <w:jc w:val="both"/>
              <w:rPr>
                <w:sz w:val="22"/>
              </w:rPr>
            </w:pPr>
            <w:r w:rsidRPr="00527BCC">
              <w:rPr>
                <w:sz w:val="22"/>
                <w:szCs w:val="22"/>
              </w:rPr>
              <w:t>— подсветка фасадов объектов капитального строительства.</w:t>
            </w:r>
          </w:p>
        </w:tc>
        <w:tc>
          <w:tcPr>
            <w:tcW w:w="2268" w:type="dxa"/>
            <w:vMerge/>
          </w:tcPr>
          <w:p w:rsidR="00580D65" w:rsidRDefault="00580D65" w:rsidP="000B527D">
            <w:pPr>
              <w:jc w:val="both"/>
              <w:rPr>
                <w:sz w:val="22"/>
              </w:rPr>
            </w:pPr>
          </w:p>
        </w:tc>
      </w:tr>
      <w:tr w:rsidR="00580D65" w:rsidRPr="009D235A" w:rsidTr="001E50D3">
        <w:tblPrEx>
          <w:tblCellMar>
            <w:left w:w="108" w:type="dxa"/>
            <w:right w:w="108" w:type="dxa"/>
          </w:tblCellMar>
        </w:tblPrEx>
        <w:trPr>
          <w:trHeight w:val="284"/>
          <w:jc w:val="center"/>
        </w:trPr>
        <w:tc>
          <w:tcPr>
            <w:tcW w:w="1701" w:type="dxa"/>
            <w:vMerge w:val="restart"/>
          </w:tcPr>
          <w:p w:rsidR="00580D65" w:rsidRPr="00196EB9" w:rsidRDefault="00580D65" w:rsidP="000B527D">
            <w:pPr>
              <w:jc w:val="both"/>
              <w:rPr>
                <w:sz w:val="22"/>
                <w:szCs w:val="22"/>
                <w:shd w:val="clear" w:color="auto" w:fill="FFFFFF"/>
              </w:rPr>
            </w:pPr>
            <w:r w:rsidRPr="00196EB9">
              <w:rPr>
                <w:sz w:val="22"/>
                <w:szCs w:val="22"/>
              </w:rPr>
              <w:t>Стоянка транспортных средств</w:t>
            </w:r>
          </w:p>
        </w:tc>
        <w:tc>
          <w:tcPr>
            <w:tcW w:w="852" w:type="dxa"/>
            <w:vMerge w:val="restart"/>
          </w:tcPr>
          <w:p w:rsidR="00580D65" w:rsidRPr="00196EB9" w:rsidRDefault="00580D65" w:rsidP="000B527D">
            <w:pPr>
              <w:jc w:val="center"/>
              <w:rPr>
                <w:sz w:val="22"/>
                <w:szCs w:val="22"/>
              </w:rPr>
            </w:pPr>
            <w:r w:rsidRPr="00196EB9">
              <w:rPr>
                <w:sz w:val="22"/>
                <w:szCs w:val="22"/>
              </w:rPr>
              <w:t>4.9.2</w:t>
            </w:r>
          </w:p>
        </w:tc>
        <w:tc>
          <w:tcPr>
            <w:tcW w:w="5386" w:type="dxa"/>
          </w:tcPr>
          <w:p w:rsidR="00580D65" w:rsidRPr="00196EB9" w:rsidRDefault="00580D65" w:rsidP="000B527D">
            <w:pPr>
              <w:jc w:val="both"/>
              <w:rPr>
                <w:sz w:val="22"/>
              </w:rPr>
            </w:pPr>
            <w:r w:rsidRPr="00196EB9">
              <w:rPr>
                <w:sz w:val="22"/>
              </w:rPr>
              <w:t xml:space="preserve">Размещение стоянок (парковок) легковых автомобилей и других </w:t>
            </w:r>
            <w:proofErr w:type="spellStart"/>
            <w:r w:rsidRPr="00196EB9">
              <w:rPr>
                <w:sz w:val="22"/>
              </w:rPr>
              <w:t>мототранспортных</w:t>
            </w:r>
            <w:proofErr w:type="spellEnd"/>
            <w:r w:rsidRPr="00196EB9">
              <w:rPr>
                <w:sz w:val="22"/>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vMerge w:val="restart"/>
          </w:tcPr>
          <w:p w:rsidR="00580D65" w:rsidRPr="00196EB9" w:rsidRDefault="00580D65" w:rsidP="000B527D">
            <w:pPr>
              <w:jc w:val="both"/>
              <w:rPr>
                <w:sz w:val="22"/>
              </w:rPr>
            </w:pPr>
            <w:r>
              <w:rPr>
                <w:sz w:val="22"/>
              </w:rPr>
              <w:t>О</w:t>
            </w:r>
            <w:r w:rsidRPr="00580D65">
              <w:rPr>
                <w:sz w:val="22"/>
              </w:rPr>
              <w:t>ткрытые автостоянки</w:t>
            </w:r>
          </w:p>
        </w:tc>
      </w:tr>
      <w:tr w:rsidR="00580D65" w:rsidRPr="009D235A" w:rsidTr="001E50D3">
        <w:tblPrEx>
          <w:tblCellMar>
            <w:left w:w="108" w:type="dxa"/>
            <w:right w:w="108" w:type="dxa"/>
          </w:tblCellMar>
        </w:tblPrEx>
        <w:trPr>
          <w:trHeight w:val="284"/>
          <w:jc w:val="center"/>
        </w:trPr>
        <w:tc>
          <w:tcPr>
            <w:tcW w:w="1701" w:type="dxa"/>
            <w:vMerge/>
          </w:tcPr>
          <w:p w:rsidR="00580D65" w:rsidRPr="00196EB9" w:rsidRDefault="00580D65" w:rsidP="000B527D">
            <w:pPr>
              <w:jc w:val="both"/>
              <w:rPr>
                <w:sz w:val="22"/>
                <w:szCs w:val="22"/>
              </w:rPr>
            </w:pPr>
          </w:p>
        </w:tc>
        <w:tc>
          <w:tcPr>
            <w:tcW w:w="852" w:type="dxa"/>
            <w:vMerge/>
          </w:tcPr>
          <w:p w:rsidR="00580D65" w:rsidRPr="00196EB9" w:rsidRDefault="00580D65" w:rsidP="000B527D">
            <w:pPr>
              <w:jc w:val="center"/>
              <w:rPr>
                <w:sz w:val="22"/>
                <w:szCs w:val="22"/>
              </w:rPr>
            </w:pPr>
          </w:p>
        </w:tc>
        <w:tc>
          <w:tcPr>
            <w:tcW w:w="5386" w:type="dxa"/>
          </w:tcPr>
          <w:p w:rsidR="00580D65" w:rsidRPr="00196EB9" w:rsidRDefault="00580D65" w:rsidP="000B527D">
            <w:pPr>
              <w:jc w:val="both"/>
              <w:rPr>
                <w:sz w:val="22"/>
              </w:rPr>
            </w:pPr>
            <w:r w:rsidRPr="00196EB9">
              <w:rPr>
                <w:sz w:val="22"/>
              </w:rPr>
              <w:t>Предельные параметры не подлежат установлению.</w:t>
            </w:r>
          </w:p>
        </w:tc>
        <w:tc>
          <w:tcPr>
            <w:tcW w:w="2268" w:type="dxa"/>
            <w:vMerge/>
          </w:tcPr>
          <w:p w:rsidR="00580D65" w:rsidRPr="00196EB9" w:rsidRDefault="00580D65" w:rsidP="000B527D">
            <w:pPr>
              <w:jc w:val="both"/>
              <w:rPr>
                <w:sz w:val="22"/>
              </w:rPr>
            </w:pPr>
          </w:p>
        </w:tc>
      </w:tr>
      <w:tr w:rsidR="00580D65" w:rsidRPr="009D235A" w:rsidTr="00580D65">
        <w:tblPrEx>
          <w:tblCellMar>
            <w:left w:w="108" w:type="dxa"/>
            <w:right w:w="108" w:type="dxa"/>
          </w:tblCellMar>
        </w:tblPrEx>
        <w:trPr>
          <w:trHeight w:val="284"/>
          <w:jc w:val="center"/>
        </w:trPr>
        <w:tc>
          <w:tcPr>
            <w:tcW w:w="1701" w:type="dxa"/>
            <w:vMerge w:val="restart"/>
          </w:tcPr>
          <w:p w:rsidR="00580D65" w:rsidRPr="00774958" w:rsidRDefault="00580D65" w:rsidP="000B527D">
            <w:pPr>
              <w:jc w:val="both"/>
              <w:rPr>
                <w:sz w:val="22"/>
                <w:szCs w:val="22"/>
              </w:rPr>
            </w:pPr>
            <w:r w:rsidRPr="00774958">
              <w:rPr>
                <w:sz w:val="22"/>
                <w:szCs w:val="22"/>
              </w:rPr>
              <w:t>Отдых (рекреация)</w:t>
            </w:r>
          </w:p>
        </w:tc>
        <w:tc>
          <w:tcPr>
            <w:tcW w:w="852" w:type="dxa"/>
            <w:vMerge w:val="restart"/>
          </w:tcPr>
          <w:p w:rsidR="00580D65" w:rsidRPr="009D235A" w:rsidRDefault="00580D65" w:rsidP="000B527D">
            <w:pPr>
              <w:jc w:val="center"/>
              <w:rPr>
                <w:sz w:val="22"/>
                <w:szCs w:val="22"/>
                <w:shd w:val="clear" w:color="auto" w:fill="FFFFFF"/>
              </w:rPr>
            </w:pPr>
            <w:r>
              <w:rPr>
                <w:sz w:val="22"/>
                <w:szCs w:val="22"/>
                <w:shd w:val="clear" w:color="auto" w:fill="FFFFFF"/>
              </w:rPr>
              <w:t>5.0</w:t>
            </w:r>
          </w:p>
        </w:tc>
        <w:tc>
          <w:tcPr>
            <w:tcW w:w="5386" w:type="dxa"/>
          </w:tcPr>
          <w:p w:rsidR="00580D65" w:rsidRPr="00774958" w:rsidRDefault="00580D65" w:rsidP="000B527D">
            <w:pPr>
              <w:jc w:val="both"/>
              <w:rPr>
                <w:sz w:val="22"/>
              </w:rPr>
            </w:pPr>
            <w:r w:rsidRPr="00774958">
              <w:rPr>
                <w:sz w:val="2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580D65" w:rsidRPr="00774958" w:rsidRDefault="00580D65" w:rsidP="000B527D">
            <w:pPr>
              <w:jc w:val="both"/>
              <w:rPr>
                <w:sz w:val="22"/>
              </w:rPr>
            </w:pPr>
            <w:r w:rsidRPr="00774958">
              <w:rPr>
                <w:sz w:val="22"/>
              </w:rPr>
              <w:t xml:space="preserve">создание и уход за городскими лесами, скверами, прудами, </w:t>
            </w:r>
            <w:proofErr w:type="spellStart"/>
            <w:r w:rsidRPr="00774958">
              <w:rPr>
                <w:sz w:val="22"/>
              </w:rPr>
              <w:t>озерами</w:t>
            </w:r>
            <w:proofErr w:type="spellEnd"/>
            <w:r w:rsidRPr="00774958">
              <w:rPr>
                <w:sz w:val="22"/>
              </w:rPr>
              <w:t>, водохранилищами, пляжами, а также обустройство мест отдыха в них.</w:t>
            </w:r>
          </w:p>
          <w:p w:rsidR="00580D65" w:rsidRPr="00774958" w:rsidRDefault="00580D65" w:rsidP="000B527D">
            <w:pPr>
              <w:jc w:val="both"/>
              <w:rPr>
                <w:sz w:val="22"/>
              </w:rPr>
            </w:pPr>
            <w:r w:rsidRPr="00774958">
              <w:rPr>
                <w:sz w:val="22"/>
              </w:rPr>
              <w:t xml:space="preserve">Содержание данного вида </w:t>
            </w:r>
            <w:proofErr w:type="spellStart"/>
            <w:r w:rsidRPr="00774958">
              <w:rPr>
                <w:sz w:val="22"/>
              </w:rPr>
              <w:t>разрешенного</w:t>
            </w:r>
            <w:proofErr w:type="spellEnd"/>
            <w:r w:rsidRPr="00774958">
              <w:rPr>
                <w:sz w:val="22"/>
              </w:rPr>
              <w:t xml:space="preserve"> использования включает в себя содержание видов </w:t>
            </w:r>
            <w:proofErr w:type="spellStart"/>
            <w:r w:rsidRPr="00774958">
              <w:rPr>
                <w:sz w:val="22"/>
              </w:rPr>
              <w:t>разрешенного</w:t>
            </w:r>
            <w:proofErr w:type="spellEnd"/>
            <w:r w:rsidRPr="00774958">
              <w:rPr>
                <w:sz w:val="22"/>
              </w:rPr>
              <w:t xml:space="preserve"> использования с кодами 5.1 - 5.5</w:t>
            </w:r>
          </w:p>
        </w:tc>
        <w:tc>
          <w:tcPr>
            <w:tcW w:w="2268" w:type="dxa"/>
            <w:vMerge w:val="restart"/>
          </w:tcPr>
          <w:p w:rsidR="00580D65" w:rsidRPr="00774958" w:rsidRDefault="00580D65" w:rsidP="00580D65">
            <w:pPr>
              <w:rPr>
                <w:sz w:val="22"/>
              </w:rPr>
            </w:pPr>
            <w:r>
              <w:rPr>
                <w:sz w:val="22"/>
              </w:rPr>
              <w:t>О</w:t>
            </w:r>
            <w:r w:rsidRPr="007474C2">
              <w:rPr>
                <w:sz w:val="22"/>
              </w:rPr>
              <w:t>бустройство территорий для отдыха, занятий физической культурой и спортом; объекты благоустройства</w:t>
            </w:r>
          </w:p>
        </w:tc>
      </w:tr>
      <w:tr w:rsidR="00580D65" w:rsidRPr="009D235A" w:rsidTr="001E50D3">
        <w:tblPrEx>
          <w:tblCellMar>
            <w:left w:w="108" w:type="dxa"/>
            <w:right w:w="108" w:type="dxa"/>
          </w:tblCellMar>
        </w:tblPrEx>
        <w:trPr>
          <w:trHeight w:val="284"/>
          <w:jc w:val="center"/>
        </w:trPr>
        <w:tc>
          <w:tcPr>
            <w:tcW w:w="1701" w:type="dxa"/>
            <w:vMerge/>
          </w:tcPr>
          <w:p w:rsidR="00580D65" w:rsidRPr="009D235A" w:rsidRDefault="00580D65" w:rsidP="000B527D">
            <w:pPr>
              <w:jc w:val="both"/>
              <w:rPr>
                <w:sz w:val="22"/>
                <w:szCs w:val="22"/>
                <w:shd w:val="clear" w:color="auto" w:fill="FFFFFF"/>
              </w:rPr>
            </w:pPr>
          </w:p>
        </w:tc>
        <w:tc>
          <w:tcPr>
            <w:tcW w:w="852" w:type="dxa"/>
            <w:vMerge/>
          </w:tcPr>
          <w:p w:rsidR="00580D65" w:rsidRPr="009D235A" w:rsidRDefault="00580D65" w:rsidP="000B527D">
            <w:pPr>
              <w:jc w:val="center"/>
              <w:rPr>
                <w:sz w:val="22"/>
                <w:szCs w:val="22"/>
                <w:shd w:val="clear" w:color="auto" w:fill="FFFFFF"/>
              </w:rPr>
            </w:pPr>
          </w:p>
        </w:tc>
        <w:tc>
          <w:tcPr>
            <w:tcW w:w="5386" w:type="dxa"/>
          </w:tcPr>
          <w:p w:rsidR="00580D65" w:rsidRDefault="00580D65" w:rsidP="000B527D">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580D65" w:rsidRDefault="00580D65" w:rsidP="000B527D">
            <w:pPr>
              <w:jc w:val="both"/>
              <w:rPr>
                <w:sz w:val="22"/>
              </w:rPr>
            </w:pPr>
            <w:r>
              <w:rPr>
                <w:sz w:val="22"/>
              </w:rPr>
              <w:t>Минимальная площадь земельного участка для вида разрешённого использования с кодом 5.4— 50 м</w:t>
            </w:r>
            <w:r w:rsidRPr="00E061C8">
              <w:rPr>
                <w:sz w:val="22"/>
                <w:vertAlign w:val="superscript"/>
              </w:rPr>
              <w:t>2</w:t>
            </w:r>
            <w:r>
              <w:rPr>
                <w:sz w:val="22"/>
              </w:rPr>
              <w:t>.</w:t>
            </w:r>
          </w:p>
          <w:p w:rsidR="00580D65" w:rsidRDefault="00580D65" w:rsidP="000B527D">
            <w:pPr>
              <w:jc w:val="both"/>
              <w:rPr>
                <w:sz w:val="22"/>
              </w:rPr>
            </w:pPr>
            <w:r>
              <w:rPr>
                <w:sz w:val="22"/>
              </w:rPr>
              <w:t>Максимальная площадь земельного участка не подлежит установлению.</w:t>
            </w:r>
          </w:p>
          <w:p w:rsidR="00580D65" w:rsidRPr="00533663" w:rsidRDefault="00580D65"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580D65" w:rsidRDefault="00580D65" w:rsidP="000B527D">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p w:rsidR="00580D65" w:rsidRPr="00527BCC" w:rsidRDefault="00580D65" w:rsidP="000B527D">
            <w:pPr>
              <w:jc w:val="both"/>
              <w:rPr>
                <w:sz w:val="22"/>
                <w:szCs w:val="22"/>
              </w:rPr>
            </w:pPr>
            <w:r w:rsidRPr="00527BCC">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580D65" w:rsidRPr="00527BCC" w:rsidRDefault="00580D65" w:rsidP="000B527D">
            <w:pPr>
              <w:jc w:val="both"/>
              <w:rPr>
                <w:sz w:val="22"/>
                <w:szCs w:val="22"/>
              </w:rPr>
            </w:pPr>
            <w:r w:rsidRPr="00527BCC">
              <w:rPr>
                <w:sz w:val="22"/>
                <w:szCs w:val="22"/>
              </w:rPr>
              <w:t>— объёмно-пространственные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архитектурно-стилистические характеристики объектов капитального строительства;</w:t>
            </w:r>
          </w:p>
          <w:p w:rsidR="00580D65" w:rsidRPr="00527BCC" w:rsidRDefault="00580D65" w:rsidP="000B527D">
            <w:pPr>
              <w:jc w:val="both"/>
              <w:rPr>
                <w:sz w:val="22"/>
                <w:szCs w:val="22"/>
              </w:rPr>
            </w:pPr>
            <w:r w:rsidRPr="00527BCC">
              <w:rPr>
                <w:sz w:val="22"/>
                <w:szCs w:val="22"/>
              </w:rPr>
              <w:t>— цветовые решения объектов капитального строительства;</w:t>
            </w:r>
          </w:p>
          <w:p w:rsidR="00580D65" w:rsidRPr="00527BCC" w:rsidRDefault="00580D65" w:rsidP="000B527D">
            <w:pPr>
              <w:jc w:val="both"/>
              <w:rPr>
                <w:sz w:val="22"/>
                <w:szCs w:val="22"/>
              </w:rPr>
            </w:pPr>
            <w:r w:rsidRPr="00527BCC">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527BCC" w:rsidRDefault="00580D65" w:rsidP="000B527D">
            <w:pPr>
              <w:jc w:val="both"/>
              <w:rPr>
                <w:sz w:val="22"/>
                <w:szCs w:val="22"/>
              </w:rPr>
            </w:pPr>
            <w:r w:rsidRPr="00527BCC">
              <w:rPr>
                <w:sz w:val="22"/>
                <w:szCs w:val="22"/>
              </w:rPr>
              <w:t>— размещение технического и инженерного оборудования на фасадах и кровлях объектов капитального строительства;</w:t>
            </w:r>
          </w:p>
          <w:p w:rsidR="00580D65" w:rsidRPr="007A6888" w:rsidRDefault="00580D65" w:rsidP="000B527D">
            <w:pPr>
              <w:jc w:val="both"/>
              <w:rPr>
                <w:sz w:val="22"/>
              </w:rPr>
            </w:pPr>
            <w:r w:rsidRPr="00527BCC">
              <w:rPr>
                <w:sz w:val="22"/>
                <w:szCs w:val="22"/>
              </w:rPr>
              <w:t>— подсветка фасадов объектов капитального строительства.</w:t>
            </w:r>
          </w:p>
        </w:tc>
        <w:tc>
          <w:tcPr>
            <w:tcW w:w="2268" w:type="dxa"/>
            <w:vMerge/>
          </w:tcPr>
          <w:p w:rsidR="00580D65" w:rsidRDefault="00580D65" w:rsidP="000B527D">
            <w:pPr>
              <w:jc w:val="both"/>
              <w:rPr>
                <w:sz w:val="22"/>
              </w:rPr>
            </w:pPr>
          </w:p>
        </w:tc>
      </w:tr>
      <w:tr w:rsidR="00580D65" w:rsidRPr="009D235A" w:rsidTr="00580D65">
        <w:tblPrEx>
          <w:tblCellMar>
            <w:left w:w="108" w:type="dxa"/>
            <w:right w:w="108" w:type="dxa"/>
          </w:tblCellMar>
        </w:tblPrEx>
        <w:trPr>
          <w:trHeight w:val="284"/>
          <w:jc w:val="center"/>
        </w:trPr>
        <w:tc>
          <w:tcPr>
            <w:tcW w:w="1701" w:type="dxa"/>
            <w:vMerge w:val="restart"/>
          </w:tcPr>
          <w:p w:rsidR="00580D65" w:rsidRPr="00196EB9" w:rsidRDefault="00580D65" w:rsidP="000B527D">
            <w:pPr>
              <w:rPr>
                <w:sz w:val="22"/>
              </w:rPr>
            </w:pPr>
            <w:r w:rsidRPr="00196EB9">
              <w:rPr>
                <w:sz w:val="22"/>
              </w:rPr>
              <w:t>Обеспечение занятий спортом в помещениях</w:t>
            </w:r>
          </w:p>
        </w:tc>
        <w:tc>
          <w:tcPr>
            <w:tcW w:w="852" w:type="dxa"/>
            <w:vMerge w:val="restart"/>
          </w:tcPr>
          <w:p w:rsidR="00580D65" w:rsidRPr="00196EB9" w:rsidRDefault="00580D65" w:rsidP="000B527D">
            <w:pPr>
              <w:jc w:val="center"/>
              <w:rPr>
                <w:sz w:val="22"/>
              </w:rPr>
            </w:pPr>
            <w:r w:rsidRPr="00196EB9">
              <w:rPr>
                <w:sz w:val="22"/>
              </w:rPr>
              <w:t>5.1.2</w:t>
            </w:r>
          </w:p>
        </w:tc>
        <w:tc>
          <w:tcPr>
            <w:tcW w:w="5386" w:type="dxa"/>
          </w:tcPr>
          <w:p w:rsidR="00580D65" w:rsidRPr="00196EB9" w:rsidRDefault="00580D65" w:rsidP="000B527D">
            <w:pPr>
              <w:jc w:val="both"/>
              <w:rPr>
                <w:sz w:val="22"/>
              </w:rPr>
            </w:pPr>
            <w:r w:rsidRPr="00196EB9">
              <w:rPr>
                <w:sz w:val="22"/>
              </w:rPr>
              <w:t>Размещение спортивных клубов, спортивных залов, бассейнов, физкультурно-оздоровительных комплексов в зданиях и сооружениях</w:t>
            </w:r>
          </w:p>
        </w:tc>
        <w:tc>
          <w:tcPr>
            <w:tcW w:w="2268" w:type="dxa"/>
            <w:vMerge w:val="restart"/>
          </w:tcPr>
          <w:p w:rsidR="00580D65" w:rsidRPr="00196EB9" w:rsidRDefault="00580D65" w:rsidP="00580D65">
            <w:pPr>
              <w:rPr>
                <w:sz w:val="22"/>
              </w:rPr>
            </w:pPr>
            <w:r>
              <w:rPr>
                <w:sz w:val="22"/>
              </w:rPr>
              <w:t>З</w:t>
            </w:r>
            <w:r w:rsidRPr="007474C2">
              <w:rPr>
                <w:sz w:val="22"/>
              </w:rPr>
              <w:t>дания, комплексы физкультурно-оздоровительного назначения без стационарных трибун и с трибунами</w:t>
            </w:r>
          </w:p>
        </w:tc>
      </w:tr>
      <w:tr w:rsidR="00580D65" w:rsidRPr="009D235A" w:rsidTr="001E50D3">
        <w:tblPrEx>
          <w:tblCellMar>
            <w:left w:w="108" w:type="dxa"/>
            <w:right w:w="108" w:type="dxa"/>
          </w:tblCellMar>
        </w:tblPrEx>
        <w:trPr>
          <w:trHeight w:val="284"/>
          <w:jc w:val="center"/>
        </w:trPr>
        <w:tc>
          <w:tcPr>
            <w:tcW w:w="1701" w:type="dxa"/>
            <w:vMerge/>
          </w:tcPr>
          <w:p w:rsidR="00580D65" w:rsidRPr="00196EB9" w:rsidRDefault="00580D65" w:rsidP="000B527D">
            <w:pPr>
              <w:jc w:val="both"/>
              <w:rPr>
                <w:sz w:val="22"/>
                <w:szCs w:val="22"/>
                <w:shd w:val="clear" w:color="auto" w:fill="FFFFFF"/>
              </w:rPr>
            </w:pPr>
          </w:p>
        </w:tc>
        <w:tc>
          <w:tcPr>
            <w:tcW w:w="852" w:type="dxa"/>
            <w:vMerge/>
          </w:tcPr>
          <w:p w:rsidR="00580D65" w:rsidRPr="00196EB9" w:rsidRDefault="00580D65" w:rsidP="000B527D">
            <w:pPr>
              <w:jc w:val="center"/>
              <w:rPr>
                <w:sz w:val="22"/>
                <w:szCs w:val="22"/>
                <w:shd w:val="clear" w:color="auto" w:fill="FFFFFF"/>
              </w:rPr>
            </w:pPr>
          </w:p>
        </w:tc>
        <w:tc>
          <w:tcPr>
            <w:tcW w:w="5386" w:type="dxa"/>
          </w:tcPr>
          <w:p w:rsidR="00580D65" w:rsidRPr="00196EB9" w:rsidRDefault="00580D65" w:rsidP="000B527D">
            <w:pPr>
              <w:jc w:val="both"/>
              <w:rPr>
                <w:sz w:val="22"/>
              </w:rPr>
            </w:pPr>
            <w:r w:rsidRPr="00196EB9">
              <w:rPr>
                <w:sz w:val="22"/>
              </w:rPr>
              <w:t>Минимальная площадь земельного участка — 600 м</w:t>
            </w:r>
            <w:r w:rsidRPr="00196EB9">
              <w:rPr>
                <w:sz w:val="22"/>
                <w:vertAlign w:val="superscript"/>
              </w:rPr>
              <w:t>2</w:t>
            </w:r>
            <w:r w:rsidRPr="00196EB9">
              <w:rPr>
                <w:sz w:val="22"/>
              </w:rPr>
              <w:t>.</w:t>
            </w:r>
          </w:p>
          <w:p w:rsidR="00580D65" w:rsidRPr="00196EB9" w:rsidRDefault="00580D65" w:rsidP="000B527D">
            <w:pPr>
              <w:jc w:val="both"/>
              <w:rPr>
                <w:sz w:val="22"/>
              </w:rPr>
            </w:pPr>
            <w:r w:rsidRPr="00196EB9">
              <w:rPr>
                <w:sz w:val="22"/>
              </w:rPr>
              <w:t>Максимальная площадь земельного участка не подлежит установлению.</w:t>
            </w:r>
          </w:p>
          <w:p w:rsidR="00580D65" w:rsidRPr="00196EB9" w:rsidRDefault="00580D65" w:rsidP="000B527D">
            <w:pPr>
              <w:jc w:val="both"/>
              <w:rPr>
                <w:sz w:val="22"/>
              </w:rPr>
            </w:pPr>
            <w:r w:rsidRPr="00196EB9">
              <w:rPr>
                <w:sz w:val="22"/>
              </w:rPr>
              <w:t>В случаях исторически сложившейся застройки минимальная площадь земельного участка не подлежит установлению.</w:t>
            </w:r>
          </w:p>
          <w:p w:rsidR="00580D65" w:rsidRPr="00196EB9" w:rsidRDefault="00580D65" w:rsidP="000B527D">
            <w:pPr>
              <w:jc w:val="both"/>
              <w:rPr>
                <w:sz w:val="22"/>
              </w:rPr>
            </w:pPr>
            <w:r w:rsidRPr="00196EB9">
              <w:rPr>
                <w:sz w:val="22"/>
              </w:rPr>
              <w:t>Максимальный процент застройки в границах земельного участка — 80 %.</w:t>
            </w:r>
          </w:p>
          <w:p w:rsidR="00580D65" w:rsidRPr="00196EB9" w:rsidRDefault="00580D65" w:rsidP="000B527D">
            <w:pPr>
              <w:jc w:val="both"/>
              <w:rPr>
                <w:sz w:val="22"/>
                <w:szCs w:val="22"/>
              </w:rPr>
            </w:pPr>
            <w:r w:rsidRPr="00196EB9">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580D65" w:rsidRPr="00196EB9" w:rsidRDefault="00580D65" w:rsidP="000B527D">
            <w:pPr>
              <w:jc w:val="both"/>
              <w:rPr>
                <w:sz w:val="22"/>
                <w:szCs w:val="22"/>
              </w:rPr>
            </w:pPr>
            <w:r w:rsidRPr="00196EB9">
              <w:rPr>
                <w:sz w:val="22"/>
                <w:szCs w:val="22"/>
              </w:rPr>
              <w:t>— объёмно-пространственные характеристики объектов капитального строительства;</w:t>
            </w:r>
          </w:p>
          <w:p w:rsidR="00580D65" w:rsidRPr="00196EB9" w:rsidRDefault="00580D65" w:rsidP="000B527D">
            <w:pPr>
              <w:jc w:val="both"/>
              <w:rPr>
                <w:sz w:val="22"/>
                <w:szCs w:val="22"/>
              </w:rPr>
            </w:pPr>
            <w:r w:rsidRPr="00196EB9">
              <w:rPr>
                <w:sz w:val="22"/>
                <w:szCs w:val="22"/>
              </w:rPr>
              <w:t>— архитектурно-стилистические характеристики объектов капитального строительства;</w:t>
            </w:r>
          </w:p>
          <w:p w:rsidR="00580D65" w:rsidRPr="00196EB9" w:rsidRDefault="00580D65" w:rsidP="000B527D">
            <w:pPr>
              <w:jc w:val="both"/>
              <w:rPr>
                <w:sz w:val="22"/>
                <w:szCs w:val="22"/>
              </w:rPr>
            </w:pPr>
            <w:r w:rsidRPr="00196EB9">
              <w:rPr>
                <w:sz w:val="22"/>
                <w:szCs w:val="22"/>
              </w:rPr>
              <w:lastRenderedPageBreak/>
              <w:t>— цветовые решения объектов капитального строительства;</w:t>
            </w:r>
          </w:p>
          <w:p w:rsidR="00580D65" w:rsidRPr="00196EB9" w:rsidRDefault="00580D65" w:rsidP="000B527D">
            <w:pPr>
              <w:jc w:val="both"/>
              <w:rPr>
                <w:sz w:val="22"/>
                <w:szCs w:val="22"/>
              </w:rPr>
            </w:pPr>
            <w:r w:rsidRPr="00196EB9">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196EB9" w:rsidRDefault="00580D65" w:rsidP="000B527D">
            <w:pPr>
              <w:jc w:val="both"/>
              <w:rPr>
                <w:sz w:val="22"/>
                <w:szCs w:val="22"/>
              </w:rPr>
            </w:pPr>
            <w:r w:rsidRPr="00196EB9">
              <w:rPr>
                <w:sz w:val="22"/>
                <w:szCs w:val="22"/>
              </w:rPr>
              <w:t>— размещение технического и инженерного оборудования на фасадах и кровлях объектов капитального строительства;</w:t>
            </w:r>
          </w:p>
          <w:p w:rsidR="00580D65" w:rsidRPr="00196EB9" w:rsidRDefault="00580D65" w:rsidP="000B527D">
            <w:pPr>
              <w:jc w:val="both"/>
              <w:rPr>
                <w:sz w:val="22"/>
              </w:rPr>
            </w:pPr>
            <w:r w:rsidRPr="00196EB9">
              <w:rPr>
                <w:sz w:val="22"/>
                <w:szCs w:val="22"/>
              </w:rPr>
              <w:t>— подсветка фасадов объектов капитального строительства.</w:t>
            </w:r>
          </w:p>
        </w:tc>
        <w:tc>
          <w:tcPr>
            <w:tcW w:w="2268" w:type="dxa"/>
            <w:vMerge/>
          </w:tcPr>
          <w:p w:rsidR="00580D65" w:rsidRPr="00196EB9" w:rsidRDefault="00580D65" w:rsidP="000B527D">
            <w:pPr>
              <w:jc w:val="both"/>
              <w:rPr>
                <w:sz w:val="22"/>
              </w:rPr>
            </w:pPr>
          </w:p>
        </w:tc>
      </w:tr>
      <w:tr w:rsidR="00580D65" w:rsidRPr="009D235A" w:rsidTr="00580D65">
        <w:tblPrEx>
          <w:tblCellMar>
            <w:left w:w="108" w:type="dxa"/>
            <w:right w:w="108" w:type="dxa"/>
          </w:tblCellMar>
        </w:tblPrEx>
        <w:trPr>
          <w:trHeight w:val="284"/>
          <w:jc w:val="center"/>
        </w:trPr>
        <w:tc>
          <w:tcPr>
            <w:tcW w:w="1701" w:type="dxa"/>
            <w:vMerge w:val="restart"/>
          </w:tcPr>
          <w:p w:rsidR="00580D65" w:rsidRPr="00196EB9" w:rsidRDefault="00580D65" w:rsidP="000B527D">
            <w:pPr>
              <w:rPr>
                <w:sz w:val="22"/>
              </w:rPr>
            </w:pPr>
            <w:r w:rsidRPr="00196EB9">
              <w:rPr>
                <w:sz w:val="22"/>
              </w:rPr>
              <w:t>Туристическое обслуживание</w:t>
            </w:r>
          </w:p>
        </w:tc>
        <w:tc>
          <w:tcPr>
            <w:tcW w:w="852" w:type="dxa"/>
            <w:vMerge w:val="restart"/>
          </w:tcPr>
          <w:p w:rsidR="00580D65" w:rsidRPr="00196EB9" w:rsidRDefault="00580D65" w:rsidP="000B527D">
            <w:pPr>
              <w:jc w:val="center"/>
              <w:rPr>
                <w:sz w:val="22"/>
              </w:rPr>
            </w:pPr>
            <w:r w:rsidRPr="00196EB9">
              <w:rPr>
                <w:sz w:val="22"/>
              </w:rPr>
              <w:t>5.2.1</w:t>
            </w:r>
          </w:p>
        </w:tc>
        <w:tc>
          <w:tcPr>
            <w:tcW w:w="5386" w:type="dxa"/>
          </w:tcPr>
          <w:p w:rsidR="00580D65" w:rsidRPr="00196EB9" w:rsidRDefault="00580D65" w:rsidP="000B527D">
            <w:pPr>
              <w:jc w:val="both"/>
              <w:rPr>
                <w:sz w:val="22"/>
              </w:rPr>
            </w:pPr>
            <w:r w:rsidRPr="00196EB9">
              <w:rPr>
                <w:sz w:val="22"/>
              </w:rPr>
              <w:t>Размещение пансионатов, гостиниц, кемпингов, домов отдыха, не оказывающих услуги по лечению;</w:t>
            </w:r>
          </w:p>
          <w:p w:rsidR="00580D65" w:rsidRPr="00196EB9" w:rsidRDefault="00580D65" w:rsidP="000B527D">
            <w:pPr>
              <w:jc w:val="both"/>
              <w:rPr>
                <w:sz w:val="22"/>
              </w:rPr>
            </w:pPr>
            <w:r w:rsidRPr="00196EB9">
              <w:rPr>
                <w:sz w:val="22"/>
              </w:rPr>
              <w:t>размещение детских лагерей</w:t>
            </w:r>
          </w:p>
        </w:tc>
        <w:tc>
          <w:tcPr>
            <w:tcW w:w="2268" w:type="dxa"/>
            <w:vMerge w:val="restart"/>
          </w:tcPr>
          <w:p w:rsidR="00580D65" w:rsidRPr="00196EB9" w:rsidRDefault="00580D65" w:rsidP="00580D65">
            <w:pPr>
              <w:rPr>
                <w:sz w:val="22"/>
              </w:rPr>
            </w:pPr>
            <w:r>
              <w:rPr>
                <w:sz w:val="22"/>
              </w:rPr>
              <w:t>Гостиницы</w:t>
            </w:r>
            <w:r w:rsidRPr="002E1608">
              <w:rPr>
                <w:sz w:val="22"/>
              </w:rPr>
              <w:t xml:space="preserve">, дома отдыха, </w:t>
            </w:r>
            <w:r>
              <w:rPr>
                <w:sz w:val="22"/>
              </w:rPr>
              <w:t xml:space="preserve">кемпинги, </w:t>
            </w:r>
            <w:r w:rsidRPr="002E1608">
              <w:rPr>
                <w:sz w:val="22"/>
              </w:rPr>
              <w:t>пансионаты</w:t>
            </w:r>
          </w:p>
        </w:tc>
      </w:tr>
      <w:tr w:rsidR="00580D65" w:rsidRPr="009D235A" w:rsidTr="001E50D3">
        <w:tblPrEx>
          <w:tblCellMar>
            <w:left w:w="108" w:type="dxa"/>
            <w:right w:w="108" w:type="dxa"/>
          </w:tblCellMar>
        </w:tblPrEx>
        <w:trPr>
          <w:trHeight w:val="284"/>
          <w:jc w:val="center"/>
        </w:trPr>
        <w:tc>
          <w:tcPr>
            <w:tcW w:w="1701" w:type="dxa"/>
            <w:vMerge/>
          </w:tcPr>
          <w:p w:rsidR="00580D65" w:rsidRPr="00196EB9" w:rsidRDefault="00580D65" w:rsidP="000B527D">
            <w:pPr>
              <w:jc w:val="both"/>
              <w:rPr>
                <w:sz w:val="22"/>
                <w:szCs w:val="22"/>
                <w:shd w:val="clear" w:color="auto" w:fill="FFFFFF"/>
              </w:rPr>
            </w:pPr>
          </w:p>
        </w:tc>
        <w:tc>
          <w:tcPr>
            <w:tcW w:w="852" w:type="dxa"/>
            <w:vMerge/>
          </w:tcPr>
          <w:p w:rsidR="00580D65" w:rsidRPr="00196EB9" w:rsidRDefault="00580D65" w:rsidP="000B527D">
            <w:pPr>
              <w:jc w:val="center"/>
              <w:rPr>
                <w:sz w:val="22"/>
                <w:szCs w:val="22"/>
                <w:shd w:val="clear" w:color="auto" w:fill="FFFFFF"/>
              </w:rPr>
            </w:pPr>
          </w:p>
        </w:tc>
        <w:tc>
          <w:tcPr>
            <w:tcW w:w="5386" w:type="dxa"/>
          </w:tcPr>
          <w:p w:rsidR="00580D65" w:rsidRPr="00196EB9" w:rsidRDefault="00580D65" w:rsidP="000B527D">
            <w:pPr>
              <w:jc w:val="both"/>
              <w:rPr>
                <w:sz w:val="22"/>
              </w:rPr>
            </w:pPr>
            <w:r w:rsidRPr="00196EB9">
              <w:rPr>
                <w:sz w:val="22"/>
              </w:rPr>
              <w:t>Минимальная площадь земельного участка — 50 м</w:t>
            </w:r>
            <w:r w:rsidRPr="00196EB9">
              <w:rPr>
                <w:sz w:val="22"/>
                <w:vertAlign w:val="superscript"/>
              </w:rPr>
              <w:t>2</w:t>
            </w:r>
            <w:r w:rsidRPr="00196EB9">
              <w:rPr>
                <w:sz w:val="22"/>
              </w:rPr>
              <w:t>.</w:t>
            </w:r>
          </w:p>
          <w:p w:rsidR="00580D65" w:rsidRPr="00196EB9" w:rsidRDefault="00580D65" w:rsidP="000B527D">
            <w:pPr>
              <w:jc w:val="both"/>
              <w:rPr>
                <w:sz w:val="22"/>
              </w:rPr>
            </w:pPr>
            <w:r w:rsidRPr="00196EB9">
              <w:rPr>
                <w:sz w:val="22"/>
              </w:rPr>
              <w:t>Максимальная площадь земельного участка не подлежит установлению.</w:t>
            </w:r>
          </w:p>
          <w:p w:rsidR="00580D65" w:rsidRPr="00196EB9" w:rsidRDefault="00580D65" w:rsidP="000B527D">
            <w:pPr>
              <w:jc w:val="both"/>
              <w:rPr>
                <w:sz w:val="22"/>
              </w:rPr>
            </w:pPr>
            <w:r w:rsidRPr="00196EB9">
              <w:rPr>
                <w:sz w:val="22"/>
              </w:rPr>
              <w:t>Максимальный процент застройки в границах земельного участка не подлежит установлению.</w:t>
            </w:r>
          </w:p>
          <w:p w:rsidR="00580D65" w:rsidRPr="00196EB9" w:rsidRDefault="00580D65" w:rsidP="000B527D">
            <w:pPr>
              <w:jc w:val="both"/>
              <w:rPr>
                <w:sz w:val="22"/>
                <w:szCs w:val="22"/>
              </w:rPr>
            </w:pPr>
            <w:r w:rsidRPr="00196EB9">
              <w:rPr>
                <w:sz w:val="22"/>
                <w:szCs w:val="22"/>
              </w:rPr>
              <w:t>Требования к архитектурно-градостроительному облику объектов капитального строительства (за исключением индивидуальных гаражей и строений и сооружений вспомогательного использования)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
          <w:p w:rsidR="00580D65" w:rsidRPr="00196EB9" w:rsidRDefault="00580D65" w:rsidP="000B527D">
            <w:pPr>
              <w:jc w:val="both"/>
              <w:rPr>
                <w:sz w:val="22"/>
                <w:szCs w:val="22"/>
              </w:rPr>
            </w:pPr>
            <w:r w:rsidRPr="00196EB9">
              <w:rPr>
                <w:sz w:val="22"/>
                <w:szCs w:val="22"/>
              </w:rPr>
              <w:t>— объёмно-пространственные характеристики объектов капитального строительства;</w:t>
            </w:r>
          </w:p>
          <w:p w:rsidR="00580D65" w:rsidRPr="00196EB9" w:rsidRDefault="00580D65" w:rsidP="000B527D">
            <w:pPr>
              <w:jc w:val="both"/>
              <w:rPr>
                <w:sz w:val="22"/>
                <w:szCs w:val="22"/>
              </w:rPr>
            </w:pPr>
            <w:r w:rsidRPr="00196EB9">
              <w:rPr>
                <w:sz w:val="22"/>
                <w:szCs w:val="22"/>
              </w:rPr>
              <w:t>— архитектурно-стилистические характеристики объектов капитального строительства;</w:t>
            </w:r>
          </w:p>
          <w:p w:rsidR="00580D65" w:rsidRPr="00196EB9" w:rsidRDefault="00580D65" w:rsidP="000B527D">
            <w:pPr>
              <w:jc w:val="both"/>
              <w:rPr>
                <w:sz w:val="22"/>
                <w:szCs w:val="22"/>
              </w:rPr>
            </w:pPr>
            <w:r w:rsidRPr="00196EB9">
              <w:rPr>
                <w:sz w:val="22"/>
                <w:szCs w:val="22"/>
              </w:rPr>
              <w:t>— цветовые решения объектов капитального строительства;</w:t>
            </w:r>
          </w:p>
          <w:p w:rsidR="00580D65" w:rsidRPr="00196EB9" w:rsidRDefault="00580D65" w:rsidP="000B527D">
            <w:pPr>
              <w:jc w:val="both"/>
              <w:rPr>
                <w:sz w:val="22"/>
                <w:szCs w:val="22"/>
              </w:rPr>
            </w:pPr>
            <w:r w:rsidRPr="00196EB9">
              <w:rPr>
                <w:sz w:val="22"/>
                <w:szCs w:val="22"/>
              </w:rPr>
              <w:t>— отделочные и (или) строительные материалы, определяющие архитектурный облик объектов капитального строительства;</w:t>
            </w:r>
          </w:p>
          <w:p w:rsidR="00580D65" w:rsidRPr="00196EB9" w:rsidRDefault="00580D65" w:rsidP="000B527D">
            <w:pPr>
              <w:jc w:val="both"/>
              <w:rPr>
                <w:sz w:val="22"/>
                <w:szCs w:val="22"/>
              </w:rPr>
            </w:pPr>
            <w:r w:rsidRPr="00196EB9">
              <w:rPr>
                <w:sz w:val="22"/>
                <w:szCs w:val="22"/>
              </w:rPr>
              <w:t>— размещение технического и инженерного оборудования на фасадах и кровлях объектов капитального строительства;</w:t>
            </w:r>
          </w:p>
          <w:p w:rsidR="00580D65" w:rsidRPr="00196EB9" w:rsidRDefault="00580D65" w:rsidP="000B527D">
            <w:pPr>
              <w:jc w:val="both"/>
              <w:rPr>
                <w:sz w:val="22"/>
              </w:rPr>
            </w:pPr>
            <w:r w:rsidRPr="00196EB9">
              <w:rPr>
                <w:sz w:val="22"/>
                <w:szCs w:val="22"/>
              </w:rPr>
              <w:t>— подсветка фасадов объектов капитального строительства.</w:t>
            </w:r>
          </w:p>
        </w:tc>
        <w:tc>
          <w:tcPr>
            <w:tcW w:w="2268" w:type="dxa"/>
            <w:vMerge/>
          </w:tcPr>
          <w:p w:rsidR="00580D65" w:rsidRPr="00196EB9" w:rsidRDefault="00580D65" w:rsidP="000B527D">
            <w:pPr>
              <w:jc w:val="both"/>
              <w:rPr>
                <w:sz w:val="22"/>
              </w:rPr>
            </w:pPr>
          </w:p>
        </w:tc>
      </w:tr>
      <w:tr w:rsidR="00580D65" w:rsidRPr="009D235A" w:rsidTr="00580D65">
        <w:tblPrEx>
          <w:tblCellMar>
            <w:left w:w="108" w:type="dxa"/>
            <w:right w:w="108" w:type="dxa"/>
          </w:tblCellMar>
        </w:tblPrEx>
        <w:trPr>
          <w:trHeight w:val="284"/>
          <w:jc w:val="center"/>
        </w:trPr>
        <w:tc>
          <w:tcPr>
            <w:tcW w:w="1701" w:type="dxa"/>
            <w:vMerge w:val="restart"/>
          </w:tcPr>
          <w:p w:rsidR="00580D65" w:rsidRPr="00196EB9" w:rsidRDefault="00580D65" w:rsidP="000B527D">
            <w:pPr>
              <w:jc w:val="both"/>
              <w:rPr>
                <w:sz w:val="22"/>
                <w:szCs w:val="22"/>
                <w:shd w:val="clear" w:color="auto" w:fill="FFFFFF"/>
              </w:rPr>
            </w:pPr>
            <w:r w:rsidRPr="00196EB9">
              <w:rPr>
                <w:sz w:val="22"/>
                <w:szCs w:val="22"/>
              </w:rPr>
              <w:t>Связь</w:t>
            </w:r>
          </w:p>
        </w:tc>
        <w:tc>
          <w:tcPr>
            <w:tcW w:w="852" w:type="dxa"/>
            <w:vMerge w:val="restart"/>
          </w:tcPr>
          <w:p w:rsidR="00580D65" w:rsidRPr="00196EB9" w:rsidRDefault="00580D65" w:rsidP="000B527D">
            <w:pPr>
              <w:jc w:val="center"/>
              <w:rPr>
                <w:sz w:val="22"/>
                <w:szCs w:val="22"/>
              </w:rPr>
            </w:pPr>
            <w:r w:rsidRPr="00196EB9">
              <w:rPr>
                <w:sz w:val="22"/>
                <w:szCs w:val="22"/>
              </w:rPr>
              <w:t>6.8</w:t>
            </w:r>
          </w:p>
        </w:tc>
        <w:tc>
          <w:tcPr>
            <w:tcW w:w="5386" w:type="dxa"/>
          </w:tcPr>
          <w:p w:rsidR="00580D65" w:rsidRPr="00196EB9" w:rsidRDefault="00580D65" w:rsidP="000B527D">
            <w:pPr>
              <w:jc w:val="both"/>
              <w:rPr>
                <w:sz w:val="22"/>
              </w:rPr>
            </w:pPr>
            <w:r w:rsidRPr="00196EB9">
              <w:rPr>
                <w:sz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proofErr w:type="spellStart"/>
            <w:r w:rsidRPr="00196EB9">
              <w:rPr>
                <w:sz w:val="22"/>
              </w:rPr>
              <w:t>разрешенного</w:t>
            </w:r>
            <w:proofErr w:type="spellEnd"/>
            <w:r w:rsidRPr="00196EB9">
              <w:rPr>
                <w:sz w:val="22"/>
              </w:rPr>
              <w:t xml:space="preserve"> использования с кодами 3.1.1, 3.2.</w:t>
            </w:r>
          </w:p>
        </w:tc>
        <w:tc>
          <w:tcPr>
            <w:tcW w:w="2268" w:type="dxa"/>
            <w:vMerge w:val="restart"/>
          </w:tcPr>
          <w:p w:rsidR="00580D65" w:rsidRPr="00196EB9" w:rsidRDefault="00580D65" w:rsidP="00580D65">
            <w:pPr>
              <w:rPr>
                <w:sz w:val="22"/>
              </w:rPr>
            </w:pPr>
            <w:r>
              <w:rPr>
                <w:sz w:val="22"/>
              </w:rPr>
              <w:t>С</w:t>
            </w:r>
            <w:r w:rsidRPr="002E1608">
              <w:rPr>
                <w:sz w:val="22"/>
              </w:rPr>
              <w:t>танции сотовой, радиорелейной и спутниковой связи; линии связи (в том числе линейно-кабельные сооружения); автоматические телефонные станции, концентраторы, узловые автоматические телефонные станции, необслуживаемые регенерационные пункты под телекоммуникационное оборудование</w:t>
            </w:r>
          </w:p>
        </w:tc>
      </w:tr>
      <w:tr w:rsidR="00580D65" w:rsidRPr="009D235A" w:rsidTr="001E50D3">
        <w:tblPrEx>
          <w:tblCellMar>
            <w:left w:w="108" w:type="dxa"/>
            <w:right w:w="108" w:type="dxa"/>
          </w:tblCellMar>
        </w:tblPrEx>
        <w:trPr>
          <w:trHeight w:val="284"/>
          <w:jc w:val="center"/>
        </w:trPr>
        <w:tc>
          <w:tcPr>
            <w:tcW w:w="1701" w:type="dxa"/>
            <w:vMerge/>
          </w:tcPr>
          <w:p w:rsidR="00580D65" w:rsidRPr="00196EB9" w:rsidRDefault="00580D65" w:rsidP="000B527D">
            <w:pPr>
              <w:jc w:val="both"/>
              <w:rPr>
                <w:sz w:val="22"/>
                <w:szCs w:val="22"/>
                <w:shd w:val="clear" w:color="auto" w:fill="FFFFFF"/>
              </w:rPr>
            </w:pPr>
          </w:p>
        </w:tc>
        <w:tc>
          <w:tcPr>
            <w:tcW w:w="852" w:type="dxa"/>
            <w:vMerge/>
          </w:tcPr>
          <w:p w:rsidR="00580D65" w:rsidRPr="00196EB9" w:rsidRDefault="00580D65" w:rsidP="000B527D">
            <w:pPr>
              <w:jc w:val="center"/>
              <w:rPr>
                <w:sz w:val="22"/>
                <w:szCs w:val="22"/>
                <w:shd w:val="clear" w:color="auto" w:fill="FFFFFF"/>
              </w:rPr>
            </w:pPr>
          </w:p>
        </w:tc>
        <w:tc>
          <w:tcPr>
            <w:tcW w:w="5386" w:type="dxa"/>
          </w:tcPr>
          <w:p w:rsidR="00580D65" w:rsidRPr="00196EB9" w:rsidRDefault="00580D65" w:rsidP="000B527D">
            <w:pPr>
              <w:jc w:val="both"/>
              <w:rPr>
                <w:sz w:val="22"/>
              </w:rPr>
            </w:pPr>
            <w:r w:rsidRPr="00196EB9">
              <w:rPr>
                <w:sz w:val="22"/>
              </w:rPr>
              <w:t>Предельные параметры не подлежат установлению.</w:t>
            </w:r>
          </w:p>
        </w:tc>
        <w:tc>
          <w:tcPr>
            <w:tcW w:w="2268" w:type="dxa"/>
            <w:vMerge/>
          </w:tcPr>
          <w:p w:rsidR="00580D65" w:rsidRPr="00196EB9" w:rsidRDefault="00580D65" w:rsidP="000B527D">
            <w:pPr>
              <w:jc w:val="both"/>
              <w:rPr>
                <w:sz w:val="22"/>
              </w:rPr>
            </w:pPr>
          </w:p>
        </w:tc>
      </w:tr>
      <w:tr w:rsidR="00580D65" w:rsidRPr="009D235A" w:rsidTr="001E50D3">
        <w:tblPrEx>
          <w:tblCellMar>
            <w:left w:w="108" w:type="dxa"/>
            <w:right w:w="108" w:type="dxa"/>
          </w:tblCellMar>
        </w:tblPrEx>
        <w:trPr>
          <w:trHeight w:val="284"/>
          <w:jc w:val="center"/>
        </w:trPr>
        <w:tc>
          <w:tcPr>
            <w:tcW w:w="1701" w:type="dxa"/>
            <w:vMerge w:val="restart"/>
          </w:tcPr>
          <w:p w:rsidR="00580D65" w:rsidRPr="009D235A" w:rsidRDefault="00580D65" w:rsidP="000B527D">
            <w:pPr>
              <w:jc w:val="both"/>
              <w:rPr>
                <w:sz w:val="22"/>
                <w:szCs w:val="22"/>
                <w:shd w:val="clear" w:color="auto" w:fill="FFFFFF"/>
              </w:rPr>
            </w:pPr>
            <w:r w:rsidRPr="000B1CFE">
              <w:rPr>
                <w:sz w:val="22"/>
                <w:szCs w:val="22"/>
                <w:shd w:val="clear" w:color="auto" w:fill="FFFFFF"/>
              </w:rPr>
              <w:lastRenderedPageBreak/>
              <w:t>Обслуживание перевозок пассажиров</w:t>
            </w:r>
          </w:p>
        </w:tc>
        <w:tc>
          <w:tcPr>
            <w:tcW w:w="852" w:type="dxa"/>
            <w:vMerge w:val="restart"/>
          </w:tcPr>
          <w:p w:rsidR="00580D65" w:rsidRPr="009D235A" w:rsidRDefault="00580D65" w:rsidP="000B527D">
            <w:pPr>
              <w:jc w:val="center"/>
              <w:rPr>
                <w:sz w:val="22"/>
                <w:szCs w:val="22"/>
                <w:shd w:val="clear" w:color="auto" w:fill="FFFFFF"/>
              </w:rPr>
            </w:pPr>
            <w:r>
              <w:rPr>
                <w:sz w:val="22"/>
                <w:szCs w:val="22"/>
                <w:shd w:val="clear" w:color="auto" w:fill="FFFFFF"/>
              </w:rPr>
              <w:t>7.2.2</w:t>
            </w:r>
          </w:p>
        </w:tc>
        <w:tc>
          <w:tcPr>
            <w:tcW w:w="5386" w:type="dxa"/>
          </w:tcPr>
          <w:p w:rsidR="00580D65" w:rsidRPr="000B1CFE" w:rsidRDefault="00580D65" w:rsidP="000B527D">
            <w:pPr>
              <w:jc w:val="both"/>
              <w:rPr>
                <w:sz w:val="22"/>
              </w:rPr>
            </w:pPr>
            <w:r w:rsidRPr="000B1CFE">
              <w:rPr>
                <w:sz w:val="22"/>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proofErr w:type="spellStart"/>
            <w:r w:rsidRPr="000B1CFE">
              <w:rPr>
                <w:sz w:val="22"/>
              </w:rPr>
              <w:t>разрешенного</w:t>
            </w:r>
            <w:proofErr w:type="spellEnd"/>
            <w:r w:rsidRPr="000B1CFE">
              <w:rPr>
                <w:sz w:val="22"/>
              </w:rPr>
              <w:t xml:space="preserve"> использования с кодом 7.6</w:t>
            </w:r>
          </w:p>
        </w:tc>
        <w:tc>
          <w:tcPr>
            <w:tcW w:w="2268" w:type="dxa"/>
            <w:vMerge w:val="restart"/>
          </w:tcPr>
          <w:p w:rsidR="00580D65" w:rsidRPr="000B1CFE" w:rsidRDefault="00580D65" w:rsidP="00580D65">
            <w:pPr>
              <w:rPr>
                <w:sz w:val="22"/>
              </w:rPr>
            </w:pPr>
            <w:bookmarkStart w:id="53" w:name="_Hlk225870964"/>
            <w:r>
              <w:rPr>
                <w:sz w:val="22"/>
              </w:rPr>
              <w:t>П</w:t>
            </w:r>
            <w:r w:rsidRPr="00580D65">
              <w:rPr>
                <w:sz w:val="22"/>
              </w:rPr>
              <w:t>ассажирские автобусные станции с объектами обслуживания пассажиров, пересадочные пассажирские станции, объекты транспортной инфраструктуры</w:t>
            </w:r>
            <w:bookmarkEnd w:id="53"/>
          </w:p>
        </w:tc>
      </w:tr>
      <w:tr w:rsidR="00580D65" w:rsidRPr="009D235A" w:rsidTr="001E50D3">
        <w:tblPrEx>
          <w:tblCellMar>
            <w:left w:w="108" w:type="dxa"/>
            <w:right w:w="108" w:type="dxa"/>
          </w:tblCellMar>
        </w:tblPrEx>
        <w:trPr>
          <w:trHeight w:val="284"/>
          <w:jc w:val="center"/>
        </w:trPr>
        <w:tc>
          <w:tcPr>
            <w:tcW w:w="1701" w:type="dxa"/>
            <w:vMerge/>
          </w:tcPr>
          <w:p w:rsidR="00580D65" w:rsidRPr="000B1CFE" w:rsidRDefault="00580D65" w:rsidP="000B527D">
            <w:pPr>
              <w:jc w:val="both"/>
              <w:rPr>
                <w:sz w:val="22"/>
                <w:szCs w:val="22"/>
                <w:shd w:val="clear" w:color="auto" w:fill="FFFFFF"/>
              </w:rPr>
            </w:pPr>
          </w:p>
        </w:tc>
        <w:tc>
          <w:tcPr>
            <w:tcW w:w="852" w:type="dxa"/>
            <w:vMerge/>
          </w:tcPr>
          <w:p w:rsidR="00580D65" w:rsidRDefault="00580D65" w:rsidP="000B527D">
            <w:pPr>
              <w:jc w:val="center"/>
              <w:rPr>
                <w:sz w:val="22"/>
                <w:szCs w:val="22"/>
                <w:shd w:val="clear" w:color="auto" w:fill="FFFFFF"/>
              </w:rPr>
            </w:pPr>
          </w:p>
        </w:tc>
        <w:tc>
          <w:tcPr>
            <w:tcW w:w="5386" w:type="dxa"/>
          </w:tcPr>
          <w:p w:rsidR="00580D65" w:rsidRPr="000B1CFE" w:rsidRDefault="00580D65" w:rsidP="000B527D">
            <w:pPr>
              <w:jc w:val="both"/>
              <w:rPr>
                <w:sz w:val="22"/>
              </w:rPr>
            </w:pPr>
            <w:r>
              <w:rPr>
                <w:sz w:val="22"/>
              </w:rPr>
              <w:t>Предельные параметры не подлежат установлению.</w:t>
            </w:r>
          </w:p>
        </w:tc>
        <w:tc>
          <w:tcPr>
            <w:tcW w:w="2268" w:type="dxa"/>
            <w:vMerge/>
          </w:tcPr>
          <w:p w:rsidR="00580D65" w:rsidRDefault="00580D65" w:rsidP="000B527D">
            <w:pPr>
              <w:jc w:val="both"/>
              <w:rPr>
                <w:sz w:val="22"/>
              </w:rPr>
            </w:pPr>
          </w:p>
        </w:tc>
      </w:tr>
      <w:tr w:rsidR="00580D65" w:rsidRPr="009D235A" w:rsidTr="00580D65">
        <w:tblPrEx>
          <w:tblCellMar>
            <w:left w:w="108" w:type="dxa"/>
            <w:right w:w="108" w:type="dxa"/>
          </w:tblCellMar>
        </w:tblPrEx>
        <w:trPr>
          <w:trHeight w:val="284"/>
          <w:jc w:val="center"/>
        </w:trPr>
        <w:tc>
          <w:tcPr>
            <w:tcW w:w="1701" w:type="dxa"/>
            <w:vMerge w:val="restart"/>
          </w:tcPr>
          <w:p w:rsidR="00580D65" w:rsidRPr="009D235A" w:rsidRDefault="00580D65" w:rsidP="000B527D">
            <w:pPr>
              <w:jc w:val="both"/>
              <w:rPr>
                <w:sz w:val="22"/>
                <w:szCs w:val="22"/>
                <w:shd w:val="clear" w:color="auto" w:fill="FFFFFF"/>
              </w:rPr>
            </w:pPr>
            <w:r>
              <w:rPr>
                <w:sz w:val="22"/>
                <w:szCs w:val="22"/>
                <w:shd w:val="clear" w:color="auto" w:fill="FFFFFF"/>
              </w:rPr>
              <w:t>Стоянки транспорта общего пользования</w:t>
            </w:r>
          </w:p>
        </w:tc>
        <w:tc>
          <w:tcPr>
            <w:tcW w:w="852" w:type="dxa"/>
            <w:vMerge w:val="restart"/>
          </w:tcPr>
          <w:p w:rsidR="00580D65" w:rsidRPr="009D235A" w:rsidRDefault="00580D65" w:rsidP="000B527D">
            <w:pPr>
              <w:jc w:val="center"/>
              <w:rPr>
                <w:sz w:val="22"/>
                <w:szCs w:val="22"/>
                <w:shd w:val="clear" w:color="auto" w:fill="FFFFFF"/>
              </w:rPr>
            </w:pPr>
            <w:r>
              <w:rPr>
                <w:sz w:val="22"/>
                <w:szCs w:val="22"/>
                <w:shd w:val="clear" w:color="auto" w:fill="FFFFFF"/>
              </w:rPr>
              <w:t>7.2.3</w:t>
            </w:r>
          </w:p>
        </w:tc>
        <w:tc>
          <w:tcPr>
            <w:tcW w:w="5386" w:type="dxa"/>
          </w:tcPr>
          <w:p w:rsidR="00580D65" w:rsidRPr="000B1CFE" w:rsidRDefault="00580D65" w:rsidP="000B527D">
            <w:pPr>
              <w:jc w:val="both"/>
              <w:rPr>
                <w:sz w:val="22"/>
              </w:rPr>
            </w:pPr>
            <w:r w:rsidRPr="000B1CFE">
              <w:rPr>
                <w:sz w:val="22"/>
              </w:rPr>
              <w:t>Размещение стоянок транспортных средств, осуществляющих перевозки людей по установленному маршруту</w:t>
            </w:r>
          </w:p>
        </w:tc>
        <w:tc>
          <w:tcPr>
            <w:tcW w:w="2268" w:type="dxa"/>
            <w:vMerge w:val="restart"/>
          </w:tcPr>
          <w:p w:rsidR="00580D65" w:rsidRPr="000B1CFE" w:rsidRDefault="00580D65" w:rsidP="00580D65">
            <w:pPr>
              <w:rPr>
                <w:sz w:val="22"/>
              </w:rPr>
            </w:pPr>
            <w:bookmarkStart w:id="54" w:name="_Hlk225870978"/>
            <w:r>
              <w:rPr>
                <w:sz w:val="22"/>
              </w:rPr>
              <w:t>Автобусные парки</w:t>
            </w:r>
            <w:bookmarkEnd w:id="54"/>
          </w:p>
        </w:tc>
      </w:tr>
      <w:tr w:rsidR="00580D65" w:rsidRPr="009D235A" w:rsidTr="001E50D3">
        <w:tblPrEx>
          <w:tblCellMar>
            <w:left w:w="108" w:type="dxa"/>
            <w:right w:w="108" w:type="dxa"/>
          </w:tblCellMar>
        </w:tblPrEx>
        <w:trPr>
          <w:trHeight w:val="284"/>
          <w:jc w:val="center"/>
        </w:trPr>
        <w:tc>
          <w:tcPr>
            <w:tcW w:w="1701" w:type="dxa"/>
            <w:vMerge/>
          </w:tcPr>
          <w:p w:rsidR="00580D65" w:rsidRPr="000B1CFE" w:rsidRDefault="00580D65" w:rsidP="000B527D">
            <w:pPr>
              <w:jc w:val="both"/>
              <w:rPr>
                <w:sz w:val="22"/>
                <w:szCs w:val="22"/>
                <w:shd w:val="clear" w:color="auto" w:fill="FFFFFF"/>
              </w:rPr>
            </w:pPr>
          </w:p>
        </w:tc>
        <w:tc>
          <w:tcPr>
            <w:tcW w:w="852" w:type="dxa"/>
            <w:vMerge/>
          </w:tcPr>
          <w:p w:rsidR="00580D65" w:rsidRDefault="00580D65" w:rsidP="000B527D">
            <w:pPr>
              <w:jc w:val="center"/>
              <w:rPr>
                <w:sz w:val="22"/>
                <w:szCs w:val="22"/>
                <w:shd w:val="clear" w:color="auto" w:fill="FFFFFF"/>
              </w:rPr>
            </w:pPr>
          </w:p>
        </w:tc>
        <w:tc>
          <w:tcPr>
            <w:tcW w:w="5386" w:type="dxa"/>
          </w:tcPr>
          <w:p w:rsidR="00580D65" w:rsidRPr="000B1CFE" w:rsidRDefault="00580D65" w:rsidP="000B527D">
            <w:pPr>
              <w:jc w:val="both"/>
              <w:rPr>
                <w:sz w:val="22"/>
              </w:rPr>
            </w:pPr>
            <w:r>
              <w:rPr>
                <w:sz w:val="22"/>
              </w:rPr>
              <w:t>Предельные параметры не подлежат установлению.</w:t>
            </w:r>
          </w:p>
        </w:tc>
        <w:tc>
          <w:tcPr>
            <w:tcW w:w="2268" w:type="dxa"/>
            <w:vMerge/>
          </w:tcPr>
          <w:p w:rsidR="00580D65" w:rsidRDefault="00580D65" w:rsidP="000B527D">
            <w:pPr>
              <w:jc w:val="both"/>
              <w:rPr>
                <w:sz w:val="22"/>
              </w:rPr>
            </w:pPr>
          </w:p>
        </w:tc>
      </w:tr>
      <w:tr w:rsidR="00580D65" w:rsidRPr="009D235A" w:rsidTr="001E50D3">
        <w:tblPrEx>
          <w:tblCellMar>
            <w:left w:w="108" w:type="dxa"/>
            <w:right w:w="108" w:type="dxa"/>
          </w:tblCellMar>
        </w:tblPrEx>
        <w:trPr>
          <w:trHeight w:val="284"/>
          <w:jc w:val="center"/>
        </w:trPr>
        <w:tc>
          <w:tcPr>
            <w:tcW w:w="1701" w:type="dxa"/>
            <w:vMerge w:val="restart"/>
          </w:tcPr>
          <w:p w:rsidR="00580D65" w:rsidRPr="00BB6EAD" w:rsidRDefault="00580D65" w:rsidP="000B527D">
            <w:pPr>
              <w:rPr>
                <w:sz w:val="22"/>
              </w:rPr>
            </w:pPr>
            <w:r w:rsidRPr="00BB6EAD">
              <w:rPr>
                <w:sz w:val="22"/>
              </w:rPr>
              <w:t>Водный транспорт</w:t>
            </w:r>
          </w:p>
        </w:tc>
        <w:tc>
          <w:tcPr>
            <w:tcW w:w="852" w:type="dxa"/>
            <w:vMerge w:val="restart"/>
          </w:tcPr>
          <w:p w:rsidR="00580D65" w:rsidRPr="009D235A" w:rsidRDefault="00580D65" w:rsidP="000B527D">
            <w:pPr>
              <w:jc w:val="center"/>
              <w:rPr>
                <w:sz w:val="22"/>
                <w:szCs w:val="22"/>
              </w:rPr>
            </w:pPr>
            <w:r>
              <w:rPr>
                <w:sz w:val="22"/>
                <w:szCs w:val="22"/>
              </w:rPr>
              <w:t>7.3</w:t>
            </w:r>
          </w:p>
        </w:tc>
        <w:tc>
          <w:tcPr>
            <w:tcW w:w="5386" w:type="dxa"/>
          </w:tcPr>
          <w:p w:rsidR="00580D65" w:rsidRPr="00BB6EAD" w:rsidRDefault="00580D65" w:rsidP="000B527D">
            <w:pPr>
              <w:jc w:val="both"/>
              <w:rPr>
                <w:sz w:val="22"/>
              </w:rPr>
            </w:pPr>
            <w:r w:rsidRPr="00BB6EAD">
              <w:rPr>
                <w:sz w:val="22"/>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268" w:type="dxa"/>
            <w:vMerge w:val="restart"/>
          </w:tcPr>
          <w:p w:rsidR="00580D65" w:rsidRPr="00BB6EAD" w:rsidRDefault="00580D65" w:rsidP="00580D65">
            <w:pPr>
              <w:rPr>
                <w:sz w:val="22"/>
              </w:rPr>
            </w:pPr>
            <w:r>
              <w:rPr>
                <w:sz w:val="22"/>
              </w:rPr>
              <w:t>Д</w:t>
            </w:r>
            <w:r w:rsidRPr="00580D65">
              <w:rPr>
                <w:sz w:val="22"/>
              </w:rPr>
              <w:t xml:space="preserve">ебаркадеры, понтонные переправы; объекты инфраструктуры водного грузового и пассажирского транспорта; подводные и надводные линейные объекты и сооружения (мосты, тоннели, транзитные инженерные коммуникации и другие подобные объекты); причалы, </w:t>
            </w:r>
            <w:proofErr w:type="spellStart"/>
            <w:r w:rsidRPr="00580D65">
              <w:rPr>
                <w:sz w:val="22"/>
              </w:rPr>
              <w:t>судоподъемные</w:t>
            </w:r>
            <w:proofErr w:type="spellEnd"/>
            <w:r w:rsidRPr="00580D65">
              <w:rPr>
                <w:sz w:val="22"/>
              </w:rPr>
              <w:t xml:space="preserve"> и судоремонтные сооружения</w:t>
            </w:r>
          </w:p>
        </w:tc>
      </w:tr>
      <w:tr w:rsidR="00580D65" w:rsidRPr="009D235A" w:rsidTr="001E50D3">
        <w:tblPrEx>
          <w:tblCellMar>
            <w:left w:w="108" w:type="dxa"/>
            <w:right w:w="108" w:type="dxa"/>
          </w:tblCellMar>
        </w:tblPrEx>
        <w:trPr>
          <w:trHeight w:val="284"/>
          <w:jc w:val="center"/>
        </w:trPr>
        <w:tc>
          <w:tcPr>
            <w:tcW w:w="1701" w:type="dxa"/>
            <w:vMerge/>
          </w:tcPr>
          <w:p w:rsidR="00580D65" w:rsidRDefault="00580D65" w:rsidP="000B527D">
            <w:pPr>
              <w:jc w:val="both"/>
              <w:rPr>
                <w:sz w:val="22"/>
                <w:szCs w:val="22"/>
              </w:rPr>
            </w:pPr>
          </w:p>
        </w:tc>
        <w:tc>
          <w:tcPr>
            <w:tcW w:w="852" w:type="dxa"/>
            <w:vMerge/>
          </w:tcPr>
          <w:p w:rsidR="00580D65" w:rsidRDefault="00580D65" w:rsidP="000B527D">
            <w:pPr>
              <w:jc w:val="center"/>
              <w:rPr>
                <w:sz w:val="22"/>
                <w:szCs w:val="22"/>
              </w:rPr>
            </w:pPr>
          </w:p>
        </w:tc>
        <w:tc>
          <w:tcPr>
            <w:tcW w:w="5386" w:type="dxa"/>
          </w:tcPr>
          <w:p w:rsidR="00580D65" w:rsidRDefault="00580D65" w:rsidP="000B527D">
            <w:pPr>
              <w:jc w:val="both"/>
              <w:rPr>
                <w:sz w:val="22"/>
                <w:szCs w:val="22"/>
              </w:rPr>
            </w:pPr>
            <w:r>
              <w:rPr>
                <w:sz w:val="22"/>
                <w:szCs w:val="22"/>
              </w:rPr>
              <w:t>Предельные параметры не подлежат установлению.</w:t>
            </w:r>
          </w:p>
        </w:tc>
        <w:tc>
          <w:tcPr>
            <w:tcW w:w="2268" w:type="dxa"/>
            <w:vMerge/>
          </w:tcPr>
          <w:p w:rsidR="00580D65" w:rsidRDefault="00580D65" w:rsidP="000B527D">
            <w:pPr>
              <w:jc w:val="both"/>
              <w:rPr>
                <w:sz w:val="22"/>
                <w:szCs w:val="22"/>
              </w:rPr>
            </w:pPr>
          </w:p>
        </w:tc>
      </w:tr>
      <w:tr w:rsidR="00DB797F" w:rsidRPr="009D235A" w:rsidTr="001E50D3">
        <w:tblPrEx>
          <w:tblCellMar>
            <w:left w:w="108" w:type="dxa"/>
            <w:right w:w="108" w:type="dxa"/>
          </w:tblCellMar>
        </w:tblPrEx>
        <w:trPr>
          <w:trHeight w:val="284"/>
          <w:jc w:val="center"/>
        </w:trPr>
        <w:tc>
          <w:tcPr>
            <w:tcW w:w="1701" w:type="dxa"/>
            <w:vMerge w:val="restart"/>
          </w:tcPr>
          <w:p w:rsidR="00DB797F" w:rsidRPr="009D235A" w:rsidRDefault="00DB797F" w:rsidP="000B527D">
            <w:pPr>
              <w:jc w:val="both"/>
              <w:rPr>
                <w:sz w:val="22"/>
                <w:szCs w:val="22"/>
                <w:shd w:val="clear" w:color="auto" w:fill="FFFFFF"/>
              </w:rPr>
            </w:pPr>
            <w:r>
              <w:rPr>
                <w:sz w:val="22"/>
                <w:szCs w:val="22"/>
                <w:shd w:val="clear" w:color="auto" w:fill="FFFFFF"/>
              </w:rPr>
              <w:t>Воздушный транспорт</w:t>
            </w:r>
          </w:p>
        </w:tc>
        <w:tc>
          <w:tcPr>
            <w:tcW w:w="852" w:type="dxa"/>
            <w:vMerge w:val="restart"/>
          </w:tcPr>
          <w:p w:rsidR="00DB797F" w:rsidRPr="009D235A" w:rsidRDefault="00DB797F" w:rsidP="000B527D">
            <w:pPr>
              <w:jc w:val="center"/>
              <w:rPr>
                <w:sz w:val="22"/>
                <w:szCs w:val="22"/>
                <w:shd w:val="clear" w:color="auto" w:fill="FFFFFF"/>
              </w:rPr>
            </w:pPr>
            <w:r>
              <w:rPr>
                <w:sz w:val="22"/>
                <w:szCs w:val="22"/>
                <w:shd w:val="clear" w:color="auto" w:fill="FFFFFF"/>
              </w:rPr>
              <w:t>7.4</w:t>
            </w:r>
          </w:p>
        </w:tc>
        <w:tc>
          <w:tcPr>
            <w:tcW w:w="5386" w:type="dxa"/>
          </w:tcPr>
          <w:p w:rsidR="00DB797F" w:rsidRPr="000B1CFE" w:rsidRDefault="00DB797F" w:rsidP="000B527D">
            <w:pPr>
              <w:jc w:val="both"/>
              <w:rPr>
                <w:sz w:val="22"/>
              </w:rPr>
            </w:pPr>
            <w:r w:rsidRPr="002D1F28">
              <w:rPr>
                <w:sz w:val="22"/>
              </w:rPr>
              <w:t xml:space="preserve">Размещение аэродромов, </w:t>
            </w:r>
            <w:proofErr w:type="spellStart"/>
            <w:r w:rsidRPr="002D1F28">
              <w:rPr>
                <w:sz w:val="22"/>
              </w:rPr>
              <w:t>вертолетных</w:t>
            </w:r>
            <w:proofErr w:type="spellEnd"/>
            <w:r w:rsidRPr="002D1F28">
              <w:rPr>
                <w:sz w:val="22"/>
              </w:rPr>
              <w:t xml:space="preserve"> площадок (вертодромов), обустройство мест для приводнения и причаливания </w:t>
            </w:r>
            <w:proofErr w:type="spellStart"/>
            <w:r w:rsidRPr="002D1F28">
              <w:rPr>
                <w:sz w:val="22"/>
              </w:rPr>
              <w:t>гидросамолетов</w:t>
            </w:r>
            <w:proofErr w:type="spellEnd"/>
            <w:r w:rsidRPr="002D1F28">
              <w:rPr>
                <w:sz w:val="22"/>
              </w:rPr>
              <w:t xml:space="preserve">, размещение радиотехнического обеспечения </w:t>
            </w:r>
            <w:proofErr w:type="spellStart"/>
            <w:r w:rsidRPr="002D1F28">
              <w:rPr>
                <w:sz w:val="22"/>
              </w:rPr>
              <w:t>полетов</w:t>
            </w:r>
            <w:proofErr w:type="spellEnd"/>
            <w:r w:rsidRPr="002D1F28">
              <w:rPr>
                <w:sz w:val="22"/>
              </w:rPr>
              <w:t xml:space="preserve"> и прочих объектов, необходимых для </w:t>
            </w:r>
            <w:proofErr w:type="spellStart"/>
            <w:r w:rsidRPr="002D1F28">
              <w:rPr>
                <w:sz w:val="22"/>
              </w:rPr>
              <w:t>взлета</w:t>
            </w:r>
            <w:proofErr w:type="spellEnd"/>
            <w:r w:rsidRPr="002D1F28">
              <w:rPr>
                <w:sz w:val="22"/>
              </w:rPr>
              <w:t xml:space="preserve">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w:t>
            </w:r>
            <w:proofErr w:type="spellStart"/>
            <w:r w:rsidRPr="002D1F28">
              <w:rPr>
                <w:sz w:val="22"/>
              </w:rPr>
              <w:t>путем</w:t>
            </w:r>
            <w:proofErr w:type="spellEnd"/>
            <w:r w:rsidRPr="002D1F28">
              <w:rPr>
                <w:sz w:val="22"/>
              </w:rPr>
              <w:t>; размещение объектов, предназначенных для технического обслуживания и ремонта воздушных судов</w:t>
            </w:r>
          </w:p>
        </w:tc>
        <w:tc>
          <w:tcPr>
            <w:tcW w:w="2268" w:type="dxa"/>
            <w:vMerge w:val="restart"/>
          </w:tcPr>
          <w:p w:rsidR="00DB797F" w:rsidRPr="002D1F28" w:rsidRDefault="00DB797F" w:rsidP="00DB797F">
            <w:pPr>
              <w:rPr>
                <w:sz w:val="22"/>
              </w:rPr>
            </w:pPr>
            <w:r>
              <w:rPr>
                <w:sz w:val="22"/>
              </w:rPr>
              <w:t>О</w:t>
            </w:r>
            <w:r w:rsidRPr="00DB797F">
              <w:rPr>
                <w:sz w:val="22"/>
              </w:rPr>
              <w:t>бъекты инфраструктуры воздушного транспорта</w:t>
            </w:r>
          </w:p>
        </w:tc>
      </w:tr>
      <w:tr w:rsidR="00DB797F" w:rsidRPr="009D235A" w:rsidTr="001E50D3">
        <w:tblPrEx>
          <w:tblCellMar>
            <w:left w:w="108" w:type="dxa"/>
            <w:right w:w="108" w:type="dxa"/>
          </w:tblCellMar>
        </w:tblPrEx>
        <w:trPr>
          <w:trHeight w:val="284"/>
          <w:jc w:val="center"/>
        </w:trPr>
        <w:tc>
          <w:tcPr>
            <w:tcW w:w="1701" w:type="dxa"/>
            <w:vMerge/>
          </w:tcPr>
          <w:p w:rsidR="00DB797F" w:rsidRPr="000B1CFE" w:rsidRDefault="00DB797F" w:rsidP="000B527D">
            <w:pPr>
              <w:jc w:val="both"/>
              <w:rPr>
                <w:sz w:val="22"/>
                <w:szCs w:val="22"/>
                <w:shd w:val="clear" w:color="auto" w:fill="FFFFFF"/>
              </w:rPr>
            </w:pPr>
          </w:p>
        </w:tc>
        <w:tc>
          <w:tcPr>
            <w:tcW w:w="852" w:type="dxa"/>
            <w:vMerge/>
          </w:tcPr>
          <w:p w:rsidR="00DB797F" w:rsidRDefault="00DB797F" w:rsidP="000B527D">
            <w:pPr>
              <w:jc w:val="center"/>
              <w:rPr>
                <w:sz w:val="22"/>
                <w:szCs w:val="22"/>
                <w:shd w:val="clear" w:color="auto" w:fill="FFFFFF"/>
              </w:rPr>
            </w:pPr>
          </w:p>
        </w:tc>
        <w:tc>
          <w:tcPr>
            <w:tcW w:w="5386" w:type="dxa"/>
          </w:tcPr>
          <w:p w:rsidR="00DB797F" w:rsidRPr="000B1CFE" w:rsidRDefault="00DB797F" w:rsidP="000B527D">
            <w:pPr>
              <w:jc w:val="both"/>
              <w:rPr>
                <w:sz w:val="22"/>
              </w:rPr>
            </w:pPr>
            <w:r>
              <w:rPr>
                <w:sz w:val="22"/>
              </w:rPr>
              <w:t>Предельные параметры не подлежат установлению.</w:t>
            </w:r>
          </w:p>
        </w:tc>
        <w:tc>
          <w:tcPr>
            <w:tcW w:w="2268" w:type="dxa"/>
            <w:vMerge/>
          </w:tcPr>
          <w:p w:rsidR="00DB797F" w:rsidRDefault="00DB797F" w:rsidP="000B527D">
            <w:pPr>
              <w:jc w:val="both"/>
              <w:rPr>
                <w:sz w:val="22"/>
              </w:rPr>
            </w:pPr>
          </w:p>
        </w:tc>
      </w:tr>
      <w:tr w:rsidR="00DB797F" w:rsidRPr="009D235A" w:rsidTr="00DB797F">
        <w:tblPrEx>
          <w:tblCellMar>
            <w:left w:w="108" w:type="dxa"/>
            <w:right w:w="108" w:type="dxa"/>
          </w:tblCellMar>
        </w:tblPrEx>
        <w:trPr>
          <w:trHeight w:val="284"/>
          <w:jc w:val="center"/>
        </w:trPr>
        <w:tc>
          <w:tcPr>
            <w:tcW w:w="1701" w:type="dxa"/>
            <w:vMerge w:val="restart"/>
          </w:tcPr>
          <w:p w:rsidR="00DB797F" w:rsidRPr="009D235A" w:rsidRDefault="00DB797F" w:rsidP="000B527D">
            <w:pPr>
              <w:jc w:val="both"/>
              <w:rPr>
                <w:sz w:val="22"/>
                <w:szCs w:val="22"/>
                <w:shd w:val="clear" w:color="auto" w:fill="FFFFFF"/>
              </w:rPr>
            </w:pPr>
            <w:r w:rsidRPr="009D235A">
              <w:rPr>
                <w:sz w:val="22"/>
                <w:szCs w:val="22"/>
                <w:shd w:val="clear" w:color="auto" w:fill="FFFFFF"/>
              </w:rPr>
              <w:t>Историко-культурная деятельность</w:t>
            </w:r>
          </w:p>
        </w:tc>
        <w:tc>
          <w:tcPr>
            <w:tcW w:w="852" w:type="dxa"/>
            <w:vMerge w:val="restart"/>
          </w:tcPr>
          <w:p w:rsidR="00DB797F" w:rsidRPr="009D235A" w:rsidRDefault="00DB797F" w:rsidP="000B527D">
            <w:pPr>
              <w:jc w:val="center"/>
              <w:rPr>
                <w:sz w:val="22"/>
                <w:szCs w:val="22"/>
                <w:shd w:val="clear" w:color="auto" w:fill="FFFFFF"/>
              </w:rPr>
            </w:pPr>
            <w:r w:rsidRPr="009D235A">
              <w:rPr>
                <w:sz w:val="22"/>
                <w:szCs w:val="22"/>
                <w:shd w:val="clear" w:color="auto" w:fill="FFFFFF"/>
              </w:rPr>
              <w:t>9.3</w:t>
            </w:r>
          </w:p>
        </w:tc>
        <w:tc>
          <w:tcPr>
            <w:tcW w:w="5386" w:type="dxa"/>
          </w:tcPr>
          <w:p w:rsidR="00DB797F" w:rsidRPr="006B0F3F" w:rsidRDefault="00DB797F" w:rsidP="000B527D">
            <w:pPr>
              <w:pStyle w:val="s1"/>
              <w:spacing w:before="0" w:beforeAutospacing="0" w:after="0" w:afterAutospacing="0"/>
              <w:jc w:val="both"/>
              <w:rPr>
                <w:sz w:val="22"/>
                <w:szCs w:val="22"/>
                <w:shd w:val="clear" w:color="auto" w:fill="FFFFFF"/>
              </w:rPr>
            </w:pPr>
            <w:r w:rsidRPr="006B0F3F">
              <w:rPr>
                <w:sz w:val="22"/>
                <w:szCs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ремёсел, недействующих военных и гражданских захоронений, объекта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vMerge w:val="restart"/>
          </w:tcPr>
          <w:p w:rsidR="00DB797F" w:rsidRPr="006B0F3F" w:rsidRDefault="00DB797F" w:rsidP="00DB797F">
            <w:pPr>
              <w:pStyle w:val="s1"/>
              <w:spacing w:before="0" w:beforeAutospacing="0" w:after="0" w:afterAutospacing="0"/>
              <w:rPr>
                <w:sz w:val="22"/>
                <w:szCs w:val="22"/>
              </w:rPr>
            </w:pPr>
            <w:bookmarkStart w:id="55" w:name="_Hlk225871934"/>
            <w:r>
              <w:rPr>
                <w:sz w:val="22"/>
              </w:rPr>
              <w:t>Объекты капитального строительства, входящие в состав объектов культурного наследия</w:t>
            </w:r>
            <w:bookmarkEnd w:id="55"/>
          </w:p>
        </w:tc>
      </w:tr>
      <w:tr w:rsidR="00DB797F" w:rsidRPr="009D235A" w:rsidTr="001E50D3">
        <w:tblPrEx>
          <w:tblCellMar>
            <w:left w:w="108" w:type="dxa"/>
            <w:right w:w="108" w:type="dxa"/>
          </w:tblCellMar>
        </w:tblPrEx>
        <w:trPr>
          <w:trHeight w:val="284"/>
          <w:jc w:val="center"/>
        </w:trPr>
        <w:tc>
          <w:tcPr>
            <w:tcW w:w="1701" w:type="dxa"/>
            <w:vMerge/>
          </w:tcPr>
          <w:p w:rsidR="00DB797F" w:rsidRPr="009D235A" w:rsidRDefault="00DB797F" w:rsidP="000B527D">
            <w:pPr>
              <w:jc w:val="both"/>
              <w:rPr>
                <w:sz w:val="22"/>
                <w:szCs w:val="22"/>
                <w:shd w:val="clear" w:color="auto" w:fill="FFFFFF"/>
              </w:rPr>
            </w:pPr>
          </w:p>
        </w:tc>
        <w:tc>
          <w:tcPr>
            <w:tcW w:w="852" w:type="dxa"/>
            <w:vMerge/>
          </w:tcPr>
          <w:p w:rsidR="00DB797F" w:rsidRPr="009D235A" w:rsidRDefault="00DB797F" w:rsidP="000B527D">
            <w:pPr>
              <w:jc w:val="center"/>
              <w:rPr>
                <w:sz w:val="22"/>
                <w:szCs w:val="22"/>
                <w:shd w:val="clear" w:color="auto" w:fill="FFFFFF"/>
              </w:rPr>
            </w:pPr>
          </w:p>
        </w:tc>
        <w:tc>
          <w:tcPr>
            <w:tcW w:w="5386" w:type="dxa"/>
          </w:tcPr>
          <w:p w:rsidR="00DB797F" w:rsidRPr="006B0F3F" w:rsidRDefault="00DB797F" w:rsidP="000B527D">
            <w:pPr>
              <w:pStyle w:val="s1"/>
              <w:spacing w:before="0" w:beforeAutospacing="0" w:after="0" w:afterAutospacing="0"/>
              <w:jc w:val="both"/>
              <w:rPr>
                <w:sz w:val="22"/>
                <w:szCs w:val="22"/>
              </w:rPr>
            </w:pPr>
            <w:r>
              <w:rPr>
                <w:sz w:val="22"/>
                <w:szCs w:val="22"/>
              </w:rPr>
              <w:t xml:space="preserve">Предельные параметры не подлежат установлению. </w:t>
            </w:r>
            <w:r w:rsidRPr="00FD64FB">
              <w:rPr>
                <w:sz w:val="22"/>
                <w:szCs w:val="22"/>
              </w:rPr>
              <w:t>Регулирование деятельности на землях объектов культурного наследия (памятников истории и культуры) осуществляется в соответствии с требованиями Феде</w:t>
            </w:r>
            <w:r w:rsidRPr="00FD64FB">
              <w:rPr>
                <w:sz w:val="22"/>
                <w:szCs w:val="22"/>
              </w:rPr>
              <w:lastRenderedPageBreak/>
              <w:t>рального закона от 25 июня 2002 г. № 73-ФЗ «Об объектах культурного наследия (памятниках истории и культуры) народов Российской Федерации», Закона Пермского края от 07 июля 2009 г. № 451-ПК «Об объектах культурного наследия (памятниках истории и культуры) народов Российской Федерации, расположенных на территории Пермского края» и нормативных правовых актов, изданных на их основе.</w:t>
            </w:r>
          </w:p>
        </w:tc>
        <w:tc>
          <w:tcPr>
            <w:tcW w:w="2268" w:type="dxa"/>
            <w:vMerge/>
          </w:tcPr>
          <w:p w:rsidR="00DB797F" w:rsidRDefault="00DB797F" w:rsidP="000B527D">
            <w:pPr>
              <w:pStyle w:val="s1"/>
              <w:spacing w:before="0" w:beforeAutospacing="0" w:after="0" w:afterAutospacing="0"/>
              <w:jc w:val="both"/>
              <w:rPr>
                <w:sz w:val="22"/>
                <w:szCs w:val="22"/>
              </w:rPr>
            </w:pPr>
          </w:p>
        </w:tc>
      </w:tr>
      <w:tr w:rsidR="00DB797F" w:rsidRPr="009D235A" w:rsidTr="00DB797F">
        <w:tblPrEx>
          <w:tblCellMar>
            <w:left w:w="108" w:type="dxa"/>
            <w:right w:w="108" w:type="dxa"/>
          </w:tblCellMar>
        </w:tblPrEx>
        <w:trPr>
          <w:trHeight w:val="284"/>
          <w:jc w:val="center"/>
        </w:trPr>
        <w:tc>
          <w:tcPr>
            <w:tcW w:w="1701" w:type="dxa"/>
            <w:vMerge w:val="restart"/>
          </w:tcPr>
          <w:p w:rsidR="00DB797F" w:rsidRPr="009D235A" w:rsidRDefault="00DB797F" w:rsidP="000B527D">
            <w:pPr>
              <w:jc w:val="both"/>
              <w:rPr>
                <w:sz w:val="22"/>
                <w:szCs w:val="22"/>
              </w:rPr>
            </w:pPr>
            <w:r>
              <w:rPr>
                <w:sz w:val="22"/>
                <w:szCs w:val="22"/>
              </w:rPr>
              <w:t>Водные объекты</w:t>
            </w:r>
          </w:p>
        </w:tc>
        <w:tc>
          <w:tcPr>
            <w:tcW w:w="852" w:type="dxa"/>
            <w:vMerge w:val="restart"/>
          </w:tcPr>
          <w:p w:rsidR="00DB797F" w:rsidRPr="009D235A" w:rsidRDefault="00DB797F" w:rsidP="000B527D">
            <w:pPr>
              <w:jc w:val="center"/>
              <w:rPr>
                <w:sz w:val="22"/>
                <w:szCs w:val="22"/>
              </w:rPr>
            </w:pPr>
            <w:r>
              <w:rPr>
                <w:sz w:val="22"/>
                <w:szCs w:val="22"/>
              </w:rPr>
              <w:t>11.0</w:t>
            </w:r>
          </w:p>
        </w:tc>
        <w:tc>
          <w:tcPr>
            <w:tcW w:w="5386" w:type="dxa"/>
          </w:tcPr>
          <w:p w:rsidR="00DB797F" w:rsidRPr="009D235A" w:rsidRDefault="00DB797F" w:rsidP="000B527D">
            <w:pPr>
              <w:jc w:val="both"/>
              <w:rPr>
                <w:sz w:val="22"/>
                <w:szCs w:val="22"/>
              </w:rPr>
            </w:pPr>
            <w:r>
              <w:rPr>
                <w:sz w:val="22"/>
                <w:szCs w:val="22"/>
              </w:rPr>
              <w:t>Ледники, снежники, ручьи, реки, озёра, болота, территориальные моря и другие поверхностные водные объекты</w:t>
            </w:r>
          </w:p>
        </w:tc>
        <w:tc>
          <w:tcPr>
            <w:tcW w:w="2268" w:type="dxa"/>
            <w:vMerge w:val="restart"/>
          </w:tcPr>
          <w:p w:rsidR="00DB797F" w:rsidRDefault="00DB797F" w:rsidP="00DB797F">
            <w:pPr>
              <w:rPr>
                <w:sz w:val="22"/>
                <w:szCs w:val="22"/>
              </w:rPr>
            </w:pPr>
            <w:bookmarkStart w:id="56" w:name="_Hlk225871248"/>
            <w:r>
              <w:rPr>
                <w:sz w:val="22"/>
              </w:rPr>
              <w:t>Не предусмотрены</w:t>
            </w:r>
            <w:bookmarkEnd w:id="56"/>
          </w:p>
        </w:tc>
      </w:tr>
      <w:tr w:rsidR="00DB797F" w:rsidRPr="009D235A" w:rsidTr="001E50D3">
        <w:tblPrEx>
          <w:tblCellMar>
            <w:left w:w="108" w:type="dxa"/>
            <w:right w:w="108" w:type="dxa"/>
          </w:tblCellMar>
        </w:tblPrEx>
        <w:trPr>
          <w:trHeight w:val="284"/>
          <w:jc w:val="center"/>
        </w:trPr>
        <w:tc>
          <w:tcPr>
            <w:tcW w:w="1701" w:type="dxa"/>
            <w:vMerge/>
          </w:tcPr>
          <w:p w:rsidR="00DB797F" w:rsidRDefault="00DB797F" w:rsidP="000B527D">
            <w:pPr>
              <w:jc w:val="both"/>
              <w:rPr>
                <w:sz w:val="22"/>
                <w:szCs w:val="22"/>
              </w:rPr>
            </w:pPr>
          </w:p>
        </w:tc>
        <w:tc>
          <w:tcPr>
            <w:tcW w:w="852" w:type="dxa"/>
            <w:vMerge/>
          </w:tcPr>
          <w:p w:rsidR="00DB797F" w:rsidRDefault="00DB797F" w:rsidP="000B527D">
            <w:pPr>
              <w:jc w:val="center"/>
              <w:rPr>
                <w:sz w:val="22"/>
                <w:szCs w:val="22"/>
              </w:rPr>
            </w:pPr>
          </w:p>
        </w:tc>
        <w:tc>
          <w:tcPr>
            <w:tcW w:w="5386" w:type="dxa"/>
          </w:tcPr>
          <w:p w:rsidR="00DB797F" w:rsidRDefault="00DB797F" w:rsidP="000B527D">
            <w:pPr>
              <w:jc w:val="both"/>
              <w:rPr>
                <w:sz w:val="22"/>
                <w:szCs w:val="22"/>
              </w:rPr>
            </w:pPr>
            <w:r>
              <w:rPr>
                <w:sz w:val="22"/>
                <w:szCs w:val="22"/>
              </w:rPr>
              <w:t>Предельные параметры не подлежат установлению.</w:t>
            </w:r>
          </w:p>
        </w:tc>
        <w:tc>
          <w:tcPr>
            <w:tcW w:w="2268" w:type="dxa"/>
            <w:vMerge/>
          </w:tcPr>
          <w:p w:rsidR="00DB797F" w:rsidRDefault="00DB797F" w:rsidP="000B527D">
            <w:pPr>
              <w:jc w:val="both"/>
              <w:rPr>
                <w:sz w:val="22"/>
                <w:szCs w:val="22"/>
              </w:rPr>
            </w:pPr>
          </w:p>
        </w:tc>
      </w:tr>
      <w:tr w:rsidR="00DB797F" w:rsidRPr="00906236" w:rsidTr="00DB797F">
        <w:trPr>
          <w:trHeight w:val="284"/>
          <w:jc w:val="center"/>
        </w:trPr>
        <w:tc>
          <w:tcPr>
            <w:tcW w:w="1701" w:type="dxa"/>
            <w:vMerge w:val="restart"/>
          </w:tcPr>
          <w:p w:rsidR="00DB797F" w:rsidRPr="00906236" w:rsidRDefault="00DB797F" w:rsidP="000B527D">
            <w:pPr>
              <w:jc w:val="both"/>
              <w:rPr>
                <w:sz w:val="22"/>
                <w:szCs w:val="22"/>
              </w:rPr>
            </w:pPr>
            <w:r w:rsidRPr="0049103A">
              <w:rPr>
                <w:sz w:val="22"/>
                <w:szCs w:val="22"/>
              </w:rPr>
              <w:t>Гидротехнические сооружения</w:t>
            </w:r>
          </w:p>
        </w:tc>
        <w:tc>
          <w:tcPr>
            <w:tcW w:w="852" w:type="dxa"/>
            <w:vMerge w:val="restart"/>
          </w:tcPr>
          <w:p w:rsidR="00DB797F" w:rsidRPr="00906236" w:rsidRDefault="00DB797F" w:rsidP="000B527D">
            <w:pPr>
              <w:jc w:val="center"/>
              <w:rPr>
                <w:sz w:val="22"/>
                <w:szCs w:val="22"/>
              </w:rPr>
            </w:pPr>
            <w:r>
              <w:rPr>
                <w:sz w:val="22"/>
                <w:szCs w:val="22"/>
              </w:rPr>
              <w:t>11.3</w:t>
            </w:r>
          </w:p>
        </w:tc>
        <w:tc>
          <w:tcPr>
            <w:tcW w:w="5386" w:type="dxa"/>
          </w:tcPr>
          <w:p w:rsidR="00DB797F" w:rsidRPr="006B0F3F" w:rsidRDefault="00DB797F" w:rsidP="000B527D">
            <w:pPr>
              <w:jc w:val="both"/>
              <w:rPr>
                <w:sz w:val="22"/>
                <w:szCs w:val="22"/>
              </w:rPr>
            </w:pPr>
            <w:r w:rsidRPr="000B1CFE">
              <w:rPr>
                <w:sz w:val="22"/>
                <w:szCs w:val="22"/>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B1CFE">
              <w:rPr>
                <w:sz w:val="22"/>
                <w:szCs w:val="22"/>
              </w:rPr>
              <w:t>рыбозащитных</w:t>
            </w:r>
            <w:proofErr w:type="spellEnd"/>
            <w:r w:rsidRPr="000B1CFE">
              <w:rPr>
                <w:sz w:val="22"/>
                <w:szCs w:val="22"/>
              </w:rPr>
              <w:t xml:space="preserve"> и рыбопропускных сооружений, берегозащитных сооружений)</w:t>
            </w:r>
          </w:p>
        </w:tc>
        <w:tc>
          <w:tcPr>
            <w:tcW w:w="2268" w:type="dxa"/>
            <w:vMerge w:val="restart"/>
          </w:tcPr>
          <w:p w:rsidR="00DB797F" w:rsidRPr="000B1CFE" w:rsidRDefault="00DB797F" w:rsidP="00DB797F">
            <w:pPr>
              <w:rPr>
                <w:sz w:val="22"/>
                <w:szCs w:val="22"/>
              </w:rPr>
            </w:pPr>
            <w:bookmarkStart w:id="57" w:name="_Hlk225871954"/>
            <w:r>
              <w:rPr>
                <w:sz w:val="22"/>
              </w:rPr>
              <w:t>Д</w:t>
            </w:r>
            <w:r w:rsidRPr="002E1608">
              <w:rPr>
                <w:sz w:val="22"/>
              </w:rPr>
              <w:t xml:space="preserve">амбы, плотины; водозаборные сооружения питьевого водоснабжения; водозаборные сооружения хозяйственно-бытового и технического назначения; инженерные сооружения для сброса и очистки сточных и (или) дренажных вод; берегозащитные сооружения и объекты </w:t>
            </w:r>
            <w:proofErr w:type="spellStart"/>
            <w:r w:rsidRPr="002E1608">
              <w:rPr>
                <w:sz w:val="22"/>
              </w:rPr>
              <w:t>берегоукрепления</w:t>
            </w:r>
            <w:bookmarkEnd w:id="57"/>
            <w:proofErr w:type="spellEnd"/>
          </w:p>
        </w:tc>
      </w:tr>
      <w:tr w:rsidR="00DB797F" w:rsidRPr="00906236" w:rsidTr="001E50D3">
        <w:trPr>
          <w:trHeight w:val="284"/>
          <w:jc w:val="center"/>
        </w:trPr>
        <w:tc>
          <w:tcPr>
            <w:tcW w:w="1701" w:type="dxa"/>
            <w:vMerge/>
          </w:tcPr>
          <w:p w:rsidR="00DB797F" w:rsidRDefault="00DB797F" w:rsidP="000B527D">
            <w:pPr>
              <w:jc w:val="both"/>
              <w:rPr>
                <w:color w:val="464C55"/>
                <w:shd w:val="clear" w:color="auto" w:fill="FFFFFF"/>
              </w:rPr>
            </w:pPr>
          </w:p>
        </w:tc>
        <w:tc>
          <w:tcPr>
            <w:tcW w:w="852" w:type="dxa"/>
            <w:vMerge/>
          </w:tcPr>
          <w:p w:rsidR="00DB797F" w:rsidRDefault="00DB797F" w:rsidP="000B527D">
            <w:pPr>
              <w:jc w:val="center"/>
              <w:rPr>
                <w:sz w:val="22"/>
                <w:szCs w:val="22"/>
              </w:rPr>
            </w:pPr>
          </w:p>
        </w:tc>
        <w:tc>
          <w:tcPr>
            <w:tcW w:w="5386" w:type="dxa"/>
          </w:tcPr>
          <w:p w:rsidR="00DB797F" w:rsidRPr="006B0F3F" w:rsidRDefault="00DB797F" w:rsidP="000B527D">
            <w:pPr>
              <w:jc w:val="both"/>
              <w:rPr>
                <w:sz w:val="22"/>
                <w:szCs w:val="22"/>
              </w:rPr>
            </w:pPr>
            <w:r>
              <w:rPr>
                <w:sz w:val="22"/>
                <w:szCs w:val="22"/>
              </w:rPr>
              <w:t>Предельные параметры не подлежат установлению.</w:t>
            </w:r>
          </w:p>
        </w:tc>
        <w:tc>
          <w:tcPr>
            <w:tcW w:w="2268" w:type="dxa"/>
            <w:vMerge/>
          </w:tcPr>
          <w:p w:rsidR="00DB797F" w:rsidRDefault="00DB797F" w:rsidP="000B527D">
            <w:pPr>
              <w:jc w:val="both"/>
              <w:rPr>
                <w:sz w:val="22"/>
                <w:szCs w:val="22"/>
              </w:rPr>
            </w:pPr>
          </w:p>
        </w:tc>
      </w:tr>
      <w:tr w:rsidR="00DB797F" w:rsidRPr="00906236" w:rsidTr="00DB797F">
        <w:trPr>
          <w:trHeight w:val="284"/>
          <w:jc w:val="center"/>
        </w:trPr>
        <w:tc>
          <w:tcPr>
            <w:tcW w:w="1701" w:type="dxa"/>
            <w:vMerge w:val="restart"/>
          </w:tcPr>
          <w:p w:rsidR="00DB797F" w:rsidRPr="00906236" w:rsidRDefault="00DB797F" w:rsidP="000B527D">
            <w:pPr>
              <w:jc w:val="both"/>
              <w:rPr>
                <w:sz w:val="22"/>
                <w:szCs w:val="22"/>
              </w:rPr>
            </w:pPr>
            <w:r w:rsidRPr="00906236">
              <w:rPr>
                <w:sz w:val="22"/>
                <w:szCs w:val="22"/>
              </w:rPr>
              <w:t>Земельные участки (территории) общего пользования</w:t>
            </w:r>
          </w:p>
        </w:tc>
        <w:tc>
          <w:tcPr>
            <w:tcW w:w="852" w:type="dxa"/>
            <w:vMerge w:val="restart"/>
          </w:tcPr>
          <w:p w:rsidR="00DB797F" w:rsidRPr="00906236" w:rsidRDefault="00DB797F" w:rsidP="000B527D">
            <w:pPr>
              <w:jc w:val="center"/>
              <w:rPr>
                <w:sz w:val="22"/>
                <w:szCs w:val="22"/>
              </w:rPr>
            </w:pPr>
            <w:r w:rsidRPr="00906236">
              <w:rPr>
                <w:sz w:val="22"/>
                <w:szCs w:val="22"/>
              </w:rPr>
              <w:t>12.0</w:t>
            </w:r>
          </w:p>
        </w:tc>
        <w:tc>
          <w:tcPr>
            <w:tcW w:w="5386" w:type="dxa"/>
          </w:tcPr>
          <w:p w:rsidR="00DB797F" w:rsidRPr="006B0F3F" w:rsidRDefault="00DB797F" w:rsidP="000B527D">
            <w:pPr>
              <w:jc w:val="both"/>
              <w:rPr>
                <w:sz w:val="22"/>
                <w:szCs w:val="22"/>
              </w:rPr>
            </w:pPr>
            <w:r w:rsidRPr="006B0F3F">
              <w:rPr>
                <w:sz w:val="22"/>
                <w:szCs w:val="22"/>
              </w:rPr>
              <w:t>Земельные участки общего пользования.</w:t>
            </w:r>
          </w:p>
          <w:p w:rsidR="00DB797F" w:rsidRPr="0029392C" w:rsidRDefault="00DB797F" w:rsidP="000B527D">
            <w:pPr>
              <w:jc w:val="both"/>
              <w:rPr>
                <w:sz w:val="22"/>
                <w:szCs w:val="22"/>
              </w:rPr>
            </w:pPr>
            <w:r w:rsidRPr="006B0F3F">
              <w:rPr>
                <w:sz w:val="22"/>
                <w:szCs w:val="22"/>
              </w:rPr>
              <w:t xml:space="preserve">Содержание данного вида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включает в себя содержание видов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с </w:t>
            </w:r>
            <w:hyperlink r:id="rId20" w:anchor="/document/70736874/entry/11201" w:history="1">
              <w:r w:rsidRPr="006B0F3F">
                <w:rPr>
                  <w:sz w:val="22"/>
                  <w:szCs w:val="22"/>
                </w:rPr>
                <w:t>кодами 12.0.1 - 12.0.2</w:t>
              </w:r>
            </w:hyperlink>
          </w:p>
        </w:tc>
        <w:tc>
          <w:tcPr>
            <w:tcW w:w="2268" w:type="dxa"/>
            <w:vMerge w:val="restart"/>
          </w:tcPr>
          <w:p w:rsidR="00DB797F" w:rsidRPr="006B0F3F" w:rsidRDefault="00DB797F" w:rsidP="00DB797F">
            <w:pPr>
              <w:rPr>
                <w:sz w:val="22"/>
                <w:szCs w:val="22"/>
              </w:rPr>
            </w:pPr>
            <w:bookmarkStart w:id="58" w:name="_Hlk225871256"/>
            <w:r>
              <w:rPr>
                <w:sz w:val="22"/>
              </w:rPr>
              <w:t>П</w:t>
            </w:r>
            <w:r w:rsidRPr="002E1608">
              <w:rPr>
                <w:sz w:val="22"/>
              </w:rPr>
              <w:t>роезды; автомобильные дороги; улицы и дороги местного значения с объектами инженерно-транспортной инфраструктуры</w:t>
            </w:r>
            <w:r>
              <w:rPr>
                <w:sz w:val="22"/>
              </w:rPr>
              <w:t>; э</w:t>
            </w:r>
            <w:r w:rsidRPr="002E1608">
              <w:rPr>
                <w:sz w:val="22"/>
              </w:rPr>
              <w:t>лементы благоустройства; общественные туалеты</w:t>
            </w:r>
            <w:bookmarkEnd w:id="58"/>
          </w:p>
        </w:tc>
      </w:tr>
      <w:tr w:rsidR="00DB797F" w:rsidRPr="00906236" w:rsidTr="001E50D3">
        <w:trPr>
          <w:trHeight w:val="284"/>
          <w:jc w:val="center"/>
        </w:trPr>
        <w:tc>
          <w:tcPr>
            <w:tcW w:w="1701" w:type="dxa"/>
            <w:vMerge/>
          </w:tcPr>
          <w:p w:rsidR="00DB797F" w:rsidRPr="00906236" w:rsidRDefault="00DB797F" w:rsidP="000B527D">
            <w:pPr>
              <w:jc w:val="both"/>
              <w:rPr>
                <w:sz w:val="22"/>
                <w:szCs w:val="22"/>
              </w:rPr>
            </w:pPr>
          </w:p>
        </w:tc>
        <w:tc>
          <w:tcPr>
            <w:tcW w:w="852" w:type="dxa"/>
            <w:vMerge/>
          </w:tcPr>
          <w:p w:rsidR="00DB797F" w:rsidRPr="00906236" w:rsidRDefault="00DB797F" w:rsidP="000B527D">
            <w:pPr>
              <w:jc w:val="center"/>
              <w:rPr>
                <w:sz w:val="22"/>
                <w:szCs w:val="22"/>
              </w:rPr>
            </w:pPr>
          </w:p>
        </w:tc>
        <w:tc>
          <w:tcPr>
            <w:tcW w:w="5386" w:type="dxa"/>
          </w:tcPr>
          <w:p w:rsidR="00DB797F" w:rsidRPr="006B0F3F" w:rsidRDefault="00DB797F" w:rsidP="000B527D">
            <w:pPr>
              <w:jc w:val="both"/>
              <w:rPr>
                <w:sz w:val="22"/>
                <w:szCs w:val="22"/>
              </w:rPr>
            </w:pPr>
            <w:r>
              <w:rPr>
                <w:sz w:val="22"/>
                <w:szCs w:val="22"/>
              </w:rPr>
              <w:t>Предельные параметры не подлежат установлению.</w:t>
            </w:r>
          </w:p>
        </w:tc>
        <w:tc>
          <w:tcPr>
            <w:tcW w:w="2268" w:type="dxa"/>
            <w:vMerge/>
          </w:tcPr>
          <w:p w:rsidR="00DB797F" w:rsidRDefault="00DB797F" w:rsidP="000B527D">
            <w:pPr>
              <w:jc w:val="both"/>
              <w:rPr>
                <w:sz w:val="22"/>
                <w:szCs w:val="22"/>
              </w:rPr>
            </w:pPr>
          </w:p>
        </w:tc>
      </w:tr>
      <w:tr w:rsidR="00DB797F" w:rsidRPr="00906236" w:rsidTr="00DB797F">
        <w:trPr>
          <w:trHeight w:val="284"/>
          <w:jc w:val="center"/>
        </w:trPr>
        <w:tc>
          <w:tcPr>
            <w:tcW w:w="1701" w:type="dxa"/>
            <w:vMerge w:val="restart"/>
          </w:tcPr>
          <w:p w:rsidR="00DB797F" w:rsidRPr="00196EB9" w:rsidRDefault="00DB797F" w:rsidP="000B527D">
            <w:pPr>
              <w:rPr>
                <w:sz w:val="22"/>
              </w:rPr>
            </w:pPr>
            <w:r w:rsidRPr="00196EB9">
              <w:rPr>
                <w:sz w:val="22"/>
              </w:rPr>
              <w:t>Благоустройство территории</w:t>
            </w:r>
          </w:p>
        </w:tc>
        <w:tc>
          <w:tcPr>
            <w:tcW w:w="852" w:type="dxa"/>
            <w:vMerge w:val="restart"/>
          </w:tcPr>
          <w:p w:rsidR="00DB797F" w:rsidRPr="00196EB9" w:rsidRDefault="00DB797F" w:rsidP="000B527D">
            <w:pPr>
              <w:jc w:val="center"/>
              <w:rPr>
                <w:sz w:val="22"/>
              </w:rPr>
            </w:pPr>
            <w:r w:rsidRPr="00196EB9">
              <w:rPr>
                <w:sz w:val="22"/>
              </w:rPr>
              <w:t>12.0.2</w:t>
            </w:r>
          </w:p>
        </w:tc>
        <w:tc>
          <w:tcPr>
            <w:tcW w:w="5386" w:type="dxa"/>
          </w:tcPr>
          <w:p w:rsidR="00DB797F" w:rsidRPr="00196EB9" w:rsidRDefault="00DB797F" w:rsidP="000B527D">
            <w:pPr>
              <w:jc w:val="both"/>
              <w:rPr>
                <w:sz w:val="22"/>
              </w:rPr>
            </w:pPr>
            <w:r w:rsidRPr="00196EB9">
              <w:rPr>
                <w:sz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68" w:type="dxa"/>
            <w:vMerge w:val="restart"/>
          </w:tcPr>
          <w:p w:rsidR="00DB797F" w:rsidRPr="00196EB9" w:rsidRDefault="00DB797F" w:rsidP="00DB797F">
            <w:pPr>
              <w:rPr>
                <w:sz w:val="22"/>
              </w:rPr>
            </w:pPr>
            <w:r>
              <w:rPr>
                <w:sz w:val="22"/>
              </w:rPr>
              <w:t>Э</w:t>
            </w:r>
            <w:r w:rsidRPr="002E1608">
              <w:rPr>
                <w:sz w:val="22"/>
              </w:rPr>
              <w:t>лементы благоустройства; общественные туалеты</w:t>
            </w:r>
          </w:p>
        </w:tc>
      </w:tr>
      <w:tr w:rsidR="00DB797F" w:rsidRPr="00906236" w:rsidTr="00DB797F">
        <w:trPr>
          <w:trHeight w:val="284"/>
          <w:jc w:val="center"/>
        </w:trPr>
        <w:tc>
          <w:tcPr>
            <w:tcW w:w="1701" w:type="dxa"/>
            <w:vMerge/>
          </w:tcPr>
          <w:p w:rsidR="00DB797F" w:rsidRPr="00196EB9" w:rsidRDefault="00DB797F" w:rsidP="000B527D">
            <w:pPr>
              <w:jc w:val="both"/>
              <w:rPr>
                <w:sz w:val="22"/>
                <w:szCs w:val="22"/>
              </w:rPr>
            </w:pPr>
          </w:p>
        </w:tc>
        <w:tc>
          <w:tcPr>
            <w:tcW w:w="852" w:type="dxa"/>
            <w:vMerge/>
          </w:tcPr>
          <w:p w:rsidR="00DB797F" w:rsidRPr="00196EB9" w:rsidRDefault="00DB797F" w:rsidP="000B527D">
            <w:pPr>
              <w:jc w:val="center"/>
              <w:rPr>
                <w:sz w:val="22"/>
                <w:szCs w:val="22"/>
              </w:rPr>
            </w:pPr>
          </w:p>
        </w:tc>
        <w:tc>
          <w:tcPr>
            <w:tcW w:w="5386" w:type="dxa"/>
          </w:tcPr>
          <w:p w:rsidR="00DB797F" w:rsidRPr="00196EB9" w:rsidRDefault="00DB797F" w:rsidP="000B527D">
            <w:pPr>
              <w:jc w:val="both"/>
              <w:rPr>
                <w:sz w:val="22"/>
                <w:szCs w:val="22"/>
              </w:rPr>
            </w:pPr>
            <w:r w:rsidRPr="00196EB9">
              <w:rPr>
                <w:sz w:val="22"/>
              </w:rPr>
              <w:t>Предельные параметры не подлежат установлению.</w:t>
            </w:r>
          </w:p>
        </w:tc>
        <w:tc>
          <w:tcPr>
            <w:tcW w:w="2268" w:type="dxa"/>
            <w:vMerge/>
          </w:tcPr>
          <w:p w:rsidR="00DB797F" w:rsidRPr="00196EB9" w:rsidRDefault="00DB797F" w:rsidP="00DB797F">
            <w:pPr>
              <w:rPr>
                <w:sz w:val="22"/>
              </w:rPr>
            </w:pPr>
          </w:p>
        </w:tc>
      </w:tr>
      <w:tr w:rsidR="00DB797F" w:rsidRPr="00906236" w:rsidTr="00DB797F">
        <w:trPr>
          <w:trHeight w:val="284"/>
          <w:jc w:val="center"/>
        </w:trPr>
        <w:tc>
          <w:tcPr>
            <w:tcW w:w="10207" w:type="dxa"/>
            <w:gridSpan w:val="4"/>
            <w:vAlign w:val="center"/>
          </w:tcPr>
          <w:p w:rsidR="00DB797F" w:rsidRPr="00906236" w:rsidRDefault="00DB797F" w:rsidP="00DB797F">
            <w:pPr>
              <w:jc w:val="center"/>
              <w:rPr>
                <w:b/>
                <w:bCs/>
                <w:sz w:val="22"/>
                <w:szCs w:val="22"/>
              </w:rPr>
            </w:pPr>
            <w:r w:rsidRPr="00906236">
              <w:rPr>
                <w:b/>
                <w:bCs/>
                <w:sz w:val="22"/>
                <w:szCs w:val="22"/>
              </w:rPr>
              <w:t>Условно разрешённые виды разрешённого использования</w:t>
            </w:r>
          </w:p>
        </w:tc>
      </w:tr>
      <w:tr w:rsidR="00DB797F" w:rsidRPr="00906236" w:rsidTr="00DB797F">
        <w:trPr>
          <w:trHeight w:val="284"/>
          <w:jc w:val="center"/>
        </w:trPr>
        <w:tc>
          <w:tcPr>
            <w:tcW w:w="1701" w:type="dxa"/>
            <w:vMerge w:val="restart"/>
          </w:tcPr>
          <w:p w:rsidR="00DB797F" w:rsidRPr="00135055" w:rsidRDefault="00DB797F" w:rsidP="000B527D">
            <w:pPr>
              <w:tabs>
                <w:tab w:val="left" w:pos="1620"/>
              </w:tabs>
              <w:ind w:right="-1"/>
              <w:jc w:val="both"/>
              <w:rPr>
                <w:sz w:val="22"/>
                <w:szCs w:val="22"/>
                <w:shd w:val="clear" w:color="auto" w:fill="FFFFFF"/>
              </w:rPr>
            </w:pPr>
            <w:r w:rsidRPr="00135055">
              <w:rPr>
                <w:sz w:val="22"/>
              </w:rPr>
              <w:t>Ветеринарное обслуживание</w:t>
            </w:r>
          </w:p>
        </w:tc>
        <w:tc>
          <w:tcPr>
            <w:tcW w:w="852" w:type="dxa"/>
            <w:vMerge w:val="restart"/>
          </w:tcPr>
          <w:p w:rsidR="00DB797F" w:rsidRPr="00906236" w:rsidRDefault="00DB797F" w:rsidP="000B527D">
            <w:pPr>
              <w:jc w:val="center"/>
              <w:rPr>
                <w:sz w:val="22"/>
                <w:szCs w:val="22"/>
                <w:shd w:val="clear" w:color="auto" w:fill="FFFFFF"/>
              </w:rPr>
            </w:pPr>
            <w:r>
              <w:rPr>
                <w:sz w:val="22"/>
                <w:szCs w:val="22"/>
                <w:shd w:val="clear" w:color="auto" w:fill="FFFFFF"/>
              </w:rPr>
              <w:t>3.10</w:t>
            </w:r>
          </w:p>
        </w:tc>
        <w:tc>
          <w:tcPr>
            <w:tcW w:w="5386" w:type="dxa"/>
          </w:tcPr>
          <w:p w:rsidR="00DB797F" w:rsidRPr="00906236" w:rsidRDefault="00DB797F" w:rsidP="000B527D">
            <w:pPr>
              <w:tabs>
                <w:tab w:val="left" w:pos="1620"/>
              </w:tabs>
              <w:ind w:right="-1"/>
              <w:jc w:val="both"/>
              <w:rPr>
                <w:sz w:val="22"/>
                <w:szCs w:val="22"/>
              </w:rPr>
            </w:pPr>
            <w:r w:rsidRPr="00135055">
              <w:rPr>
                <w:sz w:val="22"/>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w:t>
            </w:r>
            <w:proofErr w:type="spellStart"/>
            <w:r w:rsidRPr="00135055">
              <w:rPr>
                <w:sz w:val="22"/>
              </w:rPr>
              <w:t>разрешенного</w:t>
            </w:r>
            <w:proofErr w:type="spellEnd"/>
            <w:r w:rsidRPr="00135055">
              <w:rPr>
                <w:sz w:val="22"/>
              </w:rPr>
              <w:t xml:space="preserve"> использования включает в себя содержание видов </w:t>
            </w:r>
            <w:proofErr w:type="spellStart"/>
            <w:r w:rsidRPr="00135055">
              <w:rPr>
                <w:sz w:val="22"/>
              </w:rPr>
              <w:t>разрешенного</w:t>
            </w:r>
            <w:proofErr w:type="spellEnd"/>
            <w:r w:rsidRPr="00135055">
              <w:rPr>
                <w:sz w:val="22"/>
              </w:rPr>
              <w:t xml:space="preserve"> использования с кодами 3.10.1 - 3.10.2</w:t>
            </w:r>
          </w:p>
        </w:tc>
        <w:tc>
          <w:tcPr>
            <w:tcW w:w="2268" w:type="dxa"/>
            <w:vMerge w:val="restart"/>
          </w:tcPr>
          <w:p w:rsidR="00DB797F" w:rsidRPr="00135055" w:rsidRDefault="00DB797F" w:rsidP="00DB797F">
            <w:pPr>
              <w:rPr>
                <w:sz w:val="22"/>
              </w:rPr>
            </w:pPr>
            <w:bookmarkStart w:id="59" w:name="_Hlk225871916"/>
            <w:r w:rsidRPr="00DB797F">
              <w:rPr>
                <w:sz w:val="22"/>
              </w:rPr>
              <w:t>Ветеринарные поликлиники и станции без содержания животных; ветлечебницы с содержанием животных</w:t>
            </w:r>
            <w:r>
              <w:rPr>
                <w:sz w:val="22"/>
              </w:rPr>
              <w:t>;</w:t>
            </w:r>
            <w:r w:rsidRPr="00DB797F">
              <w:rPr>
                <w:sz w:val="22"/>
              </w:rPr>
              <w:t xml:space="preserve"> виварии</w:t>
            </w:r>
            <w:r>
              <w:rPr>
                <w:sz w:val="22"/>
              </w:rPr>
              <w:t>;</w:t>
            </w:r>
            <w:r w:rsidRPr="00DB797F">
              <w:rPr>
                <w:sz w:val="22"/>
              </w:rPr>
              <w:t xml:space="preserve"> питомники</w:t>
            </w:r>
            <w:r>
              <w:rPr>
                <w:sz w:val="22"/>
              </w:rPr>
              <w:t>;</w:t>
            </w:r>
            <w:r w:rsidRPr="00DB797F">
              <w:rPr>
                <w:sz w:val="22"/>
              </w:rPr>
              <w:t xml:space="preserve"> кинологические центры</w:t>
            </w:r>
            <w:r>
              <w:rPr>
                <w:sz w:val="22"/>
              </w:rPr>
              <w:t>;</w:t>
            </w:r>
            <w:r w:rsidRPr="00DB797F">
              <w:rPr>
                <w:sz w:val="22"/>
              </w:rPr>
              <w:t xml:space="preserve"> пункты передержки животных</w:t>
            </w:r>
            <w:bookmarkEnd w:id="59"/>
          </w:p>
        </w:tc>
      </w:tr>
      <w:tr w:rsidR="00DB797F" w:rsidRPr="00906236" w:rsidTr="001E50D3">
        <w:trPr>
          <w:trHeight w:val="284"/>
          <w:jc w:val="center"/>
        </w:trPr>
        <w:tc>
          <w:tcPr>
            <w:tcW w:w="1701" w:type="dxa"/>
            <w:vMerge/>
          </w:tcPr>
          <w:p w:rsidR="00DB797F" w:rsidRPr="00135055" w:rsidRDefault="00DB797F" w:rsidP="000B527D">
            <w:pPr>
              <w:tabs>
                <w:tab w:val="left" w:pos="1620"/>
              </w:tabs>
              <w:ind w:right="-1"/>
              <w:jc w:val="both"/>
              <w:rPr>
                <w:sz w:val="22"/>
              </w:rPr>
            </w:pPr>
          </w:p>
        </w:tc>
        <w:tc>
          <w:tcPr>
            <w:tcW w:w="852" w:type="dxa"/>
            <w:vMerge/>
          </w:tcPr>
          <w:p w:rsidR="00DB797F" w:rsidRDefault="00DB797F" w:rsidP="000B527D">
            <w:pPr>
              <w:jc w:val="center"/>
              <w:rPr>
                <w:sz w:val="22"/>
                <w:szCs w:val="22"/>
                <w:shd w:val="clear" w:color="auto" w:fill="FFFFFF"/>
              </w:rPr>
            </w:pPr>
          </w:p>
        </w:tc>
        <w:tc>
          <w:tcPr>
            <w:tcW w:w="5386" w:type="dxa"/>
          </w:tcPr>
          <w:p w:rsidR="00DB797F" w:rsidRDefault="00DB797F" w:rsidP="000B527D">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DB797F" w:rsidRPr="00533663" w:rsidRDefault="00DB797F" w:rsidP="000B527D">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DB797F" w:rsidRDefault="00DB797F" w:rsidP="000B527D">
            <w:pPr>
              <w:jc w:val="both"/>
              <w:rPr>
                <w:sz w:val="22"/>
              </w:rPr>
            </w:pPr>
            <w:r>
              <w:rPr>
                <w:sz w:val="22"/>
              </w:rPr>
              <w:lastRenderedPageBreak/>
              <w:t>Максимальная площадь земельного участка — 5000 м</w:t>
            </w:r>
            <w:r>
              <w:rPr>
                <w:sz w:val="22"/>
                <w:vertAlign w:val="superscript"/>
              </w:rPr>
              <w:t>2</w:t>
            </w:r>
            <w:r>
              <w:rPr>
                <w:sz w:val="22"/>
              </w:rPr>
              <w:t>.</w:t>
            </w:r>
          </w:p>
          <w:p w:rsidR="00DB797F" w:rsidRPr="00135055" w:rsidRDefault="00DB797F" w:rsidP="000B527D">
            <w:pPr>
              <w:tabs>
                <w:tab w:val="left" w:pos="1620"/>
              </w:tabs>
              <w:ind w:right="-1"/>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tc>
        <w:tc>
          <w:tcPr>
            <w:tcW w:w="2268" w:type="dxa"/>
            <w:vMerge/>
          </w:tcPr>
          <w:p w:rsidR="00DB797F" w:rsidRDefault="00DB797F" w:rsidP="000B527D">
            <w:pPr>
              <w:jc w:val="both"/>
              <w:rPr>
                <w:sz w:val="22"/>
              </w:rPr>
            </w:pPr>
          </w:p>
        </w:tc>
      </w:tr>
    </w:tbl>
    <w:p w:rsidR="001F69D2" w:rsidRPr="00FD64FB" w:rsidRDefault="001F69D2" w:rsidP="00FD64FB">
      <w:pPr>
        <w:pStyle w:val="S2"/>
        <w:rPr>
          <w:b/>
        </w:rPr>
      </w:pPr>
      <w:r w:rsidRPr="00FD64FB">
        <w:rPr>
          <w:b/>
        </w:rPr>
        <w:t>Предельные (минимальные и (или) максимальные) размеры земельных участков и предельные параметры разреш</w:t>
      </w:r>
      <w:r w:rsidR="00906236" w:rsidRPr="00FD64FB">
        <w:rPr>
          <w:b/>
        </w:rPr>
        <w:t>ё</w:t>
      </w:r>
      <w:r w:rsidRPr="00FD64FB">
        <w:rPr>
          <w:b/>
        </w:rPr>
        <w:t>нного строительства, реконструкции объектов капитального строительства</w:t>
      </w:r>
    </w:p>
    <w:p w:rsidR="00523C86" w:rsidRDefault="00523C86" w:rsidP="00523C86">
      <w:pPr>
        <w:pStyle w:val="S2"/>
      </w:pPr>
      <w:r>
        <w:t>1. </w:t>
      </w:r>
      <w:r w:rsidRPr="00BA7276">
        <w:t>Минимальные</w:t>
      </w:r>
      <w:r>
        <w:t xml:space="preserve"> отступы от красной линии в целях определения мест допустимого размещения объектов капитального строительства определяются требо</w:t>
      </w:r>
      <w:r w:rsidRPr="00135055">
        <w:t>ваниями </w:t>
      </w:r>
      <w:hyperlink r:id="rId21" w:history="1">
        <w:r w:rsidRPr="00135055">
          <w:t>Градостроительного кодекса Российской Федерации</w:t>
        </w:r>
      </w:hyperlink>
      <w:r w:rsidRPr="00135055">
        <w:t>. В случае отсутствия в</w:t>
      </w:r>
      <w:r>
        <w:t xml:space="preserve"> документации по планировке территории </w:t>
      </w:r>
      <w:r w:rsidRPr="00135055">
        <w:t>указания о прохождении линии застройки</w:t>
      </w:r>
      <w:r>
        <w:t>,</w:t>
      </w:r>
      <w:r w:rsidRPr="00135055">
        <w:t xml:space="preserve"> либо отсутствия документации по планировке территории, объекты капитального строительства располагаются на расстоянии не менее 3 м от красной линии.</w:t>
      </w:r>
    </w:p>
    <w:p w:rsidR="0049103A" w:rsidRPr="00070150" w:rsidRDefault="0049103A" w:rsidP="0049103A">
      <w:pPr>
        <w:pStyle w:val="S2"/>
      </w:pPr>
      <w:r>
        <w:t>Д</w:t>
      </w:r>
      <w:r w:rsidRPr="00070150">
        <w:t>ля объектов, включ</w:t>
      </w:r>
      <w:r>
        <w:t>ё</w:t>
      </w:r>
      <w:r w:rsidRPr="00070150">
        <w:t>нных в вид разрешённого использования с кодом 11.3, не подлежит установлению.</w:t>
      </w:r>
    </w:p>
    <w:p w:rsidR="00523C86" w:rsidRPr="00AA2E2A" w:rsidRDefault="00CC3D8D" w:rsidP="00523C86">
      <w:pPr>
        <w:pStyle w:val="S2"/>
      </w:pPr>
      <w:r>
        <w:t>2. </w:t>
      </w:r>
      <w:r w:rsidR="00523C86">
        <w:t xml:space="preserve">Отступ от границы земельного участка до </w:t>
      </w:r>
      <w:r w:rsidR="00523C86" w:rsidRPr="00AA2E2A">
        <w:t xml:space="preserve">проектируемых объектов </w:t>
      </w:r>
      <w:r w:rsidR="00523C86">
        <w:t>—</w:t>
      </w:r>
      <w:r w:rsidR="00523C86" w:rsidRPr="00AA2E2A">
        <w:t xml:space="preserve"> в соответствии с линиями регулирования застройки</w:t>
      </w:r>
      <w:r w:rsidR="00523C86">
        <w:t>: от фронтальной границы — не менее 5 м</w:t>
      </w:r>
      <w:r w:rsidR="00523C86" w:rsidRPr="00AA2E2A">
        <w:t>,</w:t>
      </w:r>
      <w:r w:rsidR="00523C86">
        <w:t xml:space="preserve"> от прочих границ — 1 м</w:t>
      </w:r>
      <w:r w:rsidR="00523C86" w:rsidRPr="00AA2E2A">
        <w:t>.</w:t>
      </w:r>
    </w:p>
    <w:p w:rsidR="00040A7E" w:rsidRDefault="00040A7E" w:rsidP="00040A7E">
      <w:pPr>
        <w:pStyle w:val="S2"/>
      </w:pPr>
      <w:r>
        <w:t>3. Предельное количество этажей для зданий и сооружений — 3 (три), за исключением вида разрешённого использования с кодом 3.7 (Религиозное использование), для которого предельная высота не регламентируется.</w:t>
      </w:r>
    </w:p>
    <w:p w:rsidR="00135055" w:rsidRDefault="00CC3D8D" w:rsidP="002132F8">
      <w:pPr>
        <w:pStyle w:val="S2"/>
      </w:pPr>
      <w:r>
        <w:t>4</w:t>
      </w:r>
      <w:r w:rsidR="00135055">
        <w:t>. </w:t>
      </w:r>
      <w:r w:rsidR="003D2FCE">
        <w:t>П</w:t>
      </w:r>
      <w:r w:rsidR="00135055">
        <w:t xml:space="preserve">лощадь озеленения и благоустройства земельных участков </w:t>
      </w:r>
      <w:r w:rsidR="003D2FCE">
        <w:t>—</w:t>
      </w:r>
      <w:r w:rsidR="00135055">
        <w:t xml:space="preserve"> не менее 10</w:t>
      </w:r>
      <w:r w:rsidR="003D2FCE">
        <w:t> % территории.</w:t>
      </w:r>
    </w:p>
    <w:p w:rsidR="00135055" w:rsidRPr="00AA2E2A" w:rsidRDefault="00CC3D8D" w:rsidP="002132F8">
      <w:pPr>
        <w:pStyle w:val="S2"/>
      </w:pPr>
      <w:r>
        <w:t>5</w:t>
      </w:r>
      <w:r w:rsidR="00135055">
        <w:t>. </w:t>
      </w:r>
      <w:proofErr w:type="spellStart"/>
      <w:r w:rsidR="003D2FCE">
        <w:t>М</w:t>
      </w:r>
      <w:r w:rsidR="00135055" w:rsidRPr="00AA2E2A">
        <w:t>усороудаление</w:t>
      </w:r>
      <w:proofErr w:type="spellEnd"/>
      <w:r w:rsidR="00135055" w:rsidRPr="00AA2E2A">
        <w:t xml:space="preserve"> должно производиться пут</w:t>
      </w:r>
      <w:r w:rsidR="003D2FCE">
        <w:t>ё</w:t>
      </w:r>
      <w:r w:rsidR="00135055" w:rsidRPr="00AA2E2A">
        <w:t>м вывоза бытового мусора от площадок с контейнерами, расстояние от которых до границ участков жилых домов, детских учреждений, озелен</w:t>
      </w:r>
      <w:r w:rsidR="00523C86">
        <w:t>ё</w:t>
      </w:r>
      <w:r w:rsidR="00135055" w:rsidRPr="00AA2E2A">
        <w:t>нных пло</w:t>
      </w:r>
      <w:r w:rsidR="003D2FCE">
        <w:t>щадок должно быть не менее 25 м.</w:t>
      </w:r>
    </w:p>
    <w:p w:rsidR="00056961" w:rsidRDefault="00324091" w:rsidP="00324091">
      <w:pPr>
        <w:pStyle w:val="S2"/>
        <w:sectPr w:rsidR="00056961" w:rsidSect="008D3454">
          <w:pgSz w:w="11906" w:h="16838" w:code="9"/>
          <w:pgMar w:top="1134" w:right="567" w:bottom="1134" w:left="1134" w:header="709" w:footer="709" w:gutter="0"/>
          <w:cols w:space="708"/>
          <w:titlePg/>
          <w:docGrid w:linePitch="360"/>
        </w:sectPr>
      </w:pPr>
      <w:r>
        <w:t xml:space="preserve">6. </w:t>
      </w:r>
      <w:r w:rsidR="00AA7C7F">
        <w:t xml:space="preserve">При проведении работ по благоустройству территории, содержанию зданий, сооружений и земельных участков, на которых они расположены, а также при принятии решений о внешнем виде фасадов зданий и сооружений и их ограждений руководствоваться положениями </w:t>
      </w:r>
      <w:r w:rsidR="00D11986">
        <w:t xml:space="preserve">Правил благоустройства территории </w:t>
      </w:r>
      <w:proofErr w:type="spellStart"/>
      <w:r w:rsidR="00D11986">
        <w:t>Юсьвинского</w:t>
      </w:r>
      <w:proofErr w:type="spellEnd"/>
      <w:r w:rsidR="00D11986">
        <w:t xml:space="preserve"> муниципального округа </w:t>
      </w:r>
      <w:r w:rsidR="00D23E93">
        <w:t xml:space="preserve">Пермского края </w:t>
      </w:r>
      <w:r w:rsidR="00D11986">
        <w:t xml:space="preserve">(утверждены Решением Думы </w:t>
      </w:r>
      <w:proofErr w:type="spellStart"/>
      <w:r w:rsidR="00D11986">
        <w:t>Юсьвинского</w:t>
      </w:r>
      <w:proofErr w:type="spellEnd"/>
      <w:r w:rsidR="00D11986">
        <w:t xml:space="preserve"> муниципального округа </w:t>
      </w:r>
      <w:r w:rsidR="00D23E93">
        <w:t xml:space="preserve">Пермского края </w:t>
      </w:r>
      <w:r w:rsidR="00D11986">
        <w:t>от 19.03.2020 № 150</w:t>
      </w:r>
      <w:r>
        <w:t>).</w:t>
      </w:r>
    </w:p>
    <w:p w:rsidR="001F69D2" w:rsidRPr="008F57DB" w:rsidRDefault="006C1160" w:rsidP="00FD64FB">
      <w:pPr>
        <w:pStyle w:val="3"/>
      </w:pPr>
      <w:bookmarkStart w:id="60" w:name="_Toc75217197"/>
      <w:r>
        <w:lastRenderedPageBreak/>
        <w:t>8.3</w:t>
      </w:r>
      <w:r w:rsidR="001F69D2" w:rsidRPr="008F57DB">
        <w:t xml:space="preserve">. Градостроительные регламенты. </w:t>
      </w:r>
      <w:r w:rsidR="00070150" w:rsidRPr="00851E0B">
        <w:t>Производственн</w:t>
      </w:r>
      <w:r w:rsidR="005A42A1">
        <w:t>о-коммунальные</w:t>
      </w:r>
      <w:r w:rsidR="00070150" w:rsidRPr="00851E0B">
        <w:t xml:space="preserve"> зоны</w:t>
      </w:r>
      <w:r w:rsidR="001F69D2" w:rsidRPr="008F57DB">
        <w:t>.</w:t>
      </w:r>
      <w:bookmarkEnd w:id="38"/>
      <w:bookmarkEnd w:id="39"/>
      <w:bookmarkEnd w:id="60"/>
    </w:p>
    <w:p w:rsidR="001F69D2" w:rsidRPr="008F57DB" w:rsidRDefault="001F69D2" w:rsidP="00FD64FB">
      <w:pPr>
        <w:pStyle w:val="S2"/>
        <w:rPr>
          <w:lang w:eastAsia="ar-SA"/>
        </w:rPr>
      </w:pPr>
      <w:r w:rsidRPr="008F57DB">
        <w:t>Зона производственной деятельности предназначена для размещения объектов капитального строительства в целях добычи недр, их переработки, изготовления вещей промышленным способом; объектов коммунального назначения с технологическими процессами, являющимися источниками выделения производственных вредностей в окружающую среду;</w:t>
      </w:r>
      <w:r w:rsidRPr="008F57DB">
        <w:rPr>
          <w:lang w:eastAsia="ar-SA"/>
        </w:rPr>
        <w:t xml:space="preserve"> объектов инженерной и транспортной структур, а также для установления санитарно-защитных зон таких объектов. Благоустройство территории производственной и санитарно-защитной зон осуществляется за сч</w:t>
      </w:r>
      <w:r w:rsidR="00DE19DC">
        <w:rPr>
          <w:lang w:eastAsia="ar-SA"/>
        </w:rPr>
        <w:t>ё</w:t>
      </w:r>
      <w:r w:rsidRPr="008F57DB">
        <w:rPr>
          <w:lang w:eastAsia="ar-SA"/>
        </w:rPr>
        <w:t>т собственников производственных объектов.</w:t>
      </w:r>
    </w:p>
    <w:p w:rsidR="00DA60C2" w:rsidRPr="00D077F4" w:rsidRDefault="00DA60C2" w:rsidP="00D077F4">
      <w:pPr>
        <w:pStyle w:val="4"/>
      </w:pPr>
      <w:r w:rsidRPr="00D077F4">
        <w:t>П-</w:t>
      </w:r>
      <w:r w:rsidR="0049103A">
        <w:t>1 —</w:t>
      </w:r>
      <w:r w:rsidR="00D077F4">
        <w:t>П</w:t>
      </w:r>
      <w:r w:rsidRPr="00D077F4">
        <w:t>роизводственн</w:t>
      </w:r>
      <w:r w:rsidR="00D077F4">
        <w:t>ая</w:t>
      </w:r>
      <w:r w:rsidR="00834B88">
        <w:t xml:space="preserve"> </w:t>
      </w:r>
      <w:r w:rsidR="00D077F4">
        <w:t>зона</w:t>
      </w:r>
    </w:p>
    <w:p w:rsidR="00B70B5A" w:rsidRPr="001F69D2" w:rsidRDefault="00B70B5A" w:rsidP="00B70B5A">
      <w:pPr>
        <w:spacing w:before="120"/>
        <w:jc w:val="right"/>
        <w:rPr>
          <w:sz w:val="20"/>
          <w:szCs w:val="20"/>
        </w:rPr>
      </w:pPr>
      <w:r w:rsidRPr="001F69D2">
        <w:rPr>
          <w:sz w:val="20"/>
          <w:szCs w:val="20"/>
        </w:rPr>
        <w:t xml:space="preserve">Таблица </w:t>
      </w:r>
      <w:r w:rsidR="00BB6EAD">
        <w:rPr>
          <w:sz w:val="20"/>
          <w:szCs w:val="20"/>
        </w:rPr>
        <w:t>4</w:t>
      </w:r>
    </w:p>
    <w:p w:rsidR="00B70B5A" w:rsidRPr="00B70B5A" w:rsidRDefault="00B70B5A" w:rsidP="00B70B5A">
      <w:pPr>
        <w:suppressAutoHyphens/>
        <w:overflowPunct w:val="0"/>
        <w:autoSpaceDE w:val="0"/>
        <w:jc w:val="center"/>
        <w:textAlignment w:val="baseline"/>
        <w:rPr>
          <w:lang w:eastAsia="ar-SA"/>
        </w:rPr>
      </w:pPr>
      <w:r w:rsidRPr="008F57DB">
        <w:rPr>
          <w:lang w:eastAsia="ar-SA"/>
        </w:rPr>
        <w:t>Виды разрешённого использования земельных участков и объектов капитального строительства</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2"/>
        <w:gridCol w:w="5386"/>
        <w:gridCol w:w="2268"/>
      </w:tblGrid>
      <w:tr w:rsidR="00E7242D" w:rsidRPr="008F57DB" w:rsidTr="00E7242D">
        <w:trPr>
          <w:trHeight w:val="284"/>
          <w:jc w:val="center"/>
        </w:trPr>
        <w:tc>
          <w:tcPr>
            <w:tcW w:w="2553" w:type="dxa"/>
            <w:gridSpan w:val="2"/>
            <w:vAlign w:val="center"/>
          </w:tcPr>
          <w:p w:rsidR="00E7242D" w:rsidRPr="008F57DB" w:rsidRDefault="00E7242D" w:rsidP="006B1E83">
            <w:pPr>
              <w:jc w:val="center"/>
              <w:rPr>
                <w:b/>
                <w:bCs/>
                <w:sz w:val="22"/>
                <w:szCs w:val="22"/>
              </w:rPr>
            </w:pPr>
            <w:r w:rsidRPr="008F57DB">
              <w:rPr>
                <w:b/>
                <w:bCs/>
                <w:sz w:val="22"/>
                <w:szCs w:val="22"/>
              </w:rPr>
              <w:t>Виды разреш</w:t>
            </w:r>
            <w:r>
              <w:rPr>
                <w:b/>
                <w:bCs/>
                <w:sz w:val="22"/>
                <w:szCs w:val="22"/>
              </w:rPr>
              <w:t>ё</w:t>
            </w:r>
            <w:r w:rsidRPr="008F57DB">
              <w:rPr>
                <w:b/>
                <w:bCs/>
                <w:sz w:val="22"/>
                <w:szCs w:val="22"/>
              </w:rPr>
              <w:t>нного использования земельных участков</w:t>
            </w:r>
          </w:p>
        </w:tc>
        <w:tc>
          <w:tcPr>
            <w:tcW w:w="5386" w:type="dxa"/>
            <w:vMerge w:val="restart"/>
            <w:vAlign w:val="center"/>
          </w:tcPr>
          <w:p w:rsidR="00E7242D" w:rsidRPr="008F57DB" w:rsidRDefault="00E7242D" w:rsidP="006B1E83">
            <w:pPr>
              <w:jc w:val="center"/>
              <w:rPr>
                <w:b/>
                <w:bCs/>
                <w:sz w:val="22"/>
                <w:szCs w:val="22"/>
              </w:rPr>
            </w:pPr>
            <w:r w:rsidRPr="008F57DB">
              <w:rPr>
                <w:b/>
                <w:sz w:val="22"/>
                <w:szCs w:val="22"/>
                <w:shd w:val="clear" w:color="auto" w:fill="FFFFFF"/>
              </w:rPr>
              <w:t>Описание вида разреш</w:t>
            </w:r>
            <w:r>
              <w:rPr>
                <w:b/>
                <w:sz w:val="22"/>
                <w:szCs w:val="22"/>
                <w:shd w:val="clear" w:color="auto" w:fill="FFFFFF"/>
              </w:rPr>
              <w:t>ё</w:t>
            </w:r>
            <w:r w:rsidRPr="008F57DB">
              <w:rPr>
                <w:b/>
                <w:sz w:val="22"/>
                <w:szCs w:val="22"/>
                <w:shd w:val="clear" w:color="auto" w:fill="FFFFFF"/>
              </w:rPr>
              <w:t xml:space="preserve">нного использования земельных участков и </w:t>
            </w:r>
            <w:r w:rsidRPr="008F57DB">
              <w:rPr>
                <w:b/>
                <w:bCs/>
                <w:sz w:val="22"/>
                <w:szCs w:val="22"/>
              </w:rPr>
              <w:t>объектов капитального строительства</w:t>
            </w:r>
          </w:p>
        </w:tc>
        <w:tc>
          <w:tcPr>
            <w:tcW w:w="2268" w:type="dxa"/>
            <w:vMerge w:val="restart"/>
            <w:vAlign w:val="center"/>
          </w:tcPr>
          <w:p w:rsidR="00E7242D" w:rsidRPr="008F57DB" w:rsidRDefault="00E7242D" w:rsidP="00E7242D">
            <w:pPr>
              <w:jc w:val="center"/>
              <w:rPr>
                <w:b/>
                <w:sz w:val="22"/>
                <w:szCs w:val="22"/>
                <w:shd w:val="clear" w:color="auto" w:fill="FFFFFF"/>
              </w:rPr>
            </w:pPr>
            <w:bookmarkStart w:id="61" w:name="_Hlk225872010"/>
            <w:r w:rsidRPr="00B42DA6">
              <w:rPr>
                <w:b/>
                <w:sz w:val="22"/>
                <w:szCs w:val="22"/>
                <w:shd w:val="clear" w:color="auto" w:fill="FFFFFF"/>
              </w:rPr>
              <w:t>Наименование вида разрешённого использования объекта капитального строительства</w:t>
            </w:r>
            <w:bookmarkEnd w:id="61"/>
          </w:p>
        </w:tc>
      </w:tr>
      <w:tr w:rsidR="00E7242D" w:rsidRPr="008F57DB" w:rsidTr="00E7242D">
        <w:trPr>
          <w:trHeight w:val="284"/>
          <w:jc w:val="center"/>
        </w:trPr>
        <w:tc>
          <w:tcPr>
            <w:tcW w:w="1701" w:type="dxa"/>
            <w:vAlign w:val="center"/>
          </w:tcPr>
          <w:p w:rsidR="00E7242D" w:rsidRPr="008F57DB" w:rsidRDefault="00E7242D" w:rsidP="006B1E83">
            <w:pPr>
              <w:jc w:val="center"/>
              <w:rPr>
                <w:b/>
                <w:sz w:val="22"/>
                <w:szCs w:val="22"/>
              </w:rPr>
            </w:pPr>
            <w:r w:rsidRPr="008F57DB">
              <w:rPr>
                <w:b/>
                <w:sz w:val="22"/>
                <w:szCs w:val="22"/>
              </w:rPr>
              <w:t>Наименование</w:t>
            </w:r>
          </w:p>
        </w:tc>
        <w:tc>
          <w:tcPr>
            <w:tcW w:w="852" w:type="dxa"/>
            <w:vAlign w:val="center"/>
          </w:tcPr>
          <w:p w:rsidR="00E7242D" w:rsidRPr="008F57DB" w:rsidRDefault="00E7242D" w:rsidP="006B1E83">
            <w:pPr>
              <w:jc w:val="center"/>
              <w:rPr>
                <w:b/>
                <w:sz w:val="22"/>
                <w:szCs w:val="22"/>
              </w:rPr>
            </w:pPr>
            <w:r w:rsidRPr="008F57DB">
              <w:rPr>
                <w:b/>
                <w:sz w:val="22"/>
                <w:szCs w:val="22"/>
              </w:rPr>
              <w:t>Код вида</w:t>
            </w:r>
          </w:p>
        </w:tc>
        <w:tc>
          <w:tcPr>
            <w:tcW w:w="5386" w:type="dxa"/>
            <w:vMerge/>
            <w:vAlign w:val="center"/>
          </w:tcPr>
          <w:p w:rsidR="00E7242D" w:rsidRPr="008F57DB" w:rsidRDefault="00E7242D" w:rsidP="006B1E83">
            <w:pPr>
              <w:jc w:val="center"/>
              <w:rPr>
                <w:b/>
                <w:bCs/>
                <w:sz w:val="22"/>
                <w:szCs w:val="22"/>
              </w:rPr>
            </w:pPr>
          </w:p>
        </w:tc>
        <w:tc>
          <w:tcPr>
            <w:tcW w:w="2268" w:type="dxa"/>
            <w:vMerge/>
          </w:tcPr>
          <w:p w:rsidR="00E7242D" w:rsidRPr="008F57DB" w:rsidRDefault="00E7242D" w:rsidP="006B1E83">
            <w:pPr>
              <w:jc w:val="center"/>
              <w:rPr>
                <w:b/>
                <w:bCs/>
                <w:sz w:val="22"/>
                <w:szCs w:val="22"/>
              </w:rPr>
            </w:pPr>
          </w:p>
        </w:tc>
      </w:tr>
      <w:tr w:rsidR="00E7242D" w:rsidRPr="008F57DB" w:rsidTr="000C1C84">
        <w:trPr>
          <w:trHeight w:val="284"/>
          <w:jc w:val="center"/>
        </w:trPr>
        <w:tc>
          <w:tcPr>
            <w:tcW w:w="10207" w:type="dxa"/>
            <w:gridSpan w:val="4"/>
            <w:vAlign w:val="center"/>
          </w:tcPr>
          <w:p w:rsidR="00E7242D" w:rsidRPr="008F57DB" w:rsidRDefault="00E7242D" w:rsidP="006B1E83">
            <w:pPr>
              <w:jc w:val="center"/>
              <w:rPr>
                <w:b/>
                <w:bCs/>
                <w:sz w:val="22"/>
                <w:szCs w:val="22"/>
              </w:rPr>
            </w:pPr>
            <w:r w:rsidRPr="008F57DB">
              <w:rPr>
                <w:b/>
                <w:bCs/>
                <w:sz w:val="22"/>
                <w:szCs w:val="22"/>
              </w:rPr>
              <w:t>Основные виды разреш</w:t>
            </w:r>
            <w:r>
              <w:rPr>
                <w:b/>
                <w:bCs/>
                <w:sz w:val="22"/>
                <w:szCs w:val="22"/>
              </w:rPr>
              <w:t>ё</w:t>
            </w:r>
            <w:r w:rsidRPr="008F57DB">
              <w:rPr>
                <w:b/>
                <w:bCs/>
                <w:sz w:val="22"/>
                <w:szCs w:val="22"/>
              </w:rPr>
              <w:t>нного использования</w:t>
            </w:r>
          </w:p>
        </w:tc>
      </w:tr>
      <w:tr w:rsidR="00E7242D" w:rsidRPr="008F57DB" w:rsidTr="00E7242D">
        <w:trPr>
          <w:trHeight w:val="284"/>
          <w:jc w:val="center"/>
        </w:trPr>
        <w:tc>
          <w:tcPr>
            <w:tcW w:w="1701" w:type="dxa"/>
            <w:vMerge w:val="restart"/>
          </w:tcPr>
          <w:p w:rsidR="00E7242D" w:rsidRPr="00DA60C2" w:rsidRDefault="00E7242D" w:rsidP="00040A7E">
            <w:pPr>
              <w:jc w:val="both"/>
              <w:rPr>
                <w:sz w:val="22"/>
                <w:szCs w:val="22"/>
                <w:shd w:val="clear" w:color="auto" w:fill="FFFFFF"/>
              </w:rPr>
            </w:pPr>
            <w:r w:rsidRPr="00DA60C2">
              <w:rPr>
                <w:sz w:val="22"/>
              </w:rPr>
              <w:t>Хранение и переработка сельскохозяйственной продукции</w:t>
            </w:r>
          </w:p>
        </w:tc>
        <w:tc>
          <w:tcPr>
            <w:tcW w:w="852" w:type="dxa"/>
            <w:vMerge w:val="restart"/>
          </w:tcPr>
          <w:p w:rsidR="00E7242D" w:rsidRPr="000757A7" w:rsidRDefault="00E7242D" w:rsidP="00040A7E">
            <w:pPr>
              <w:jc w:val="center"/>
              <w:rPr>
                <w:sz w:val="22"/>
                <w:szCs w:val="22"/>
              </w:rPr>
            </w:pPr>
            <w:r>
              <w:rPr>
                <w:sz w:val="22"/>
                <w:szCs w:val="22"/>
              </w:rPr>
              <w:t>1.15</w:t>
            </w:r>
          </w:p>
        </w:tc>
        <w:tc>
          <w:tcPr>
            <w:tcW w:w="5386" w:type="dxa"/>
          </w:tcPr>
          <w:p w:rsidR="00E7242D" w:rsidRPr="00DA60C2" w:rsidRDefault="00E7242D" w:rsidP="00040A7E">
            <w:pPr>
              <w:jc w:val="both"/>
              <w:rPr>
                <w:sz w:val="22"/>
              </w:rPr>
            </w:pPr>
            <w:r w:rsidRPr="00DA60C2">
              <w:rPr>
                <w:sz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268" w:type="dxa"/>
            <w:vMerge w:val="restart"/>
          </w:tcPr>
          <w:p w:rsidR="00E7242D" w:rsidRPr="00DA60C2" w:rsidRDefault="00E7242D" w:rsidP="00E7242D">
            <w:pPr>
              <w:rPr>
                <w:sz w:val="22"/>
              </w:rPr>
            </w:pPr>
            <w:r>
              <w:rPr>
                <w:sz w:val="22"/>
              </w:rPr>
              <w:t>П</w:t>
            </w:r>
            <w:r w:rsidRPr="00E7242D">
              <w:rPr>
                <w:sz w:val="22"/>
              </w:rPr>
              <w:t>редприятия по первичной переработке, расфасовке сельскохозяйственной продукции</w:t>
            </w:r>
          </w:p>
        </w:tc>
      </w:tr>
      <w:tr w:rsidR="00E7242D" w:rsidRPr="008F57DB" w:rsidTr="00E7242D">
        <w:trPr>
          <w:trHeight w:val="284"/>
          <w:jc w:val="center"/>
        </w:trPr>
        <w:tc>
          <w:tcPr>
            <w:tcW w:w="1701" w:type="dxa"/>
            <w:vMerge/>
          </w:tcPr>
          <w:p w:rsidR="00E7242D" w:rsidRPr="00DA60C2" w:rsidRDefault="00E7242D" w:rsidP="00040A7E">
            <w:pPr>
              <w:jc w:val="both"/>
              <w:rPr>
                <w:sz w:val="22"/>
              </w:rPr>
            </w:pPr>
          </w:p>
        </w:tc>
        <w:tc>
          <w:tcPr>
            <w:tcW w:w="852" w:type="dxa"/>
            <w:vMerge/>
          </w:tcPr>
          <w:p w:rsidR="00E7242D" w:rsidRDefault="00E7242D" w:rsidP="00040A7E">
            <w:pPr>
              <w:jc w:val="center"/>
              <w:rPr>
                <w:sz w:val="22"/>
                <w:szCs w:val="22"/>
              </w:rPr>
            </w:pPr>
          </w:p>
        </w:tc>
        <w:tc>
          <w:tcPr>
            <w:tcW w:w="5386" w:type="dxa"/>
          </w:tcPr>
          <w:p w:rsidR="00E7242D" w:rsidRDefault="00E7242D" w:rsidP="00664203">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E7242D" w:rsidRPr="00533663" w:rsidRDefault="00E7242D" w:rsidP="00664203">
            <w:pPr>
              <w:jc w:val="both"/>
              <w:rPr>
                <w:sz w:val="22"/>
              </w:rPr>
            </w:pPr>
            <w:r>
              <w:rPr>
                <w:sz w:val="22"/>
              </w:rPr>
              <w:t>Максимальная площадь земельного участка — 50000 м</w:t>
            </w:r>
            <w:r>
              <w:rPr>
                <w:sz w:val="22"/>
                <w:vertAlign w:val="superscript"/>
              </w:rPr>
              <w:t>2</w:t>
            </w:r>
            <w:r>
              <w:rPr>
                <w:sz w:val="22"/>
              </w:rPr>
              <w:t>.</w:t>
            </w:r>
          </w:p>
          <w:p w:rsidR="00E7242D" w:rsidRPr="00DA60C2" w:rsidRDefault="00E7242D" w:rsidP="00664203">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70 %.</w:t>
            </w:r>
          </w:p>
        </w:tc>
        <w:tc>
          <w:tcPr>
            <w:tcW w:w="2268" w:type="dxa"/>
            <w:vMerge/>
          </w:tcPr>
          <w:p w:rsidR="00E7242D" w:rsidRDefault="00E7242D" w:rsidP="00664203">
            <w:pPr>
              <w:jc w:val="both"/>
              <w:rPr>
                <w:sz w:val="22"/>
              </w:rPr>
            </w:pPr>
          </w:p>
        </w:tc>
      </w:tr>
      <w:tr w:rsidR="00E7242D" w:rsidRPr="008F57DB" w:rsidTr="00E7242D">
        <w:trPr>
          <w:trHeight w:val="284"/>
          <w:jc w:val="center"/>
        </w:trPr>
        <w:tc>
          <w:tcPr>
            <w:tcW w:w="1701" w:type="dxa"/>
            <w:vMerge w:val="restart"/>
          </w:tcPr>
          <w:p w:rsidR="00E7242D" w:rsidRPr="00DA60C2" w:rsidRDefault="00E7242D" w:rsidP="00040A7E">
            <w:pPr>
              <w:jc w:val="both"/>
              <w:rPr>
                <w:sz w:val="22"/>
              </w:rPr>
            </w:pPr>
            <w:r w:rsidRPr="00DA60C2">
              <w:rPr>
                <w:sz w:val="22"/>
              </w:rPr>
              <w:t>Обеспечение сельскохозяйственного производства</w:t>
            </w:r>
          </w:p>
        </w:tc>
        <w:tc>
          <w:tcPr>
            <w:tcW w:w="852" w:type="dxa"/>
            <w:vMerge w:val="restart"/>
          </w:tcPr>
          <w:p w:rsidR="00E7242D" w:rsidRDefault="00E7242D" w:rsidP="00040A7E">
            <w:pPr>
              <w:jc w:val="center"/>
              <w:rPr>
                <w:sz w:val="22"/>
                <w:szCs w:val="22"/>
              </w:rPr>
            </w:pPr>
            <w:r>
              <w:rPr>
                <w:sz w:val="22"/>
                <w:szCs w:val="22"/>
              </w:rPr>
              <w:t>1.18</w:t>
            </w:r>
          </w:p>
        </w:tc>
        <w:tc>
          <w:tcPr>
            <w:tcW w:w="5386" w:type="dxa"/>
          </w:tcPr>
          <w:p w:rsidR="00E7242D" w:rsidRPr="00DA60C2" w:rsidRDefault="00E7242D" w:rsidP="00040A7E">
            <w:pPr>
              <w:jc w:val="both"/>
              <w:rPr>
                <w:sz w:val="22"/>
              </w:rPr>
            </w:pPr>
            <w:r w:rsidRPr="00DA60C2">
              <w:rPr>
                <w:sz w:val="2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268" w:type="dxa"/>
            <w:vMerge w:val="restart"/>
          </w:tcPr>
          <w:p w:rsidR="00E7242D" w:rsidRPr="00DA60C2" w:rsidRDefault="00E7242D" w:rsidP="00E7242D">
            <w:pPr>
              <w:rPr>
                <w:sz w:val="22"/>
              </w:rPr>
            </w:pPr>
            <w:r>
              <w:rPr>
                <w:sz w:val="22"/>
              </w:rPr>
              <w:t>П</w:t>
            </w:r>
            <w:r w:rsidRPr="00E7242D">
              <w:rPr>
                <w:sz w:val="22"/>
              </w:rPr>
              <w:t>редприятия по техническому обслуживанию сельхозпроизводства (ремонт, складирование)</w:t>
            </w:r>
          </w:p>
        </w:tc>
      </w:tr>
      <w:tr w:rsidR="00E7242D" w:rsidRPr="008F57DB" w:rsidTr="00E7242D">
        <w:trPr>
          <w:trHeight w:val="284"/>
          <w:jc w:val="center"/>
        </w:trPr>
        <w:tc>
          <w:tcPr>
            <w:tcW w:w="1701" w:type="dxa"/>
            <w:vMerge/>
          </w:tcPr>
          <w:p w:rsidR="00E7242D" w:rsidRPr="00DA60C2" w:rsidRDefault="00E7242D" w:rsidP="00040A7E">
            <w:pPr>
              <w:jc w:val="both"/>
              <w:rPr>
                <w:sz w:val="22"/>
              </w:rPr>
            </w:pPr>
          </w:p>
        </w:tc>
        <w:tc>
          <w:tcPr>
            <w:tcW w:w="852" w:type="dxa"/>
            <w:vMerge/>
          </w:tcPr>
          <w:p w:rsidR="00E7242D" w:rsidRDefault="00E7242D" w:rsidP="00040A7E">
            <w:pPr>
              <w:jc w:val="center"/>
              <w:rPr>
                <w:sz w:val="22"/>
                <w:szCs w:val="22"/>
              </w:rPr>
            </w:pPr>
          </w:p>
        </w:tc>
        <w:tc>
          <w:tcPr>
            <w:tcW w:w="5386" w:type="dxa"/>
          </w:tcPr>
          <w:p w:rsidR="00E7242D" w:rsidRDefault="00E7242D" w:rsidP="00664203">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E7242D" w:rsidRPr="00533663" w:rsidRDefault="00E7242D" w:rsidP="00664203">
            <w:pPr>
              <w:jc w:val="both"/>
              <w:rPr>
                <w:sz w:val="22"/>
              </w:rPr>
            </w:pPr>
            <w:r>
              <w:rPr>
                <w:sz w:val="22"/>
              </w:rPr>
              <w:t>Максимальная площадь земельного участка — 50000 м</w:t>
            </w:r>
            <w:r>
              <w:rPr>
                <w:sz w:val="22"/>
                <w:vertAlign w:val="superscript"/>
              </w:rPr>
              <w:t>2</w:t>
            </w:r>
            <w:r>
              <w:rPr>
                <w:sz w:val="22"/>
              </w:rPr>
              <w:t>.</w:t>
            </w:r>
          </w:p>
          <w:p w:rsidR="00E7242D" w:rsidRPr="00DA60C2" w:rsidRDefault="00E7242D" w:rsidP="00664203">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70 %.</w:t>
            </w:r>
          </w:p>
        </w:tc>
        <w:tc>
          <w:tcPr>
            <w:tcW w:w="2268" w:type="dxa"/>
            <w:vMerge/>
          </w:tcPr>
          <w:p w:rsidR="00E7242D" w:rsidRDefault="00E7242D" w:rsidP="00664203">
            <w:pPr>
              <w:jc w:val="both"/>
              <w:rPr>
                <w:sz w:val="22"/>
              </w:rPr>
            </w:pPr>
          </w:p>
        </w:tc>
      </w:tr>
      <w:tr w:rsidR="00E7242D" w:rsidRPr="009D235A" w:rsidTr="00E7242D">
        <w:trPr>
          <w:trHeight w:val="284"/>
          <w:jc w:val="center"/>
        </w:trPr>
        <w:tc>
          <w:tcPr>
            <w:tcW w:w="1701" w:type="dxa"/>
            <w:vMerge w:val="restart"/>
          </w:tcPr>
          <w:p w:rsidR="00E7242D" w:rsidRPr="00992B9F" w:rsidRDefault="00E7242D" w:rsidP="00247A39">
            <w:pPr>
              <w:jc w:val="both"/>
              <w:rPr>
                <w:sz w:val="22"/>
                <w:szCs w:val="22"/>
                <w:shd w:val="clear" w:color="auto" w:fill="FFFFFF"/>
              </w:rPr>
            </w:pPr>
            <w:r>
              <w:rPr>
                <w:sz w:val="22"/>
              </w:rPr>
              <w:t>Хранение автотранспорта</w:t>
            </w:r>
          </w:p>
        </w:tc>
        <w:tc>
          <w:tcPr>
            <w:tcW w:w="852" w:type="dxa"/>
            <w:vMerge w:val="restart"/>
          </w:tcPr>
          <w:p w:rsidR="00E7242D" w:rsidRPr="005523C5" w:rsidRDefault="00E7242D" w:rsidP="00247A39">
            <w:pPr>
              <w:jc w:val="center"/>
              <w:rPr>
                <w:sz w:val="22"/>
                <w:szCs w:val="22"/>
                <w:shd w:val="clear" w:color="auto" w:fill="FFFFFF"/>
              </w:rPr>
            </w:pPr>
            <w:r>
              <w:rPr>
                <w:sz w:val="22"/>
                <w:szCs w:val="22"/>
                <w:shd w:val="clear" w:color="auto" w:fill="FFFFFF"/>
              </w:rPr>
              <w:t>2.7.1</w:t>
            </w:r>
          </w:p>
        </w:tc>
        <w:tc>
          <w:tcPr>
            <w:tcW w:w="5386" w:type="dxa"/>
          </w:tcPr>
          <w:p w:rsidR="00E7242D" w:rsidRPr="006B0F3F" w:rsidRDefault="00E7242D" w:rsidP="00247A39">
            <w:pPr>
              <w:jc w:val="both"/>
              <w:rPr>
                <w:sz w:val="22"/>
              </w:rPr>
            </w:pPr>
            <w:r w:rsidRPr="006B0F3F">
              <w:rPr>
                <w:sz w:val="22"/>
                <w:szCs w:val="23"/>
                <w:shd w:val="clear" w:color="auto" w:fill="FFFFFF"/>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B0F3F">
              <w:rPr>
                <w:sz w:val="22"/>
                <w:szCs w:val="23"/>
                <w:shd w:val="clear" w:color="auto" w:fill="FFFFFF"/>
              </w:rPr>
              <w:t>машино</w:t>
            </w:r>
            <w:proofErr w:type="spellEnd"/>
            <w:r w:rsidRPr="006B0F3F">
              <w:rPr>
                <w:sz w:val="22"/>
                <w:szCs w:val="23"/>
                <w:shd w:val="clear" w:color="auto" w:fill="FFFFFF"/>
              </w:rPr>
              <w:t xml:space="preserve">-места, за исключением гаражей, размещение которых предусмотрено содержанием вида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с кодом 4.9</w:t>
            </w:r>
          </w:p>
        </w:tc>
        <w:tc>
          <w:tcPr>
            <w:tcW w:w="2268" w:type="dxa"/>
            <w:vMerge w:val="restart"/>
          </w:tcPr>
          <w:p w:rsidR="00E7242D" w:rsidRPr="006B0F3F" w:rsidRDefault="00E7242D" w:rsidP="00E7242D">
            <w:pPr>
              <w:rPr>
                <w:sz w:val="22"/>
                <w:szCs w:val="23"/>
                <w:shd w:val="clear" w:color="auto" w:fill="FFFFFF"/>
              </w:rPr>
            </w:pPr>
            <w:r w:rsidRPr="00464810">
              <w:rPr>
                <w:sz w:val="22"/>
                <w:szCs w:val="23"/>
              </w:rPr>
              <w:t xml:space="preserve">Отдельно стоящие и пристроенные гаражи, в т.ч. подземные; гараж с разделением на </w:t>
            </w:r>
            <w:proofErr w:type="spellStart"/>
            <w:r w:rsidRPr="00464810">
              <w:rPr>
                <w:sz w:val="22"/>
                <w:szCs w:val="23"/>
              </w:rPr>
              <w:t>машино</w:t>
            </w:r>
            <w:proofErr w:type="spellEnd"/>
            <w:r w:rsidRPr="00464810">
              <w:rPr>
                <w:sz w:val="22"/>
                <w:szCs w:val="23"/>
              </w:rPr>
              <w:t>-места</w:t>
            </w:r>
          </w:p>
        </w:tc>
      </w:tr>
      <w:tr w:rsidR="00E7242D" w:rsidRPr="009D235A" w:rsidTr="00E7242D">
        <w:trPr>
          <w:trHeight w:val="284"/>
          <w:jc w:val="center"/>
        </w:trPr>
        <w:tc>
          <w:tcPr>
            <w:tcW w:w="1701" w:type="dxa"/>
            <w:vMerge/>
          </w:tcPr>
          <w:p w:rsidR="00E7242D" w:rsidRDefault="00E7242D" w:rsidP="00247A39">
            <w:pPr>
              <w:jc w:val="both"/>
              <w:rPr>
                <w:sz w:val="22"/>
              </w:rPr>
            </w:pPr>
          </w:p>
        </w:tc>
        <w:tc>
          <w:tcPr>
            <w:tcW w:w="852" w:type="dxa"/>
            <w:vMerge/>
          </w:tcPr>
          <w:p w:rsidR="00E7242D" w:rsidRDefault="00E7242D" w:rsidP="00247A39">
            <w:pPr>
              <w:jc w:val="center"/>
              <w:rPr>
                <w:sz w:val="22"/>
                <w:szCs w:val="22"/>
                <w:shd w:val="clear" w:color="auto" w:fill="FFFFFF"/>
              </w:rPr>
            </w:pPr>
          </w:p>
        </w:tc>
        <w:tc>
          <w:tcPr>
            <w:tcW w:w="5386" w:type="dxa"/>
          </w:tcPr>
          <w:p w:rsidR="00E7242D" w:rsidRDefault="00E7242D" w:rsidP="00247A39">
            <w:pPr>
              <w:jc w:val="both"/>
              <w:rPr>
                <w:sz w:val="22"/>
              </w:rPr>
            </w:pPr>
            <w:r>
              <w:rPr>
                <w:sz w:val="22"/>
              </w:rPr>
              <w:t>Минимальная площадь земельного участка — 20 м</w:t>
            </w:r>
            <w:r w:rsidRPr="00E061C8">
              <w:rPr>
                <w:sz w:val="22"/>
                <w:vertAlign w:val="superscript"/>
              </w:rPr>
              <w:t>2</w:t>
            </w:r>
            <w:r>
              <w:rPr>
                <w:sz w:val="22"/>
              </w:rPr>
              <w:t>.</w:t>
            </w:r>
          </w:p>
          <w:p w:rsidR="00E7242D" w:rsidRPr="00533663" w:rsidRDefault="00E7242D" w:rsidP="00247A39">
            <w:pPr>
              <w:jc w:val="both"/>
              <w:rPr>
                <w:sz w:val="22"/>
              </w:rPr>
            </w:pPr>
            <w:r>
              <w:rPr>
                <w:sz w:val="22"/>
              </w:rPr>
              <w:t>Максимальная площадь земельного участка не подлежит установлению.</w:t>
            </w:r>
          </w:p>
          <w:p w:rsidR="00E7242D" w:rsidRPr="006B0F3F" w:rsidRDefault="00E7242D" w:rsidP="00247A39">
            <w:pPr>
              <w:jc w:val="both"/>
              <w:rPr>
                <w:sz w:val="22"/>
                <w:szCs w:val="23"/>
                <w:shd w:val="clear" w:color="auto" w:fill="FFFFFF"/>
              </w:rPr>
            </w:pPr>
            <w:r>
              <w:rPr>
                <w:sz w:val="22"/>
              </w:rPr>
              <w:t>М</w:t>
            </w:r>
            <w:r w:rsidRPr="00E061C8">
              <w:rPr>
                <w:sz w:val="22"/>
              </w:rPr>
              <w:t>аксимальный процент застройки в границах земельного участка</w:t>
            </w:r>
            <w:r>
              <w:rPr>
                <w:sz w:val="22"/>
              </w:rPr>
              <w:t xml:space="preserve"> — 100 %.</w:t>
            </w:r>
          </w:p>
        </w:tc>
        <w:tc>
          <w:tcPr>
            <w:tcW w:w="2268" w:type="dxa"/>
            <w:vMerge/>
          </w:tcPr>
          <w:p w:rsidR="00E7242D" w:rsidRDefault="00E7242D" w:rsidP="00247A39">
            <w:pPr>
              <w:jc w:val="both"/>
              <w:rPr>
                <w:sz w:val="22"/>
              </w:rPr>
            </w:pPr>
          </w:p>
        </w:tc>
      </w:tr>
      <w:tr w:rsidR="00E7242D" w:rsidRPr="009D235A" w:rsidTr="00E7242D">
        <w:trPr>
          <w:trHeight w:val="284"/>
          <w:jc w:val="center"/>
        </w:trPr>
        <w:tc>
          <w:tcPr>
            <w:tcW w:w="1701" w:type="dxa"/>
            <w:vMerge w:val="restart"/>
          </w:tcPr>
          <w:p w:rsidR="00E7242D" w:rsidRDefault="00E7242D" w:rsidP="00247A39">
            <w:pPr>
              <w:jc w:val="both"/>
              <w:rPr>
                <w:sz w:val="22"/>
              </w:rPr>
            </w:pPr>
            <w:r>
              <w:rPr>
                <w:sz w:val="22"/>
              </w:rPr>
              <w:t>Коммунальное обслуживание</w:t>
            </w:r>
          </w:p>
        </w:tc>
        <w:tc>
          <w:tcPr>
            <w:tcW w:w="852" w:type="dxa"/>
            <w:vMerge w:val="restart"/>
          </w:tcPr>
          <w:p w:rsidR="00E7242D" w:rsidRDefault="00E7242D" w:rsidP="00247A39">
            <w:pPr>
              <w:jc w:val="center"/>
              <w:rPr>
                <w:sz w:val="22"/>
                <w:szCs w:val="22"/>
                <w:shd w:val="clear" w:color="auto" w:fill="FFFFFF"/>
              </w:rPr>
            </w:pPr>
            <w:r>
              <w:rPr>
                <w:sz w:val="22"/>
                <w:szCs w:val="22"/>
                <w:shd w:val="clear" w:color="auto" w:fill="FFFFFF"/>
              </w:rPr>
              <w:t>3.1</w:t>
            </w:r>
          </w:p>
        </w:tc>
        <w:tc>
          <w:tcPr>
            <w:tcW w:w="5386" w:type="dxa"/>
          </w:tcPr>
          <w:p w:rsidR="00E7242D" w:rsidRPr="006B0F3F" w:rsidRDefault="00E7242D" w:rsidP="00247A39">
            <w:pPr>
              <w:jc w:val="both"/>
              <w:rPr>
                <w:sz w:val="22"/>
              </w:rPr>
            </w:pPr>
            <w:r w:rsidRPr="006B0F3F">
              <w:rPr>
                <w:sz w:val="22"/>
                <w:szCs w:val="23"/>
                <w:shd w:val="clear" w:color="auto" w:fill="FFFFFF"/>
              </w:rPr>
              <w:t xml:space="preserve">Размещение зданий и сооружений в целях обеспечения физических и юридических лиц коммунальными услугами. Содержание данного вида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включает в себя содержание видов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с кодами 3.1.1-3.1.2</w:t>
            </w:r>
          </w:p>
        </w:tc>
        <w:tc>
          <w:tcPr>
            <w:tcW w:w="2268" w:type="dxa"/>
            <w:vMerge w:val="restart"/>
          </w:tcPr>
          <w:p w:rsidR="00E7242D" w:rsidRPr="006B0F3F" w:rsidRDefault="00E7242D" w:rsidP="00E7242D">
            <w:pPr>
              <w:rPr>
                <w:sz w:val="22"/>
                <w:szCs w:val="23"/>
                <w:shd w:val="clear" w:color="auto" w:fill="FFFFFF"/>
              </w:rPr>
            </w:pPr>
            <w:bookmarkStart w:id="62" w:name="_Hlk225870787"/>
            <w:bookmarkStart w:id="63" w:name="_Hlk225872250"/>
            <w:r w:rsidRPr="00464810">
              <w:rPr>
                <w:sz w:val="22"/>
                <w:szCs w:val="23"/>
              </w:rPr>
              <w:t>Артезианская скважина; водонапорная башня; водопроводная насосная станция; водопровод; канализационная насосная станция; канализация; газо</w:t>
            </w:r>
            <w:r w:rsidRPr="00464810">
              <w:rPr>
                <w:sz w:val="22"/>
                <w:szCs w:val="23"/>
              </w:rPr>
              <w:lastRenderedPageBreak/>
              <w:t>провод; газорегуляторный пункт; кабель связи; кабель силовой; тепловая сеть; воздушная линия электропередачи; тепловой пункт; дождевая канализация; котельная; насосная станция; трансформаторная подстанция; телефонная станция; станция, антенна сотовой связи; водозаборное сооружение; площадка для сбора мусора</w:t>
            </w:r>
            <w:bookmarkEnd w:id="63"/>
            <w:r w:rsidRPr="00464810">
              <w:rPr>
                <w:sz w:val="22"/>
                <w:szCs w:val="23"/>
              </w:rPr>
              <w:t>; здание управляющей компании; здание ресурсоснабжающей организации</w:t>
            </w:r>
            <w:bookmarkEnd w:id="62"/>
          </w:p>
        </w:tc>
      </w:tr>
      <w:tr w:rsidR="00E7242D" w:rsidRPr="009D235A" w:rsidTr="00E7242D">
        <w:trPr>
          <w:trHeight w:val="284"/>
          <w:jc w:val="center"/>
        </w:trPr>
        <w:tc>
          <w:tcPr>
            <w:tcW w:w="1701" w:type="dxa"/>
            <w:vMerge/>
          </w:tcPr>
          <w:p w:rsidR="00E7242D" w:rsidRDefault="00E7242D" w:rsidP="00247A39">
            <w:pPr>
              <w:jc w:val="both"/>
              <w:rPr>
                <w:sz w:val="22"/>
              </w:rPr>
            </w:pPr>
          </w:p>
        </w:tc>
        <w:tc>
          <w:tcPr>
            <w:tcW w:w="852" w:type="dxa"/>
            <w:vMerge/>
          </w:tcPr>
          <w:p w:rsidR="00E7242D" w:rsidRDefault="00E7242D" w:rsidP="00247A39">
            <w:pPr>
              <w:jc w:val="center"/>
              <w:rPr>
                <w:sz w:val="22"/>
                <w:szCs w:val="22"/>
                <w:shd w:val="clear" w:color="auto" w:fill="FFFFFF"/>
              </w:rPr>
            </w:pPr>
          </w:p>
        </w:tc>
        <w:tc>
          <w:tcPr>
            <w:tcW w:w="5386" w:type="dxa"/>
          </w:tcPr>
          <w:p w:rsidR="00E7242D" w:rsidRPr="006B0F3F" w:rsidRDefault="00E7242D" w:rsidP="00247A39">
            <w:pPr>
              <w:jc w:val="both"/>
              <w:rPr>
                <w:sz w:val="22"/>
                <w:szCs w:val="23"/>
                <w:shd w:val="clear" w:color="auto" w:fill="FFFFFF"/>
              </w:rPr>
            </w:pPr>
            <w:r>
              <w:rPr>
                <w:sz w:val="22"/>
              </w:rPr>
              <w:t>Предельные параметры не подлежат установлению.</w:t>
            </w:r>
          </w:p>
        </w:tc>
        <w:tc>
          <w:tcPr>
            <w:tcW w:w="2268" w:type="dxa"/>
            <w:vMerge/>
          </w:tcPr>
          <w:p w:rsidR="00E7242D" w:rsidRDefault="00E7242D" w:rsidP="00247A39">
            <w:pPr>
              <w:jc w:val="both"/>
              <w:rPr>
                <w:sz w:val="22"/>
              </w:rPr>
            </w:pPr>
          </w:p>
        </w:tc>
      </w:tr>
      <w:tr w:rsidR="00E7242D" w:rsidRPr="009D235A" w:rsidTr="00E7242D">
        <w:trPr>
          <w:trHeight w:val="284"/>
          <w:jc w:val="center"/>
        </w:trPr>
        <w:tc>
          <w:tcPr>
            <w:tcW w:w="1701" w:type="dxa"/>
            <w:vMerge w:val="restart"/>
          </w:tcPr>
          <w:p w:rsidR="00E7242D" w:rsidRPr="00196EB9" w:rsidRDefault="00E7242D" w:rsidP="00DD4219">
            <w:pPr>
              <w:jc w:val="both"/>
              <w:rPr>
                <w:sz w:val="22"/>
                <w:szCs w:val="22"/>
                <w:shd w:val="clear" w:color="auto" w:fill="FFFFFF"/>
              </w:rPr>
            </w:pPr>
            <w:r w:rsidRPr="00196EB9">
              <w:rPr>
                <w:sz w:val="22"/>
                <w:szCs w:val="22"/>
                <w:shd w:val="clear" w:color="auto" w:fill="FFFFFF"/>
              </w:rPr>
              <w:t>Объекты торговли (торговые центры, торгово-развлекательные центры (комплексы)</w:t>
            </w:r>
          </w:p>
        </w:tc>
        <w:tc>
          <w:tcPr>
            <w:tcW w:w="852" w:type="dxa"/>
            <w:vMerge w:val="restart"/>
          </w:tcPr>
          <w:p w:rsidR="00E7242D" w:rsidRPr="00196EB9" w:rsidRDefault="00E7242D" w:rsidP="00DD4219">
            <w:pPr>
              <w:jc w:val="center"/>
              <w:rPr>
                <w:sz w:val="22"/>
                <w:szCs w:val="22"/>
                <w:shd w:val="clear" w:color="auto" w:fill="FFFFFF"/>
              </w:rPr>
            </w:pPr>
            <w:r w:rsidRPr="00196EB9">
              <w:rPr>
                <w:sz w:val="22"/>
                <w:szCs w:val="22"/>
                <w:shd w:val="clear" w:color="auto" w:fill="FFFFFF"/>
              </w:rPr>
              <w:t>4.2</w:t>
            </w:r>
          </w:p>
        </w:tc>
        <w:tc>
          <w:tcPr>
            <w:tcW w:w="5386" w:type="dxa"/>
          </w:tcPr>
          <w:p w:rsidR="00E7242D" w:rsidRPr="00196EB9" w:rsidRDefault="00E7242D" w:rsidP="00D23C46">
            <w:pPr>
              <w:jc w:val="both"/>
              <w:rPr>
                <w:sz w:val="22"/>
              </w:rPr>
            </w:pPr>
            <w:r w:rsidRPr="00196EB9">
              <w:rPr>
                <w:sz w:val="22"/>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разрешённого использования с </w:t>
            </w:r>
            <w:hyperlink r:id="rId22" w:anchor="/document/70736874/entry/1045" w:history="1">
              <w:r w:rsidRPr="00196EB9">
                <w:rPr>
                  <w:sz w:val="22"/>
                </w:rPr>
                <w:t>кодами 4.5 - 4.8.2</w:t>
              </w:r>
            </w:hyperlink>
            <w:r w:rsidRPr="00196EB9">
              <w:rPr>
                <w:sz w:val="22"/>
              </w:rPr>
              <w:t>; размещение гаражей и (или) стоянок для автомобилей сотрудников и посетителей торгового центра</w:t>
            </w:r>
          </w:p>
        </w:tc>
        <w:tc>
          <w:tcPr>
            <w:tcW w:w="2268" w:type="dxa"/>
            <w:vMerge w:val="restart"/>
          </w:tcPr>
          <w:p w:rsidR="00E7242D" w:rsidRPr="00196EB9" w:rsidRDefault="00E7242D" w:rsidP="00E7242D">
            <w:pPr>
              <w:rPr>
                <w:sz w:val="22"/>
              </w:rPr>
            </w:pPr>
            <w:r>
              <w:rPr>
                <w:sz w:val="22"/>
              </w:rPr>
              <w:t>Т</w:t>
            </w:r>
            <w:r w:rsidRPr="00580D65">
              <w:rPr>
                <w:sz w:val="22"/>
              </w:rPr>
              <w:t>орговые центры, торгово-развлекательные центры (комплексы), в том числе с гаражами и (или) стоянками для автомобилей сотрудников и посетителей торгового центра; объекты розничной и оптово-розничной торговли (гипермаркеты, супермаркеты, торговые комплексы)</w:t>
            </w:r>
          </w:p>
        </w:tc>
      </w:tr>
      <w:tr w:rsidR="00E7242D" w:rsidRPr="009D235A" w:rsidTr="00E7242D">
        <w:trPr>
          <w:trHeight w:val="284"/>
          <w:jc w:val="center"/>
        </w:trPr>
        <w:tc>
          <w:tcPr>
            <w:tcW w:w="1701" w:type="dxa"/>
            <w:vMerge/>
          </w:tcPr>
          <w:p w:rsidR="00E7242D" w:rsidRPr="00196EB9" w:rsidRDefault="00E7242D" w:rsidP="00247A39">
            <w:pPr>
              <w:jc w:val="both"/>
              <w:rPr>
                <w:sz w:val="22"/>
              </w:rPr>
            </w:pPr>
          </w:p>
        </w:tc>
        <w:tc>
          <w:tcPr>
            <w:tcW w:w="852" w:type="dxa"/>
            <w:vMerge/>
          </w:tcPr>
          <w:p w:rsidR="00E7242D" w:rsidRPr="00196EB9" w:rsidRDefault="00E7242D" w:rsidP="00247A39">
            <w:pPr>
              <w:jc w:val="center"/>
              <w:rPr>
                <w:sz w:val="22"/>
                <w:szCs w:val="22"/>
                <w:shd w:val="clear" w:color="auto" w:fill="FFFFFF"/>
              </w:rPr>
            </w:pPr>
          </w:p>
        </w:tc>
        <w:tc>
          <w:tcPr>
            <w:tcW w:w="5386" w:type="dxa"/>
          </w:tcPr>
          <w:p w:rsidR="00E7242D" w:rsidRPr="00196EB9" w:rsidRDefault="00E7242D" w:rsidP="00DD4219">
            <w:pPr>
              <w:jc w:val="both"/>
              <w:rPr>
                <w:sz w:val="22"/>
              </w:rPr>
            </w:pPr>
            <w:r w:rsidRPr="00196EB9">
              <w:rPr>
                <w:sz w:val="22"/>
              </w:rPr>
              <w:t>Минимальная площадь земельного участка — 400 м</w:t>
            </w:r>
            <w:r w:rsidRPr="00196EB9">
              <w:rPr>
                <w:sz w:val="22"/>
                <w:vertAlign w:val="superscript"/>
              </w:rPr>
              <w:t>2</w:t>
            </w:r>
            <w:r w:rsidRPr="00196EB9">
              <w:rPr>
                <w:sz w:val="22"/>
              </w:rPr>
              <w:t>.</w:t>
            </w:r>
          </w:p>
          <w:p w:rsidR="00E7242D" w:rsidRPr="00196EB9" w:rsidRDefault="00E7242D" w:rsidP="00D23C46">
            <w:pPr>
              <w:jc w:val="both"/>
              <w:rPr>
                <w:sz w:val="22"/>
              </w:rPr>
            </w:pPr>
            <w:r w:rsidRPr="00196EB9">
              <w:rPr>
                <w:sz w:val="22"/>
              </w:rPr>
              <w:t>Максимальная площадь земельного участка — 50 000 м</w:t>
            </w:r>
            <w:r w:rsidRPr="00196EB9">
              <w:rPr>
                <w:sz w:val="22"/>
                <w:vertAlign w:val="superscript"/>
              </w:rPr>
              <w:t>2</w:t>
            </w:r>
            <w:r w:rsidRPr="00196EB9">
              <w:rPr>
                <w:sz w:val="22"/>
              </w:rPr>
              <w:t>.</w:t>
            </w:r>
          </w:p>
          <w:p w:rsidR="00E7242D" w:rsidRPr="00196EB9" w:rsidRDefault="00E7242D" w:rsidP="00DD4219">
            <w:pPr>
              <w:jc w:val="both"/>
              <w:rPr>
                <w:sz w:val="22"/>
              </w:rPr>
            </w:pPr>
            <w:r w:rsidRPr="00196EB9">
              <w:rPr>
                <w:sz w:val="22"/>
              </w:rPr>
              <w:t>В случаях исторически сложившейся застройки минимальная площадь земельного участка не подлежит установлению.</w:t>
            </w:r>
          </w:p>
          <w:p w:rsidR="00E7242D" w:rsidRPr="00196EB9" w:rsidRDefault="00E7242D" w:rsidP="00247A39">
            <w:pPr>
              <w:jc w:val="both"/>
              <w:rPr>
                <w:sz w:val="22"/>
              </w:rPr>
            </w:pPr>
            <w:r w:rsidRPr="00196EB9">
              <w:rPr>
                <w:sz w:val="22"/>
              </w:rPr>
              <w:t>Максимальный процент застройки в границах земельного участка — 70 %.</w:t>
            </w:r>
          </w:p>
        </w:tc>
        <w:tc>
          <w:tcPr>
            <w:tcW w:w="2268" w:type="dxa"/>
            <w:vMerge/>
          </w:tcPr>
          <w:p w:rsidR="00E7242D" w:rsidRPr="00196EB9" w:rsidRDefault="00E7242D" w:rsidP="00DD4219">
            <w:pPr>
              <w:jc w:val="both"/>
              <w:rPr>
                <w:sz w:val="22"/>
              </w:rPr>
            </w:pPr>
          </w:p>
        </w:tc>
      </w:tr>
      <w:tr w:rsidR="00E7242D" w:rsidRPr="009D235A" w:rsidTr="00E7242D">
        <w:trPr>
          <w:trHeight w:val="284"/>
          <w:jc w:val="center"/>
        </w:trPr>
        <w:tc>
          <w:tcPr>
            <w:tcW w:w="1701" w:type="dxa"/>
            <w:vMerge w:val="restart"/>
          </w:tcPr>
          <w:p w:rsidR="00E7242D" w:rsidRPr="00196EB9" w:rsidRDefault="00E7242D" w:rsidP="00DD4219">
            <w:pPr>
              <w:jc w:val="both"/>
              <w:rPr>
                <w:sz w:val="22"/>
                <w:szCs w:val="22"/>
                <w:shd w:val="clear" w:color="auto" w:fill="FFFFFF"/>
              </w:rPr>
            </w:pPr>
            <w:r w:rsidRPr="00196EB9">
              <w:rPr>
                <w:sz w:val="22"/>
                <w:szCs w:val="22"/>
                <w:shd w:val="clear" w:color="auto" w:fill="FFFFFF"/>
              </w:rPr>
              <w:t>Магазины</w:t>
            </w:r>
          </w:p>
        </w:tc>
        <w:tc>
          <w:tcPr>
            <w:tcW w:w="852" w:type="dxa"/>
            <w:vMerge w:val="restart"/>
          </w:tcPr>
          <w:p w:rsidR="00E7242D" w:rsidRPr="00196EB9" w:rsidRDefault="00E7242D" w:rsidP="00DD4219">
            <w:pPr>
              <w:jc w:val="center"/>
              <w:rPr>
                <w:sz w:val="22"/>
                <w:szCs w:val="22"/>
                <w:shd w:val="clear" w:color="auto" w:fill="FFFFFF"/>
              </w:rPr>
            </w:pPr>
            <w:r w:rsidRPr="00196EB9">
              <w:rPr>
                <w:sz w:val="22"/>
                <w:szCs w:val="22"/>
                <w:shd w:val="clear" w:color="auto" w:fill="FFFFFF"/>
              </w:rPr>
              <w:t>4.4</w:t>
            </w:r>
          </w:p>
        </w:tc>
        <w:tc>
          <w:tcPr>
            <w:tcW w:w="5386" w:type="dxa"/>
          </w:tcPr>
          <w:p w:rsidR="00E7242D" w:rsidRPr="00196EB9" w:rsidRDefault="00E7242D" w:rsidP="00DD4219">
            <w:pPr>
              <w:jc w:val="both"/>
              <w:rPr>
                <w:sz w:val="22"/>
              </w:rPr>
            </w:pPr>
            <w:r w:rsidRPr="00196EB9">
              <w:rPr>
                <w:sz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vMerge w:val="restart"/>
          </w:tcPr>
          <w:p w:rsidR="00E7242D" w:rsidRPr="00196EB9" w:rsidRDefault="00E7242D" w:rsidP="00E7242D">
            <w:pPr>
              <w:rPr>
                <w:sz w:val="22"/>
              </w:rPr>
            </w:pPr>
            <w:r>
              <w:rPr>
                <w:sz w:val="22"/>
              </w:rPr>
              <w:t>О</w:t>
            </w:r>
            <w:r w:rsidRPr="00580D65">
              <w:rPr>
                <w:sz w:val="22"/>
              </w:rPr>
              <w:t>бъекты розничной торговли; аптеки, аптечные пункты</w:t>
            </w:r>
          </w:p>
        </w:tc>
      </w:tr>
      <w:tr w:rsidR="00E7242D" w:rsidRPr="009D235A" w:rsidTr="00E7242D">
        <w:trPr>
          <w:trHeight w:val="284"/>
          <w:jc w:val="center"/>
        </w:trPr>
        <w:tc>
          <w:tcPr>
            <w:tcW w:w="1701" w:type="dxa"/>
            <w:vMerge/>
          </w:tcPr>
          <w:p w:rsidR="00E7242D" w:rsidRPr="00196EB9" w:rsidRDefault="00E7242D" w:rsidP="00247A39">
            <w:pPr>
              <w:jc w:val="both"/>
              <w:rPr>
                <w:sz w:val="22"/>
              </w:rPr>
            </w:pPr>
          </w:p>
        </w:tc>
        <w:tc>
          <w:tcPr>
            <w:tcW w:w="852" w:type="dxa"/>
            <w:vMerge/>
          </w:tcPr>
          <w:p w:rsidR="00E7242D" w:rsidRPr="00196EB9" w:rsidRDefault="00E7242D" w:rsidP="00247A39">
            <w:pPr>
              <w:jc w:val="center"/>
              <w:rPr>
                <w:sz w:val="22"/>
                <w:szCs w:val="22"/>
                <w:shd w:val="clear" w:color="auto" w:fill="FFFFFF"/>
              </w:rPr>
            </w:pPr>
          </w:p>
        </w:tc>
        <w:tc>
          <w:tcPr>
            <w:tcW w:w="5386" w:type="dxa"/>
          </w:tcPr>
          <w:p w:rsidR="00E7242D" w:rsidRPr="00196EB9" w:rsidRDefault="00E7242D" w:rsidP="00DD4219">
            <w:pPr>
              <w:jc w:val="both"/>
              <w:rPr>
                <w:sz w:val="22"/>
              </w:rPr>
            </w:pPr>
            <w:r w:rsidRPr="00196EB9">
              <w:rPr>
                <w:sz w:val="22"/>
              </w:rPr>
              <w:t>Минимальная площадь земельного участка — 20 м</w:t>
            </w:r>
            <w:r w:rsidRPr="00196EB9">
              <w:rPr>
                <w:sz w:val="22"/>
                <w:vertAlign w:val="superscript"/>
              </w:rPr>
              <w:t>2</w:t>
            </w:r>
            <w:r w:rsidRPr="00196EB9">
              <w:rPr>
                <w:sz w:val="22"/>
              </w:rPr>
              <w:t>.</w:t>
            </w:r>
          </w:p>
          <w:p w:rsidR="00E7242D" w:rsidRPr="00196EB9" w:rsidRDefault="00E7242D" w:rsidP="00D23C46">
            <w:pPr>
              <w:jc w:val="both"/>
              <w:rPr>
                <w:sz w:val="22"/>
              </w:rPr>
            </w:pPr>
            <w:r w:rsidRPr="00196EB9">
              <w:rPr>
                <w:sz w:val="22"/>
              </w:rPr>
              <w:t>Максимальная площадь земельного участка — 10 000 м</w:t>
            </w:r>
            <w:r w:rsidRPr="00196EB9">
              <w:rPr>
                <w:sz w:val="22"/>
                <w:vertAlign w:val="superscript"/>
              </w:rPr>
              <w:t>2</w:t>
            </w:r>
            <w:r w:rsidRPr="00196EB9">
              <w:rPr>
                <w:sz w:val="22"/>
              </w:rPr>
              <w:t>.</w:t>
            </w:r>
          </w:p>
          <w:p w:rsidR="00E7242D" w:rsidRPr="00196EB9" w:rsidRDefault="00E7242D" w:rsidP="00D23C46">
            <w:pPr>
              <w:jc w:val="both"/>
              <w:rPr>
                <w:sz w:val="22"/>
              </w:rPr>
            </w:pPr>
            <w:r w:rsidRPr="00196EB9">
              <w:rPr>
                <w:sz w:val="22"/>
              </w:rPr>
              <w:t>В случаях исторически сложившейся застройки минимальная площадь земельного участка не подлежит установлению.</w:t>
            </w:r>
          </w:p>
          <w:p w:rsidR="00E7242D" w:rsidRPr="00196EB9" w:rsidRDefault="00E7242D" w:rsidP="00D23C46">
            <w:pPr>
              <w:jc w:val="both"/>
              <w:rPr>
                <w:sz w:val="22"/>
              </w:rPr>
            </w:pPr>
            <w:r w:rsidRPr="00196EB9">
              <w:rPr>
                <w:sz w:val="22"/>
              </w:rPr>
              <w:t>Максимальный процент застройки в границах земельного участка — 90 %.</w:t>
            </w:r>
          </w:p>
        </w:tc>
        <w:tc>
          <w:tcPr>
            <w:tcW w:w="2268" w:type="dxa"/>
            <w:vMerge/>
          </w:tcPr>
          <w:p w:rsidR="00E7242D" w:rsidRPr="00196EB9" w:rsidRDefault="00E7242D" w:rsidP="00DD4219">
            <w:pPr>
              <w:jc w:val="both"/>
              <w:rPr>
                <w:sz w:val="22"/>
              </w:rPr>
            </w:pPr>
          </w:p>
        </w:tc>
      </w:tr>
      <w:tr w:rsidR="00E7242D" w:rsidRPr="009D235A" w:rsidTr="00E7242D">
        <w:trPr>
          <w:trHeight w:val="284"/>
          <w:jc w:val="center"/>
        </w:trPr>
        <w:tc>
          <w:tcPr>
            <w:tcW w:w="1701" w:type="dxa"/>
            <w:vMerge w:val="restart"/>
          </w:tcPr>
          <w:p w:rsidR="00E7242D" w:rsidRPr="009D235A" w:rsidRDefault="00E7242D" w:rsidP="00774958">
            <w:pPr>
              <w:jc w:val="both"/>
              <w:rPr>
                <w:b/>
                <w:bCs/>
                <w:sz w:val="22"/>
                <w:szCs w:val="22"/>
              </w:rPr>
            </w:pPr>
            <w:r>
              <w:rPr>
                <w:sz w:val="22"/>
                <w:szCs w:val="22"/>
              </w:rPr>
              <w:t>Служебные гаражи</w:t>
            </w:r>
          </w:p>
        </w:tc>
        <w:tc>
          <w:tcPr>
            <w:tcW w:w="852" w:type="dxa"/>
            <w:vMerge w:val="restart"/>
          </w:tcPr>
          <w:p w:rsidR="00E7242D" w:rsidRPr="009D235A" w:rsidRDefault="00E7242D" w:rsidP="00774958">
            <w:pPr>
              <w:jc w:val="center"/>
              <w:rPr>
                <w:b/>
                <w:bCs/>
                <w:sz w:val="22"/>
                <w:szCs w:val="22"/>
              </w:rPr>
            </w:pPr>
            <w:r w:rsidRPr="009D235A">
              <w:rPr>
                <w:sz w:val="22"/>
                <w:szCs w:val="22"/>
              </w:rPr>
              <w:t>4.9</w:t>
            </w:r>
          </w:p>
        </w:tc>
        <w:tc>
          <w:tcPr>
            <w:tcW w:w="5386" w:type="dxa"/>
          </w:tcPr>
          <w:p w:rsidR="00E7242D" w:rsidRPr="0057006E" w:rsidRDefault="00E7242D" w:rsidP="00774958">
            <w:pPr>
              <w:jc w:val="both"/>
              <w:rPr>
                <w:sz w:val="22"/>
              </w:rPr>
            </w:pPr>
            <w:r w:rsidRPr="0057006E">
              <w:rPr>
                <w:sz w:val="22"/>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proofErr w:type="spellStart"/>
            <w:r w:rsidRPr="0057006E">
              <w:rPr>
                <w:sz w:val="22"/>
              </w:rPr>
              <w:t>разреш</w:t>
            </w:r>
            <w:r>
              <w:rPr>
                <w:sz w:val="22"/>
              </w:rPr>
              <w:t>е</w:t>
            </w:r>
            <w:r w:rsidRPr="0057006E">
              <w:rPr>
                <w:sz w:val="22"/>
              </w:rPr>
              <w:t>нного</w:t>
            </w:r>
            <w:proofErr w:type="spellEnd"/>
            <w:r w:rsidRPr="0057006E">
              <w:rPr>
                <w:sz w:val="22"/>
              </w:rPr>
              <w:t xml:space="preserve"> использования с </w:t>
            </w:r>
            <w:hyperlink r:id="rId23" w:anchor="/document/70736874/entry/1030" w:history="1">
              <w:r w:rsidRPr="0057006E">
                <w:rPr>
                  <w:sz w:val="22"/>
                </w:rPr>
                <w:t>кодами 3.0</w:t>
              </w:r>
            </w:hyperlink>
            <w:r w:rsidRPr="0057006E">
              <w:rPr>
                <w:sz w:val="22"/>
              </w:rPr>
              <w:t>, </w:t>
            </w:r>
            <w:hyperlink r:id="rId24" w:anchor="/document/70736874/entry/1040" w:history="1">
              <w:r w:rsidRPr="0057006E">
                <w:rPr>
                  <w:sz w:val="22"/>
                </w:rPr>
                <w:t>4.0</w:t>
              </w:r>
            </w:hyperlink>
            <w:r w:rsidRPr="0057006E">
              <w:rPr>
                <w:sz w:val="22"/>
              </w:rPr>
              <w:t>, а также для стоянки и хранения транспортных средств общего пользования, в том числе в депо</w:t>
            </w:r>
          </w:p>
        </w:tc>
        <w:tc>
          <w:tcPr>
            <w:tcW w:w="2268" w:type="dxa"/>
            <w:vMerge w:val="restart"/>
          </w:tcPr>
          <w:p w:rsidR="00E7242D" w:rsidRPr="0057006E" w:rsidRDefault="00E7242D" w:rsidP="00E7242D">
            <w:pPr>
              <w:rPr>
                <w:sz w:val="22"/>
              </w:rPr>
            </w:pPr>
            <w:r w:rsidRPr="00580D65">
              <w:rPr>
                <w:sz w:val="22"/>
              </w:rPr>
              <w:t>Многоэтажные наземные, подземные и полуподземные гаражи-стоянки; гаражные комплексы; открытые автостоянки; открытые стоянки грузового между</w:t>
            </w:r>
            <w:r w:rsidRPr="00580D65">
              <w:rPr>
                <w:sz w:val="22"/>
              </w:rPr>
              <w:lastRenderedPageBreak/>
              <w:t>городнего автотранспорта</w:t>
            </w:r>
          </w:p>
        </w:tc>
      </w:tr>
      <w:tr w:rsidR="00E7242D" w:rsidRPr="009D235A" w:rsidTr="00E7242D">
        <w:trPr>
          <w:trHeight w:val="284"/>
          <w:jc w:val="center"/>
        </w:trPr>
        <w:tc>
          <w:tcPr>
            <w:tcW w:w="1701" w:type="dxa"/>
            <w:vMerge/>
          </w:tcPr>
          <w:p w:rsidR="00E7242D" w:rsidRDefault="00E7242D" w:rsidP="00774958">
            <w:pPr>
              <w:jc w:val="both"/>
              <w:rPr>
                <w:sz w:val="22"/>
                <w:szCs w:val="22"/>
              </w:rPr>
            </w:pPr>
          </w:p>
        </w:tc>
        <w:tc>
          <w:tcPr>
            <w:tcW w:w="852" w:type="dxa"/>
            <w:vMerge/>
          </w:tcPr>
          <w:p w:rsidR="00E7242D" w:rsidRPr="009D235A" w:rsidRDefault="00E7242D" w:rsidP="00774958">
            <w:pPr>
              <w:jc w:val="center"/>
              <w:rPr>
                <w:sz w:val="22"/>
                <w:szCs w:val="22"/>
              </w:rPr>
            </w:pPr>
          </w:p>
        </w:tc>
        <w:tc>
          <w:tcPr>
            <w:tcW w:w="5386" w:type="dxa"/>
          </w:tcPr>
          <w:p w:rsidR="00E7242D" w:rsidRDefault="00E7242D" w:rsidP="00774958">
            <w:pPr>
              <w:jc w:val="both"/>
              <w:rPr>
                <w:sz w:val="22"/>
              </w:rPr>
            </w:pPr>
            <w:r>
              <w:rPr>
                <w:sz w:val="22"/>
              </w:rPr>
              <w:t>Минимальная площадь земельного участка — 20 м</w:t>
            </w:r>
            <w:r w:rsidRPr="00E061C8">
              <w:rPr>
                <w:sz w:val="22"/>
                <w:vertAlign w:val="superscript"/>
              </w:rPr>
              <w:t>2</w:t>
            </w:r>
            <w:r>
              <w:rPr>
                <w:sz w:val="22"/>
              </w:rPr>
              <w:t>.</w:t>
            </w:r>
          </w:p>
          <w:p w:rsidR="00E7242D" w:rsidRDefault="00E7242D" w:rsidP="00774958">
            <w:pPr>
              <w:jc w:val="both"/>
              <w:rPr>
                <w:sz w:val="22"/>
              </w:rPr>
            </w:pPr>
            <w:r>
              <w:rPr>
                <w:sz w:val="22"/>
              </w:rPr>
              <w:lastRenderedPageBreak/>
              <w:t>Максимальная площадь земельного участка не подлежит установлению.</w:t>
            </w:r>
          </w:p>
          <w:p w:rsidR="00E7242D" w:rsidRPr="0057006E" w:rsidRDefault="00E7242D" w:rsidP="00774958">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100 %.</w:t>
            </w:r>
          </w:p>
        </w:tc>
        <w:tc>
          <w:tcPr>
            <w:tcW w:w="2268" w:type="dxa"/>
            <w:vMerge/>
          </w:tcPr>
          <w:p w:rsidR="00E7242D" w:rsidRDefault="00E7242D" w:rsidP="00774958">
            <w:pPr>
              <w:jc w:val="both"/>
              <w:rPr>
                <w:sz w:val="22"/>
              </w:rPr>
            </w:pPr>
          </w:p>
        </w:tc>
      </w:tr>
      <w:tr w:rsidR="00E7242D" w:rsidRPr="009D235A" w:rsidTr="00E7242D">
        <w:trPr>
          <w:trHeight w:val="284"/>
          <w:jc w:val="center"/>
        </w:trPr>
        <w:tc>
          <w:tcPr>
            <w:tcW w:w="1701" w:type="dxa"/>
            <w:vMerge w:val="restart"/>
          </w:tcPr>
          <w:p w:rsidR="00E7242D" w:rsidRPr="009D235A" w:rsidRDefault="00E7242D" w:rsidP="00247A39">
            <w:pPr>
              <w:jc w:val="both"/>
              <w:rPr>
                <w:b/>
                <w:bCs/>
                <w:sz w:val="22"/>
                <w:szCs w:val="22"/>
              </w:rPr>
            </w:pPr>
            <w:r>
              <w:rPr>
                <w:sz w:val="22"/>
                <w:szCs w:val="22"/>
              </w:rPr>
              <w:t>Объекты дорожного сервиса</w:t>
            </w:r>
          </w:p>
        </w:tc>
        <w:tc>
          <w:tcPr>
            <w:tcW w:w="852" w:type="dxa"/>
            <w:vMerge w:val="restart"/>
          </w:tcPr>
          <w:p w:rsidR="00E7242D" w:rsidRPr="009D235A" w:rsidRDefault="00E7242D" w:rsidP="00E7242D">
            <w:pPr>
              <w:tabs>
                <w:tab w:val="center" w:pos="318"/>
              </w:tabs>
              <w:jc w:val="center"/>
              <w:rPr>
                <w:b/>
                <w:bCs/>
                <w:sz w:val="22"/>
                <w:szCs w:val="22"/>
              </w:rPr>
            </w:pPr>
            <w:r w:rsidRPr="009D235A">
              <w:rPr>
                <w:sz w:val="22"/>
                <w:szCs w:val="22"/>
              </w:rPr>
              <w:t>4.9</w:t>
            </w:r>
            <w:r>
              <w:rPr>
                <w:sz w:val="22"/>
                <w:szCs w:val="22"/>
              </w:rPr>
              <w:t>.1</w:t>
            </w:r>
          </w:p>
        </w:tc>
        <w:tc>
          <w:tcPr>
            <w:tcW w:w="5386" w:type="dxa"/>
          </w:tcPr>
          <w:p w:rsidR="00E7242D" w:rsidRPr="0057006E" w:rsidRDefault="00E7242D" w:rsidP="00247A39">
            <w:pPr>
              <w:jc w:val="both"/>
              <w:rPr>
                <w:sz w:val="22"/>
              </w:rPr>
            </w:pPr>
            <w:r w:rsidRPr="005C2FA8">
              <w:rPr>
                <w:sz w:val="22"/>
              </w:rPr>
              <w:t xml:space="preserve">Размещение зданий и сооружений дорожного сервиса. Содержание данного вида </w:t>
            </w:r>
            <w:proofErr w:type="spellStart"/>
            <w:r w:rsidRPr="005C2FA8">
              <w:rPr>
                <w:sz w:val="22"/>
              </w:rPr>
              <w:t>разрешенного</w:t>
            </w:r>
            <w:proofErr w:type="spellEnd"/>
            <w:r w:rsidRPr="005C2FA8">
              <w:rPr>
                <w:sz w:val="22"/>
              </w:rPr>
              <w:t xml:space="preserve"> использования включает в себя содержание видов </w:t>
            </w:r>
            <w:proofErr w:type="spellStart"/>
            <w:r w:rsidRPr="005C2FA8">
              <w:rPr>
                <w:sz w:val="22"/>
              </w:rPr>
              <w:t>разрешенного</w:t>
            </w:r>
            <w:proofErr w:type="spellEnd"/>
            <w:r w:rsidRPr="005C2FA8">
              <w:rPr>
                <w:sz w:val="22"/>
              </w:rPr>
              <w:t xml:space="preserve"> использования с кодами 4.9.1.1 - 4.9.1.4</w:t>
            </w:r>
          </w:p>
        </w:tc>
        <w:tc>
          <w:tcPr>
            <w:tcW w:w="2268" w:type="dxa"/>
            <w:vMerge w:val="restart"/>
          </w:tcPr>
          <w:p w:rsidR="00E7242D" w:rsidRPr="005C2FA8" w:rsidRDefault="00E7242D" w:rsidP="00E7242D">
            <w:pPr>
              <w:rPr>
                <w:sz w:val="22"/>
              </w:rPr>
            </w:pPr>
            <w:r w:rsidRPr="00E7242D">
              <w:rPr>
                <w:sz w:val="22"/>
              </w:rPr>
              <w:t>Автозаправочные станции для заправки легкового автотранспорта жидким топливом, в том числе с магазинами сопутствующей торговли, объектами общественного питания; здания для предоставления гостиничных услуг в качестве дорожного сервиса (мотелей); магазины сопутствующей торговли; здания для организации общественного питания в качестве объектов дорожного сервиса; мойки легковых автомобилей, в том числе с магазинами сопутствующей торговли; объекты ремонта и технического обслуживания автотранспорта, в том числе с магазинами сопутствующей торговли</w:t>
            </w:r>
          </w:p>
        </w:tc>
      </w:tr>
      <w:tr w:rsidR="00E7242D" w:rsidRPr="009D235A" w:rsidTr="00E7242D">
        <w:trPr>
          <w:trHeight w:val="284"/>
          <w:jc w:val="center"/>
        </w:trPr>
        <w:tc>
          <w:tcPr>
            <w:tcW w:w="1701" w:type="dxa"/>
            <w:vMerge/>
          </w:tcPr>
          <w:p w:rsidR="00E7242D" w:rsidRDefault="00E7242D" w:rsidP="00247A39">
            <w:pPr>
              <w:jc w:val="both"/>
              <w:rPr>
                <w:sz w:val="22"/>
                <w:szCs w:val="22"/>
              </w:rPr>
            </w:pPr>
          </w:p>
        </w:tc>
        <w:tc>
          <w:tcPr>
            <w:tcW w:w="852" w:type="dxa"/>
            <w:vMerge/>
          </w:tcPr>
          <w:p w:rsidR="00E7242D" w:rsidRPr="009D235A" w:rsidRDefault="00E7242D" w:rsidP="00247A39">
            <w:pPr>
              <w:jc w:val="center"/>
              <w:rPr>
                <w:sz w:val="22"/>
                <w:szCs w:val="22"/>
              </w:rPr>
            </w:pPr>
          </w:p>
        </w:tc>
        <w:tc>
          <w:tcPr>
            <w:tcW w:w="5386" w:type="dxa"/>
          </w:tcPr>
          <w:p w:rsidR="00E7242D" w:rsidRDefault="00E7242D" w:rsidP="005C2FA8">
            <w:pPr>
              <w:jc w:val="both"/>
              <w:rPr>
                <w:sz w:val="22"/>
              </w:rPr>
            </w:pPr>
            <w:r>
              <w:rPr>
                <w:sz w:val="22"/>
              </w:rPr>
              <w:t>Минимальная площадь земельного участка — 50 м</w:t>
            </w:r>
            <w:r w:rsidRPr="00E061C8">
              <w:rPr>
                <w:sz w:val="22"/>
                <w:vertAlign w:val="superscript"/>
              </w:rPr>
              <w:t>2</w:t>
            </w:r>
            <w:r>
              <w:rPr>
                <w:sz w:val="22"/>
              </w:rPr>
              <w:t>.</w:t>
            </w:r>
          </w:p>
          <w:p w:rsidR="00E7242D" w:rsidRDefault="00E7242D" w:rsidP="005C2FA8">
            <w:pPr>
              <w:jc w:val="both"/>
              <w:rPr>
                <w:sz w:val="22"/>
              </w:rPr>
            </w:pPr>
            <w:r>
              <w:rPr>
                <w:sz w:val="22"/>
              </w:rPr>
              <w:t>Максимальная площадь земельного участка — 10000 м</w:t>
            </w:r>
            <w:r>
              <w:rPr>
                <w:sz w:val="22"/>
                <w:vertAlign w:val="superscript"/>
              </w:rPr>
              <w:t>2</w:t>
            </w:r>
            <w:r>
              <w:rPr>
                <w:sz w:val="22"/>
              </w:rPr>
              <w:t>.</w:t>
            </w:r>
          </w:p>
          <w:p w:rsidR="00E7242D" w:rsidRPr="0057006E" w:rsidRDefault="00E7242D" w:rsidP="005C2FA8">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80 %.</w:t>
            </w:r>
          </w:p>
        </w:tc>
        <w:tc>
          <w:tcPr>
            <w:tcW w:w="2268" w:type="dxa"/>
            <w:vMerge/>
          </w:tcPr>
          <w:p w:rsidR="00E7242D" w:rsidRDefault="00E7242D" w:rsidP="005C2FA8">
            <w:pPr>
              <w:jc w:val="both"/>
              <w:rPr>
                <w:sz w:val="22"/>
              </w:rPr>
            </w:pPr>
          </w:p>
        </w:tc>
      </w:tr>
      <w:tr w:rsidR="00E7242D" w:rsidRPr="009D235A" w:rsidTr="00E7242D">
        <w:trPr>
          <w:trHeight w:val="284"/>
          <w:jc w:val="center"/>
        </w:trPr>
        <w:tc>
          <w:tcPr>
            <w:tcW w:w="1701" w:type="dxa"/>
            <w:vMerge w:val="restart"/>
          </w:tcPr>
          <w:p w:rsidR="00E7242D" w:rsidRPr="00196EB9" w:rsidRDefault="00E7242D" w:rsidP="00196EB9">
            <w:pPr>
              <w:jc w:val="both"/>
              <w:rPr>
                <w:sz w:val="22"/>
                <w:szCs w:val="22"/>
                <w:shd w:val="clear" w:color="auto" w:fill="FFFFFF"/>
              </w:rPr>
            </w:pPr>
            <w:r w:rsidRPr="00196EB9">
              <w:rPr>
                <w:sz w:val="22"/>
                <w:szCs w:val="22"/>
                <w:shd w:val="clear" w:color="auto" w:fill="FFFFFF"/>
              </w:rPr>
              <w:t>Автомобильные мойки</w:t>
            </w:r>
          </w:p>
        </w:tc>
        <w:tc>
          <w:tcPr>
            <w:tcW w:w="852" w:type="dxa"/>
            <w:vMerge w:val="restart"/>
          </w:tcPr>
          <w:p w:rsidR="00E7242D" w:rsidRPr="00196EB9" w:rsidRDefault="00E7242D" w:rsidP="00DD4219">
            <w:pPr>
              <w:jc w:val="center"/>
              <w:rPr>
                <w:bCs/>
                <w:sz w:val="22"/>
                <w:szCs w:val="22"/>
              </w:rPr>
            </w:pPr>
            <w:r w:rsidRPr="00196EB9">
              <w:rPr>
                <w:sz w:val="22"/>
                <w:szCs w:val="22"/>
                <w:shd w:val="clear" w:color="auto" w:fill="FFFFFF"/>
              </w:rPr>
              <w:t>4.9.1.3</w:t>
            </w:r>
          </w:p>
        </w:tc>
        <w:tc>
          <w:tcPr>
            <w:tcW w:w="5386" w:type="dxa"/>
          </w:tcPr>
          <w:p w:rsidR="00E7242D" w:rsidRPr="00196EB9" w:rsidRDefault="00E7242D" w:rsidP="00DD4219">
            <w:pPr>
              <w:jc w:val="both"/>
              <w:rPr>
                <w:sz w:val="22"/>
              </w:rPr>
            </w:pPr>
            <w:r w:rsidRPr="00196EB9">
              <w:rPr>
                <w:sz w:val="22"/>
              </w:rPr>
              <w:t>Размещение автомобильных моек, а также размещение магазинов сопутствующей торговли</w:t>
            </w:r>
          </w:p>
        </w:tc>
        <w:tc>
          <w:tcPr>
            <w:tcW w:w="2268" w:type="dxa"/>
            <w:vMerge w:val="restart"/>
          </w:tcPr>
          <w:p w:rsidR="00E7242D" w:rsidRPr="00196EB9" w:rsidRDefault="00E7242D" w:rsidP="00E7242D">
            <w:pPr>
              <w:rPr>
                <w:sz w:val="22"/>
              </w:rPr>
            </w:pPr>
            <w:r>
              <w:rPr>
                <w:sz w:val="22"/>
              </w:rPr>
              <w:t>М</w:t>
            </w:r>
            <w:r w:rsidRPr="00E7242D">
              <w:rPr>
                <w:sz w:val="22"/>
              </w:rPr>
              <w:t>ойки легковых автомобилей, в том числе с магазинами сопутствующей торговли</w:t>
            </w:r>
          </w:p>
        </w:tc>
      </w:tr>
      <w:tr w:rsidR="00E7242D" w:rsidRPr="009D235A" w:rsidTr="00E7242D">
        <w:trPr>
          <w:trHeight w:val="284"/>
          <w:jc w:val="center"/>
        </w:trPr>
        <w:tc>
          <w:tcPr>
            <w:tcW w:w="1701" w:type="dxa"/>
            <w:vMerge/>
          </w:tcPr>
          <w:p w:rsidR="00E7242D" w:rsidRPr="00196EB9" w:rsidRDefault="00E7242D" w:rsidP="00247A39">
            <w:pPr>
              <w:jc w:val="both"/>
              <w:rPr>
                <w:sz w:val="22"/>
                <w:szCs w:val="22"/>
              </w:rPr>
            </w:pPr>
          </w:p>
        </w:tc>
        <w:tc>
          <w:tcPr>
            <w:tcW w:w="852" w:type="dxa"/>
            <w:vMerge/>
          </w:tcPr>
          <w:p w:rsidR="00E7242D" w:rsidRPr="00196EB9" w:rsidRDefault="00E7242D" w:rsidP="00247A39">
            <w:pPr>
              <w:jc w:val="center"/>
              <w:rPr>
                <w:sz w:val="22"/>
                <w:szCs w:val="22"/>
              </w:rPr>
            </w:pPr>
          </w:p>
        </w:tc>
        <w:tc>
          <w:tcPr>
            <w:tcW w:w="5386" w:type="dxa"/>
          </w:tcPr>
          <w:p w:rsidR="00E7242D" w:rsidRPr="00196EB9" w:rsidRDefault="00E7242D" w:rsidP="00DD4219">
            <w:pPr>
              <w:jc w:val="both"/>
              <w:rPr>
                <w:sz w:val="22"/>
              </w:rPr>
            </w:pPr>
            <w:r w:rsidRPr="00196EB9">
              <w:rPr>
                <w:sz w:val="22"/>
              </w:rPr>
              <w:t>Минимальная площадь земельного участка — 50 м</w:t>
            </w:r>
            <w:r w:rsidRPr="00196EB9">
              <w:rPr>
                <w:sz w:val="22"/>
                <w:vertAlign w:val="superscript"/>
              </w:rPr>
              <w:t>2</w:t>
            </w:r>
            <w:r w:rsidRPr="00196EB9">
              <w:rPr>
                <w:sz w:val="22"/>
              </w:rPr>
              <w:t>.</w:t>
            </w:r>
          </w:p>
          <w:p w:rsidR="00E7242D" w:rsidRPr="00196EB9" w:rsidRDefault="00E7242D" w:rsidP="00DD4219">
            <w:pPr>
              <w:jc w:val="both"/>
              <w:rPr>
                <w:sz w:val="22"/>
              </w:rPr>
            </w:pPr>
            <w:r w:rsidRPr="00196EB9">
              <w:rPr>
                <w:sz w:val="22"/>
              </w:rPr>
              <w:t>Максимальная площадь земельного участка — 5000 м</w:t>
            </w:r>
            <w:r w:rsidRPr="00196EB9">
              <w:rPr>
                <w:sz w:val="22"/>
                <w:vertAlign w:val="superscript"/>
              </w:rPr>
              <w:t>2</w:t>
            </w:r>
            <w:r w:rsidRPr="00196EB9">
              <w:rPr>
                <w:sz w:val="22"/>
              </w:rPr>
              <w:t>.</w:t>
            </w:r>
          </w:p>
          <w:p w:rsidR="00E7242D" w:rsidRPr="00196EB9" w:rsidRDefault="00E7242D" w:rsidP="005C2FA8">
            <w:pPr>
              <w:jc w:val="both"/>
              <w:rPr>
                <w:sz w:val="22"/>
              </w:rPr>
            </w:pPr>
            <w:r w:rsidRPr="00196EB9">
              <w:rPr>
                <w:sz w:val="22"/>
              </w:rPr>
              <w:t>Максимальный процент застройки в границах земельного участка — 80 %.</w:t>
            </w:r>
          </w:p>
        </w:tc>
        <w:tc>
          <w:tcPr>
            <w:tcW w:w="2268" w:type="dxa"/>
            <w:vMerge/>
          </w:tcPr>
          <w:p w:rsidR="00E7242D" w:rsidRPr="00196EB9" w:rsidRDefault="00E7242D" w:rsidP="00DD4219">
            <w:pPr>
              <w:jc w:val="both"/>
              <w:rPr>
                <w:sz w:val="22"/>
              </w:rPr>
            </w:pPr>
          </w:p>
        </w:tc>
      </w:tr>
      <w:tr w:rsidR="00E7242D" w:rsidRPr="009D235A" w:rsidTr="00E7242D">
        <w:trPr>
          <w:trHeight w:val="284"/>
          <w:jc w:val="center"/>
        </w:trPr>
        <w:tc>
          <w:tcPr>
            <w:tcW w:w="1701" w:type="dxa"/>
            <w:vMerge w:val="restart"/>
          </w:tcPr>
          <w:p w:rsidR="00E7242D" w:rsidRPr="00196EB9" w:rsidRDefault="00E7242D" w:rsidP="00196EB9">
            <w:pPr>
              <w:jc w:val="both"/>
              <w:rPr>
                <w:sz w:val="22"/>
                <w:szCs w:val="22"/>
                <w:shd w:val="clear" w:color="auto" w:fill="FFFFFF"/>
              </w:rPr>
            </w:pPr>
            <w:r w:rsidRPr="00196EB9">
              <w:rPr>
                <w:sz w:val="22"/>
                <w:szCs w:val="22"/>
                <w:shd w:val="clear" w:color="auto" w:fill="FFFFFF"/>
              </w:rPr>
              <w:t>Ремонт автомобилей</w:t>
            </w:r>
          </w:p>
        </w:tc>
        <w:tc>
          <w:tcPr>
            <w:tcW w:w="852" w:type="dxa"/>
            <w:vMerge w:val="restart"/>
          </w:tcPr>
          <w:p w:rsidR="00E7242D" w:rsidRPr="00196EB9" w:rsidRDefault="00E7242D" w:rsidP="00DD4219">
            <w:pPr>
              <w:jc w:val="center"/>
              <w:rPr>
                <w:bCs/>
                <w:sz w:val="22"/>
                <w:szCs w:val="22"/>
              </w:rPr>
            </w:pPr>
            <w:r w:rsidRPr="00196EB9">
              <w:rPr>
                <w:sz w:val="22"/>
                <w:szCs w:val="22"/>
                <w:shd w:val="clear" w:color="auto" w:fill="FFFFFF"/>
              </w:rPr>
              <w:t>4.9.1.4</w:t>
            </w:r>
          </w:p>
        </w:tc>
        <w:tc>
          <w:tcPr>
            <w:tcW w:w="5386" w:type="dxa"/>
          </w:tcPr>
          <w:p w:rsidR="00E7242D" w:rsidRPr="00196EB9" w:rsidRDefault="00E7242D" w:rsidP="00DD4219">
            <w:pPr>
              <w:jc w:val="both"/>
              <w:rPr>
                <w:sz w:val="22"/>
              </w:rPr>
            </w:pPr>
            <w:r w:rsidRPr="00196EB9">
              <w:rPr>
                <w:sz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68" w:type="dxa"/>
            <w:vMerge w:val="restart"/>
          </w:tcPr>
          <w:p w:rsidR="00E7242D" w:rsidRPr="00196EB9" w:rsidRDefault="00E7242D" w:rsidP="00DD4219">
            <w:pPr>
              <w:jc w:val="both"/>
              <w:rPr>
                <w:sz w:val="22"/>
              </w:rPr>
            </w:pPr>
            <w:r>
              <w:rPr>
                <w:sz w:val="22"/>
              </w:rPr>
              <w:t>О</w:t>
            </w:r>
            <w:r w:rsidRPr="00E7242D">
              <w:rPr>
                <w:sz w:val="22"/>
              </w:rPr>
              <w:t>бъекты ремонта и технического обслуживания автотранспорта, в том числе с магазинами сопутствующей торговли</w:t>
            </w:r>
          </w:p>
        </w:tc>
      </w:tr>
      <w:tr w:rsidR="00E7242D" w:rsidRPr="009D235A" w:rsidTr="00E7242D">
        <w:trPr>
          <w:trHeight w:val="284"/>
          <w:jc w:val="center"/>
        </w:trPr>
        <w:tc>
          <w:tcPr>
            <w:tcW w:w="1701" w:type="dxa"/>
            <w:vMerge/>
          </w:tcPr>
          <w:p w:rsidR="00E7242D" w:rsidRPr="00196EB9" w:rsidRDefault="00E7242D" w:rsidP="00247A39">
            <w:pPr>
              <w:jc w:val="both"/>
              <w:rPr>
                <w:sz w:val="22"/>
                <w:szCs w:val="22"/>
              </w:rPr>
            </w:pPr>
          </w:p>
        </w:tc>
        <w:tc>
          <w:tcPr>
            <w:tcW w:w="852" w:type="dxa"/>
            <w:vMerge/>
          </w:tcPr>
          <w:p w:rsidR="00E7242D" w:rsidRPr="00196EB9" w:rsidRDefault="00E7242D" w:rsidP="00247A39">
            <w:pPr>
              <w:jc w:val="center"/>
              <w:rPr>
                <w:sz w:val="22"/>
                <w:szCs w:val="22"/>
              </w:rPr>
            </w:pPr>
          </w:p>
        </w:tc>
        <w:tc>
          <w:tcPr>
            <w:tcW w:w="5386" w:type="dxa"/>
          </w:tcPr>
          <w:p w:rsidR="00E7242D" w:rsidRPr="00196EB9" w:rsidRDefault="00E7242D" w:rsidP="00DD4219">
            <w:pPr>
              <w:jc w:val="both"/>
              <w:rPr>
                <w:sz w:val="22"/>
              </w:rPr>
            </w:pPr>
            <w:r w:rsidRPr="00196EB9">
              <w:rPr>
                <w:sz w:val="22"/>
              </w:rPr>
              <w:t>Минимальная площадь земельного участка — 50 м</w:t>
            </w:r>
            <w:r w:rsidRPr="00196EB9">
              <w:rPr>
                <w:sz w:val="22"/>
                <w:vertAlign w:val="superscript"/>
              </w:rPr>
              <w:t>2</w:t>
            </w:r>
            <w:r w:rsidRPr="00196EB9">
              <w:rPr>
                <w:sz w:val="22"/>
              </w:rPr>
              <w:t>.</w:t>
            </w:r>
          </w:p>
          <w:p w:rsidR="00E7242D" w:rsidRPr="00196EB9" w:rsidRDefault="00E7242D" w:rsidP="00DD4219">
            <w:pPr>
              <w:jc w:val="both"/>
              <w:rPr>
                <w:sz w:val="22"/>
              </w:rPr>
            </w:pPr>
            <w:r w:rsidRPr="00196EB9">
              <w:rPr>
                <w:sz w:val="22"/>
              </w:rPr>
              <w:t>Максимальная площадь земельного участка — 5000 м</w:t>
            </w:r>
            <w:r w:rsidRPr="00196EB9">
              <w:rPr>
                <w:sz w:val="22"/>
                <w:vertAlign w:val="superscript"/>
              </w:rPr>
              <w:t>2</w:t>
            </w:r>
            <w:r w:rsidRPr="00196EB9">
              <w:rPr>
                <w:sz w:val="22"/>
              </w:rPr>
              <w:t>.</w:t>
            </w:r>
          </w:p>
          <w:p w:rsidR="00E7242D" w:rsidRPr="00196EB9" w:rsidRDefault="00E7242D" w:rsidP="00DD4219">
            <w:pPr>
              <w:jc w:val="both"/>
              <w:rPr>
                <w:sz w:val="22"/>
              </w:rPr>
            </w:pPr>
            <w:r w:rsidRPr="00196EB9">
              <w:rPr>
                <w:sz w:val="22"/>
              </w:rPr>
              <w:t>Максимальный процент застройки в границах земельного участка — 80 %.</w:t>
            </w:r>
          </w:p>
        </w:tc>
        <w:tc>
          <w:tcPr>
            <w:tcW w:w="2268" w:type="dxa"/>
            <w:vMerge/>
          </w:tcPr>
          <w:p w:rsidR="00E7242D" w:rsidRPr="00196EB9" w:rsidRDefault="00E7242D" w:rsidP="00DD4219">
            <w:pPr>
              <w:jc w:val="both"/>
              <w:rPr>
                <w:sz w:val="22"/>
              </w:rPr>
            </w:pPr>
          </w:p>
        </w:tc>
      </w:tr>
      <w:tr w:rsidR="00E7242D" w:rsidRPr="008F57DB" w:rsidTr="00E7242D">
        <w:trPr>
          <w:trHeight w:val="284"/>
          <w:jc w:val="center"/>
        </w:trPr>
        <w:tc>
          <w:tcPr>
            <w:tcW w:w="1701" w:type="dxa"/>
            <w:vMerge w:val="restart"/>
          </w:tcPr>
          <w:p w:rsidR="00E7242D" w:rsidRPr="00DA60C2" w:rsidRDefault="00E7242D" w:rsidP="00774958">
            <w:pPr>
              <w:jc w:val="both"/>
              <w:rPr>
                <w:sz w:val="22"/>
                <w:szCs w:val="22"/>
                <w:shd w:val="clear" w:color="auto" w:fill="FFFFFF"/>
              </w:rPr>
            </w:pPr>
            <w:r w:rsidRPr="00DA60C2">
              <w:rPr>
                <w:sz w:val="22"/>
              </w:rPr>
              <w:t>Производственная деятельность</w:t>
            </w:r>
          </w:p>
        </w:tc>
        <w:tc>
          <w:tcPr>
            <w:tcW w:w="852" w:type="dxa"/>
            <w:vMerge w:val="restart"/>
          </w:tcPr>
          <w:p w:rsidR="00E7242D" w:rsidRPr="000757A7" w:rsidRDefault="00E7242D" w:rsidP="00774958">
            <w:pPr>
              <w:jc w:val="center"/>
              <w:rPr>
                <w:sz w:val="22"/>
                <w:szCs w:val="22"/>
              </w:rPr>
            </w:pPr>
            <w:r>
              <w:rPr>
                <w:sz w:val="22"/>
                <w:szCs w:val="22"/>
              </w:rPr>
              <w:t>6.0</w:t>
            </w:r>
          </w:p>
        </w:tc>
        <w:tc>
          <w:tcPr>
            <w:tcW w:w="5386" w:type="dxa"/>
          </w:tcPr>
          <w:p w:rsidR="00E7242D" w:rsidRPr="00DA60C2" w:rsidRDefault="00E7242D" w:rsidP="00774958">
            <w:pPr>
              <w:jc w:val="both"/>
              <w:rPr>
                <w:sz w:val="22"/>
              </w:rPr>
            </w:pPr>
            <w:r w:rsidRPr="00DA60C2">
              <w:rPr>
                <w:sz w:val="22"/>
              </w:rPr>
              <w:t>Размещение объектов капитального строительства в целях добычи недр, их переработки, изготовления вещей промышленным способом</w:t>
            </w:r>
          </w:p>
        </w:tc>
        <w:tc>
          <w:tcPr>
            <w:tcW w:w="2268" w:type="dxa"/>
            <w:vMerge w:val="restart"/>
          </w:tcPr>
          <w:p w:rsidR="00E7242D" w:rsidRPr="00DA60C2" w:rsidRDefault="00E7242D" w:rsidP="00E7242D">
            <w:pPr>
              <w:rPr>
                <w:sz w:val="22"/>
              </w:rPr>
            </w:pPr>
            <w:r w:rsidRPr="00E7242D">
              <w:rPr>
                <w:sz w:val="22"/>
              </w:rPr>
              <w:t>Объекты капитального строительства в целях добычи полезных ископаемых, их переработки, изготовления вещей про</w:t>
            </w:r>
            <w:r w:rsidRPr="00E7242D">
              <w:rPr>
                <w:sz w:val="22"/>
              </w:rPr>
              <w:lastRenderedPageBreak/>
              <w:t>мышленным способом</w:t>
            </w:r>
          </w:p>
        </w:tc>
      </w:tr>
      <w:tr w:rsidR="00E7242D" w:rsidRPr="008F57DB" w:rsidTr="00E7242D">
        <w:trPr>
          <w:trHeight w:val="284"/>
          <w:jc w:val="center"/>
        </w:trPr>
        <w:tc>
          <w:tcPr>
            <w:tcW w:w="1701" w:type="dxa"/>
            <w:vMerge/>
          </w:tcPr>
          <w:p w:rsidR="00E7242D" w:rsidRPr="00DA60C2" w:rsidRDefault="00E7242D" w:rsidP="00774958">
            <w:pPr>
              <w:jc w:val="both"/>
              <w:rPr>
                <w:sz w:val="22"/>
              </w:rPr>
            </w:pPr>
          </w:p>
        </w:tc>
        <w:tc>
          <w:tcPr>
            <w:tcW w:w="852" w:type="dxa"/>
            <w:vMerge/>
          </w:tcPr>
          <w:p w:rsidR="00E7242D" w:rsidRDefault="00E7242D" w:rsidP="00774958">
            <w:pPr>
              <w:jc w:val="center"/>
              <w:rPr>
                <w:sz w:val="22"/>
                <w:szCs w:val="22"/>
              </w:rPr>
            </w:pPr>
          </w:p>
        </w:tc>
        <w:tc>
          <w:tcPr>
            <w:tcW w:w="5386" w:type="dxa"/>
          </w:tcPr>
          <w:p w:rsidR="00E7242D" w:rsidRDefault="00E7242D" w:rsidP="00774958">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E7242D" w:rsidRPr="00533663" w:rsidRDefault="00E7242D" w:rsidP="00774958">
            <w:pPr>
              <w:jc w:val="both"/>
              <w:rPr>
                <w:sz w:val="22"/>
              </w:rPr>
            </w:pPr>
            <w:r>
              <w:rPr>
                <w:sz w:val="22"/>
              </w:rPr>
              <w:t>Максимальная площадь земельного участка — 50000 м</w:t>
            </w:r>
            <w:r>
              <w:rPr>
                <w:sz w:val="22"/>
                <w:vertAlign w:val="superscript"/>
              </w:rPr>
              <w:t>2</w:t>
            </w:r>
            <w:r>
              <w:rPr>
                <w:sz w:val="22"/>
              </w:rPr>
              <w:t>.</w:t>
            </w:r>
          </w:p>
          <w:p w:rsidR="00E7242D" w:rsidRPr="00DA60C2" w:rsidRDefault="00E7242D" w:rsidP="00774958">
            <w:pPr>
              <w:jc w:val="both"/>
              <w:rPr>
                <w:sz w:val="22"/>
              </w:rPr>
            </w:pPr>
            <w:r>
              <w:rPr>
                <w:sz w:val="22"/>
              </w:rPr>
              <w:lastRenderedPageBreak/>
              <w:t>М</w:t>
            </w:r>
            <w:r w:rsidRPr="00E061C8">
              <w:rPr>
                <w:sz w:val="22"/>
              </w:rPr>
              <w:t>аксимальный процент застройки в границах земельного участка</w:t>
            </w:r>
            <w:r>
              <w:rPr>
                <w:sz w:val="22"/>
              </w:rPr>
              <w:t xml:space="preserve"> — 70 %.</w:t>
            </w:r>
          </w:p>
        </w:tc>
        <w:tc>
          <w:tcPr>
            <w:tcW w:w="2268" w:type="dxa"/>
            <w:vMerge/>
          </w:tcPr>
          <w:p w:rsidR="00E7242D" w:rsidRDefault="00E7242D" w:rsidP="00774958">
            <w:pPr>
              <w:jc w:val="both"/>
              <w:rPr>
                <w:sz w:val="22"/>
              </w:rPr>
            </w:pPr>
          </w:p>
        </w:tc>
      </w:tr>
      <w:tr w:rsidR="00E7242D" w:rsidRPr="008F57DB" w:rsidTr="00E7242D">
        <w:trPr>
          <w:trHeight w:val="284"/>
          <w:jc w:val="center"/>
        </w:trPr>
        <w:tc>
          <w:tcPr>
            <w:tcW w:w="1701" w:type="dxa"/>
            <w:vMerge w:val="restart"/>
          </w:tcPr>
          <w:p w:rsidR="00E7242D" w:rsidRPr="00DA60C2" w:rsidRDefault="00E7242D" w:rsidP="00040A7E">
            <w:pPr>
              <w:jc w:val="both"/>
              <w:rPr>
                <w:sz w:val="22"/>
                <w:szCs w:val="22"/>
                <w:shd w:val="clear" w:color="auto" w:fill="FFFFFF"/>
              </w:rPr>
            </w:pPr>
            <w:r>
              <w:rPr>
                <w:sz w:val="22"/>
              </w:rPr>
              <w:t>Недропользование</w:t>
            </w:r>
          </w:p>
        </w:tc>
        <w:tc>
          <w:tcPr>
            <w:tcW w:w="852" w:type="dxa"/>
            <w:vMerge w:val="restart"/>
          </w:tcPr>
          <w:p w:rsidR="00E7242D" w:rsidRPr="000757A7" w:rsidRDefault="00E7242D" w:rsidP="00040A7E">
            <w:pPr>
              <w:jc w:val="center"/>
              <w:rPr>
                <w:sz w:val="22"/>
                <w:szCs w:val="22"/>
              </w:rPr>
            </w:pPr>
            <w:r>
              <w:rPr>
                <w:sz w:val="22"/>
                <w:szCs w:val="22"/>
              </w:rPr>
              <w:t>6.1</w:t>
            </w:r>
          </w:p>
        </w:tc>
        <w:tc>
          <w:tcPr>
            <w:tcW w:w="5386" w:type="dxa"/>
          </w:tcPr>
          <w:p w:rsidR="00E7242D" w:rsidRPr="002D1F28" w:rsidRDefault="00E7242D" w:rsidP="002D1F28">
            <w:pPr>
              <w:jc w:val="both"/>
              <w:rPr>
                <w:sz w:val="22"/>
              </w:rPr>
            </w:pPr>
            <w:r w:rsidRPr="002D1F28">
              <w:rPr>
                <w:sz w:val="22"/>
              </w:rPr>
              <w:t>Осуществление геологических изысканий;</w:t>
            </w:r>
          </w:p>
          <w:p w:rsidR="00E7242D" w:rsidRPr="002D1F28" w:rsidRDefault="00E7242D" w:rsidP="002D1F28">
            <w:pPr>
              <w:jc w:val="both"/>
              <w:rPr>
                <w:sz w:val="22"/>
              </w:rPr>
            </w:pPr>
            <w:r w:rsidRPr="002D1F28">
              <w:rPr>
                <w:sz w:val="22"/>
              </w:rPr>
              <w:t>добыча полезных ископаемых открытым (карьеры, отвалы) и закрытым (шахты, скважины) способами;</w:t>
            </w:r>
          </w:p>
          <w:p w:rsidR="00E7242D" w:rsidRPr="002D1F28" w:rsidRDefault="00E7242D" w:rsidP="002D1F28">
            <w:pPr>
              <w:jc w:val="both"/>
              <w:rPr>
                <w:sz w:val="22"/>
              </w:rPr>
            </w:pPr>
            <w:r w:rsidRPr="002D1F28">
              <w:rPr>
                <w:sz w:val="22"/>
              </w:rPr>
              <w:t>размещение объектов капитального строительства, в том числе подземных, в целях добычи полезных ископаемых;</w:t>
            </w:r>
          </w:p>
          <w:p w:rsidR="00E7242D" w:rsidRPr="002D1F28" w:rsidRDefault="00E7242D" w:rsidP="002D1F28">
            <w:pPr>
              <w:jc w:val="both"/>
              <w:rPr>
                <w:sz w:val="22"/>
              </w:rPr>
            </w:pPr>
            <w:r w:rsidRPr="002D1F28">
              <w:rPr>
                <w:sz w:val="22"/>
              </w:rPr>
              <w:t>размещение объектов капитального строительства, необходимых для подготовки сырья к транспортировке и (или) промышленной переработке;</w:t>
            </w:r>
          </w:p>
          <w:p w:rsidR="00E7242D" w:rsidRPr="002D1F28" w:rsidRDefault="00E7242D" w:rsidP="002D1F28">
            <w:pPr>
              <w:jc w:val="both"/>
              <w:rPr>
                <w:sz w:val="22"/>
              </w:rPr>
            </w:pPr>
            <w:r w:rsidRPr="002D1F28">
              <w:rPr>
                <w:sz w:val="22"/>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268" w:type="dxa"/>
            <w:vMerge w:val="restart"/>
          </w:tcPr>
          <w:p w:rsidR="00E7242D" w:rsidRPr="002D1F28" w:rsidRDefault="00366083" w:rsidP="00E7242D">
            <w:pPr>
              <w:rPr>
                <w:sz w:val="22"/>
              </w:rPr>
            </w:pPr>
            <w:r w:rsidRPr="00E7242D">
              <w:rPr>
                <w:sz w:val="22"/>
              </w:rPr>
              <w:t xml:space="preserve">Водозаборные скважины </w:t>
            </w:r>
            <w:r>
              <w:rPr>
                <w:sz w:val="22"/>
              </w:rPr>
              <w:t>питьевого</w:t>
            </w:r>
            <w:r w:rsidRPr="00E7242D">
              <w:rPr>
                <w:sz w:val="22"/>
              </w:rPr>
              <w:t xml:space="preserve"> водоснабжени</w:t>
            </w:r>
            <w:r>
              <w:rPr>
                <w:sz w:val="22"/>
              </w:rPr>
              <w:t>я; в</w:t>
            </w:r>
            <w:r w:rsidR="00E7242D" w:rsidRPr="00E7242D">
              <w:rPr>
                <w:sz w:val="22"/>
              </w:rPr>
              <w:t>одозаборные скважины для технического водоснабжения</w:t>
            </w:r>
            <w:r w:rsidR="00E7242D">
              <w:rPr>
                <w:sz w:val="22"/>
              </w:rPr>
              <w:t>;</w:t>
            </w:r>
            <w:r w:rsidR="00E7242D" w:rsidRPr="00E7242D">
              <w:rPr>
                <w:sz w:val="22"/>
              </w:rPr>
              <w:t xml:space="preserve"> </w:t>
            </w:r>
            <w:proofErr w:type="spellStart"/>
            <w:r w:rsidR="00E7242D" w:rsidRPr="00E7242D">
              <w:rPr>
                <w:sz w:val="22"/>
              </w:rPr>
              <w:t>водоохлаждающие</w:t>
            </w:r>
            <w:proofErr w:type="spellEnd"/>
            <w:r w:rsidR="00E7242D" w:rsidRPr="00E7242D">
              <w:rPr>
                <w:sz w:val="22"/>
              </w:rPr>
              <w:t xml:space="preserve"> сооружения для подготовки технической воды</w:t>
            </w:r>
            <w:r>
              <w:rPr>
                <w:sz w:val="22"/>
              </w:rPr>
              <w:t xml:space="preserve">; </w:t>
            </w:r>
            <w:r w:rsidRPr="00366083">
              <w:rPr>
                <w:sz w:val="22"/>
              </w:rPr>
              <w:t xml:space="preserve">водозаборные скважины минеральной воды; </w:t>
            </w:r>
            <w:r w:rsidR="00F209B2">
              <w:rPr>
                <w:sz w:val="22"/>
              </w:rPr>
              <w:t>инфраструктура добычи и транспортировки углеводородного сырья; площадки для временного складирования сыпучих материалов; карьеры; отвалы</w:t>
            </w:r>
          </w:p>
        </w:tc>
      </w:tr>
      <w:tr w:rsidR="00E7242D" w:rsidRPr="008F57DB" w:rsidTr="00E7242D">
        <w:trPr>
          <w:trHeight w:val="284"/>
          <w:jc w:val="center"/>
        </w:trPr>
        <w:tc>
          <w:tcPr>
            <w:tcW w:w="1701" w:type="dxa"/>
            <w:vMerge/>
          </w:tcPr>
          <w:p w:rsidR="00E7242D" w:rsidRPr="00DA60C2" w:rsidRDefault="00E7242D" w:rsidP="00040A7E">
            <w:pPr>
              <w:jc w:val="both"/>
              <w:rPr>
                <w:sz w:val="22"/>
              </w:rPr>
            </w:pPr>
          </w:p>
        </w:tc>
        <w:tc>
          <w:tcPr>
            <w:tcW w:w="852" w:type="dxa"/>
            <w:vMerge/>
          </w:tcPr>
          <w:p w:rsidR="00E7242D" w:rsidRDefault="00E7242D" w:rsidP="00040A7E">
            <w:pPr>
              <w:jc w:val="center"/>
              <w:rPr>
                <w:sz w:val="22"/>
                <w:szCs w:val="22"/>
              </w:rPr>
            </w:pPr>
          </w:p>
        </w:tc>
        <w:tc>
          <w:tcPr>
            <w:tcW w:w="5386" w:type="dxa"/>
          </w:tcPr>
          <w:p w:rsidR="00E7242D" w:rsidRDefault="00E7242D" w:rsidP="00664203">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E7242D" w:rsidRPr="00533663" w:rsidRDefault="00E7242D" w:rsidP="00664203">
            <w:pPr>
              <w:jc w:val="both"/>
              <w:rPr>
                <w:sz w:val="22"/>
              </w:rPr>
            </w:pPr>
            <w:r>
              <w:rPr>
                <w:sz w:val="22"/>
              </w:rPr>
              <w:t>Максимальная площадь земельного участка — 50000 м</w:t>
            </w:r>
            <w:r>
              <w:rPr>
                <w:sz w:val="22"/>
                <w:vertAlign w:val="superscript"/>
              </w:rPr>
              <w:t>2</w:t>
            </w:r>
            <w:r>
              <w:rPr>
                <w:sz w:val="22"/>
              </w:rPr>
              <w:t>.</w:t>
            </w:r>
          </w:p>
          <w:p w:rsidR="00E7242D" w:rsidRPr="00DA60C2" w:rsidRDefault="00E7242D" w:rsidP="00664203">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70 %.</w:t>
            </w:r>
          </w:p>
        </w:tc>
        <w:tc>
          <w:tcPr>
            <w:tcW w:w="2268" w:type="dxa"/>
            <w:vMerge/>
          </w:tcPr>
          <w:p w:rsidR="00E7242D" w:rsidRDefault="00E7242D" w:rsidP="00664203">
            <w:pPr>
              <w:jc w:val="both"/>
              <w:rPr>
                <w:sz w:val="22"/>
              </w:rPr>
            </w:pPr>
          </w:p>
        </w:tc>
      </w:tr>
      <w:tr w:rsidR="00E7242D" w:rsidRPr="008F57DB" w:rsidTr="00E7242D">
        <w:trPr>
          <w:trHeight w:val="284"/>
          <w:jc w:val="center"/>
        </w:trPr>
        <w:tc>
          <w:tcPr>
            <w:tcW w:w="1701" w:type="dxa"/>
            <w:vMerge w:val="restart"/>
          </w:tcPr>
          <w:p w:rsidR="00E7242D" w:rsidRPr="00DA60C2" w:rsidRDefault="00E7242D" w:rsidP="00247A39">
            <w:pPr>
              <w:jc w:val="both"/>
              <w:rPr>
                <w:sz w:val="22"/>
                <w:szCs w:val="22"/>
                <w:shd w:val="clear" w:color="auto" w:fill="FFFFFF"/>
              </w:rPr>
            </w:pPr>
            <w:r>
              <w:rPr>
                <w:sz w:val="22"/>
              </w:rPr>
              <w:t>Тяжёлая</w:t>
            </w:r>
            <w:r w:rsidRPr="00DA60C2">
              <w:rPr>
                <w:sz w:val="22"/>
              </w:rPr>
              <w:t xml:space="preserve"> промышленность</w:t>
            </w:r>
          </w:p>
        </w:tc>
        <w:tc>
          <w:tcPr>
            <w:tcW w:w="852" w:type="dxa"/>
            <w:vMerge w:val="restart"/>
          </w:tcPr>
          <w:p w:rsidR="00E7242D" w:rsidRPr="000757A7" w:rsidRDefault="00E7242D" w:rsidP="00247A39">
            <w:pPr>
              <w:jc w:val="center"/>
              <w:rPr>
                <w:sz w:val="22"/>
                <w:szCs w:val="22"/>
              </w:rPr>
            </w:pPr>
            <w:r>
              <w:rPr>
                <w:sz w:val="22"/>
                <w:szCs w:val="22"/>
              </w:rPr>
              <w:t>6.2</w:t>
            </w:r>
          </w:p>
        </w:tc>
        <w:tc>
          <w:tcPr>
            <w:tcW w:w="5386" w:type="dxa"/>
          </w:tcPr>
          <w:p w:rsidR="00E7242D" w:rsidRPr="00DA60C2" w:rsidRDefault="00E7242D" w:rsidP="00247A39">
            <w:pPr>
              <w:jc w:val="both"/>
              <w:rPr>
                <w:sz w:val="22"/>
              </w:rPr>
            </w:pPr>
            <w:r w:rsidRPr="00664203">
              <w:rPr>
                <w:sz w:val="22"/>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w:t>
            </w:r>
            <w:proofErr w:type="spellStart"/>
            <w:r w:rsidRPr="00664203">
              <w:rPr>
                <w:sz w:val="22"/>
              </w:rPr>
              <w:t>отнесен</w:t>
            </w:r>
            <w:proofErr w:type="spellEnd"/>
            <w:r w:rsidRPr="00664203">
              <w:rPr>
                <w:sz w:val="22"/>
              </w:rPr>
              <w:t xml:space="preserve"> к иному виду </w:t>
            </w:r>
            <w:proofErr w:type="spellStart"/>
            <w:r w:rsidRPr="00664203">
              <w:rPr>
                <w:sz w:val="22"/>
              </w:rPr>
              <w:t>разрешенного</w:t>
            </w:r>
            <w:proofErr w:type="spellEnd"/>
            <w:r w:rsidRPr="00664203">
              <w:rPr>
                <w:sz w:val="22"/>
              </w:rPr>
              <w:t xml:space="preserve"> использования</w:t>
            </w:r>
          </w:p>
        </w:tc>
        <w:tc>
          <w:tcPr>
            <w:tcW w:w="2268" w:type="dxa"/>
            <w:vMerge w:val="restart"/>
          </w:tcPr>
          <w:p w:rsidR="00E7242D" w:rsidRPr="00664203" w:rsidRDefault="00E7242D" w:rsidP="00366083">
            <w:pPr>
              <w:rPr>
                <w:sz w:val="22"/>
              </w:rPr>
            </w:pPr>
            <w:r w:rsidRPr="00366083">
              <w:rPr>
                <w:sz w:val="22"/>
              </w:rPr>
              <w:t>Производственные предприятия, склады</w:t>
            </w:r>
            <w:r w:rsidR="00366083" w:rsidRPr="00366083">
              <w:rPr>
                <w:sz w:val="22"/>
              </w:rPr>
              <w:t>;</w:t>
            </w:r>
            <w:r w:rsidRPr="00366083">
              <w:rPr>
                <w:sz w:val="22"/>
              </w:rPr>
              <w:t xml:space="preserve"> оптовые базы</w:t>
            </w:r>
            <w:r w:rsidR="00366083" w:rsidRPr="00366083">
              <w:rPr>
                <w:sz w:val="22"/>
              </w:rPr>
              <w:t>;</w:t>
            </w:r>
            <w:r w:rsidRPr="00366083">
              <w:rPr>
                <w:sz w:val="22"/>
              </w:rPr>
              <w:t xml:space="preserve"> производственные базы</w:t>
            </w:r>
          </w:p>
        </w:tc>
      </w:tr>
      <w:tr w:rsidR="00E7242D" w:rsidRPr="008F57DB" w:rsidTr="00E7242D">
        <w:trPr>
          <w:trHeight w:val="284"/>
          <w:jc w:val="center"/>
        </w:trPr>
        <w:tc>
          <w:tcPr>
            <w:tcW w:w="1701" w:type="dxa"/>
            <w:vMerge/>
          </w:tcPr>
          <w:p w:rsidR="00E7242D" w:rsidRDefault="00E7242D" w:rsidP="00247A39">
            <w:pPr>
              <w:jc w:val="both"/>
              <w:rPr>
                <w:sz w:val="22"/>
              </w:rPr>
            </w:pPr>
          </w:p>
        </w:tc>
        <w:tc>
          <w:tcPr>
            <w:tcW w:w="852" w:type="dxa"/>
            <w:vMerge/>
          </w:tcPr>
          <w:p w:rsidR="00E7242D" w:rsidRDefault="00E7242D" w:rsidP="00247A39">
            <w:pPr>
              <w:jc w:val="center"/>
              <w:rPr>
                <w:sz w:val="22"/>
                <w:szCs w:val="22"/>
              </w:rPr>
            </w:pPr>
          </w:p>
        </w:tc>
        <w:tc>
          <w:tcPr>
            <w:tcW w:w="5386" w:type="dxa"/>
          </w:tcPr>
          <w:p w:rsidR="00E7242D" w:rsidRDefault="00E7242D" w:rsidP="00664203">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E7242D" w:rsidRPr="00533663" w:rsidRDefault="00E7242D" w:rsidP="00664203">
            <w:pPr>
              <w:jc w:val="both"/>
              <w:rPr>
                <w:sz w:val="22"/>
              </w:rPr>
            </w:pPr>
            <w:r>
              <w:rPr>
                <w:sz w:val="22"/>
              </w:rPr>
              <w:t>Максимальная площадь земельного участка — 50000 м</w:t>
            </w:r>
            <w:r>
              <w:rPr>
                <w:sz w:val="22"/>
                <w:vertAlign w:val="superscript"/>
              </w:rPr>
              <w:t>2</w:t>
            </w:r>
            <w:r>
              <w:rPr>
                <w:sz w:val="22"/>
              </w:rPr>
              <w:t>.</w:t>
            </w:r>
          </w:p>
          <w:p w:rsidR="00E7242D" w:rsidRPr="00664203" w:rsidRDefault="00E7242D" w:rsidP="00664203">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70 %.</w:t>
            </w:r>
          </w:p>
        </w:tc>
        <w:tc>
          <w:tcPr>
            <w:tcW w:w="2268" w:type="dxa"/>
            <w:vMerge/>
          </w:tcPr>
          <w:p w:rsidR="00E7242D" w:rsidRDefault="00E7242D" w:rsidP="00664203">
            <w:pPr>
              <w:jc w:val="both"/>
              <w:rPr>
                <w:sz w:val="22"/>
              </w:rPr>
            </w:pPr>
          </w:p>
        </w:tc>
      </w:tr>
      <w:tr w:rsidR="00366083" w:rsidRPr="008F57DB" w:rsidTr="00E7242D">
        <w:trPr>
          <w:trHeight w:val="284"/>
          <w:jc w:val="center"/>
        </w:trPr>
        <w:tc>
          <w:tcPr>
            <w:tcW w:w="1701" w:type="dxa"/>
            <w:vMerge w:val="restart"/>
          </w:tcPr>
          <w:p w:rsidR="00366083" w:rsidRPr="00DA60C2" w:rsidRDefault="00366083" w:rsidP="00040A7E">
            <w:pPr>
              <w:jc w:val="both"/>
              <w:rPr>
                <w:sz w:val="22"/>
              </w:rPr>
            </w:pPr>
            <w:r w:rsidRPr="00DA60C2">
              <w:rPr>
                <w:sz w:val="22"/>
              </w:rPr>
              <w:t>Пищевая промышленность</w:t>
            </w:r>
          </w:p>
        </w:tc>
        <w:tc>
          <w:tcPr>
            <w:tcW w:w="852" w:type="dxa"/>
            <w:vMerge w:val="restart"/>
          </w:tcPr>
          <w:p w:rsidR="00366083" w:rsidRDefault="00366083" w:rsidP="00040A7E">
            <w:pPr>
              <w:jc w:val="center"/>
              <w:rPr>
                <w:sz w:val="22"/>
                <w:szCs w:val="22"/>
              </w:rPr>
            </w:pPr>
            <w:r>
              <w:rPr>
                <w:sz w:val="22"/>
                <w:szCs w:val="22"/>
              </w:rPr>
              <w:t>6.4</w:t>
            </w:r>
          </w:p>
        </w:tc>
        <w:tc>
          <w:tcPr>
            <w:tcW w:w="5386" w:type="dxa"/>
          </w:tcPr>
          <w:p w:rsidR="00366083" w:rsidRPr="00DA60C2" w:rsidRDefault="00366083" w:rsidP="00040A7E">
            <w:pPr>
              <w:jc w:val="both"/>
              <w:rPr>
                <w:sz w:val="22"/>
              </w:rPr>
            </w:pPr>
            <w:r w:rsidRPr="00DA60C2">
              <w:rPr>
                <w:sz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268" w:type="dxa"/>
            <w:vMerge w:val="restart"/>
          </w:tcPr>
          <w:p w:rsidR="00366083" w:rsidRPr="00DA60C2" w:rsidRDefault="00366083" w:rsidP="00366083">
            <w:pPr>
              <w:rPr>
                <w:sz w:val="22"/>
              </w:rPr>
            </w:pPr>
            <w:r w:rsidRPr="00366083">
              <w:rPr>
                <w:sz w:val="22"/>
              </w:rPr>
              <w:t>Производственные предприятия, склады; оптовые базы; производственные базы пищевых предприятий</w:t>
            </w:r>
          </w:p>
        </w:tc>
      </w:tr>
      <w:tr w:rsidR="00366083" w:rsidRPr="008F57DB" w:rsidTr="00E7242D">
        <w:trPr>
          <w:trHeight w:val="284"/>
          <w:jc w:val="center"/>
        </w:trPr>
        <w:tc>
          <w:tcPr>
            <w:tcW w:w="1701" w:type="dxa"/>
            <w:vMerge/>
          </w:tcPr>
          <w:p w:rsidR="00366083" w:rsidRPr="00DA60C2" w:rsidRDefault="00366083" w:rsidP="00040A7E">
            <w:pPr>
              <w:jc w:val="both"/>
              <w:rPr>
                <w:sz w:val="22"/>
              </w:rPr>
            </w:pPr>
          </w:p>
        </w:tc>
        <w:tc>
          <w:tcPr>
            <w:tcW w:w="852" w:type="dxa"/>
            <w:vMerge/>
          </w:tcPr>
          <w:p w:rsidR="00366083" w:rsidRDefault="00366083" w:rsidP="00040A7E">
            <w:pPr>
              <w:jc w:val="center"/>
              <w:rPr>
                <w:sz w:val="22"/>
                <w:szCs w:val="22"/>
              </w:rPr>
            </w:pPr>
          </w:p>
        </w:tc>
        <w:tc>
          <w:tcPr>
            <w:tcW w:w="5386" w:type="dxa"/>
          </w:tcPr>
          <w:p w:rsidR="00366083" w:rsidRDefault="00366083" w:rsidP="00664203">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366083" w:rsidRPr="00533663" w:rsidRDefault="00366083" w:rsidP="00664203">
            <w:pPr>
              <w:jc w:val="both"/>
              <w:rPr>
                <w:sz w:val="22"/>
              </w:rPr>
            </w:pPr>
            <w:r>
              <w:rPr>
                <w:sz w:val="22"/>
              </w:rPr>
              <w:t>Максимальная площадь земельного участка — 50000 м</w:t>
            </w:r>
            <w:r>
              <w:rPr>
                <w:sz w:val="22"/>
                <w:vertAlign w:val="superscript"/>
              </w:rPr>
              <w:t>2</w:t>
            </w:r>
            <w:r>
              <w:rPr>
                <w:sz w:val="22"/>
              </w:rPr>
              <w:t>.</w:t>
            </w:r>
          </w:p>
          <w:p w:rsidR="00366083" w:rsidRPr="00DA60C2" w:rsidRDefault="00366083" w:rsidP="00664203">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70 %.</w:t>
            </w:r>
          </w:p>
        </w:tc>
        <w:tc>
          <w:tcPr>
            <w:tcW w:w="2268" w:type="dxa"/>
            <w:vMerge/>
          </w:tcPr>
          <w:p w:rsidR="00366083" w:rsidRDefault="00366083" w:rsidP="00664203">
            <w:pPr>
              <w:jc w:val="both"/>
              <w:rPr>
                <w:sz w:val="22"/>
              </w:rPr>
            </w:pPr>
          </w:p>
        </w:tc>
      </w:tr>
      <w:tr w:rsidR="00366083" w:rsidRPr="008F57DB" w:rsidTr="00366083">
        <w:trPr>
          <w:trHeight w:val="284"/>
          <w:jc w:val="center"/>
        </w:trPr>
        <w:tc>
          <w:tcPr>
            <w:tcW w:w="1701" w:type="dxa"/>
            <w:vMerge w:val="restart"/>
          </w:tcPr>
          <w:p w:rsidR="00366083" w:rsidRPr="00DA60C2" w:rsidRDefault="00366083" w:rsidP="00040A7E">
            <w:pPr>
              <w:jc w:val="both"/>
              <w:rPr>
                <w:sz w:val="22"/>
              </w:rPr>
            </w:pPr>
            <w:r w:rsidRPr="00DA60C2">
              <w:rPr>
                <w:sz w:val="22"/>
              </w:rPr>
              <w:t>Строительная промышленность</w:t>
            </w:r>
          </w:p>
        </w:tc>
        <w:tc>
          <w:tcPr>
            <w:tcW w:w="852" w:type="dxa"/>
            <w:vMerge w:val="restart"/>
          </w:tcPr>
          <w:p w:rsidR="00366083" w:rsidRDefault="00366083" w:rsidP="00040A7E">
            <w:pPr>
              <w:jc w:val="center"/>
              <w:rPr>
                <w:sz w:val="22"/>
                <w:szCs w:val="22"/>
              </w:rPr>
            </w:pPr>
            <w:r>
              <w:rPr>
                <w:sz w:val="22"/>
                <w:szCs w:val="22"/>
              </w:rPr>
              <w:t>6.6</w:t>
            </w:r>
          </w:p>
        </w:tc>
        <w:tc>
          <w:tcPr>
            <w:tcW w:w="5386" w:type="dxa"/>
          </w:tcPr>
          <w:p w:rsidR="00366083" w:rsidRPr="00DA60C2" w:rsidRDefault="00366083" w:rsidP="00040A7E">
            <w:pPr>
              <w:jc w:val="both"/>
              <w:rPr>
                <w:sz w:val="22"/>
              </w:rPr>
            </w:pPr>
            <w:r w:rsidRPr="00DA60C2">
              <w:rPr>
                <w:sz w:val="22"/>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w:t>
            </w:r>
            <w:proofErr w:type="spellStart"/>
            <w:r w:rsidRPr="00DA60C2">
              <w:rPr>
                <w:sz w:val="22"/>
              </w:rPr>
              <w:t>крепежных</w:t>
            </w:r>
            <w:proofErr w:type="spellEnd"/>
            <w:r w:rsidRPr="00DA60C2">
              <w:rPr>
                <w:sz w:val="22"/>
              </w:rPr>
              <w:t xml:space="preserve"> материалов), бытового и строительного газового и сантехнического оборудования, лифтов и </w:t>
            </w:r>
            <w:proofErr w:type="spellStart"/>
            <w:r w:rsidRPr="00DA60C2">
              <w:rPr>
                <w:sz w:val="22"/>
              </w:rPr>
              <w:t>подъемников</w:t>
            </w:r>
            <w:proofErr w:type="spellEnd"/>
            <w:r w:rsidRPr="00DA60C2">
              <w:rPr>
                <w:sz w:val="22"/>
              </w:rPr>
              <w:t>, столярной продукции, сборных домов или их частей и тому подобной продукции</w:t>
            </w:r>
          </w:p>
        </w:tc>
        <w:tc>
          <w:tcPr>
            <w:tcW w:w="2268" w:type="dxa"/>
            <w:vMerge w:val="restart"/>
          </w:tcPr>
          <w:p w:rsidR="00366083" w:rsidRPr="00DA60C2" w:rsidRDefault="00366083" w:rsidP="00366083">
            <w:pPr>
              <w:rPr>
                <w:sz w:val="22"/>
              </w:rPr>
            </w:pPr>
            <w:r w:rsidRPr="00366083">
              <w:rPr>
                <w:sz w:val="22"/>
              </w:rPr>
              <w:t xml:space="preserve">Производственные предприятия, склады; оптовые базы; производственные базы </w:t>
            </w:r>
            <w:r>
              <w:rPr>
                <w:sz w:val="22"/>
              </w:rPr>
              <w:t>строительных</w:t>
            </w:r>
            <w:r w:rsidRPr="00366083">
              <w:rPr>
                <w:sz w:val="22"/>
              </w:rPr>
              <w:t xml:space="preserve"> предприятий</w:t>
            </w:r>
          </w:p>
        </w:tc>
      </w:tr>
      <w:tr w:rsidR="00366083" w:rsidRPr="008F57DB" w:rsidTr="00E7242D">
        <w:trPr>
          <w:trHeight w:val="284"/>
          <w:jc w:val="center"/>
        </w:trPr>
        <w:tc>
          <w:tcPr>
            <w:tcW w:w="1701" w:type="dxa"/>
            <w:vMerge/>
          </w:tcPr>
          <w:p w:rsidR="00366083" w:rsidRPr="00DA60C2" w:rsidRDefault="00366083" w:rsidP="00040A7E">
            <w:pPr>
              <w:jc w:val="both"/>
              <w:rPr>
                <w:sz w:val="22"/>
              </w:rPr>
            </w:pPr>
          </w:p>
        </w:tc>
        <w:tc>
          <w:tcPr>
            <w:tcW w:w="852" w:type="dxa"/>
            <w:vMerge/>
          </w:tcPr>
          <w:p w:rsidR="00366083" w:rsidRDefault="00366083" w:rsidP="00040A7E">
            <w:pPr>
              <w:jc w:val="center"/>
              <w:rPr>
                <w:sz w:val="22"/>
                <w:szCs w:val="22"/>
              </w:rPr>
            </w:pPr>
          </w:p>
        </w:tc>
        <w:tc>
          <w:tcPr>
            <w:tcW w:w="5386" w:type="dxa"/>
          </w:tcPr>
          <w:p w:rsidR="00366083" w:rsidRDefault="00366083" w:rsidP="000B1CFE">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366083" w:rsidRPr="00533663" w:rsidRDefault="00366083" w:rsidP="000B1CFE">
            <w:pPr>
              <w:jc w:val="both"/>
              <w:rPr>
                <w:sz w:val="22"/>
              </w:rPr>
            </w:pPr>
            <w:r>
              <w:rPr>
                <w:sz w:val="22"/>
              </w:rPr>
              <w:lastRenderedPageBreak/>
              <w:t>Максимальная площадь земельного участка — 50000 м</w:t>
            </w:r>
            <w:r>
              <w:rPr>
                <w:sz w:val="22"/>
                <w:vertAlign w:val="superscript"/>
              </w:rPr>
              <w:t>2</w:t>
            </w:r>
            <w:r>
              <w:rPr>
                <w:sz w:val="22"/>
              </w:rPr>
              <w:t>.</w:t>
            </w:r>
          </w:p>
          <w:p w:rsidR="00366083" w:rsidRPr="00DA60C2" w:rsidRDefault="00366083" w:rsidP="000B1CFE">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70 %.</w:t>
            </w:r>
          </w:p>
        </w:tc>
        <w:tc>
          <w:tcPr>
            <w:tcW w:w="2268" w:type="dxa"/>
            <w:vMerge/>
          </w:tcPr>
          <w:p w:rsidR="00366083" w:rsidRDefault="00366083" w:rsidP="000B1CFE">
            <w:pPr>
              <w:jc w:val="both"/>
              <w:rPr>
                <w:sz w:val="22"/>
              </w:rPr>
            </w:pPr>
          </w:p>
        </w:tc>
      </w:tr>
      <w:tr w:rsidR="00366083" w:rsidRPr="008F57DB" w:rsidTr="00E7242D">
        <w:trPr>
          <w:trHeight w:val="284"/>
          <w:jc w:val="center"/>
        </w:trPr>
        <w:tc>
          <w:tcPr>
            <w:tcW w:w="1701" w:type="dxa"/>
            <w:vMerge w:val="restart"/>
          </w:tcPr>
          <w:p w:rsidR="00366083" w:rsidRPr="00DA60C2" w:rsidRDefault="00366083" w:rsidP="00040A7E">
            <w:pPr>
              <w:jc w:val="both"/>
              <w:rPr>
                <w:sz w:val="22"/>
              </w:rPr>
            </w:pPr>
            <w:r>
              <w:rPr>
                <w:sz w:val="22"/>
              </w:rPr>
              <w:t>Энергетика</w:t>
            </w:r>
          </w:p>
        </w:tc>
        <w:tc>
          <w:tcPr>
            <w:tcW w:w="852" w:type="dxa"/>
            <w:vMerge w:val="restart"/>
          </w:tcPr>
          <w:p w:rsidR="00366083" w:rsidRDefault="00366083" w:rsidP="00040A7E">
            <w:pPr>
              <w:jc w:val="center"/>
              <w:rPr>
                <w:sz w:val="22"/>
                <w:szCs w:val="22"/>
              </w:rPr>
            </w:pPr>
            <w:r>
              <w:rPr>
                <w:sz w:val="22"/>
                <w:szCs w:val="22"/>
              </w:rPr>
              <w:t>6.7</w:t>
            </w:r>
          </w:p>
        </w:tc>
        <w:tc>
          <w:tcPr>
            <w:tcW w:w="5386" w:type="dxa"/>
          </w:tcPr>
          <w:p w:rsidR="00366083" w:rsidRPr="005D2AF1" w:rsidRDefault="00366083" w:rsidP="00040A7E">
            <w:pPr>
              <w:jc w:val="both"/>
              <w:rPr>
                <w:sz w:val="22"/>
              </w:rPr>
            </w:pPr>
            <w:r w:rsidRPr="00664203">
              <w:rPr>
                <w:sz w:val="22"/>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w:t>
            </w:r>
            <w:proofErr w:type="spellStart"/>
            <w:r w:rsidRPr="00664203">
              <w:rPr>
                <w:sz w:val="22"/>
              </w:rPr>
              <w:t>разрешенного</w:t>
            </w:r>
            <w:proofErr w:type="spellEnd"/>
            <w:r w:rsidRPr="00664203">
              <w:rPr>
                <w:sz w:val="22"/>
              </w:rPr>
              <w:t xml:space="preserve"> использования с кодом 3.1</w:t>
            </w:r>
          </w:p>
        </w:tc>
        <w:tc>
          <w:tcPr>
            <w:tcW w:w="2268" w:type="dxa"/>
            <w:vMerge w:val="restart"/>
          </w:tcPr>
          <w:p w:rsidR="00366083" w:rsidRPr="00366083" w:rsidRDefault="00366083" w:rsidP="00366083">
            <w:pPr>
              <w:rPr>
                <w:sz w:val="22"/>
              </w:rPr>
            </w:pPr>
            <w:bookmarkStart w:id="64" w:name="_Hlk225870806"/>
            <w:r w:rsidRPr="00366083">
              <w:rPr>
                <w:sz w:val="22"/>
              </w:rPr>
              <w:t>Котельные; электростанции дизельные; автономные тепловые электростанции</w:t>
            </w:r>
            <w:bookmarkEnd w:id="64"/>
            <w:r w:rsidR="000C1C84">
              <w:rPr>
                <w:sz w:val="22"/>
              </w:rPr>
              <w:t xml:space="preserve">; </w:t>
            </w:r>
            <w:r w:rsidR="000C1C84" w:rsidRPr="00464810">
              <w:rPr>
                <w:sz w:val="22"/>
                <w:szCs w:val="23"/>
              </w:rPr>
              <w:t>воздушная линия электропередач</w:t>
            </w:r>
            <w:r w:rsidR="000C1C84">
              <w:rPr>
                <w:sz w:val="22"/>
                <w:szCs w:val="23"/>
              </w:rPr>
              <w:t xml:space="preserve">и; </w:t>
            </w:r>
            <w:r w:rsidR="000C1C84" w:rsidRPr="00464810">
              <w:rPr>
                <w:sz w:val="22"/>
                <w:szCs w:val="23"/>
              </w:rPr>
              <w:t>трансформаторная подстанция</w:t>
            </w:r>
          </w:p>
        </w:tc>
      </w:tr>
      <w:tr w:rsidR="00366083" w:rsidRPr="008F57DB" w:rsidTr="00E7242D">
        <w:trPr>
          <w:trHeight w:val="284"/>
          <w:jc w:val="center"/>
        </w:trPr>
        <w:tc>
          <w:tcPr>
            <w:tcW w:w="1701" w:type="dxa"/>
            <w:vMerge/>
          </w:tcPr>
          <w:p w:rsidR="00366083" w:rsidRDefault="00366083" w:rsidP="00040A7E">
            <w:pPr>
              <w:jc w:val="both"/>
              <w:rPr>
                <w:sz w:val="22"/>
              </w:rPr>
            </w:pPr>
          </w:p>
        </w:tc>
        <w:tc>
          <w:tcPr>
            <w:tcW w:w="852" w:type="dxa"/>
            <w:vMerge/>
          </w:tcPr>
          <w:p w:rsidR="00366083" w:rsidRDefault="00366083" w:rsidP="00040A7E">
            <w:pPr>
              <w:jc w:val="center"/>
              <w:rPr>
                <w:sz w:val="22"/>
                <w:szCs w:val="22"/>
              </w:rPr>
            </w:pPr>
          </w:p>
        </w:tc>
        <w:tc>
          <w:tcPr>
            <w:tcW w:w="5386" w:type="dxa"/>
          </w:tcPr>
          <w:p w:rsidR="00366083" w:rsidRPr="00664203" w:rsidRDefault="00366083" w:rsidP="00040A7E">
            <w:pPr>
              <w:jc w:val="both"/>
              <w:rPr>
                <w:sz w:val="22"/>
              </w:rPr>
            </w:pPr>
            <w:r>
              <w:rPr>
                <w:sz w:val="22"/>
              </w:rPr>
              <w:t>Предельные параметры не подлежат установлению.</w:t>
            </w:r>
          </w:p>
        </w:tc>
        <w:tc>
          <w:tcPr>
            <w:tcW w:w="2268" w:type="dxa"/>
            <w:vMerge/>
          </w:tcPr>
          <w:p w:rsidR="00366083" w:rsidRDefault="00366083" w:rsidP="00040A7E">
            <w:pPr>
              <w:jc w:val="both"/>
              <w:rPr>
                <w:sz w:val="22"/>
              </w:rPr>
            </w:pPr>
          </w:p>
        </w:tc>
      </w:tr>
      <w:tr w:rsidR="00366083" w:rsidRPr="008F57DB" w:rsidTr="00366083">
        <w:trPr>
          <w:trHeight w:val="284"/>
          <w:jc w:val="center"/>
        </w:trPr>
        <w:tc>
          <w:tcPr>
            <w:tcW w:w="1701" w:type="dxa"/>
            <w:vMerge w:val="restart"/>
          </w:tcPr>
          <w:p w:rsidR="00366083" w:rsidRPr="00DA60C2" w:rsidRDefault="00366083" w:rsidP="00040A7E">
            <w:pPr>
              <w:jc w:val="both"/>
              <w:rPr>
                <w:sz w:val="22"/>
              </w:rPr>
            </w:pPr>
            <w:r w:rsidRPr="00DA60C2">
              <w:rPr>
                <w:sz w:val="22"/>
              </w:rPr>
              <w:t>Связь</w:t>
            </w:r>
          </w:p>
        </w:tc>
        <w:tc>
          <w:tcPr>
            <w:tcW w:w="852" w:type="dxa"/>
            <w:vMerge w:val="restart"/>
          </w:tcPr>
          <w:p w:rsidR="00366083" w:rsidRDefault="00366083" w:rsidP="00040A7E">
            <w:pPr>
              <w:jc w:val="center"/>
              <w:rPr>
                <w:sz w:val="22"/>
                <w:szCs w:val="22"/>
              </w:rPr>
            </w:pPr>
            <w:r>
              <w:rPr>
                <w:sz w:val="22"/>
                <w:szCs w:val="22"/>
              </w:rPr>
              <w:t>6.8</w:t>
            </w:r>
          </w:p>
        </w:tc>
        <w:tc>
          <w:tcPr>
            <w:tcW w:w="5386" w:type="dxa"/>
          </w:tcPr>
          <w:p w:rsidR="00366083" w:rsidRPr="005D2AF1" w:rsidRDefault="00366083" w:rsidP="00040A7E">
            <w:pPr>
              <w:jc w:val="both"/>
              <w:rPr>
                <w:sz w:val="22"/>
              </w:rPr>
            </w:pPr>
            <w:r w:rsidRPr="005D2AF1">
              <w:rPr>
                <w:sz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proofErr w:type="spellStart"/>
            <w:r w:rsidRPr="005D2AF1">
              <w:rPr>
                <w:sz w:val="22"/>
              </w:rPr>
              <w:t>разреш</w:t>
            </w:r>
            <w:r>
              <w:rPr>
                <w:sz w:val="22"/>
              </w:rPr>
              <w:t>е</w:t>
            </w:r>
            <w:r w:rsidRPr="005D2AF1">
              <w:rPr>
                <w:sz w:val="22"/>
              </w:rPr>
              <w:t>нного</w:t>
            </w:r>
            <w:proofErr w:type="spellEnd"/>
            <w:r w:rsidRPr="005D2AF1">
              <w:rPr>
                <w:sz w:val="22"/>
              </w:rPr>
              <w:t xml:space="preserve"> использования с </w:t>
            </w:r>
            <w:hyperlink r:id="rId25" w:anchor="/document/70736874/entry/1311" w:history="1">
              <w:r w:rsidRPr="005D2AF1">
                <w:rPr>
                  <w:sz w:val="22"/>
                </w:rPr>
                <w:t>кодами 3.1.1</w:t>
              </w:r>
            </w:hyperlink>
            <w:r w:rsidRPr="005D2AF1">
              <w:rPr>
                <w:sz w:val="22"/>
              </w:rPr>
              <w:t xml:space="preserve">, </w:t>
            </w:r>
            <w:hyperlink r:id="rId26" w:anchor="/document/70736874/entry/1323" w:history="1">
              <w:r w:rsidRPr="005D2AF1">
                <w:rPr>
                  <w:sz w:val="22"/>
                </w:rPr>
                <w:t>3.2.3</w:t>
              </w:r>
            </w:hyperlink>
          </w:p>
        </w:tc>
        <w:tc>
          <w:tcPr>
            <w:tcW w:w="2268" w:type="dxa"/>
            <w:vMerge w:val="restart"/>
          </w:tcPr>
          <w:p w:rsidR="00366083" w:rsidRPr="005D2AF1" w:rsidRDefault="00366083" w:rsidP="00366083">
            <w:pPr>
              <w:rPr>
                <w:sz w:val="22"/>
              </w:rPr>
            </w:pPr>
            <w:bookmarkStart w:id="65" w:name="_Hlk225870921"/>
            <w:r>
              <w:rPr>
                <w:sz w:val="22"/>
              </w:rPr>
              <w:t>С</w:t>
            </w:r>
            <w:r w:rsidRPr="002E1608">
              <w:rPr>
                <w:sz w:val="22"/>
              </w:rPr>
              <w:t>танции сотовой, радиорелейной и спутниковой связи; линии связи (в том числе линейно-кабельные сооружения); автоматические телефонные станции, концентраторы, узловые автоматические телефонные станции, необслуживаемые регенерационные пункты под телекоммуникационное оборудование</w:t>
            </w:r>
            <w:bookmarkEnd w:id="65"/>
          </w:p>
        </w:tc>
      </w:tr>
      <w:tr w:rsidR="00366083" w:rsidRPr="008F57DB" w:rsidTr="00E7242D">
        <w:trPr>
          <w:trHeight w:val="284"/>
          <w:jc w:val="center"/>
        </w:trPr>
        <w:tc>
          <w:tcPr>
            <w:tcW w:w="1701" w:type="dxa"/>
            <w:vMerge/>
          </w:tcPr>
          <w:p w:rsidR="00366083" w:rsidRPr="00DA60C2" w:rsidRDefault="00366083" w:rsidP="00040A7E">
            <w:pPr>
              <w:jc w:val="both"/>
              <w:rPr>
                <w:sz w:val="22"/>
              </w:rPr>
            </w:pPr>
          </w:p>
        </w:tc>
        <w:tc>
          <w:tcPr>
            <w:tcW w:w="852" w:type="dxa"/>
            <w:vMerge/>
          </w:tcPr>
          <w:p w:rsidR="00366083" w:rsidRDefault="00366083" w:rsidP="00040A7E">
            <w:pPr>
              <w:jc w:val="center"/>
              <w:rPr>
                <w:sz w:val="22"/>
                <w:szCs w:val="22"/>
              </w:rPr>
            </w:pPr>
          </w:p>
        </w:tc>
        <w:tc>
          <w:tcPr>
            <w:tcW w:w="5386" w:type="dxa"/>
          </w:tcPr>
          <w:p w:rsidR="00366083" w:rsidRPr="005D2AF1" w:rsidRDefault="00366083" w:rsidP="00040A7E">
            <w:pPr>
              <w:jc w:val="both"/>
              <w:rPr>
                <w:sz w:val="22"/>
              </w:rPr>
            </w:pPr>
            <w:r>
              <w:rPr>
                <w:sz w:val="22"/>
              </w:rPr>
              <w:t>Предельные параметры не подлежат установлению.</w:t>
            </w:r>
          </w:p>
        </w:tc>
        <w:tc>
          <w:tcPr>
            <w:tcW w:w="2268" w:type="dxa"/>
            <w:vMerge/>
          </w:tcPr>
          <w:p w:rsidR="00366083" w:rsidRDefault="00366083" w:rsidP="00040A7E">
            <w:pPr>
              <w:jc w:val="both"/>
              <w:rPr>
                <w:sz w:val="22"/>
              </w:rPr>
            </w:pPr>
          </w:p>
        </w:tc>
      </w:tr>
      <w:tr w:rsidR="00366083" w:rsidRPr="008F57DB" w:rsidTr="00366083">
        <w:trPr>
          <w:trHeight w:val="284"/>
          <w:jc w:val="center"/>
        </w:trPr>
        <w:tc>
          <w:tcPr>
            <w:tcW w:w="1701" w:type="dxa"/>
            <w:vMerge w:val="restart"/>
          </w:tcPr>
          <w:p w:rsidR="00366083" w:rsidRPr="008D4248" w:rsidRDefault="00366083" w:rsidP="00040A7E">
            <w:pPr>
              <w:rPr>
                <w:sz w:val="22"/>
                <w:szCs w:val="22"/>
                <w:shd w:val="clear" w:color="auto" w:fill="FFFFFF"/>
              </w:rPr>
            </w:pPr>
            <w:r w:rsidRPr="008D4248">
              <w:rPr>
                <w:sz w:val="22"/>
              </w:rPr>
              <w:t>Склады</w:t>
            </w:r>
          </w:p>
        </w:tc>
        <w:tc>
          <w:tcPr>
            <w:tcW w:w="852" w:type="dxa"/>
            <w:vMerge w:val="restart"/>
          </w:tcPr>
          <w:p w:rsidR="00366083" w:rsidRPr="008F57DB" w:rsidRDefault="00366083" w:rsidP="00040A7E">
            <w:pPr>
              <w:jc w:val="center"/>
              <w:rPr>
                <w:sz w:val="22"/>
                <w:szCs w:val="22"/>
                <w:shd w:val="clear" w:color="auto" w:fill="FFFFFF"/>
              </w:rPr>
            </w:pPr>
            <w:r>
              <w:rPr>
                <w:sz w:val="22"/>
                <w:szCs w:val="22"/>
                <w:shd w:val="clear" w:color="auto" w:fill="FFFFFF"/>
              </w:rPr>
              <w:t>6.9</w:t>
            </w:r>
          </w:p>
        </w:tc>
        <w:tc>
          <w:tcPr>
            <w:tcW w:w="5386" w:type="dxa"/>
          </w:tcPr>
          <w:p w:rsidR="00366083" w:rsidRPr="005D2AF1" w:rsidRDefault="00366083" w:rsidP="00040A7E">
            <w:pPr>
              <w:jc w:val="both"/>
              <w:rPr>
                <w:sz w:val="22"/>
              </w:rPr>
            </w:pPr>
            <w:r w:rsidRPr="005D2AF1">
              <w:rPr>
                <w:sz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268" w:type="dxa"/>
            <w:vMerge w:val="restart"/>
          </w:tcPr>
          <w:p w:rsidR="00366083" w:rsidRPr="005D2AF1" w:rsidRDefault="00366083" w:rsidP="00366083">
            <w:pPr>
              <w:rPr>
                <w:sz w:val="22"/>
              </w:rPr>
            </w:pPr>
            <w:r>
              <w:rPr>
                <w:sz w:val="22"/>
              </w:rPr>
              <w:t>Склады</w:t>
            </w:r>
          </w:p>
        </w:tc>
      </w:tr>
      <w:tr w:rsidR="00366083" w:rsidRPr="008F57DB" w:rsidTr="00E7242D">
        <w:trPr>
          <w:trHeight w:val="284"/>
          <w:jc w:val="center"/>
        </w:trPr>
        <w:tc>
          <w:tcPr>
            <w:tcW w:w="1701" w:type="dxa"/>
            <w:vMerge/>
          </w:tcPr>
          <w:p w:rsidR="00366083" w:rsidRPr="008D4248" w:rsidRDefault="00366083" w:rsidP="00040A7E">
            <w:pPr>
              <w:rPr>
                <w:sz w:val="22"/>
              </w:rPr>
            </w:pPr>
          </w:p>
        </w:tc>
        <w:tc>
          <w:tcPr>
            <w:tcW w:w="852" w:type="dxa"/>
            <w:vMerge/>
          </w:tcPr>
          <w:p w:rsidR="00366083" w:rsidRDefault="00366083" w:rsidP="00040A7E">
            <w:pPr>
              <w:jc w:val="center"/>
              <w:rPr>
                <w:sz w:val="22"/>
                <w:szCs w:val="22"/>
                <w:shd w:val="clear" w:color="auto" w:fill="FFFFFF"/>
              </w:rPr>
            </w:pPr>
          </w:p>
        </w:tc>
        <w:tc>
          <w:tcPr>
            <w:tcW w:w="5386" w:type="dxa"/>
          </w:tcPr>
          <w:p w:rsidR="00366083" w:rsidRDefault="00366083" w:rsidP="000B1CFE">
            <w:pPr>
              <w:jc w:val="both"/>
              <w:rPr>
                <w:sz w:val="22"/>
              </w:rPr>
            </w:pPr>
            <w:r>
              <w:rPr>
                <w:sz w:val="22"/>
              </w:rPr>
              <w:t>Минимальная площадь земельного участка — 50 м</w:t>
            </w:r>
            <w:r w:rsidRPr="00E061C8">
              <w:rPr>
                <w:sz w:val="22"/>
                <w:vertAlign w:val="superscript"/>
              </w:rPr>
              <w:t>2</w:t>
            </w:r>
            <w:r>
              <w:rPr>
                <w:sz w:val="22"/>
              </w:rPr>
              <w:t>.</w:t>
            </w:r>
          </w:p>
          <w:p w:rsidR="00366083" w:rsidRPr="00533663" w:rsidRDefault="00366083" w:rsidP="000B1CFE">
            <w:pPr>
              <w:jc w:val="both"/>
              <w:rPr>
                <w:sz w:val="22"/>
              </w:rPr>
            </w:pPr>
            <w:r>
              <w:rPr>
                <w:sz w:val="22"/>
              </w:rPr>
              <w:t>Максимальная площадь земельного участка — 50000 м</w:t>
            </w:r>
            <w:r>
              <w:rPr>
                <w:sz w:val="22"/>
                <w:vertAlign w:val="superscript"/>
              </w:rPr>
              <w:t>2</w:t>
            </w:r>
            <w:r>
              <w:rPr>
                <w:sz w:val="22"/>
              </w:rPr>
              <w:t>.</w:t>
            </w:r>
          </w:p>
          <w:p w:rsidR="00366083" w:rsidRPr="005D2AF1" w:rsidRDefault="00366083" w:rsidP="000B1CFE">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70 %.</w:t>
            </w:r>
          </w:p>
        </w:tc>
        <w:tc>
          <w:tcPr>
            <w:tcW w:w="2268" w:type="dxa"/>
            <w:vMerge/>
          </w:tcPr>
          <w:p w:rsidR="00366083" w:rsidRDefault="00366083" w:rsidP="000B1CFE">
            <w:pPr>
              <w:jc w:val="both"/>
              <w:rPr>
                <w:sz w:val="22"/>
              </w:rPr>
            </w:pPr>
          </w:p>
        </w:tc>
      </w:tr>
      <w:tr w:rsidR="00366083" w:rsidRPr="008F57DB" w:rsidTr="00366083">
        <w:trPr>
          <w:trHeight w:val="284"/>
          <w:jc w:val="center"/>
        </w:trPr>
        <w:tc>
          <w:tcPr>
            <w:tcW w:w="1701" w:type="dxa"/>
            <w:vMerge w:val="restart"/>
          </w:tcPr>
          <w:p w:rsidR="00366083" w:rsidRPr="008D4248" w:rsidRDefault="00366083" w:rsidP="00040A7E">
            <w:pPr>
              <w:rPr>
                <w:sz w:val="22"/>
              </w:rPr>
            </w:pPr>
            <w:r>
              <w:rPr>
                <w:sz w:val="22"/>
              </w:rPr>
              <w:t>Складские площадки</w:t>
            </w:r>
          </w:p>
        </w:tc>
        <w:tc>
          <w:tcPr>
            <w:tcW w:w="852" w:type="dxa"/>
            <w:vMerge w:val="restart"/>
          </w:tcPr>
          <w:p w:rsidR="00366083" w:rsidRDefault="00366083" w:rsidP="00040A7E">
            <w:pPr>
              <w:jc w:val="center"/>
              <w:rPr>
                <w:sz w:val="22"/>
                <w:szCs w:val="22"/>
                <w:shd w:val="clear" w:color="auto" w:fill="FFFFFF"/>
              </w:rPr>
            </w:pPr>
            <w:r>
              <w:rPr>
                <w:sz w:val="22"/>
                <w:szCs w:val="22"/>
                <w:shd w:val="clear" w:color="auto" w:fill="FFFFFF"/>
              </w:rPr>
              <w:t>6.9.1</w:t>
            </w:r>
          </w:p>
        </w:tc>
        <w:tc>
          <w:tcPr>
            <w:tcW w:w="5386" w:type="dxa"/>
          </w:tcPr>
          <w:p w:rsidR="00366083" w:rsidRPr="005D2AF1" w:rsidRDefault="00366083" w:rsidP="00040A7E">
            <w:pPr>
              <w:jc w:val="both"/>
              <w:rPr>
                <w:sz w:val="22"/>
              </w:rPr>
            </w:pPr>
            <w:r w:rsidRPr="005D2AF1">
              <w:rPr>
                <w:sz w:val="22"/>
              </w:rPr>
              <w:t>Временное хранение, распределение и перевалка грузов (за исключением хранения стратегических запасов) на открытом воздухе</w:t>
            </w:r>
          </w:p>
        </w:tc>
        <w:tc>
          <w:tcPr>
            <w:tcW w:w="2268" w:type="dxa"/>
            <w:vMerge w:val="restart"/>
          </w:tcPr>
          <w:p w:rsidR="00366083" w:rsidRPr="005D2AF1" w:rsidRDefault="00366083" w:rsidP="00366083">
            <w:pPr>
              <w:rPr>
                <w:sz w:val="22"/>
              </w:rPr>
            </w:pPr>
            <w:r>
              <w:rPr>
                <w:sz w:val="22"/>
              </w:rPr>
              <w:t>Г</w:t>
            </w:r>
            <w:r w:rsidRPr="001E50D3">
              <w:rPr>
                <w:sz w:val="22"/>
              </w:rPr>
              <w:t>рузовые и контейнерные площадки автомобильного транспорта</w:t>
            </w:r>
          </w:p>
        </w:tc>
      </w:tr>
      <w:tr w:rsidR="00366083" w:rsidRPr="008F57DB" w:rsidTr="00E7242D">
        <w:trPr>
          <w:trHeight w:val="284"/>
          <w:jc w:val="center"/>
        </w:trPr>
        <w:tc>
          <w:tcPr>
            <w:tcW w:w="1701" w:type="dxa"/>
            <w:vMerge/>
          </w:tcPr>
          <w:p w:rsidR="00366083" w:rsidRDefault="00366083" w:rsidP="00040A7E">
            <w:pPr>
              <w:rPr>
                <w:sz w:val="22"/>
              </w:rPr>
            </w:pPr>
          </w:p>
        </w:tc>
        <w:tc>
          <w:tcPr>
            <w:tcW w:w="852" w:type="dxa"/>
            <w:vMerge/>
          </w:tcPr>
          <w:p w:rsidR="00366083" w:rsidRDefault="00366083" w:rsidP="00040A7E">
            <w:pPr>
              <w:jc w:val="center"/>
              <w:rPr>
                <w:sz w:val="22"/>
                <w:szCs w:val="22"/>
                <w:shd w:val="clear" w:color="auto" w:fill="FFFFFF"/>
              </w:rPr>
            </w:pPr>
          </w:p>
        </w:tc>
        <w:tc>
          <w:tcPr>
            <w:tcW w:w="5386" w:type="dxa"/>
          </w:tcPr>
          <w:p w:rsidR="00366083" w:rsidRDefault="00366083" w:rsidP="000B1CFE">
            <w:pPr>
              <w:jc w:val="both"/>
              <w:rPr>
                <w:sz w:val="22"/>
              </w:rPr>
            </w:pPr>
            <w:r>
              <w:rPr>
                <w:sz w:val="22"/>
              </w:rPr>
              <w:t>Минимальная площадь земельного участка — 50 м</w:t>
            </w:r>
            <w:r w:rsidRPr="00E061C8">
              <w:rPr>
                <w:sz w:val="22"/>
                <w:vertAlign w:val="superscript"/>
              </w:rPr>
              <w:t>2</w:t>
            </w:r>
            <w:r>
              <w:rPr>
                <w:sz w:val="22"/>
              </w:rPr>
              <w:t>.</w:t>
            </w:r>
          </w:p>
          <w:p w:rsidR="00366083" w:rsidRPr="00533663" w:rsidRDefault="00366083" w:rsidP="000B1CFE">
            <w:pPr>
              <w:jc w:val="both"/>
              <w:rPr>
                <w:sz w:val="22"/>
              </w:rPr>
            </w:pPr>
            <w:r>
              <w:rPr>
                <w:sz w:val="22"/>
              </w:rPr>
              <w:t>Максимальная площадь земельного участка — 50000 м</w:t>
            </w:r>
            <w:r>
              <w:rPr>
                <w:sz w:val="22"/>
                <w:vertAlign w:val="superscript"/>
              </w:rPr>
              <w:t>2</w:t>
            </w:r>
            <w:r>
              <w:rPr>
                <w:sz w:val="22"/>
              </w:rPr>
              <w:t>.</w:t>
            </w:r>
          </w:p>
          <w:p w:rsidR="00366083" w:rsidRPr="005D2AF1" w:rsidRDefault="00366083" w:rsidP="000B1CFE">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tc>
        <w:tc>
          <w:tcPr>
            <w:tcW w:w="2268" w:type="dxa"/>
            <w:vMerge/>
          </w:tcPr>
          <w:p w:rsidR="00366083" w:rsidRDefault="00366083" w:rsidP="000B1CFE">
            <w:pPr>
              <w:jc w:val="both"/>
              <w:rPr>
                <w:sz w:val="22"/>
              </w:rPr>
            </w:pPr>
          </w:p>
        </w:tc>
      </w:tr>
      <w:tr w:rsidR="00366083" w:rsidRPr="009D235A" w:rsidTr="00366083">
        <w:trPr>
          <w:trHeight w:val="284"/>
          <w:jc w:val="center"/>
        </w:trPr>
        <w:tc>
          <w:tcPr>
            <w:tcW w:w="1701" w:type="dxa"/>
            <w:vMerge w:val="restart"/>
          </w:tcPr>
          <w:p w:rsidR="00366083" w:rsidRPr="00BB6EAD" w:rsidRDefault="00366083" w:rsidP="00BB6EAD">
            <w:pPr>
              <w:rPr>
                <w:sz w:val="22"/>
              </w:rPr>
            </w:pPr>
            <w:r w:rsidRPr="00BB6EAD">
              <w:rPr>
                <w:sz w:val="22"/>
              </w:rPr>
              <w:t>Водный транспорт</w:t>
            </w:r>
          </w:p>
        </w:tc>
        <w:tc>
          <w:tcPr>
            <w:tcW w:w="852" w:type="dxa"/>
            <w:vMerge w:val="restart"/>
          </w:tcPr>
          <w:p w:rsidR="00366083" w:rsidRPr="009D235A" w:rsidRDefault="00366083" w:rsidP="00774958">
            <w:pPr>
              <w:jc w:val="center"/>
              <w:rPr>
                <w:sz w:val="22"/>
                <w:szCs w:val="22"/>
              </w:rPr>
            </w:pPr>
            <w:r>
              <w:rPr>
                <w:sz w:val="22"/>
                <w:szCs w:val="22"/>
              </w:rPr>
              <w:t>7.3</w:t>
            </w:r>
          </w:p>
        </w:tc>
        <w:tc>
          <w:tcPr>
            <w:tcW w:w="5386" w:type="dxa"/>
          </w:tcPr>
          <w:p w:rsidR="00366083" w:rsidRPr="00BB6EAD" w:rsidRDefault="00366083" w:rsidP="00774958">
            <w:pPr>
              <w:jc w:val="both"/>
              <w:rPr>
                <w:sz w:val="22"/>
              </w:rPr>
            </w:pPr>
            <w:r w:rsidRPr="00BB6EAD">
              <w:rPr>
                <w:sz w:val="22"/>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w:t>
            </w:r>
            <w:r w:rsidRPr="00BB6EAD">
              <w:rPr>
                <w:sz w:val="22"/>
              </w:rPr>
              <w:lastRenderedPageBreak/>
              <w:t>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268" w:type="dxa"/>
            <w:vMerge w:val="restart"/>
          </w:tcPr>
          <w:p w:rsidR="00366083" w:rsidRPr="00BB6EAD" w:rsidRDefault="00366083" w:rsidP="00366083">
            <w:pPr>
              <w:rPr>
                <w:sz w:val="22"/>
              </w:rPr>
            </w:pPr>
            <w:r>
              <w:rPr>
                <w:sz w:val="22"/>
              </w:rPr>
              <w:lastRenderedPageBreak/>
              <w:t>Д</w:t>
            </w:r>
            <w:r w:rsidRPr="00580D65">
              <w:rPr>
                <w:sz w:val="22"/>
              </w:rPr>
              <w:t>ебаркадеры, понтонные переправы; объекты инфраструктуры водного грузо</w:t>
            </w:r>
            <w:r w:rsidRPr="00580D65">
              <w:rPr>
                <w:sz w:val="22"/>
              </w:rPr>
              <w:lastRenderedPageBreak/>
              <w:t xml:space="preserve">вого и пассажирского транспорта; подводные и надводные линейные объекты и сооружения (мосты, тоннели, транзитные инженерные коммуникации и другие подобные объекты); причалы, </w:t>
            </w:r>
            <w:proofErr w:type="spellStart"/>
            <w:r w:rsidRPr="00580D65">
              <w:rPr>
                <w:sz w:val="22"/>
              </w:rPr>
              <w:t>судоподъемные</w:t>
            </w:r>
            <w:proofErr w:type="spellEnd"/>
            <w:r w:rsidRPr="00580D65">
              <w:rPr>
                <w:sz w:val="22"/>
              </w:rPr>
              <w:t xml:space="preserve"> и судоремонтные сооружения</w:t>
            </w:r>
          </w:p>
        </w:tc>
      </w:tr>
      <w:tr w:rsidR="00366083" w:rsidRPr="009D235A" w:rsidTr="00E7242D">
        <w:trPr>
          <w:trHeight w:val="284"/>
          <w:jc w:val="center"/>
        </w:trPr>
        <w:tc>
          <w:tcPr>
            <w:tcW w:w="1701" w:type="dxa"/>
            <w:vMerge/>
          </w:tcPr>
          <w:p w:rsidR="00366083" w:rsidRDefault="00366083" w:rsidP="00774958">
            <w:pPr>
              <w:jc w:val="both"/>
              <w:rPr>
                <w:sz w:val="22"/>
                <w:szCs w:val="22"/>
              </w:rPr>
            </w:pPr>
          </w:p>
        </w:tc>
        <w:tc>
          <w:tcPr>
            <w:tcW w:w="852" w:type="dxa"/>
            <w:vMerge/>
          </w:tcPr>
          <w:p w:rsidR="00366083" w:rsidRDefault="00366083" w:rsidP="00774958">
            <w:pPr>
              <w:jc w:val="center"/>
              <w:rPr>
                <w:sz w:val="22"/>
                <w:szCs w:val="22"/>
              </w:rPr>
            </w:pPr>
          </w:p>
        </w:tc>
        <w:tc>
          <w:tcPr>
            <w:tcW w:w="5386" w:type="dxa"/>
          </w:tcPr>
          <w:p w:rsidR="00366083" w:rsidRDefault="00366083" w:rsidP="00774958">
            <w:pPr>
              <w:jc w:val="both"/>
              <w:rPr>
                <w:sz w:val="22"/>
                <w:szCs w:val="22"/>
              </w:rPr>
            </w:pPr>
            <w:r>
              <w:rPr>
                <w:sz w:val="22"/>
                <w:szCs w:val="22"/>
              </w:rPr>
              <w:t>Предельные параметры не подлежат установлению.</w:t>
            </w:r>
          </w:p>
        </w:tc>
        <w:tc>
          <w:tcPr>
            <w:tcW w:w="2268" w:type="dxa"/>
            <w:vMerge/>
          </w:tcPr>
          <w:p w:rsidR="00366083" w:rsidRDefault="00366083" w:rsidP="00774958">
            <w:pPr>
              <w:jc w:val="both"/>
              <w:rPr>
                <w:sz w:val="22"/>
                <w:szCs w:val="22"/>
              </w:rPr>
            </w:pPr>
          </w:p>
        </w:tc>
      </w:tr>
      <w:tr w:rsidR="00366083" w:rsidRPr="009D235A" w:rsidTr="00E7242D">
        <w:trPr>
          <w:trHeight w:val="284"/>
          <w:jc w:val="center"/>
        </w:trPr>
        <w:tc>
          <w:tcPr>
            <w:tcW w:w="1701" w:type="dxa"/>
            <w:vMerge w:val="restart"/>
          </w:tcPr>
          <w:p w:rsidR="00366083" w:rsidRPr="009D235A" w:rsidRDefault="00366083" w:rsidP="00247A39">
            <w:pPr>
              <w:jc w:val="both"/>
              <w:rPr>
                <w:sz w:val="22"/>
                <w:szCs w:val="22"/>
              </w:rPr>
            </w:pPr>
            <w:r>
              <w:rPr>
                <w:sz w:val="22"/>
                <w:szCs w:val="22"/>
              </w:rPr>
              <w:t>Водные объекты</w:t>
            </w:r>
          </w:p>
        </w:tc>
        <w:tc>
          <w:tcPr>
            <w:tcW w:w="852" w:type="dxa"/>
            <w:vMerge w:val="restart"/>
          </w:tcPr>
          <w:p w:rsidR="00366083" w:rsidRPr="00834B88" w:rsidRDefault="00366083" w:rsidP="00247A39">
            <w:pPr>
              <w:jc w:val="center"/>
              <w:rPr>
                <w:sz w:val="22"/>
                <w:szCs w:val="22"/>
              </w:rPr>
            </w:pPr>
            <w:r w:rsidRPr="00834B88">
              <w:rPr>
                <w:sz w:val="22"/>
                <w:szCs w:val="22"/>
              </w:rPr>
              <w:t>11.0</w:t>
            </w:r>
          </w:p>
        </w:tc>
        <w:tc>
          <w:tcPr>
            <w:tcW w:w="5386" w:type="dxa"/>
          </w:tcPr>
          <w:p w:rsidR="00366083" w:rsidRPr="009D235A" w:rsidRDefault="00366083" w:rsidP="00247A39">
            <w:pPr>
              <w:jc w:val="both"/>
              <w:rPr>
                <w:sz w:val="22"/>
                <w:szCs w:val="22"/>
              </w:rPr>
            </w:pPr>
            <w:r>
              <w:rPr>
                <w:sz w:val="22"/>
                <w:szCs w:val="22"/>
              </w:rPr>
              <w:t>Ледники, снежники, ручьи, реки, озёра, болота, территориальные моря и другие поверхностные водные объекты</w:t>
            </w:r>
          </w:p>
        </w:tc>
        <w:tc>
          <w:tcPr>
            <w:tcW w:w="2268" w:type="dxa"/>
            <w:vMerge w:val="restart"/>
          </w:tcPr>
          <w:p w:rsidR="00366083" w:rsidRDefault="00366083" w:rsidP="00247A39">
            <w:pPr>
              <w:jc w:val="both"/>
              <w:rPr>
                <w:sz w:val="22"/>
                <w:szCs w:val="22"/>
              </w:rPr>
            </w:pPr>
            <w:r>
              <w:rPr>
                <w:sz w:val="22"/>
              </w:rPr>
              <w:t>Не предусмотрены</w:t>
            </w:r>
          </w:p>
        </w:tc>
      </w:tr>
      <w:tr w:rsidR="00366083" w:rsidRPr="009D235A" w:rsidTr="00E7242D">
        <w:trPr>
          <w:trHeight w:val="284"/>
          <w:jc w:val="center"/>
        </w:trPr>
        <w:tc>
          <w:tcPr>
            <w:tcW w:w="1701" w:type="dxa"/>
            <w:vMerge/>
          </w:tcPr>
          <w:p w:rsidR="00366083" w:rsidRDefault="00366083" w:rsidP="00247A39">
            <w:pPr>
              <w:jc w:val="both"/>
              <w:rPr>
                <w:sz w:val="22"/>
                <w:szCs w:val="22"/>
              </w:rPr>
            </w:pPr>
          </w:p>
        </w:tc>
        <w:tc>
          <w:tcPr>
            <w:tcW w:w="852" w:type="dxa"/>
            <w:vMerge/>
          </w:tcPr>
          <w:p w:rsidR="00366083" w:rsidRDefault="00366083" w:rsidP="00247A39">
            <w:pPr>
              <w:jc w:val="center"/>
              <w:rPr>
                <w:sz w:val="22"/>
                <w:szCs w:val="22"/>
              </w:rPr>
            </w:pPr>
          </w:p>
        </w:tc>
        <w:tc>
          <w:tcPr>
            <w:tcW w:w="5386" w:type="dxa"/>
          </w:tcPr>
          <w:p w:rsidR="00366083" w:rsidRDefault="00366083" w:rsidP="00247A39">
            <w:pPr>
              <w:jc w:val="both"/>
              <w:rPr>
                <w:sz w:val="22"/>
                <w:szCs w:val="22"/>
              </w:rPr>
            </w:pPr>
            <w:r>
              <w:rPr>
                <w:sz w:val="22"/>
                <w:szCs w:val="22"/>
              </w:rPr>
              <w:t>Предельные параметры не подлежат установлению.</w:t>
            </w:r>
          </w:p>
        </w:tc>
        <w:tc>
          <w:tcPr>
            <w:tcW w:w="2268" w:type="dxa"/>
            <w:vMerge/>
          </w:tcPr>
          <w:p w:rsidR="00366083" w:rsidRDefault="00366083" w:rsidP="00247A39">
            <w:pPr>
              <w:jc w:val="both"/>
              <w:rPr>
                <w:sz w:val="22"/>
                <w:szCs w:val="22"/>
              </w:rPr>
            </w:pPr>
          </w:p>
        </w:tc>
      </w:tr>
      <w:tr w:rsidR="00366083" w:rsidRPr="00906236" w:rsidTr="00366083">
        <w:tblPrEx>
          <w:tblCellMar>
            <w:left w:w="85" w:type="dxa"/>
            <w:right w:w="85" w:type="dxa"/>
          </w:tblCellMar>
        </w:tblPrEx>
        <w:trPr>
          <w:trHeight w:val="284"/>
          <w:jc w:val="center"/>
        </w:trPr>
        <w:tc>
          <w:tcPr>
            <w:tcW w:w="1701" w:type="dxa"/>
            <w:vMerge w:val="restart"/>
          </w:tcPr>
          <w:p w:rsidR="00366083" w:rsidRPr="00906236" w:rsidRDefault="00366083" w:rsidP="00247A39">
            <w:pPr>
              <w:jc w:val="both"/>
              <w:rPr>
                <w:sz w:val="22"/>
                <w:szCs w:val="22"/>
              </w:rPr>
            </w:pPr>
            <w:r w:rsidRPr="00906236">
              <w:rPr>
                <w:sz w:val="22"/>
                <w:szCs w:val="22"/>
              </w:rPr>
              <w:t>Земельные участки (территории) общего пользования</w:t>
            </w:r>
          </w:p>
        </w:tc>
        <w:tc>
          <w:tcPr>
            <w:tcW w:w="852" w:type="dxa"/>
            <w:vMerge w:val="restart"/>
          </w:tcPr>
          <w:p w:rsidR="00366083" w:rsidRPr="00906236" w:rsidRDefault="00366083" w:rsidP="00247A39">
            <w:pPr>
              <w:jc w:val="center"/>
              <w:rPr>
                <w:sz w:val="22"/>
                <w:szCs w:val="22"/>
              </w:rPr>
            </w:pPr>
            <w:r w:rsidRPr="00906236">
              <w:rPr>
                <w:sz w:val="22"/>
                <w:szCs w:val="22"/>
              </w:rPr>
              <w:t>12.0</w:t>
            </w:r>
          </w:p>
        </w:tc>
        <w:tc>
          <w:tcPr>
            <w:tcW w:w="5386" w:type="dxa"/>
          </w:tcPr>
          <w:p w:rsidR="00366083" w:rsidRPr="006B0F3F" w:rsidRDefault="00366083" w:rsidP="00247A39">
            <w:pPr>
              <w:jc w:val="both"/>
              <w:rPr>
                <w:sz w:val="22"/>
                <w:szCs w:val="22"/>
              </w:rPr>
            </w:pPr>
            <w:r w:rsidRPr="006B0F3F">
              <w:rPr>
                <w:sz w:val="22"/>
                <w:szCs w:val="22"/>
              </w:rPr>
              <w:t>Земельные участки общего пользования.</w:t>
            </w:r>
          </w:p>
          <w:p w:rsidR="00366083" w:rsidRPr="0029392C" w:rsidRDefault="00366083" w:rsidP="00247A39">
            <w:pPr>
              <w:jc w:val="both"/>
              <w:rPr>
                <w:sz w:val="22"/>
                <w:szCs w:val="22"/>
              </w:rPr>
            </w:pPr>
            <w:r w:rsidRPr="006B0F3F">
              <w:rPr>
                <w:sz w:val="22"/>
                <w:szCs w:val="22"/>
              </w:rPr>
              <w:t xml:space="preserve">Содержание данного вида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включает в себя содержание видов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с </w:t>
            </w:r>
            <w:hyperlink r:id="rId27" w:anchor="/document/70736874/entry/11201" w:history="1">
              <w:r w:rsidRPr="006B0F3F">
                <w:rPr>
                  <w:sz w:val="22"/>
                  <w:szCs w:val="22"/>
                </w:rPr>
                <w:t>кодами 12.0.1 - 12.0.2</w:t>
              </w:r>
            </w:hyperlink>
          </w:p>
        </w:tc>
        <w:tc>
          <w:tcPr>
            <w:tcW w:w="2268" w:type="dxa"/>
            <w:vMerge w:val="restart"/>
          </w:tcPr>
          <w:p w:rsidR="00366083" w:rsidRPr="006B0F3F" w:rsidRDefault="00366083" w:rsidP="00366083">
            <w:pPr>
              <w:rPr>
                <w:sz w:val="22"/>
                <w:szCs w:val="22"/>
              </w:rPr>
            </w:pPr>
            <w:r>
              <w:rPr>
                <w:sz w:val="22"/>
              </w:rPr>
              <w:t>П</w:t>
            </w:r>
            <w:r w:rsidRPr="002E1608">
              <w:rPr>
                <w:sz w:val="22"/>
              </w:rPr>
              <w:t>роезды; автомобильные дороги; улицы и дороги местного значения с объектами инженерно-транспортной инфраструктуры</w:t>
            </w:r>
            <w:r>
              <w:rPr>
                <w:sz w:val="22"/>
              </w:rPr>
              <w:t>; э</w:t>
            </w:r>
            <w:r w:rsidRPr="002E1608">
              <w:rPr>
                <w:sz w:val="22"/>
              </w:rPr>
              <w:t>лементы благоустройства; общественные туалеты</w:t>
            </w:r>
          </w:p>
        </w:tc>
      </w:tr>
      <w:tr w:rsidR="00366083" w:rsidRPr="00906236" w:rsidTr="00E7242D">
        <w:tblPrEx>
          <w:tblCellMar>
            <w:left w:w="85" w:type="dxa"/>
            <w:right w:w="85" w:type="dxa"/>
          </w:tblCellMar>
        </w:tblPrEx>
        <w:trPr>
          <w:trHeight w:val="284"/>
          <w:jc w:val="center"/>
        </w:trPr>
        <w:tc>
          <w:tcPr>
            <w:tcW w:w="1701" w:type="dxa"/>
            <w:vMerge/>
          </w:tcPr>
          <w:p w:rsidR="00366083" w:rsidRPr="00906236" w:rsidRDefault="00366083" w:rsidP="00247A39">
            <w:pPr>
              <w:jc w:val="both"/>
              <w:rPr>
                <w:sz w:val="22"/>
                <w:szCs w:val="22"/>
              </w:rPr>
            </w:pPr>
          </w:p>
        </w:tc>
        <w:tc>
          <w:tcPr>
            <w:tcW w:w="852" w:type="dxa"/>
            <w:vMerge/>
          </w:tcPr>
          <w:p w:rsidR="00366083" w:rsidRPr="00906236" w:rsidRDefault="00366083" w:rsidP="00247A39">
            <w:pPr>
              <w:jc w:val="center"/>
              <w:rPr>
                <w:sz w:val="22"/>
                <w:szCs w:val="22"/>
              </w:rPr>
            </w:pPr>
          </w:p>
        </w:tc>
        <w:tc>
          <w:tcPr>
            <w:tcW w:w="5386" w:type="dxa"/>
          </w:tcPr>
          <w:p w:rsidR="00366083" w:rsidRPr="006B0F3F" w:rsidRDefault="00366083" w:rsidP="00247A39">
            <w:pPr>
              <w:jc w:val="both"/>
              <w:rPr>
                <w:sz w:val="22"/>
                <w:szCs w:val="22"/>
              </w:rPr>
            </w:pPr>
            <w:r>
              <w:rPr>
                <w:sz w:val="22"/>
                <w:szCs w:val="22"/>
              </w:rPr>
              <w:t>Предельные параметры не подлежат установлению.</w:t>
            </w:r>
          </w:p>
        </w:tc>
        <w:tc>
          <w:tcPr>
            <w:tcW w:w="2268" w:type="dxa"/>
            <w:vMerge/>
          </w:tcPr>
          <w:p w:rsidR="00366083" w:rsidRDefault="00366083" w:rsidP="00247A39">
            <w:pPr>
              <w:jc w:val="both"/>
              <w:rPr>
                <w:sz w:val="22"/>
                <w:szCs w:val="22"/>
              </w:rPr>
            </w:pPr>
          </w:p>
        </w:tc>
      </w:tr>
      <w:tr w:rsidR="00366083" w:rsidRPr="00F8346C" w:rsidTr="00E7242D">
        <w:tblPrEx>
          <w:tblCellMar>
            <w:left w:w="85" w:type="dxa"/>
            <w:right w:w="85" w:type="dxa"/>
          </w:tblCellMar>
        </w:tblPrEx>
        <w:trPr>
          <w:trHeight w:val="284"/>
          <w:jc w:val="center"/>
        </w:trPr>
        <w:tc>
          <w:tcPr>
            <w:tcW w:w="1701" w:type="dxa"/>
            <w:vMerge w:val="restart"/>
          </w:tcPr>
          <w:p w:rsidR="00366083" w:rsidRPr="00F02227" w:rsidRDefault="00366083" w:rsidP="00247A39">
            <w:pPr>
              <w:jc w:val="both"/>
              <w:rPr>
                <w:sz w:val="22"/>
                <w:szCs w:val="22"/>
                <w:shd w:val="clear" w:color="auto" w:fill="FFFFFF"/>
              </w:rPr>
            </w:pPr>
            <w:r w:rsidRPr="00F02227">
              <w:rPr>
                <w:sz w:val="22"/>
              </w:rPr>
              <w:t>Специальная деятельность</w:t>
            </w:r>
          </w:p>
        </w:tc>
        <w:tc>
          <w:tcPr>
            <w:tcW w:w="852" w:type="dxa"/>
            <w:vMerge w:val="restart"/>
          </w:tcPr>
          <w:p w:rsidR="00366083" w:rsidRPr="00F8346C" w:rsidRDefault="00366083" w:rsidP="00247A39">
            <w:pPr>
              <w:jc w:val="center"/>
              <w:rPr>
                <w:sz w:val="22"/>
                <w:szCs w:val="22"/>
                <w:shd w:val="clear" w:color="auto" w:fill="FFFFFF"/>
              </w:rPr>
            </w:pPr>
            <w:r w:rsidRPr="00F8346C">
              <w:rPr>
                <w:sz w:val="22"/>
                <w:szCs w:val="22"/>
                <w:shd w:val="clear" w:color="auto" w:fill="FFFFFF"/>
              </w:rPr>
              <w:t>12.</w:t>
            </w:r>
            <w:r>
              <w:rPr>
                <w:sz w:val="22"/>
                <w:szCs w:val="22"/>
                <w:shd w:val="clear" w:color="auto" w:fill="FFFFFF"/>
              </w:rPr>
              <w:t>2</w:t>
            </w:r>
          </w:p>
        </w:tc>
        <w:tc>
          <w:tcPr>
            <w:tcW w:w="5386" w:type="dxa"/>
          </w:tcPr>
          <w:p w:rsidR="00366083" w:rsidRPr="00A55B92" w:rsidRDefault="00366083" w:rsidP="00247A39">
            <w:pPr>
              <w:jc w:val="both"/>
              <w:rPr>
                <w:sz w:val="22"/>
              </w:rPr>
            </w:pPr>
            <w:r w:rsidRPr="00A55B92">
              <w:rPr>
                <w:sz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268" w:type="dxa"/>
            <w:vMerge w:val="restart"/>
          </w:tcPr>
          <w:p w:rsidR="00366083" w:rsidRPr="00A55B92" w:rsidRDefault="00366083" w:rsidP="00247A39">
            <w:pPr>
              <w:jc w:val="both"/>
              <w:rPr>
                <w:sz w:val="22"/>
              </w:rPr>
            </w:pPr>
          </w:p>
        </w:tc>
      </w:tr>
      <w:tr w:rsidR="00366083" w:rsidRPr="00F8346C" w:rsidTr="00E7242D">
        <w:tblPrEx>
          <w:tblCellMar>
            <w:left w:w="85" w:type="dxa"/>
            <w:right w:w="85" w:type="dxa"/>
          </w:tblCellMar>
        </w:tblPrEx>
        <w:trPr>
          <w:trHeight w:val="284"/>
          <w:jc w:val="center"/>
        </w:trPr>
        <w:tc>
          <w:tcPr>
            <w:tcW w:w="1701" w:type="dxa"/>
            <w:vMerge/>
          </w:tcPr>
          <w:p w:rsidR="00366083" w:rsidRPr="00F02227" w:rsidRDefault="00366083" w:rsidP="00247A39">
            <w:pPr>
              <w:jc w:val="both"/>
              <w:rPr>
                <w:sz w:val="22"/>
              </w:rPr>
            </w:pPr>
          </w:p>
        </w:tc>
        <w:tc>
          <w:tcPr>
            <w:tcW w:w="852" w:type="dxa"/>
            <w:vMerge/>
          </w:tcPr>
          <w:p w:rsidR="00366083" w:rsidRPr="00F8346C" w:rsidRDefault="00366083" w:rsidP="00247A39">
            <w:pPr>
              <w:jc w:val="center"/>
              <w:rPr>
                <w:sz w:val="22"/>
                <w:szCs w:val="22"/>
                <w:shd w:val="clear" w:color="auto" w:fill="FFFFFF"/>
              </w:rPr>
            </w:pPr>
          </w:p>
        </w:tc>
        <w:tc>
          <w:tcPr>
            <w:tcW w:w="5386" w:type="dxa"/>
          </w:tcPr>
          <w:p w:rsidR="00366083" w:rsidRDefault="00366083" w:rsidP="00247A39">
            <w:pPr>
              <w:jc w:val="both"/>
              <w:rPr>
                <w:sz w:val="22"/>
              </w:rPr>
            </w:pPr>
            <w:r>
              <w:rPr>
                <w:sz w:val="22"/>
              </w:rPr>
              <w:t>Минимальная площадь земельного участка — 50 м</w:t>
            </w:r>
            <w:r w:rsidRPr="00E061C8">
              <w:rPr>
                <w:sz w:val="22"/>
                <w:vertAlign w:val="superscript"/>
              </w:rPr>
              <w:t>2</w:t>
            </w:r>
            <w:r>
              <w:rPr>
                <w:sz w:val="22"/>
              </w:rPr>
              <w:t>.</w:t>
            </w:r>
          </w:p>
          <w:p w:rsidR="00366083" w:rsidRPr="00533663" w:rsidRDefault="00366083" w:rsidP="00247A39">
            <w:pPr>
              <w:jc w:val="both"/>
              <w:rPr>
                <w:sz w:val="22"/>
              </w:rPr>
            </w:pPr>
            <w:r>
              <w:rPr>
                <w:sz w:val="22"/>
              </w:rPr>
              <w:t>Максимальная площадь земельного участка — 60000 м</w:t>
            </w:r>
            <w:r>
              <w:rPr>
                <w:sz w:val="22"/>
                <w:vertAlign w:val="superscript"/>
              </w:rPr>
              <w:t>2</w:t>
            </w:r>
            <w:r>
              <w:rPr>
                <w:sz w:val="22"/>
              </w:rPr>
              <w:t>.</w:t>
            </w:r>
          </w:p>
          <w:p w:rsidR="00366083" w:rsidRPr="00A55B92" w:rsidRDefault="00366083" w:rsidP="00247A39">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tc>
        <w:tc>
          <w:tcPr>
            <w:tcW w:w="2268" w:type="dxa"/>
            <w:vMerge/>
          </w:tcPr>
          <w:p w:rsidR="00366083" w:rsidRDefault="00366083" w:rsidP="00247A39">
            <w:pPr>
              <w:jc w:val="both"/>
              <w:rPr>
                <w:sz w:val="22"/>
              </w:rPr>
            </w:pPr>
          </w:p>
        </w:tc>
      </w:tr>
    </w:tbl>
    <w:p w:rsidR="00DA60C2" w:rsidRDefault="009B366A" w:rsidP="009B366A">
      <w:pPr>
        <w:ind w:firstLine="709"/>
        <w:rPr>
          <w:b/>
        </w:rPr>
      </w:pPr>
      <w:r w:rsidRPr="00FD64FB">
        <w:rPr>
          <w:b/>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903B31" w:rsidRPr="00AA2E2A" w:rsidRDefault="00903B31" w:rsidP="0049103A">
      <w:pPr>
        <w:pStyle w:val="S2"/>
      </w:pPr>
      <w:r>
        <w:t>1. М</w:t>
      </w:r>
      <w:r w:rsidRPr="00AA2E2A">
        <w:t>ини</w:t>
      </w:r>
      <w:r>
        <w:t xml:space="preserve">мальный отступ от границ </w:t>
      </w:r>
      <w:r w:rsidRPr="00AA2E2A">
        <w:t xml:space="preserve">земельных участков до объектов строительства </w:t>
      </w:r>
      <w:r>
        <w:t>—</w:t>
      </w:r>
      <w:r w:rsidRPr="00AA2E2A">
        <w:t xml:space="preserve"> не менее 6 метров.</w:t>
      </w:r>
    </w:p>
    <w:p w:rsidR="00903B31" w:rsidRDefault="00903B31" w:rsidP="0049103A">
      <w:pPr>
        <w:pStyle w:val="S2"/>
        <w:rPr>
          <w:b/>
        </w:rPr>
      </w:pPr>
      <w:r w:rsidRPr="008A5456">
        <w:t>При размещении объектов в непосредственной близости от жилых домов необходимо получить разрешение не менее 50% жильцов, с уч</w:t>
      </w:r>
      <w:r>
        <w:t>ё</w:t>
      </w:r>
      <w:r w:rsidRPr="008A5456">
        <w:t>том, что требования действующих норм и размер санитарно-защитной зоны подтверждены проектом с натурными замерами.</w:t>
      </w:r>
    </w:p>
    <w:p w:rsidR="00903B31" w:rsidRDefault="00903B31" w:rsidP="0049103A">
      <w:pPr>
        <w:pStyle w:val="S2"/>
      </w:pPr>
      <w:r>
        <w:t>2. В</w:t>
      </w:r>
      <w:r w:rsidRPr="00B1348E">
        <w:t xml:space="preserve">ысота зданий: для всех строений количество надземных этажей </w:t>
      </w:r>
      <w:r>
        <w:t>—</w:t>
      </w:r>
      <w:r w:rsidRPr="00B1348E">
        <w:t xml:space="preserve"> до тр</w:t>
      </w:r>
      <w:r>
        <w:t>ё</w:t>
      </w:r>
      <w:r w:rsidRPr="00B1348E">
        <w:t>х, для</w:t>
      </w:r>
      <w:r>
        <w:t xml:space="preserve"> всех вспомогательных строений — до двух.</w:t>
      </w:r>
    </w:p>
    <w:p w:rsidR="009B366A" w:rsidRPr="00AA2E2A" w:rsidRDefault="00903B31" w:rsidP="0049103A">
      <w:pPr>
        <w:pStyle w:val="S2"/>
      </w:pPr>
      <w:r>
        <w:t>3</w:t>
      </w:r>
      <w:r w:rsidR="009B366A">
        <w:t>. </w:t>
      </w:r>
      <w:r w:rsidR="005E6D00">
        <w:t>М</w:t>
      </w:r>
      <w:r w:rsidR="009B366A" w:rsidRPr="00AA2E2A">
        <w:t>инимальная плотность застройки определяется с уч</w:t>
      </w:r>
      <w:r w:rsidR="0049103A">
        <w:t>ё</w:t>
      </w:r>
      <w:r w:rsidR="009B366A" w:rsidRPr="00AA2E2A">
        <w:t>том требований СП</w:t>
      </w:r>
      <w:r w:rsidR="0049103A">
        <w:t> </w:t>
      </w:r>
      <w:r w:rsidR="009B366A">
        <w:t>18.13330.201</w:t>
      </w:r>
      <w:r w:rsidR="00716513">
        <w:t>9</w:t>
      </w:r>
      <w:r w:rsidR="009B366A" w:rsidRPr="00AA2E2A">
        <w:t>«Генеральные планы промышленных предприятий» в соответствии с отрасле</w:t>
      </w:r>
      <w:r w:rsidR="005E6D00">
        <w:t>вой принадлежностью предприятия.</w:t>
      </w:r>
    </w:p>
    <w:p w:rsidR="00903B31" w:rsidRPr="00AA2E2A" w:rsidRDefault="00903B31" w:rsidP="0049103A">
      <w:pPr>
        <w:pStyle w:val="S2"/>
      </w:pPr>
      <w:r>
        <w:t>4. П</w:t>
      </w:r>
      <w:r w:rsidRPr="00AA2E2A">
        <w:t xml:space="preserve">лощадь озеленения </w:t>
      </w:r>
      <w:r>
        <w:t>—</w:t>
      </w:r>
      <w:r w:rsidRPr="00AA2E2A">
        <w:t xml:space="preserve"> не менее 20</w:t>
      </w:r>
      <w:r w:rsidR="0049103A">
        <w:t> </w:t>
      </w:r>
      <w:r w:rsidRPr="00AA2E2A">
        <w:t>% территории</w:t>
      </w:r>
      <w:r>
        <w:t>.</w:t>
      </w:r>
    </w:p>
    <w:p w:rsidR="009B366A" w:rsidRPr="00AA2E2A" w:rsidRDefault="00903B31" w:rsidP="0049103A">
      <w:pPr>
        <w:pStyle w:val="S2"/>
      </w:pPr>
      <w:r>
        <w:lastRenderedPageBreak/>
        <w:t>5</w:t>
      </w:r>
      <w:r w:rsidR="009B366A">
        <w:t>. </w:t>
      </w:r>
      <w:r w:rsidR="005E6D00">
        <w:t>Т</w:t>
      </w:r>
      <w:r w:rsidR="009B366A" w:rsidRPr="00AA2E2A">
        <w:t>ип ограждения, его внешний вид и место установки согласовывается с адм</w:t>
      </w:r>
      <w:r w:rsidR="005E6D00">
        <w:t xml:space="preserve">инистрацией </w:t>
      </w:r>
      <w:r w:rsidR="002A2202">
        <w:t>муниципального округа</w:t>
      </w:r>
      <w:r w:rsidR="005E6D00">
        <w:t>.</w:t>
      </w:r>
    </w:p>
    <w:p w:rsidR="009B366A" w:rsidRPr="00AA2E2A" w:rsidRDefault="0049103A" w:rsidP="0049103A">
      <w:pPr>
        <w:pStyle w:val="S2"/>
      </w:pPr>
      <w:r>
        <w:t>6</w:t>
      </w:r>
      <w:r w:rsidR="009B366A">
        <w:t>. </w:t>
      </w:r>
      <w:r w:rsidR="005E6D00">
        <w:t>Р</w:t>
      </w:r>
      <w:r w:rsidR="009B366A" w:rsidRPr="00AA2E2A">
        <w:t>азмещение новых и реконструкция существующих производственных предприятий должны производиться на основании предпроектных проработок и исследований либо проекта обоснования инвестиций, получивших положительные заключения в соответствии с действующим законод</w:t>
      </w:r>
      <w:r w:rsidR="005E6D00">
        <w:t>ательством Российской Федерации.</w:t>
      </w:r>
    </w:p>
    <w:p w:rsidR="00DA60C2" w:rsidRPr="00324091" w:rsidRDefault="0049103A" w:rsidP="0049103A">
      <w:pPr>
        <w:pStyle w:val="S2"/>
        <w:sectPr w:rsidR="00DA60C2" w:rsidRPr="00324091" w:rsidSect="008F57DB">
          <w:pgSz w:w="11906" w:h="16838" w:code="9"/>
          <w:pgMar w:top="1134" w:right="567" w:bottom="1134" w:left="1134" w:header="709" w:footer="709" w:gutter="0"/>
          <w:cols w:space="708"/>
          <w:titlePg/>
          <w:docGrid w:linePitch="360"/>
        </w:sectPr>
      </w:pPr>
      <w:r>
        <w:t>7</w:t>
      </w:r>
      <w:r w:rsidR="00324091" w:rsidRPr="00324091">
        <w:t xml:space="preserve">. </w:t>
      </w:r>
      <w:r w:rsidRPr="006B2DE5">
        <w:t xml:space="preserve">При проведении работ по благоустройству территории, содержанию зданий, сооружений и земельных участков, на которых они расположены, а также при принятии решений о внешнем виде фасадов зданий и сооружений и их ограждений руководствоваться положениями </w:t>
      </w:r>
      <w:r w:rsidR="00D11986">
        <w:t xml:space="preserve">Правил благоустройства территории </w:t>
      </w:r>
      <w:proofErr w:type="spellStart"/>
      <w:r w:rsidR="00D11986">
        <w:t>Юсьвинского</w:t>
      </w:r>
      <w:proofErr w:type="spellEnd"/>
      <w:r w:rsidR="00D11986">
        <w:t xml:space="preserve"> муниципального </w:t>
      </w:r>
      <w:proofErr w:type="spellStart"/>
      <w:r w:rsidR="00D11986">
        <w:t>округа</w:t>
      </w:r>
      <w:r w:rsidR="00D23E93">
        <w:t>Пермского</w:t>
      </w:r>
      <w:proofErr w:type="spellEnd"/>
      <w:r w:rsidR="00D23E93">
        <w:t xml:space="preserve"> края</w:t>
      </w:r>
      <w:r w:rsidR="00D11986">
        <w:t xml:space="preserve"> (утверждены Решением Думы </w:t>
      </w:r>
      <w:proofErr w:type="spellStart"/>
      <w:r w:rsidR="00D11986">
        <w:t>Юсьвинского</w:t>
      </w:r>
      <w:proofErr w:type="spellEnd"/>
      <w:r w:rsidR="00D11986">
        <w:t xml:space="preserve"> муниципального округа </w:t>
      </w:r>
      <w:r w:rsidR="00D23E93">
        <w:t xml:space="preserve">Пермского края </w:t>
      </w:r>
      <w:r w:rsidR="00D11986">
        <w:t>от 19.03.2020 № 150</w:t>
      </w:r>
      <w:r w:rsidR="00324091" w:rsidRPr="00324091">
        <w:t>).</w:t>
      </w:r>
    </w:p>
    <w:p w:rsidR="001F69D2" w:rsidRPr="00070150" w:rsidRDefault="00087418" w:rsidP="00FD64FB">
      <w:pPr>
        <w:pStyle w:val="3"/>
      </w:pPr>
      <w:bookmarkStart w:id="66" w:name="_Toc75217198"/>
      <w:r>
        <w:lastRenderedPageBreak/>
        <w:t>8.4</w:t>
      </w:r>
      <w:r w:rsidR="001F69D2" w:rsidRPr="00070150">
        <w:t xml:space="preserve">. Градостроительные регламенты. Зоны инженерной </w:t>
      </w:r>
      <w:r w:rsidR="00F02227">
        <w:t xml:space="preserve">и транспортной </w:t>
      </w:r>
      <w:r w:rsidR="001F69D2" w:rsidRPr="00070150">
        <w:t>инфраструктуры.</w:t>
      </w:r>
      <w:bookmarkEnd w:id="66"/>
    </w:p>
    <w:p w:rsidR="001F69D2" w:rsidRPr="00070150" w:rsidRDefault="001F69D2" w:rsidP="00FD64FB">
      <w:pPr>
        <w:pStyle w:val="S2"/>
      </w:pPr>
      <w:r w:rsidRPr="00070150">
        <w:t xml:space="preserve">Зона предназначена для размещения объектов инженерной </w:t>
      </w:r>
      <w:r w:rsidR="00EB25ED">
        <w:t xml:space="preserve">и транспортной </w:t>
      </w:r>
      <w:r w:rsidRPr="00070150">
        <w:t>инфраструктуры.</w:t>
      </w:r>
    </w:p>
    <w:p w:rsidR="00EB25ED" w:rsidRPr="00D05FE2" w:rsidRDefault="00EB25ED" w:rsidP="00EB25ED">
      <w:pPr>
        <w:pStyle w:val="4"/>
      </w:pPr>
      <w:r>
        <w:t>И</w:t>
      </w:r>
      <w:r w:rsidR="0049103A">
        <w:t xml:space="preserve"> —</w:t>
      </w:r>
      <w:r>
        <w:t>Зона инженерной инфраструктуры</w:t>
      </w:r>
    </w:p>
    <w:p w:rsidR="00EB25ED" w:rsidRPr="00070150" w:rsidRDefault="00EB25ED" w:rsidP="00EB25ED">
      <w:pPr>
        <w:spacing w:before="120"/>
        <w:jc w:val="right"/>
        <w:rPr>
          <w:sz w:val="20"/>
          <w:szCs w:val="20"/>
        </w:rPr>
      </w:pPr>
      <w:r w:rsidRPr="00070150">
        <w:rPr>
          <w:sz w:val="20"/>
          <w:szCs w:val="20"/>
        </w:rPr>
        <w:t xml:space="preserve">Таблица </w:t>
      </w:r>
      <w:r w:rsidR="00D11986">
        <w:rPr>
          <w:sz w:val="20"/>
          <w:szCs w:val="20"/>
        </w:rPr>
        <w:t>5</w:t>
      </w:r>
    </w:p>
    <w:p w:rsidR="00EB25ED" w:rsidRPr="00070150" w:rsidRDefault="00EB25ED" w:rsidP="00EB25ED">
      <w:pPr>
        <w:suppressAutoHyphens/>
        <w:overflowPunct w:val="0"/>
        <w:autoSpaceDE w:val="0"/>
        <w:jc w:val="center"/>
        <w:textAlignment w:val="baseline"/>
        <w:rPr>
          <w:lang w:eastAsia="ar-SA"/>
        </w:rPr>
      </w:pPr>
      <w:r w:rsidRPr="00070150">
        <w:rPr>
          <w:lang w:eastAsia="ar-SA"/>
        </w:rPr>
        <w:t>Виды разреш</w:t>
      </w:r>
      <w:r>
        <w:rPr>
          <w:lang w:eastAsia="ar-SA"/>
        </w:rPr>
        <w:t>ё</w:t>
      </w:r>
      <w:r w:rsidRPr="00070150">
        <w:rPr>
          <w:lang w:eastAsia="ar-SA"/>
        </w:rPr>
        <w:t>нного использования земельных участков и объектов капитального строительства</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01"/>
        <w:gridCol w:w="852"/>
        <w:gridCol w:w="5386"/>
        <w:gridCol w:w="2268"/>
      </w:tblGrid>
      <w:tr w:rsidR="000C1C84" w:rsidRPr="00070150" w:rsidTr="000C1C84">
        <w:trPr>
          <w:trHeight w:val="284"/>
          <w:jc w:val="center"/>
        </w:trPr>
        <w:tc>
          <w:tcPr>
            <w:tcW w:w="2553" w:type="dxa"/>
            <w:gridSpan w:val="2"/>
            <w:vAlign w:val="center"/>
          </w:tcPr>
          <w:p w:rsidR="000C1C84" w:rsidRPr="00070150" w:rsidRDefault="000C1C84" w:rsidP="005319FD">
            <w:pPr>
              <w:jc w:val="center"/>
              <w:rPr>
                <w:b/>
                <w:bCs/>
                <w:sz w:val="22"/>
                <w:szCs w:val="22"/>
              </w:rPr>
            </w:pPr>
            <w:r w:rsidRPr="00070150">
              <w:rPr>
                <w:b/>
                <w:bCs/>
                <w:sz w:val="22"/>
                <w:szCs w:val="22"/>
              </w:rPr>
              <w:t>Виды разреш</w:t>
            </w:r>
            <w:r>
              <w:rPr>
                <w:b/>
                <w:bCs/>
                <w:sz w:val="22"/>
                <w:szCs w:val="22"/>
              </w:rPr>
              <w:t>ё</w:t>
            </w:r>
            <w:r w:rsidRPr="00070150">
              <w:rPr>
                <w:b/>
                <w:bCs/>
                <w:sz w:val="22"/>
                <w:szCs w:val="22"/>
              </w:rPr>
              <w:t>нного использования земельных участков</w:t>
            </w:r>
          </w:p>
        </w:tc>
        <w:tc>
          <w:tcPr>
            <w:tcW w:w="5386" w:type="dxa"/>
            <w:vMerge w:val="restart"/>
            <w:vAlign w:val="center"/>
          </w:tcPr>
          <w:p w:rsidR="000C1C84" w:rsidRPr="00070150" w:rsidRDefault="000C1C84" w:rsidP="005319FD">
            <w:pPr>
              <w:jc w:val="center"/>
              <w:rPr>
                <w:b/>
                <w:bCs/>
                <w:sz w:val="22"/>
                <w:szCs w:val="22"/>
              </w:rPr>
            </w:pPr>
            <w:r w:rsidRPr="00070150">
              <w:rPr>
                <w:b/>
                <w:sz w:val="22"/>
                <w:szCs w:val="22"/>
                <w:shd w:val="clear" w:color="auto" w:fill="FFFFFF"/>
              </w:rPr>
              <w:t>Описание вида разреш</w:t>
            </w:r>
            <w:r>
              <w:rPr>
                <w:b/>
                <w:sz w:val="22"/>
                <w:szCs w:val="22"/>
                <w:shd w:val="clear" w:color="auto" w:fill="FFFFFF"/>
              </w:rPr>
              <w:t>ё</w:t>
            </w:r>
            <w:r w:rsidRPr="00070150">
              <w:rPr>
                <w:b/>
                <w:sz w:val="22"/>
                <w:szCs w:val="22"/>
                <w:shd w:val="clear" w:color="auto" w:fill="FFFFFF"/>
              </w:rPr>
              <w:t xml:space="preserve">нного использования земельных участков и </w:t>
            </w:r>
            <w:r w:rsidRPr="00070150">
              <w:rPr>
                <w:b/>
                <w:bCs/>
                <w:sz w:val="22"/>
                <w:szCs w:val="22"/>
              </w:rPr>
              <w:t>объектов капитального строительства</w:t>
            </w:r>
          </w:p>
        </w:tc>
        <w:tc>
          <w:tcPr>
            <w:tcW w:w="2268" w:type="dxa"/>
            <w:vMerge w:val="restart"/>
            <w:vAlign w:val="center"/>
          </w:tcPr>
          <w:p w:rsidR="000C1C84" w:rsidRPr="00070150" w:rsidRDefault="00724F28" w:rsidP="000C1C84">
            <w:pPr>
              <w:jc w:val="center"/>
              <w:rPr>
                <w:b/>
                <w:sz w:val="22"/>
                <w:szCs w:val="22"/>
                <w:shd w:val="clear" w:color="auto" w:fill="FFFFFF"/>
              </w:rPr>
            </w:pPr>
            <w:r w:rsidRPr="00B42DA6">
              <w:rPr>
                <w:b/>
                <w:sz w:val="22"/>
                <w:szCs w:val="22"/>
                <w:shd w:val="clear" w:color="auto" w:fill="FFFFFF"/>
              </w:rPr>
              <w:t>Наименование вида разрешённого использования объекта капитального строительства</w:t>
            </w:r>
          </w:p>
        </w:tc>
      </w:tr>
      <w:tr w:rsidR="000C1C84" w:rsidRPr="00070150" w:rsidTr="000C1C84">
        <w:trPr>
          <w:trHeight w:val="284"/>
          <w:jc w:val="center"/>
        </w:trPr>
        <w:tc>
          <w:tcPr>
            <w:tcW w:w="1701" w:type="dxa"/>
            <w:vAlign w:val="center"/>
          </w:tcPr>
          <w:p w:rsidR="000C1C84" w:rsidRPr="00070150" w:rsidRDefault="000C1C84" w:rsidP="005319FD">
            <w:pPr>
              <w:jc w:val="center"/>
              <w:rPr>
                <w:b/>
                <w:sz w:val="22"/>
                <w:szCs w:val="22"/>
              </w:rPr>
            </w:pPr>
            <w:r w:rsidRPr="00070150">
              <w:rPr>
                <w:b/>
                <w:sz w:val="22"/>
                <w:szCs w:val="22"/>
              </w:rPr>
              <w:t>Наименование</w:t>
            </w:r>
          </w:p>
        </w:tc>
        <w:tc>
          <w:tcPr>
            <w:tcW w:w="852" w:type="dxa"/>
            <w:vAlign w:val="center"/>
          </w:tcPr>
          <w:p w:rsidR="000C1C84" w:rsidRPr="00070150" w:rsidRDefault="000C1C84" w:rsidP="005319FD">
            <w:pPr>
              <w:jc w:val="center"/>
              <w:rPr>
                <w:b/>
                <w:sz w:val="22"/>
                <w:szCs w:val="22"/>
              </w:rPr>
            </w:pPr>
            <w:r w:rsidRPr="00070150">
              <w:rPr>
                <w:b/>
                <w:sz w:val="22"/>
                <w:szCs w:val="22"/>
              </w:rPr>
              <w:t>Код вида</w:t>
            </w:r>
          </w:p>
        </w:tc>
        <w:tc>
          <w:tcPr>
            <w:tcW w:w="5386" w:type="dxa"/>
            <w:vMerge/>
            <w:vAlign w:val="center"/>
          </w:tcPr>
          <w:p w:rsidR="000C1C84" w:rsidRPr="00070150" w:rsidRDefault="000C1C84" w:rsidP="005319FD">
            <w:pPr>
              <w:jc w:val="center"/>
              <w:rPr>
                <w:b/>
                <w:bCs/>
                <w:sz w:val="22"/>
                <w:szCs w:val="22"/>
              </w:rPr>
            </w:pPr>
          </w:p>
        </w:tc>
        <w:tc>
          <w:tcPr>
            <w:tcW w:w="2268" w:type="dxa"/>
            <w:vMerge/>
          </w:tcPr>
          <w:p w:rsidR="000C1C84" w:rsidRPr="00070150" w:rsidRDefault="000C1C84" w:rsidP="005319FD">
            <w:pPr>
              <w:jc w:val="center"/>
              <w:rPr>
                <w:b/>
                <w:bCs/>
                <w:sz w:val="22"/>
                <w:szCs w:val="22"/>
              </w:rPr>
            </w:pPr>
          </w:p>
        </w:tc>
      </w:tr>
      <w:tr w:rsidR="000C1C84" w:rsidRPr="00070150" w:rsidTr="000C1C84">
        <w:trPr>
          <w:trHeight w:val="284"/>
          <w:jc w:val="center"/>
        </w:trPr>
        <w:tc>
          <w:tcPr>
            <w:tcW w:w="10207" w:type="dxa"/>
            <w:gridSpan w:val="4"/>
            <w:vAlign w:val="center"/>
          </w:tcPr>
          <w:p w:rsidR="000C1C84" w:rsidRPr="00070150" w:rsidRDefault="000C1C84" w:rsidP="005319FD">
            <w:pPr>
              <w:jc w:val="center"/>
              <w:rPr>
                <w:b/>
                <w:bCs/>
                <w:sz w:val="22"/>
                <w:szCs w:val="22"/>
              </w:rPr>
            </w:pPr>
            <w:r w:rsidRPr="00070150">
              <w:rPr>
                <w:b/>
                <w:bCs/>
                <w:sz w:val="22"/>
                <w:szCs w:val="22"/>
              </w:rPr>
              <w:t>Основные виды разреш</w:t>
            </w:r>
            <w:r>
              <w:rPr>
                <w:b/>
                <w:bCs/>
                <w:sz w:val="22"/>
                <w:szCs w:val="22"/>
              </w:rPr>
              <w:t>ё</w:t>
            </w:r>
            <w:r w:rsidRPr="00070150">
              <w:rPr>
                <w:b/>
                <w:bCs/>
                <w:sz w:val="22"/>
                <w:szCs w:val="22"/>
              </w:rPr>
              <w:t>нного использования</w:t>
            </w:r>
          </w:p>
        </w:tc>
      </w:tr>
      <w:tr w:rsidR="000C1C84" w:rsidRPr="009D235A" w:rsidTr="000C1C84">
        <w:tblPrEx>
          <w:tblCellMar>
            <w:left w:w="108" w:type="dxa"/>
            <w:right w:w="108" w:type="dxa"/>
          </w:tblCellMar>
        </w:tblPrEx>
        <w:trPr>
          <w:trHeight w:val="284"/>
          <w:jc w:val="center"/>
        </w:trPr>
        <w:tc>
          <w:tcPr>
            <w:tcW w:w="1701" w:type="dxa"/>
            <w:vMerge w:val="restart"/>
          </w:tcPr>
          <w:p w:rsidR="000C1C84" w:rsidRDefault="000C1C84" w:rsidP="00247A39">
            <w:pPr>
              <w:jc w:val="both"/>
              <w:rPr>
                <w:sz w:val="22"/>
              </w:rPr>
            </w:pPr>
            <w:r>
              <w:rPr>
                <w:sz w:val="22"/>
              </w:rPr>
              <w:t>Коммунальное обслуживание</w:t>
            </w:r>
          </w:p>
        </w:tc>
        <w:tc>
          <w:tcPr>
            <w:tcW w:w="852" w:type="dxa"/>
            <w:vMerge w:val="restart"/>
          </w:tcPr>
          <w:p w:rsidR="000C1C84" w:rsidRDefault="000C1C84" w:rsidP="00247A39">
            <w:pPr>
              <w:jc w:val="center"/>
              <w:rPr>
                <w:sz w:val="22"/>
                <w:szCs w:val="22"/>
                <w:shd w:val="clear" w:color="auto" w:fill="FFFFFF"/>
              </w:rPr>
            </w:pPr>
            <w:r>
              <w:rPr>
                <w:sz w:val="22"/>
                <w:szCs w:val="22"/>
                <w:shd w:val="clear" w:color="auto" w:fill="FFFFFF"/>
              </w:rPr>
              <w:t>3.1</w:t>
            </w:r>
          </w:p>
        </w:tc>
        <w:tc>
          <w:tcPr>
            <w:tcW w:w="5386" w:type="dxa"/>
          </w:tcPr>
          <w:p w:rsidR="000C1C84" w:rsidRPr="006B0F3F" w:rsidRDefault="000C1C84" w:rsidP="00247A39">
            <w:pPr>
              <w:jc w:val="both"/>
              <w:rPr>
                <w:sz w:val="22"/>
              </w:rPr>
            </w:pPr>
            <w:r w:rsidRPr="006B0F3F">
              <w:rPr>
                <w:sz w:val="22"/>
                <w:szCs w:val="23"/>
                <w:shd w:val="clear" w:color="auto" w:fill="FFFFFF"/>
              </w:rPr>
              <w:t xml:space="preserve">Размещение зданий и сооружений в целях обеспечения физических и юридических лиц коммунальными услугами. Содержание данного вида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включает в себя содержание видов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с кодами 3.1.1-3.1.2</w:t>
            </w:r>
          </w:p>
        </w:tc>
        <w:tc>
          <w:tcPr>
            <w:tcW w:w="2268" w:type="dxa"/>
            <w:vMerge w:val="restart"/>
          </w:tcPr>
          <w:p w:rsidR="000C1C84" w:rsidRPr="006B0F3F" w:rsidRDefault="000C1C84" w:rsidP="000C1C84">
            <w:pPr>
              <w:rPr>
                <w:sz w:val="22"/>
                <w:szCs w:val="23"/>
                <w:shd w:val="clear" w:color="auto" w:fill="FFFFFF"/>
              </w:rPr>
            </w:pPr>
            <w:r w:rsidRPr="00464810">
              <w:rPr>
                <w:sz w:val="22"/>
                <w:szCs w:val="23"/>
              </w:rPr>
              <w:t xml:space="preserve">Артезианская скважина; водонапорная башня; водопроводная насосная станция; водопровод; канализационная насосная станция; канализация;  газопровод; газорегуляторный пункт; кабель связи; кабель силовой; тепловая сеть; </w:t>
            </w:r>
            <w:bookmarkStart w:id="67" w:name="_Hlk225870839"/>
            <w:r w:rsidRPr="00464810">
              <w:rPr>
                <w:sz w:val="22"/>
                <w:szCs w:val="23"/>
              </w:rPr>
              <w:t>воздушная линия электропередач</w:t>
            </w:r>
            <w:bookmarkEnd w:id="67"/>
            <w:r w:rsidRPr="00464810">
              <w:rPr>
                <w:sz w:val="22"/>
                <w:szCs w:val="23"/>
              </w:rPr>
              <w:t xml:space="preserve">и; тепловой пункт; дождевая канализация; котельная; насосная станция; </w:t>
            </w:r>
            <w:bookmarkStart w:id="68" w:name="_Hlk225870817"/>
            <w:r w:rsidRPr="00464810">
              <w:rPr>
                <w:sz w:val="22"/>
                <w:szCs w:val="23"/>
              </w:rPr>
              <w:t>трансформаторная подстанция</w:t>
            </w:r>
            <w:bookmarkEnd w:id="68"/>
            <w:r w:rsidRPr="00464810">
              <w:rPr>
                <w:sz w:val="22"/>
                <w:szCs w:val="23"/>
              </w:rPr>
              <w:t>; телефонная станция; станция, антенна сотовой связи; водозаборное сооружение; площадка для сбора мусора; здание управляющей компании; здание ресурсоснабжающей организации</w:t>
            </w:r>
          </w:p>
        </w:tc>
      </w:tr>
      <w:tr w:rsidR="000C1C84" w:rsidRPr="009D235A" w:rsidTr="000C1C84">
        <w:tblPrEx>
          <w:tblCellMar>
            <w:left w:w="108" w:type="dxa"/>
            <w:right w:w="108" w:type="dxa"/>
          </w:tblCellMar>
        </w:tblPrEx>
        <w:trPr>
          <w:trHeight w:val="284"/>
          <w:jc w:val="center"/>
        </w:trPr>
        <w:tc>
          <w:tcPr>
            <w:tcW w:w="1701" w:type="dxa"/>
            <w:vMerge/>
          </w:tcPr>
          <w:p w:rsidR="000C1C84" w:rsidRDefault="000C1C84" w:rsidP="00247A39">
            <w:pPr>
              <w:jc w:val="both"/>
              <w:rPr>
                <w:sz w:val="22"/>
              </w:rPr>
            </w:pPr>
          </w:p>
        </w:tc>
        <w:tc>
          <w:tcPr>
            <w:tcW w:w="852" w:type="dxa"/>
            <w:vMerge/>
          </w:tcPr>
          <w:p w:rsidR="000C1C84" w:rsidRDefault="000C1C84" w:rsidP="00247A39">
            <w:pPr>
              <w:jc w:val="center"/>
              <w:rPr>
                <w:sz w:val="22"/>
                <w:szCs w:val="22"/>
                <w:shd w:val="clear" w:color="auto" w:fill="FFFFFF"/>
              </w:rPr>
            </w:pPr>
          </w:p>
        </w:tc>
        <w:tc>
          <w:tcPr>
            <w:tcW w:w="5386" w:type="dxa"/>
          </w:tcPr>
          <w:p w:rsidR="000C1C84" w:rsidRPr="006B0F3F" w:rsidRDefault="000C1C84" w:rsidP="00247A39">
            <w:pPr>
              <w:jc w:val="both"/>
              <w:rPr>
                <w:sz w:val="22"/>
                <w:szCs w:val="23"/>
                <w:shd w:val="clear" w:color="auto" w:fill="FFFFFF"/>
              </w:rPr>
            </w:pPr>
            <w:r>
              <w:rPr>
                <w:sz w:val="22"/>
              </w:rPr>
              <w:t>Предельные параметры не подлежат установлению.</w:t>
            </w:r>
          </w:p>
        </w:tc>
        <w:tc>
          <w:tcPr>
            <w:tcW w:w="2268" w:type="dxa"/>
            <w:vMerge/>
          </w:tcPr>
          <w:p w:rsidR="000C1C84" w:rsidRDefault="000C1C84" w:rsidP="00247A39">
            <w:pPr>
              <w:jc w:val="both"/>
              <w:rPr>
                <w:sz w:val="22"/>
              </w:rPr>
            </w:pPr>
          </w:p>
        </w:tc>
      </w:tr>
      <w:tr w:rsidR="000C1C84" w:rsidRPr="008F57DB" w:rsidTr="000C1C84">
        <w:tblPrEx>
          <w:tblCellMar>
            <w:left w:w="108" w:type="dxa"/>
            <w:right w:w="108" w:type="dxa"/>
          </w:tblCellMar>
        </w:tblPrEx>
        <w:trPr>
          <w:trHeight w:val="284"/>
          <w:jc w:val="center"/>
        </w:trPr>
        <w:tc>
          <w:tcPr>
            <w:tcW w:w="1701" w:type="dxa"/>
            <w:vMerge w:val="restart"/>
          </w:tcPr>
          <w:p w:rsidR="000C1C84" w:rsidRPr="00DA60C2" w:rsidRDefault="000C1C84" w:rsidP="00247A39">
            <w:pPr>
              <w:jc w:val="both"/>
              <w:rPr>
                <w:sz w:val="22"/>
              </w:rPr>
            </w:pPr>
            <w:r>
              <w:rPr>
                <w:sz w:val="22"/>
              </w:rPr>
              <w:t>Энергетика</w:t>
            </w:r>
          </w:p>
        </w:tc>
        <w:tc>
          <w:tcPr>
            <w:tcW w:w="852" w:type="dxa"/>
            <w:vMerge w:val="restart"/>
          </w:tcPr>
          <w:p w:rsidR="000C1C84" w:rsidRDefault="000C1C84" w:rsidP="00247A39">
            <w:pPr>
              <w:jc w:val="center"/>
              <w:rPr>
                <w:sz w:val="22"/>
                <w:szCs w:val="22"/>
              </w:rPr>
            </w:pPr>
            <w:r>
              <w:rPr>
                <w:sz w:val="22"/>
                <w:szCs w:val="22"/>
              </w:rPr>
              <w:t>6.7</w:t>
            </w:r>
          </w:p>
        </w:tc>
        <w:tc>
          <w:tcPr>
            <w:tcW w:w="5386" w:type="dxa"/>
          </w:tcPr>
          <w:p w:rsidR="000C1C84" w:rsidRPr="005D2AF1" w:rsidRDefault="000C1C84" w:rsidP="00247A39">
            <w:pPr>
              <w:jc w:val="both"/>
              <w:rPr>
                <w:sz w:val="22"/>
              </w:rPr>
            </w:pPr>
            <w:r w:rsidRPr="00664203">
              <w:rPr>
                <w:sz w:val="22"/>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w:t>
            </w:r>
            <w:proofErr w:type="spellStart"/>
            <w:r w:rsidRPr="00664203">
              <w:rPr>
                <w:sz w:val="22"/>
              </w:rPr>
              <w:t>разрешенного</w:t>
            </w:r>
            <w:proofErr w:type="spellEnd"/>
            <w:r w:rsidRPr="00664203">
              <w:rPr>
                <w:sz w:val="22"/>
              </w:rPr>
              <w:t xml:space="preserve"> использования с кодом 3.1</w:t>
            </w:r>
          </w:p>
        </w:tc>
        <w:tc>
          <w:tcPr>
            <w:tcW w:w="2268" w:type="dxa"/>
            <w:vMerge w:val="restart"/>
          </w:tcPr>
          <w:p w:rsidR="000C1C84" w:rsidRPr="00664203" w:rsidRDefault="000C1C84" w:rsidP="000C1C84">
            <w:pPr>
              <w:rPr>
                <w:sz w:val="22"/>
              </w:rPr>
            </w:pPr>
            <w:r w:rsidRPr="00366083">
              <w:rPr>
                <w:sz w:val="22"/>
              </w:rPr>
              <w:t>Котельные; электростанции дизельные; автономные тепловые электростанции</w:t>
            </w:r>
            <w:r>
              <w:rPr>
                <w:sz w:val="22"/>
              </w:rPr>
              <w:t xml:space="preserve">; </w:t>
            </w:r>
            <w:r w:rsidRPr="00464810">
              <w:rPr>
                <w:sz w:val="22"/>
                <w:szCs w:val="23"/>
              </w:rPr>
              <w:t>воздушная линия электропередач</w:t>
            </w:r>
            <w:r>
              <w:rPr>
                <w:sz w:val="22"/>
                <w:szCs w:val="23"/>
              </w:rPr>
              <w:t xml:space="preserve">и; </w:t>
            </w:r>
            <w:r w:rsidRPr="00464810">
              <w:rPr>
                <w:sz w:val="22"/>
                <w:szCs w:val="23"/>
              </w:rPr>
              <w:t>трансформаторная подстанция</w:t>
            </w:r>
          </w:p>
        </w:tc>
      </w:tr>
      <w:tr w:rsidR="000C1C84" w:rsidRPr="008F57DB" w:rsidTr="000C1C84">
        <w:tblPrEx>
          <w:tblCellMar>
            <w:left w:w="108" w:type="dxa"/>
            <w:right w:w="108" w:type="dxa"/>
          </w:tblCellMar>
        </w:tblPrEx>
        <w:trPr>
          <w:trHeight w:val="284"/>
          <w:jc w:val="center"/>
        </w:trPr>
        <w:tc>
          <w:tcPr>
            <w:tcW w:w="1701" w:type="dxa"/>
            <w:vMerge/>
          </w:tcPr>
          <w:p w:rsidR="000C1C84" w:rsidRDefault="000C1C84" w:rsidP="00247A39">
            <w:pPr>
              <w:jc w:val="both"/>
              <w:rPr>
                <w:sz w:val="22"/>
              </w:rPr>
            </w:pPr>
          </w:p>
        </w:tc>
        <w:tc>
          <w:tcPr>
            <w:tcW w:w="852" w:type="dxa"/>
            <w:vMerge/>
          </w:tcPr>
          <w:p w:rsidR="000C1C84" w:rsidRDefault="000C1C84" w:rsidP="00247A39">
            <w:pPr>
              <w:jc w:val="center"/>
              <w:rPr>
                <w:sz w:val="22"/>
                <w:szCs w:val="22"/>
              </w:rPr>
            </w:pPr>
          </w:p>
        </w:tc>
        <w:tc>
          <w:tcPr>
            <w:tcW w:w="5386" w:type="dxa"/>
          </w:tcPr>
          <w:p w:rsidR="000C1C84" w:rsidRPr="00664203" w:rsidRDefault="000C1C84" w:rsidP="00247A39">
            <w:pPr>
              <w:jc w:val="both"/>
              <w:rPr>
                <w:sz w:val="22"/>
              </w:rPr>
            </w:pPr>
            <w:r>
              <w:rPr>
                <w:sz w:val="22"/>
              </w:rPr>
              <w:t>Предельные параметры не подлежат установлению.</w:t>
            </w:r>
          </w:p>
        </w:tc>
        <w:tc>
          <w:tcPr>
            <w:tcW w:w="2268" w:type="dxa"/>
            <w:vMerge/>
          </w:tcPr>
          <w:p w:rsidR="000C1C84" w:rsidRDefault="000C1C84" w:rsidP="00247A39">
            <w:pPr>
              <w:jc w:val="both"/>
              <w:rPr>
                <w:sz w:val="22"/>
              </w:rPr>
            </w:pPr>
          </w:p>
        </w:tc>
      </w:tr>
      <w:tr w:rsidR="000C1C84" w:rsidRPr="008F57DB" w:rsidTr="000C1C84">
        <w:tblPrEx>
          <w:tblCellMar>
            <w:left w:w="108" w:type="dxa"/>
            <w:right w:w="108" w:type="dxa"/>
          </w:tblCellMar>
        </w:tblPrEx>
        <w:trPr>
          <w:trHeight w:val="284"/>
          <w:jc w:val="center"/>
        </w:trPr>
        <w:tc>
          <w:tcPr>
            <w:tcW w:w="1701" w:type="dxa"/>
            <w:vMerge w:val="restart"/>
          </w:tcPr>
          <w:p w:rsidR="000C1C84" w:rsidRPr="00DA60C2" w:rsidRDefault="000C1C84" w:rsidP="00247A39">
            <w:pPr>
              <w:jc w:val="both"/>
              <w:rPr>
                <w:sz w:val="22"/>
              </w:rPr>
            </w:pPr>
            <w:r w:rsidRPr="00DA60C2">
              <w:rPr>
                <w:sz w:val="22"/>
              </w:rPr>
              <w:t>Связь</w:t>
            </w:r>
          </w:p>
        </w:tc>
        <w:tc>
          <w:tcPr>
            <w:tcW w:w="852" w:type="dxa"/>
            <w:vMerge w:val="restart"/>
          </w:tcPr>
          <w:p w:rsidR="000C1C84" w:rsidRDefault="000C1C84" w:rsidP="00247A39">
            <w:pPr>
              <w:jc w:val="center"/>
              <w:rPr>
                <w:sz w:val="22"/>
                <w:szCs w:val="22"/>
              </w:rPr>
            </w:pPr>
            <w:r>
              <w:rPr>
                <w:sz w:val="22"/>
                <w:szCs w:val="22"/>
              </w:rPr>
              <w:t>6.8</w:t>
            </w:r>
          </w:p>
        </w:tc>
        <w:tc>
          <w:tcPr>
            <w:tcW w:w="5386" w:type="dxa"/>
          </w:tcPr>
          <w:p w:rsidR="000C1C84" w:rsidRPr="005D2AF1" w:rsidRDefault="000C1C84" w:rsidP="00247A39">
            <w:pPr>
              <w:jc w:val="both"/>
              <w:rPr>
                <w:sz w:val="22"/>
              </w:rPr>
            </w:pPr>
            <w:r w:rsidRPr="005D2AF1">
              <w:rPr>
                <w:sz w:val="22"/>
              </w:rPr>
              <w:t>Размещение объектов связи, радиовещания, телевидения, включая воздушные радиорелейные, надземные и подземные кабельные линии связи, линии радиофика</w:t>
            </w:r>
            <w:r w:rsidRPr="005D2AF1">
              <w:rPr>
                <w:sz w:val="22"/>
              </w:rPr>
              <w:lastRenderedPageBreak/>
              <w:t xml:space="preserve">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proofErr w:type="spellStart"/>
            <w:r w:rsidRPr="005D2AF1">
              <w:rPr>
                <w:sz w:val="22"/>
              </w:rPr>
              <w:t>разреш</w:t>
            </w:r>
            <w:r>
              <w:rPr>
                <w:sz w:val="22"/>
              </w:rPr>
              <w:t>е</w:t>
            </w:r>
            <w:r w:rsidRPr="005D2AF1">
              <w:rPr>
                <w:sz w:val="22"/>
              </w:rPr>
              <w:t>нного</w:t>
            </w:r>
            <w:proofErr w:type="spellEnd"/>
            <w:r w:rsidRPr="005D2AF1">
              <w:rPr>
                <w:sz w:val="22"/>
              </w:rPr>
              <w:t xml:space="preserve"> использования с </w:t>
            </w:r>
            <w:hyperlink r:id="rId28" w:anchor="/document/70736874/entry/1311" w:history="1">
              <w:r w:rsidRPr="005D2AF1">
                <w:rPr>
                  <w:sz w:val="22"/>
                </w:rPr>
                <w:t>кодами 3.1.1</w:t>
              </w:r>
            </w:hyperlink>
            <w:r w:rsidRPr="005D2AF1">
              <w:rPr>
                <w:sz w:val="22"/>
              </w:rPr>
              <w:t xml:space="preserve">, </w:t>
            </w:r>
            <w:hyperlink r:id="rId29" w:anchor="/document/70736874/entry/1323" w:history="1">
              <w:r w:rsidRPr="005D2AF1">
                <w:rPr>
                  <w:sz w:val="22"/>
                </w:rPr>
                <w:t>3.2.3</w:t>
              </w:r>
            </w:hyperlink>
          </w:p>
        </w:tc>
        <w:tc>
          <w:tcPr>
            <w:tcW w:w="2268" w:type="dxa"/>
            <w:vMerge w:val="restart"/>
          </w:tcPr>
          <w:p w:rsidR="000C1C84" w:rsidRPr="005D2AF1" w:rsidRDefault="000C1C84" w:rsidP="000C1C84">
            <w:pPr>
              <w:rPr>
                <w:sz w:val="22"/>
              </w:rPr>
            </w:pPr>
            <w:r>
              <w:rPr>
                <w:sz w:val="22"/>
              </w:rPr>
              <w:lastRenderedPageBreak/>
              <w:t>С</w:t>
            </w:r>
            <w:r w:rsidRPr="002E1608">
              <w:rPr>
                <w:sz w:val="22"/>
              </w:rPr>
              <w:t xml:space="preserve">танции сотовой, радиорелейной и спутниковой связи; </w:t>
            </w:r>
            <w:r w:rsidRPr="002E1608">
              <w:rPr>
                <w:sz w:val="22"/>
              </w:rPr>
              <w:lastRenderedPageBreak/>
              <w:t>линии связи (в том числе линейно-кабельные сооружения); автоматические телефонные станции, концентраторы, узловые автоматические телефонные станции, необслуживаемые регенерационные пункты под телекоммуникационное оборудование</w:t>
            </w:r>
          </w:p>
        </w:tc>
      </w:tr>
      <w:tr w:rsidR="000C1C84" w:rsidRPr="008F57DB" w:rsidTr="000C1C84">
        <w:tblPrEx>
          <w:tblCellMar>
            <w:left w:w="108" w:type="dxa"/>
            <w:right w:w="108" w:type="dxa"/>
          </w:tblCellMar>
        </w:tblPrEx>
        <w:trPr>
          <w:trHeight w:val="284"/>
          <w:jc w:val="center"/>
        </w:trPr>
        <w:tc>
          <w:tcPr>
            <w:tcW w:w="1701" w:type="dxa"/>
            <w:vMerge/>
          </w:tcPr>
          <w:p w:rsidR="000C1C84" w:rsidRPr="00DA60C2" w:rsidRDefault="000C1C84" w:rsidP="00247A39">
            <w:pPr>
              <w:jc w:val="both"/>
              <w:rPr>
                <w:sz w:val="22"/>
              </w:rPr>
            </w:pPr>
          </w:p>
        </w:tc>
        <w:tc>
          <w:tcPr>
            <w:tcW w:w="852" w:type="dxa"/>
            <w:vMerge/>
          </w:tcPr>
          <w:p w:rsidR="000C1C84" w:rsidRDefault="000C1C84" w:rsidP="00247A39">
            <w:pPr>
              <w:jc w:val="center"/>
              <w:rPr>
                <w:sz w:val="22"/>
                <w:szCs w:val="22"/>
              </w:rPr>
            </w:pPr>
          </w:p>
        </w:tc>
        <w:tc>
          <w:tcPr>
            <w:tcW w:w="5386" w:type="dxa"/>
          </w:tcPr>
          <w:p w:rsidR="000C1C84" w:rsidRPr="005D2AF1" w:rsidRDefault="000C1C84" w:rsidP="00247A39">
            <w:pPr>
              <w:jc w:val="both"/>
              <w:rPr>
                <w:sz w:val="22"/>
              </w:rPr>
            </w:pPr>
            <w:r>
              <w:rPr>
                <w:sz w:val="22"/>
              </w:rPr>
              <w:t>Предельные параметры не подлежат установлению.</w:t>
            </w:r>
          </w:p>
        </w:tc>
        <w:tc>
          <w:tcPr>
            <w:tcW w:w="2268" w:type="dxa"/>
            <w:vMerge/>
          </w:tcPr>
          <w:p w:rsidR="000C1C84" w:rsidRDefault="000C1C84" w:rsidP="00247A39">
            <w:pPr>
              <w:jc w:val="both"/>
              <w:rPr>
                <w:sz w:val="22"/>
              </w:rPr>
            </w:pPr>
          </w:p>
        </w:tc>
      </w:tr>
      <w:tr w:rsidR="000C1C84" w:rsidRPr="009D235A" w:rsidTr="000C1C84">
        <w:tblPrEx>
          <w:tblCellMar>
            <w:left w:w="108" w:type="dxa"/>
            <w:right w:w="108" w:type="dxa"/>
          </w:tblCellMar>
        </w:tblPrEx>
        <w:trPr>
          <w:trHeight w:val="284"/>
          <w:jc w:val="center"/>
        </w:trPr>
        <w:tc>
          <w:tcPr>
            <w:tcW w:w="1701" w:type="dxa"/>
            <w:vMerge w:val="restart"/>
          </w:tcPr>
          <w:p w:rsidR="000C1C84" w:rsidRPr="00DA60C2" w:rsidRDefault="000C1C84" w:rsidP="00A809DE">
            <w:pPr>
              <w:ind w:right="-1"/>
              <w:jc w:val="both"/>
              <w:rPr>
                <w:sz w:val="22"/>
                <w:szCs w:val="22"/>
              </w:rPr>
            </w:pPr>
            <w:bookmarkStart w:id="69" w:name="_Hlk225871081"/>
            <w:r w:rsidRPr="00DA60C2">
              <w:rPr>
                <w:sz w:val="22"/>
              </w:rPr>
              <w:t>Автомобильный транспорт</w:t>
            </w:r>
            <w:bookmarkEnd w:id="69"/>
          </w:p>
        </w:tc>
        <w:tc>
          <w:tcPr>
            <w:tcW w:w="852" w:type="dxa"/>
            <w:vMerge w:val="restart"/>
          </w:tcPr>
          <w:p w:rsidR="000C1C84" w:rsidRPr="008F57DB" w:rsidRDefault="000C1C84" w:rsidP="00A809DE">
            <w:pPr>
              <w:jc w:val="center"/>
              <w:rPr>
                <w:sz w:val="22"/>
                <w:szCs w:val="22"/>
                <w:shd w:val="clear" w:color="auto" w:fill="FFFFFF"/>
              </w:rPr>
            </w:pPr>
            <w:r>
              <w:rPr>
                <w:sz w:val="22"/>
                <w:szCs w:val="22"/>
                <w:shd w:val="clear" w:color="auto" w:fill="FFFFFF"/>
              </w:rPr>
              <w:t>7.2</w:t>
            </w:r>
          </w:p>
        </w:tc>
        <w:tc>
          <w:tcPr>
            <w:tcW w:w="5386" w:type="dxa"/>
          </w:tcPr>
          <w:p w:rsidR="000C1C84" w:rsidRPr="00CA65C5" w:rsidRDefault="000C1C84" w:rsidP="00A809DE">
            <w:pPr>
              <w:jc w:val="both"/>
              <w:rPr>
                <w:sz w:val="22"/>
              </w:rPr>
            </w:pPr>
            <w:r w:rsidRPr="00CA65C5">
              <w:rPr>
                <w:sz w:val="22"/>
              </w:rPr>
              <w:t>Размещение зданий и сооружений автомобильного транспорта.</w:t>
            </w:r>
          </w:p>
          <w:p w:rsidR="000C1C84" w:rsidRPr="00CA65C5" w:rsidRDefault="000C1C84" w:rsidP="00A809DE">
            <w:pPr>
              <w:jc w:val="both"/>
              <w:rPr>
                <w:sz w:val="22"/>
              </w:rPr>
            </w:pPr>
            <w:r w:rsidRPr="00CA65C5">
              <w:rPr>
                <w:sz w:val="22"/>
              </w:rPr>
              <w:t xml:space="preserve">Содержание данного вида </w:t>
            </w:r>
            <w:proofErr w:type="spellStart"/>
            <w:r w:rsidRPr="00CA65C5">
              <w:rPr>
                <w:sz w:val="22"/>
              </w:rPr>
              <w:t>разреш</w:t>
            </w:r>
            <w:r>
              <w:rPr>
                <w:sz w:val="22"/>
              </w:rPr>
              <w:t>е</w:t>
            </w:r>
            <w:r w:rsidRPr="00CA65C5">
              <w:rPr>
                <w:sz w:val="22"/>
              </w:rPr>
              <w:t>нного</w:t>
            </w:r>
            <w:proofErr w:type="spellEnd"/>
            <w:r w:rsidRPr="00CA65C5">
              <w:rPr>
                <w:sz w:val="22"/>
              </w:rPr>
              <w:t xml:space="preserve"> использования включает в себя содержание видов </w:t>
            </w:r>
            <w:proofErr w:type="spellStart"/>
            <w:r w:rsidRPr="00CA65C5">
              <w:rPr>
                <w:sz w:val="22"/>
              </w:rPr>
              <w:t>разреш</w:t>
            </w:r>
            <w:r>
              <w:rPr>
                <w:sz w:val="22"/>
              </w:rPr>
              <w:t>е</w:t>
            </w:r>
            <w:r w:rsidRPr="00CA65C5">
              <w:rPr>
                <w:sz w:val="22"/>
              </w:rPr>
              <w:t>нного</w:t>
            </w:r>
            <w:proofErr w:type="spellEnd"/>
            <w:r w:rsidRPr="00CA65C5">
              <w:rPr>
                <w:sz w:val="22"/>
              </w:rPr>
              <w:t xml:space="preserve"> использования с </w:t>
            </w:r>
            <w:hyperlink r:id="rId30" w:anchor="/document/70736874/entry/1721" w:history="1">
              <w:r w:rsidRPr="00CA65C5">
                <w:rPr>
                  <w:sz w:val="22"/>
                </w:rPr>
                <w:t>кодами 7.2.1 - 7.2.3</w:t>
              </w:r>
            </w:hyperlink>
          </w:p>
        </w:tc>
        <w:tc>
          <w:tcPr>
            <w:tcW w:w="2268" w:type="dxa"/>
            <w:vMerge w:val="restart"/>
          </w:tcPr>
          <w:p w:rsidR="000C1C84" w:rsidRPr="00CA65C5" w:rsidRDefault="000C1C84" w:rsidP="000C1C84">
            <w:pPr>
              <w:rPr>
                <w:sz w:val="22"/>
              </w:rPr>
            </w:pPr>
            <w:r w:rsidRPr="0043106C">
              <w:rPr>
                <w:sz w:val="22"/>
                <w:szCs w:val="23"/>
              </w:rPr>
              <w:t xml:space="preserve">Автомобильная дорога; мост; </w:t>
            </w:r>
            <w:proofErr w:type="spellStart"/>
            <w:r w:rsidRPr="0043106C">
              <w:rPr>
                <w:sz w:val="22"/>
                <w:szCs w:val="23"/>
              </w:rPr>
              <w:t>трубопереезд</w:t>
            </w:r>
            <w:proofErr w:type="spellEnd"/>
            <w:r w:rsidRPr="0043106C">
              <w:rPr>
                <w:sz w:val="22"/>
                <w:szCs w:val="23"/>
              </w:rPr>
              <w:t>; проезд; пост ДПС</w:t>
            </w:r>
            <w:r>
              <w:rPr>
                <w:sz w:val="22"/>
              </w:rPr>
              <w:t>; п</w:t>
            </w:r>
            <w:r w:rsidRPr="00580D65">
              <w:rPr>
                <w:sz w:val="22"/>
              </w:rPr>
              <w:t>ассажирские автобусные станции с объектами обслуживания пассажиров, пересадочные пассажирские станции, объекты транспортной инфраструктуры</w:t>
            </w:r>
            <w:r>
              <w:rPr>
                <w:sz w:val="22"/>
              </w:rPr>
              <w:t>; автобусные парки</w:t>
            </w:r>
          </w:p>
        </w:tc>
      </w:tr>
      <w:tr w:rsidR="000C1C84" w:rsidRPr="009D235A" w:rsidTr="000C1C84">
        <w:tblPrEx>
          <w:tblCellMar>
            <w:left w:w="108" w:type="dxa"/>
            <w:right w:w="108" w:type="dxa"/>
          </w:tblCellMar>
        </w:tblPrEx>
        <w:trPr>
          <w:trHeight w:val="284"/>
          <w:jc w:val="center"/>
        </w:trPr>
        <w:tc>
          <w:tcPr>
            <w:tcW w:w="1701" w:type="dxa"/>
            <w:vMerge/>
          </w:tcPr>
          <w:p w:rsidR="000C1C84" w:rsidRPr="00DA60C2" w:rsidRDefault="000C1C84" w:rsidP="00A809DE">
            <w:pPr>
              <w:ind w:right="-1"/>
              <w:jc w:val="both"/>
              <w:rPr>
                <w:sz w:val="22"/>
              </w:rPr>
            </w:pPr>
          </w:p>
        </w:tc>
        <w:tc>
          <w:tcPr>
            <w:tcW w:w="852" w:type="dxa"/>
            <w:vMerge/>
          </w:tcPr>
          <w:p w:rsidR="000C1C84" w:rsidRDefault="000C1C84" w:rsidP="00A809DE">
            <w:pPr>
              <w:jc w:val="center"/>
              <w:rPr>
                <w:sz w:val="22"/>
                <w:szCs w:val="22"/>
                <w:shd w:val="clear" w:color="auto" w:fill="FFFFFF"/>
              </w:rPr>
            </w:pPr>
          </w:p>
        </w:tc>
        <w:tc>
          <w:tcPr>
            <w:tcW w:w="5386" w:type="dxa"/>
          </w:tcPr>
          <w:p w:rsidR="000C1C84" w:rsidRPr="00CA65C5" w:rsidRDefault="000C1C84" w:rsidP="00A809DE">
            <w:pPr>
              <w:jc w:val="both"/>
              <w:rPr>
                <w:sz w:val="22"/>
              </w:rPr>
            </w:pPr>
            <w:r>
              <w:rPr>
                <w:sz w:val="22"/>
                <w:szCs w:val="22"/>
              </w:rPr>
              <w:t>Предельные параметры не подлежат установлению.</w:t>
            </w:r>
          </w:p>
        </w:tc>
        <w:tc>
          <w:tcPr>
            <w:tcW w:w="2268" w:type="dxa"/>
            <w:vMerge/>
          </w:tcPr>
          <w:p w:rsidR="000C1C84" w:rsidRDefault="000C1C84" w:rsidP="00A809DE">
            <w:pPr>
              <w:jc w:val="both"/>
              <w:rPr>
                <w:sz w:val="22"/>
                <w:szCs w:val="22"/>
              </w:rPr>
            </w:pPr>
          </w:p>
        </w:tc>
      </w:tr>
      <w:tr w:rsidR="00724F28" w:rsidRPr="009D235A" w:rsidTr="00724F28">
        <w:tblPrEx>
          <w:tblCellMar>
            <w:left w:w="108" w:type="dxa"/>
            <w:right w:w="108" w:type="dxa"/>
          </w:tblCellMar>
        </w:tblPrEx>
        <w:trPr>
          <w:trHeight w:val="284"/>
          <w:jc w:val="center"/>
        </w:trPr>
        <w:tc>
          <w:tcPr>
            <w:tcW w:w="1701" w:type="dxa"/>
            <w:vMerge w:val="restart"/>
          </w:tcPr>
          <w:p w:rsidR="00724F28" w:rsidRDefault="00724F28" w:rsidP="00040A7E">
            <w:pPr>
              <w:ind w:right="-1"/>
              <w:jc w:val="both"/>
              <w:rPr>
                <w:sz w:val="22"/>
              </w:rPr>
            </w:pPr>
            <w:bookmarkStart w:id="70" w:name="_Hlk225871157"/>
            <w:r>
              <w:rPr>
                <w:sz w:val="22"/>
              </w:rPr>
              <w:t>Трубопроводный транспорт</w:t>
            </w:r>
            <w:bookmarkEnd w:id="70"/>
          </w:p>
        </w:tc>
        <w:tc>
          <w:tcPr>
            <w:tcW w:w="852" w:type="dxa"/>
            <w:vMerge w:val="restart"/>
          </w:tcPr>
          <w:p w:rsidR="00724F28" w:rsidRDefault="00724F28" w:rsidP="00040A7E">
            <w:pPr>
              <w:jc w:val="center"/>
              <w:rPr>
                <w:sz w:val="22"/>
                <w:szCs w:val="22"/>
                <w:shd w:val="clear" w:color="auto" w:fill="FFFFFF"/>
              </w:rPr>
            </w:pPr>
            <w:r>
              <w:rPr>
                <w:sz w:val="22"/>
                <w:szCs w:val="22"/>
                <w:shd w:val="clear" w:color="auto" w:fill="FFFFFF"/>
              </w:rPr>
              <w:t>7.5</w:t>
            </w:r>
          </w:p>
        </w:tc>
        <w:tc>
          <w:tcPr>
            <w:tcW w:w="5386" w:type="dxa"/>
          </w:tcPr>
          <w:p w:rsidR="00724F28" w:rsidRPr="00FB5F30" w:rsidRDefault="00724F28" w:rsidP="00040A7E">
            <w:pPr>
              <w:jc w:val="both"/>
              <w:rPr>
                <w:sz w:val="22"/>
              </w:rPr>
            </w:pPr>
            <w:r w:rsidRPr="00FB5F30">
              <w:rPr>
                <w:sz w:val="22"/>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68" w:type="dxa"/>
            <w:vMerge w:val="restart"/>
          </w:tcPr>
          <w:p w:rsidR="00724F28" w:rsidRPr="00FB5F30" w:rsidRDefault="00724F28" w:rsidP="00724F28">
            <w:pPr>
              <w:rPr>
                <w:sz w:val="22"/>
              </w:rPr>
            </w:pPr>
            <w:r>
              <w:rPr>
                <w:sz w:val="22"/>
              </w:rPr>
              <w:t>Трубопроводы; здания и сооружения, необходимые для эксплуатации трубопроводов</w:t>
            </w:r>
          </w:p>
        </w:tc>
      </w:tr>
      <w:tr w:rsidR="00724F28" w:rsidRPr="009D235A" w:rsidTr="000C1C84">
        <w:tblPrEx>
          <w:tblCellMar>
            <w:left w:w="108" w:type="dxa"/>
            <w:right w:w="108" w:type="dxa"/>
          </w:tblCellMar>
        </w:tblPrEx>
        <w:trPr>
          <w:trHeight w:val="284"/>
          <w:jc w:val="center"/>
        </w:trPr>
        <w:tc>
          <w:tcPr>
            <w:tcW w:w="1701" w:type="dxa"/>
            <w:vMerge/>
          </w:tcPr>
          <w:p w:rsidR="00724F28" w:rsidRDefault="00724F28" w:rsidP="00040A7E">
            <w:pPr>
              <w:ind w:right="-1"/>
              <w:jc w:val="both"/>
              <w:rPr>
                <w:sz w:val="22"/>
              </w:rPr>
            </w:pPr>
          </w:p>
        </w:tc>
        <w:tc>
          <w:tcPr>
            <w:tcW w:w="852" w:type="dxa"/>
            <w:vMerge/>
          </w:tcPr>
          <w:p w:rsidR="00724F28" w:rsidRDefault="00724F28" w:rsidP="00040A7E">
            <w:pPr>
              <w:jc w:val="center"/>
              <w:rPr>
                <w:sz w:val="22"/>
                <w:szCs w:val="22"/>
                <w:shd w:val="clear" w:color="auto" w:fill="FFFFFF"/>
              </w:rPr>
            </w:pPr>
          </w:p>
        </w:tc>
        <w:tc>
          <w:tcPr>
            <w:tcW w:w="5386" w:type="dxa"/>
          </w:tcPr>
          <w:p w:rsidR="00724F28" w:rsidRPr="00FB5F30" w:rsidRDefault="00724F28" w:rsidP="00040A7E">
            <w:pPr>
              <w:jc w:val="both"/>
              <w:rPr>
                <w:sz w:val="22"/>
              </w:rPr>
            </w:pPr>
            <w:r>
              <w:rPr>
                <w:sz w:val="22"/>
              </w:rPr>
              <w:t>Предельные параметры не подлежат установлению.</w:t>
            </w:r>
          </w:p>
        </w:tc>
        <w:tc>
          <w:tcPr>
            <w:tcW w:w="2268" w:type="dxa"/>
            <w:vMerge/>
          </w:tcPr>
          <w:p w:rsidR="00724F28" w:rsidRDefault="00724F28" w:rsidP="00040A7E">
            <w:pPr>
              <w:jc w:val="both"/>
              <w:rPr>
                <w:sz w:val="22"/>
              </w:rPr>
            </w:pPr>
          </w:p>
        </w:tc>
      </w:tr>
      <w:tr w:rsidR="00724F28" w:rsidRPr="009D235A" w:rsidTr="00724F28">
        <w:tblPrEx>
          <w:tblCellMar>
            <w:left w:w="108" w:type="dxa"/>
            <w:right w:w="108" w:type="dxa"/>
          </w:tblCellMar>
        </w:tblPrEx>
        <w:trPr>
          <w:trHeight w:val="284"/>
          <w:jc w:val="center"/>
        </w:trPr>
        <w:tc>
          <w:tcPr>
            <w:tcW w:w="1701" w:type="dxa"/>
            <w:vMerge w:val="restart"/>
          </w:tcPr>
          <w:p w:rsidR="00724F28" w:rsidRPr="009D235A" w:rsidRDefault="00724F28" w:rsidP="00247A39">
            <w:pPr>
              <w:jc w:val="both"/>
              <w:rPr>
                <w:sz w:val="22"/>
                <w:szCs w:val="22"/>
              </w:rPr>
            </w:pPr>
            <w:r>
              <w:rPr>
                <w:sz w:val="22"/>
                <w:szCs w:val="22"/>
              </w:rPr>
              <w:t>Водные объекты</w:t>
            </w:r>
          </w:p>
        </w:tc>
        <w:tc>
          <w:tcPr>
            <w:tcW w:w="852" w:type="dxa"/>
            <w:vMerge w:val="restart"/>
          </w:tcPr>
          <w:p w:rsidR="00724F28" w:rsidRPr="009D235A" w:rsidRDefault="00724F28" w:rsidP="00247A39">
            <w:pPr>
              <w:jc w:val="center"/>
              <w:rPr>
                <w:sz w:val="22"/>
                <w:szCs w:val="22"/>
              </w:rPr>
            </w:pPr>
            <w:r>
              <w:rPr>
                <w:sz w:val="22"/>
                <w:szCs w:val="22"/>
              </w:rPr>
              <w:t>11.0</w:t>
            </w:r>
          </w:p>
        </w:tc>
        <w:tc>
          <w:tcPr>
            <w:tcW w:w="5386" w:type="dxa"/>
          </w:tcPr>
          <w:p w:rsidR="00724F28" w:rsidRPr="009D235A" w:rsidRDefault="00724F28" w:rsidP="00247A39">
            <w:pPr>
              <w:jc w:val="both"/>
              <w:rPr>
                <w:sz w:val="22"/>
                <w:szCs w:val="22"/>
              </w:rPr>
            </w:pPr>
            <w:r>
              <w:rPr>
                <w:sz w:val="22"/>
                <w:szCs w:val="22"/>
              </w:rPr>
              <w:t>Ледники, снежники, ручьи, реки, озёра, болота, территориальные моря и другие поверхностные водные объекты</w:t>
            </w:r>
          </w:p>
        </w:tc>
        <w:tc>
          <w:tcPr>
            <w:tcW w:w="2268" w:type="dxa"/>
            <w:vMerge w:val="restart"/>
          </w:tcPr>
          <w:p w:rsidR="00724F28" w:rsidRDefault="00724F28" w:rsidP="00724F28">
            <w:pPr>
              <w:rPr>
                <w:sz w:val="22"/>
                <w:szCs w:val="22"/>
              </w:rPr>
            </w:pPr>
            <w:r>
              <w:rPr>
                <w:sz w:val="22"/>
              </w:rPr>
              <w:t>Не предусмотрены</w:t>
            </w:r>
          </w:p>
        </w:tc>
      </w:tr>
      <w:tr w:rsidR="00724F28" w:rsidRPr="009D235A" w:rsidTr="000C1C84">
        <w:tblPrEx>
          <w:tblCellMar>
            <w:left w:w="108" w:type="dxa"/>
            <w:right w:w="108" w:type="dxa"/>
          </w:tblCellMar>
        </w:tblPrEx>
        <w:trPr>
          <w:trHeight w:val="284"/>
          <w:jc w:val="center"/>
        </w:trPr>
        <w:tc>
          <w:tcPr>
            <w:tcW w:w="1701" w:type="dxa"/>
            <w:vMerge/>
          </w:tcPr>
          <w:p w:rsidR="00724F28" w:rsidRDefault="00724F28" w:rsidP="00247A39">
            <w:pPr>
              <w:jc w:val="both"/>
              <w:rPr>
                <w:sz w:val="22"/>
                <w:szCs w:val="22"/>
              </w:rPr>
            </w:pPr>
          </w:p>
        </w:tc>
        <w:tc>
          <w:tcPr>
            <w:tcW w:w="852" w:type="dxa"/>
            <w:vMerge/>
          </w:tcPr>
          <w:p w:rsidR="00724F28" w:rsidRDefault="00724F28" w:rsidP="00247A39">
            <w:pPr>
              <w:jc w:val="center"/>
              <w:rPr>
                <w:sz w:val="22"/>
                <w:szCs w:val="22"/>
              </w:rPr>
            </w:pPr>
          </w:p>
        </w:tc>
        <w:tc>
          <w:tcPr>
            <w:tcW w:w="5386" w:type="dxa"/>
          </w:tcPr>
          <w:p w:rsidR="00724F28" w:rsidRDefault="00724F28" w:rsidP="00247A39">
            <w:pPr>
              <w:jc w:val="both"/>
              <w:rPr>
                <w:sz w:val="22"/>
                <w:szCs w:val="22"/>
              </w:rPr>
            </w:pPr>
            <w:r>
              <w:rPr>
                <w:sz w:val="22"/>
                <w:szCs w:val="22"/>
              </w:rPr>
              <w:t>Предельные параметры не подлежат установлению.</w:t>
            </w:r>
          </w:p>
        </w:tc>
        <w:tc>
          <w:tcPr>
            <w:tcW w:w="2268" w:type="dxa"/>
            <w:vMerge/>
          </w:tcPr>
          <w:p w:rsidR="00724F28" w:rsidRDefault="00724F28" w:rsidP="00247A39">
            <w:pPr>
              <w:jc w:val="both"/>
              <w:rPr>
                <w:sz w:val="22"/>
                <w:szCs w:val="22"/>
              </w:rPr>
            </w:pPr>
          </w:p>
        </w:tc>
      </w:tr>
      <w:tr w:rsidR="00724F28" w:rsidRPr="00906236" w:rsidTr="00724F28">
        <w:trPr>
          <w:trHeight w:val="284"/>
          <w:jc w:val="center"/>
        </w:trPr>
        <w:tc>
          <w:tcPr>
            <w:tcW w:w="1701" w:type="dxa"/>
            <w:vMerge w:val="restart"/>
          </w:tcPr>
          <w:p w:rsidR="00724F28" w:rsidRPr="00906236" w:rsidRDefault="00724F28" w:rsidP="00247A39">
            <w:pPr>
              <w:jc w:val="both"/>
              <w:rPr>
                <w:sz w:val="22"/>
                <w:szCs w:val="22"/>
              </w:rPr>
            </w:pPr>
            <w:r w:rsidRPr="00906236">
              <w:rPr>
                <w:sz w:val="22"/>
                <w:szCs w:val="22"/>
              </w:rPr>
              <w:t>Земельные участки (территории) общего пользования</w:t>
            </w:r>
          </w:p>
        </w:tc>
        <w:tc>
          <w:tcPr>
            <w:tcW w:w="852" w:type="dxa"/>
            <w:vMerge w:val="restart"/>
          </w:tcPr>
          <w:p w:rsidR="00724F28" w:rsidRPr="00906236" w:rsidRDefault="00724F28" w:rsidP="00247A39">
            <w:pPr>
              <w:jc w:val="center"/>
              <w:rPr>
                <w:sz w:val="22"/>
                <w:szCs w:val="22"/>
              </w:rPr>
            </w:pPr>
            <w:r w:rsidRPr="00906236">
              <w:rPr>
                <w:sz w:val="22"/>
                <w:szCs w:val="22"/>
              </w:rPr>
              <w:t>12.0</w:t>
            </w:r>
          </w:p>
        </w:tc>
        <w:tc>
          <w:tcPr>
            <w:tcW w:w="5386" w:type="dxa"/>
          </w:tcPr>
          <w:p w:rsidR="00724F28" w:rsidRPr="006B0F3F" w:rsidRDefault="00724F28" w:rsidP="00247A39">
            <w:pPr>
              <w:jc w:val="both"/>
              <w:rPr>
                <w:sz w:val="22"/>
                <w:szCs w:val="22"/>
              </w:rPr>
            </w:pPr>
            <w:r w:rsidRPr="006B0F3F">
              <w:rPr>
                <w:sz w:val="22"/>
                <w:szCs w:val="22"/>
              </w:rPr>
              <w:t>Земельные участки общего пользования.</w:t>
            </w:r>
          </w:p>
          <w:p w:rsidR="00724F28" w:rsidRPr="0029392C" w:rsidRDefault="00724F28" w:rsidP="00247A39">
            <w:pPr>
              <w:jc w:val="both"/>
              <w:rPr>
                <w:sz w:val="22"/>
                <w:szCs w:val="22"/>
              </w:rPr>
            </w:pPr>
            <w:r w:rsidRPr="006B0F3F">
              <w:rPr>
                <w:sz w:val="22"/>
                <w:szCs w:val="22"/>
              </w:rPr>
              <w:t xml:space="preserve">Содержание данного вида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включает в себя содержание видов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с </w:t>
            </w:r>
            <w:hyperlink r:id="rId31" w:anchor="/document/70736874/entry/11201" w:history="1">
              <w:r w:rsidRPr="006B0F3F">
                <w:rPr>
                  <w:sz w:val="22"/>
                  <w:szCs w:val="22"/>
                </w:rPr>
                <w:t>кодами 12.0.1 - 12.0.2</w:t>
              </w:r>
            </w:hyperlink>
          </w:p>
        </w:tc>
        <w:tc>
          <w:tcPr>
            <w:tcW w:w="2268" w:type="dxa"/>
            <w:vMerge w:val="restart"/>
          </w:tcPr>
          <w:p w:rsidR="00724F28" w:rsidRPr="006B0F3F" w:rsidRDefault="00724F28" w:rsidP="00724F28">
            <w:pPr>
              <w:rPr>
                <w:sz w:val="22"/>
                <w:szCs w:val="22"/>
              </w:rPr>
            </w:pPr>
            <w:r>
              <w:rPr>
                <w:sz w:val="22"/>
              </w:rPr>
              <w:t>П</w:t>
            </w:r>
            <w:r w:rsidRPr="002E1608">
              <w:rPr>
                <w:sz w:val="22"/>
              </w:rPr>
              <w:t>роезды; автомобильные дороги; улицы и дороги местного значения с объектами инженерно-транспортной инфраструктуры</w:t>
            </w:r>
            <w:r>
              <w:rPr>
                <w:sz w:val="22"/>
              </w:rPr>
              <w:t>; э</w:t>
            </w:r>
            <w:r w:rsidRPr="002E1608">
              <w:rPr>
                <w:sz w:val="22"/>
              </w:rPr>
              <w:t>лементы благоустройства; общественные туалеты</w:t>
            </w:r>
          </w:p>
        </w:tc>
      </w:tr>
      <w:tr w:rsidR="00724F28" w:rsidRPr="00906236" w:rsidTr="000C1C84">
        <w:trPr>
          <w:trHeight w:val="284"/>
          <w:jc w:val="center"/>
        </w:trPr>
        <w:tc>
          <w:tcPr>
            <w:tcW w:w="1701" w:type="dxa"/>
            <w:vMerge/>
          </w:tcPr>
          <w:p w:rsidR="00724F28" w:rsidRPr="00906236" w:rsidRDefault="00724F28" w:rsidP="00247A39">
            <w:pPr>
              <w:jc w:val="both"/>
              <w:rPr>
                <w:sz w:val="22"/>
                <w:szCs w:val="22"/>
              </w:rPr>
            </w:pPr>
          </w:p>
        </w:tc>
        <w:tc>
          <w:tcPr>
            <w:tcW w:w="852" w:type="dxa"/>
            <w:vMerge/>
          </w:tcPr>
          <w:p w:rsidR="00724F28" w:rsidRPr="00906236" w:rsidRDefault="00724F28" w:rsidP="00247A39">
            <w:pPr>
              <w:jc w:val="center"/>
              <w:rPr>
                <w:sz w:val="22"/>
                <w:szCs w:val="22"/>
              </w:rPr>
            </w:pPr>
          </w:p>
        </w:tc>
        <w:tc>
          <w:tcPr>
            <w:tcW w:w="5386" w:type="dxa"/>
          </w:tcPr>
          <w:p w:rsidR="00724F28" w:rsidRPr="006B0F3F" w:rsidRDefault="00724F28" w:rsidP="00247A39">
            <w:pPr>
              <w:jc w:val="both"/>
              <w:rPr>
                <w:sz w:val="22"/>
                <w:szCs w:val="22"/>
              </w:rPr>
            </w:pPr>
            <w:r>
              <w:rPr>
                <w:sz w:val="22"/>
                <w:szCs w:val="22"/>
              </w:rPr>
              <w:t>Предельные параметры не подлежат установлению.</w:t>
            </w:r>
          </w:p>
        </w:tc>
        <w:tc>
          <w:tcPr>
            <w:tcW w:w="2268" w:type="dxa"/>
            <w:vMerge/>
          </w:tcPr>
          <w:p w:rsidR="00724F28" w:rsidRDefault="00724F28" w:rsidP="00247A39">
            <w:pPr>
              <w:jc w:val="both"/>
              <w:rPr>
                <w:sz w:val="22"/>
                <w:szCs w:val="22"/>
              </w:rPr>
            </w:pPr>
          </w:p>
        </w:tc>
      </w:tr>
    </w:tbl>
    <w:p w:rsidR="00EB25ED" w:rsidRPr="00FD64FB" w:rsidRDefault="00EB25ED" w:rsidP="00EB25ED">
      <w:pPr>
        <w:pStyle w:val="S2"/>
        <w:rPr>
          <w:b/>
        </w:rPr>
      </w:pPr>
      <w:r w:rsidRPr="00FD64FB">
        <w:rPr>
          <w:b/>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A42A1" w:rsidRPr="00070150" w:rsidRDefault="005A42A1" w:rsidP="0049103A">
      <w:pPr>
        <w:pStyle w:val="S2"/>
      </w:pPr>
      <w:r w:rsidRPr="00070150">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t>—</w:t>
      </w:r>
      <w:r w:rsidRPr="00070150">
        <w:t xml:space="preserve"> 3 м при соблюдении Федерального закона от 22.07.2008 </w:t>
      </w:r>
      <w:r>
        <w:t>№</w:t>
      </w:r>
      <w:r w:rsidR="0049103A">
        <w:t> </w:t>
      </w:r>
      <w:r w:rsidRPr="00070150">
        <w:t xml:space="preserve">123-ФЗ </w:t>
      </w:r>
      <w:r>
        <w:t>«</w:t>
      </w:r>
      <w:r w:rsidRPr="00070150">
        <w:t>Технический регламент о требованиях пожарной безопасности</w:t>
      </w:r>
      <w:r>
        <w:t>»</w:t>
      </w:r>
      <w:r w:rsidRPr="00070150">
        <w:t>.</w:t>
      </w:r>
    </w:p>
    <w:p w:rsidR="005A42A1" w:rsidRPr="00070150" w:rsidRDefault="005A42A1" w:rsidP="0049103A">
      <w:pPr>
        <w:pStyle w:val="S2"/>
      </w:pPr>
      <w:r>
        <w:t>Д</w:t>
      </w:r>
      <w:r w:rsidRPr="00070150">
        <w:t xml:space="preserve">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w:t>
      </w:r>
      <w:r>
        <w:t>—</w:t>
      </w:r>
      <w:r w:rsidRPr="00070150">
        <w:t xml:space="preserve"> 1 м при соблюдении Федерального закона от 22.07.2008 </w:t>
      </w:r>
      <w:r>
        <w:t>№</w:t>
      </w:r>
      <w:r w:rsidR="0049103A">
        <w:t> </w:t>
      </w:r>
      <w:r w:rsidRPr="00070150">
        <w:t xml:space="preserve">123-ФЗ </w:t>
      </w:r>
      <w:r>
        <w:t>«</w:t>
      </w:r>
      <w:r w:rsidRPr="00070150">
        <w:t>Технический регламент о требованиях пожарной безопасности</w:t>
      </w:r>
      <w:r>
        <w:t>»</w:t>
      </w:r>
      <w:r w:rsidRPr="00070150">
        <w:t>.</w:t>
      </w:r>
    </w:p>
    <w:p w:rsidR="005A42A1" w:rsidRPr="00070150" w:rsidRDefault="005A42A1" w:rsidP="0049103A">
      <w:pPr>
        <w:pStyle w:val="S2"/>
      </w:pPr>
      <w:r w:rsidRPr="00070150">
        <w:lastRenderedPageBreak/>
        <w:t>Для объектов, включ</w:t>
      </w:r>
      <w:r>
        <w:t>ё</w:t>
      </w:r>
      <w:r w:rsidRPr="00070150">
        <w:t xml:space="preserve">нных в вид разрешённого использования с кодом 7.2 в соответствии с Федеральным законом от 22.07.2008 </w:t>
      </w:r>
      <w:r>
        <w:t>№</w:t>
      </w:r>
      <w:r w:rsidRPr="00070150">
        <w:t xml:space="preserve"> 123-ФЗ </w:t>
      </w:r>
      <w:r>
        <w:t>«</w:t>
      </w:r>
      <w:r w:rsidRPr="00070150">
        <w:t>Технический регламент о требованиях пожарной безопасности</w:t>
      </w:r>
      <w:r>
        <w:t>»</w:t>
      </w:r>
      <w:r w:rsidRPr="00070150">
        <w:t xml:space="preserve">, для автомобильных дорог </w:t>
      </w:r>
      <w:r>
        <w:t>—</w:t>
      </w:r>
      <w:r w:rsidRPr="00070150">
        <w:t xml:space="preserve"> 0 м.</w:t>
      </w:r>
    </w:p>
    <w:p w:rsidR="005A42A1" w:rsidRPr="00070150" w:rsidRDefault="005A42A1" w:rsidP="0049103A">
      <w:pPr>
        <w:pStyle w:val="S2"/>
      </w:pPr>
      <w:r w:rsidRPr="00070150">
        <w:t>Для объектов, включ</w:t>
      </w:r>
      <w:r>
        <w:t>ё</w:t>
      </w:r>
      <w:r w:rsidRPr="00070150">
        <w:t xml:space="preserve">нных в вид разрешённого использования с кодом 12.0 </w:t>
      </w:r>
      <w:r>
        <w:t>—</w:t>
      </w:r>
      <w:r w:rsidRPr="00070150">
        <w:t xml:space="preserve"> 0 м.</w:t>
      </w:r>
    </w:p>
    <w:p w:rsidR="005A42A1" w:rsidRPr="00070150" w:rsidRDefault="005A42A1" w:rsidP="0049103A">
      <w:pPr>
        <w:pStyle w:val="S2"/>
      </w:pPr>
      <w:r w:rsidRPr="00070150">
        <w:t xml:space="preserve">2. Предельное количество этажей зданий, строений, сооружений </w:t>
      </w:r>
      <w:r>
        <w:t>—</w:t>
      </w:r>
      <w:r w:rsidRPr="00070150">
        <w:t xml:space="preserve"> не выше 3 этажей.</w:t>
      </w:r>
    </w:p>
    <w:p w:rsidR="005A42A1" w:rsidRPr="00070150" w:rsidRDefault="005A42A1" w:rsidP="0049103A">
      <w:pPr>
        <w:pStyle w:val="S2"/>
      </w:pPr>
      <w:r w:rsidRPr="00070150">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50838" w:rsidRPr="00232266" w:rsidRDefault="00232266" w:rsidP="00BE1FF7">
      <w:pPr>
        <w:pStyle w:val="S2"/>
        <w:sectPr w:rsidR="00E50838" w:rsidRPr="00232266" w:rsidSect="00070150">
          <w:pgSz w:w="11906" w:h="16838" w:code="9"/>
          <w:pgMar w:top="1134" w:right="567" w:bottom="1134" w:left="1134" w:header="709" w:footer="709" w:gutter="0"/>
          <w:cols w:space="708"/>
          <w:titlePg/>
          <w:docGrid w:linePitch="360"/>
        </w:sectPr>
      </w:pPr>
      <w:r>
        <w:t xml:space="preserve">4. </w:t>
      </w:r>
      <w:r w:rsidR="0049103A" w:rsidRPr="006B2DE5">
        <w:t xml:space="preserve">При проведении работ по благоустройству территории, содержанию зданий, сооружений и земельных участков, на которых они расположены, а также при принятии решений о внешнем виде фасадов зданий и сооружений и их ограждений руководствоваться положениями </w:t>
      </w:r>
      <w:r w:rsidR="00D11986">
        <w:t xml:space="preserve">Правил благоустройства территории </w:t>
      </w:r>
      <w:proofErr w:type="spellStart"/>
      <w:r w:rsidR="00D11986">
        <w:t>Юсьвинского</w:t>
      </w:r>
      <w:proofErr w:type="spellEnd"/>
      <w:r w:rsidR="00D11986">
        <w:t xml:space="preserve"> муниципального </w:t>
      </w:r>
      <w:proofErr w:type="spellStart"/>
      <w:r w:rsidR="00D11986">
        <w:t>округа</w:t>
      </w:r>
      <w:r w:rsidR="00D23E93">
        <w:t>Пермского</w:t>
      </w:r>
      <w:proofErr w:type="spellEnd"/>
      <w:r w:rsidR="00D23E93">
        <w:t xml:space="preserve"> края</w:t>
      </w:r>
      <w:r w:rsidR="00D11986">
        <w:t xml:space="preserve"> (утверждены Решением Думы </w:t>
      </w:r>
      <w:proofErr w:type="spellStart"/>
      <w:r w:rsidR="00D11986">
        <w:t>Юсьвинского</w:t>
      </w:r>
      <w:proofErr w:type="spellEnd"/>
      <w:r w:rsidR="00D11986">
        <w:t xml:space="preserve"> муниципального </w:t>
      </w:r>
      <w:proofErr w:type="spellStart"/>
      <w:r w:rsidR="00D11986">
        <w:t>округа</w:t>
      </w:r>
      <w:r w:rsidR="00D23E93">
        <w:t>Пермского</w:t>
      </w:r>
      <w:proofErr w:type="spellEnd"/>
      <w:r w:rsidR="00D23E93">
        <w:t xml:space="preserve"> края</w:t>
      </w:r>
      <w:r w:rsidR="00D11986">
        <w:t xml:space="preserve"> от 19.03.2020 № 150</w:t>
      </w:r>
      <w:r>
        <w:t>).</w:t>
      </w:r>
    </w:p>
    <w:p w:rsidR="001F69D2" w:rsidRPr="005A6AF3" w:rsidRDefault="005A42A1" w:rsidP="00403CC8">
      <w:pPr>
        <w:pStyle w:val="3"/>
      </w:pPr>
      <w:bookmarkStart w:id="71" w:name="_Toc437094658"/>
      <w:bookmarkStart w:id="72" w:name="_Toc75217199"/>
      <w:r>
        <w:lastRenderedPageBreak/>
        <w:t>8.</w:t>
      </w:r>
      <w:r w:rsidR="00B70B5A">
        <w:t>5</w:t>
      </w:r>
      <w:r w:rsidR="001F69D2" w:rsidRPr="005A6AF3">
        <w:t>. Градостроительные регламенты. Зоны сельскохозяйственного использования</w:t>
      </w:r>
      <w:bookmarkEnd w:id="71"/>
      <w:bookmarkEnd w:id="72"/>
    </w:p>
    <w:p w:rsidR="001F69D2" w:rsidRPr="00D21B84" w:rsidRDefault="000F7392" w:rsidP="00B964CB">
      <w:pPr>
        <w:pStyle w:val="S2"/>
      </w:pPr>
      <w:r w:rsidRPr="00D21B84">
        <w:t xml:space="preserve">Зона предназначена для ведения сельского хозяйства, в том числе размещение зданий и сооружений, используемых для хранения и переработки сельскохозяйственной продукции. </w:t>
      </w:r>
    </w:p>
    <w:p w:rsidR="001F69D2" w:rsidRDefault="001F69D2" w:rsidP="00851E0B">
      <w:pPr>
        <w:pStyle w:val="4"/>
      </w:pPr>
      <w:r w:rsidRPr="006C2AFD">
        <w:t>С</w:t>
      </w:r>
      <w:r w:rsidR="00D11986">
        <w:t>х</w:t>
      </w:r>
      <w:r w:rsidR="00E065A9">
        <w:t>-1</w:t>
      </w:r>
      <w:r w:rsidR="000D3A45">
        <w:t xml:space="preserve"> —</w:t>
      </w:r>
      <w:r w:rsidR="00E065A9" w:rsidRPr="009B332A">
        <w:t>Зона сельскохозяйственных угодий</w:t>
      </w:r>
    </w:p>
    <w:p w:rsidR="00E065A9" w:rsidRPr="005A42A1" w:rsidRDefault="00E065A9" w:rsidP="005A42A1">
      <w:pPr>
        <w:pStyle w:val="S2"/>
      </w:pPr>
      <w:r w:rsidRPr="0070557C">
        <w:t xml:space="preserve">На данной территориальной зоне размещаются </w:t>
      </w:r>
      <w:r w:rsidRPr="005A42A1">
        <w:t>пашни, сенокосы, пастбища, залежи, земли, занятые многолетними насаждениями (садами, виноградниками и другими). В составе земель сельскохозяйственного назначения</w:t>
      </w:r>
      <w:r w:rsidRPr="0070557C">
        <w:t xml:space="preserve"> сельскохозяйственные угодья</w:t>
      </w:r>
      <w:r w:rsidRPr="005A42A1">
        <w:t xml:space="preserve"> имеют приоритет в использовании и подлежат особой охране.</w:t>
      </w:r>
    </w:p>
    <w:p w:rsidR="00C177AC" w:rsidRDefault="00C177AC" w:rsidP="00C177AC">
      <w:pPr>
        <w:pStyle w:val="S2"/>
      </w:pPr>
      <w:r w:rsidRPr="00D21B84">
        <w:t>Согласно п.6 ст.3</w:t>
      </w:r>
      <w:r w:rsidR="009D2E05">
        <w:t>6</w:t>
      </w:r>
      <w:r w:rsidRPr="00D21B84">
        <w:t xml:space="preserve"> Градостроительного кодекса РФ, </w:t>
      </w:r>
      <w:r w:rsidR="00055CAA">
        <w:t xml:space="preserve">градостроительные </w:t>
      </w:r>
      <w:r w:rsidRPr="00D21B84">
        <w:t xml:space="preserve">регламенты для сельскохозяйственных угодий в составе земель сельскохозяйственного назначения не </w:t>
      </w:r>
      <w:r w:rsidR="00055CAA">
        <w:t>устанавливаются</w:t>
      </w:r>
      <w:r w:rsidRPr="00D21B84">
        <w:t>.</w:t>
      </w:r>
    </w:p>
    <w:p w:rsidR="00097E49" w:rsidRDefault="00097E49" w:rsidP="00C177AC">
      <w:pPr>
        <w:pStyle w:val="S2"/>
      </w:pPr>
      <w:r>
        <w:t>Для территориальной зоны сельскохозяйственных угодий на землях в черте населённых пунктов градостроительные регламенты устанавливаются согласно таблице 6.</w:t>
      </w:r>
    </w:p>
    <w:p w:rsidR="00097E49" w:rsidRPr="00EE15F6" w:rsidRDefault="00097E49" w:rsidP="00097E49">
      <w:pPr>
        <w:spacing w:before="120"/>
        <w:jc w:val="right"/>
        <w:rPr>
          <w:sz w:val="20"/>
          <w:szCs w:val="20"/>
        </w:rPr>
      </w:pPr>
      <w:r w:rsidRPr="001F69D2">
        <w:rPr>
          <w:sz w:val="20"/>
          <w:szCs w:val="20"/>
        </w:rPr>
        <w:t xml:space="preserve">Таблица </w:t>
      </w:r>
      <w:r>
        <w:rPr>
          <w:sz w:val="20"/>
          <w:szCs w:val="20"/>
        </w:rPr>
        <w:t>6</w:t>
      </w:r>
    </w:p>
    <w:p w:rsidR="00097E49" w:rsidRDefault="00097E49" w:rsidP="00097E49">
      <w:pPr>
        <w:suppressAutoHyphens/>
        <w:overflowPunct w:val="0"/>
        <w:autoSpaceDE w:val="0"/>
        <w:jc w:val="center"/>
        <w:textAlignment w:val="baseline"/>
        <w:rPr>
          <w:lang w:eastAsia="ar-SA"/>
        </w:rPr>
      </w:pPr>
      <w:r w:rsidRPr="00982B74">
        <w:rPr>
          <w:lang w:eastAsia="ar-SA"/>
        </w:rPr>
        <w:t>Виды разрешённого использования земельных участков и объектов капитального строительства</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01"/>
        <w:gridCol w:w="852"/>
        <w:gridCol w:w="5386"/>
        <w:gridCol w:w="2268"/>
      </w:tblGrid>
      <w:tr w:rsidR="00724F28" w:rsidRPr="00284A5C" w:rsidTr="00516BD6">
        <w:trPr>
          <w:trHeight w:val="284"/>
          <w:jc w:val="center"/>
        </w:trPr>
        <w:tc>
          <w:tcPr>
            <w:tcW w:w="2553" w:type="dxa"/>
            <w:gridSpan w:val="2"/>
            <w:vAlign w:val="center"/>
          </w:tcPr>
          <w:p w:rsidR="00724F28" w:rsidRPr="00284A5C" w:rsidRDefault="00724F28" w:rsidP="00774958">
            <w:pPr>
              <w:jc w:val="center"/>
              <w:rPr>
                <w:b/>
                <w:bCs/>
                <w:sz w:val="22"/>
                <w:szCs w:val="22"/>
              </w:rPr>
            </w:pPr>
            <w:r w:rsidRPr="00284A5C">
              <w:rPr>
                <w:b/>
                <w:bCs/>
                <w:sz w:val="22"/>
                <w:szCs w:val="22"/>
              </w:rPr>
              <w:t>Виды разрешённого использования земельных участков</w:t>
            </w:r>
          </w:p>
        </w:tc>
        <w:tc>
          <w:tcPr>
            <w:tcW w:w="5386" w:type="dxa"/>
            <w:vMerge w:val="restart"/>
            <w:vAlign w:val="center"/>
          </w:tcPr>
          <w:p w:rsidR="00724F28" w:rsidRPr="00284A5C" w:rsidRDefault="00724F28" w:rsidP="00774958">
            <w:pPr>
              <w:jc w:val="center"/>
              <w:rPr>
                <w:b/>
                <w:bCs/>
                <w:sz w:val="22"/>
                <w:szCs w:val="22"/>
              </w:rPr>
            </w:pPr>
            <w:r w:rsidRPr="00284A5C">
              <w:rPr>
                <w:b/>
                <w:sz w:val="22"/>
                <w:szCs w:val="22"/>
                <w:shd w:val="clear" w:color="auto" w:fill="FFFFFF"/>
              </w:rPr>
              <w:t xml:space="preserve">Описание вида разрешённого использования земельных участков и </w:t>
            </w:r>
            <w:r w:rsidRPr="00284A5C">
              <w:rPr>
                <w:b/>
                <w:bCs/>
                <w:sz w:val="22"/>
                <w:szCs w:val="22"/>
              </w:rPr>
              <w:t>объектов капитального строительства</w:t>
            </w:r>
          </w:p>
        </w:tc>
        <w:tc>
          <w:tcPr>
            <w:tcW w:w="2268" w:type="dxa"/>
            <w:vMerge w:val="restart"/>
            <w:vAlign w:val="center"/>
          </w:tcPr>
          <w:p w:rsidR="00724F28" w:rsidRPr="00284A5C" w:rsidRDefault="00724F28" w:rsidP="00724F28">
            <w:pPr>
              <w:jc w:val="center"/>
              <w:rPr>
                <w:b/>
                <w:sz w:val="22"/>
                <w:szCs w:val="22"/>
                <w:shd w:val="clear" w:color="auto" w:fill="FFFFFF"/>
              </w:rPr>
            </w:pPr>
            <w:bookmarkStart w:id="73" w:name="_Hlk225871644"/>
            <w:r w:rsidRPr="00B42DA6">
              <w:rPr>
                <w:b/>
                <w:sz w:val="22"/>
                <w:szCs w:val="22"/>
                <w:shd w:val="clear" w:color="auto" w:fill="FFFFFF"/>
              </w:rPr>
              <w:t>Наименование вида разрешённого использования объекта капитального строительства</w:t>
            </w:r>
            <w:bookmarkEnd w:id="73"/>
          </w:p>
        </w:tc>
      </w:tr>
      <w:tr w:rsidR="00724F28" w:rsidRPr="00284A5C" w:rsidTr="00724F28">
        <w:trPr>
          <w:trHeight w:val="284"/>
          <w:jc w:val="center"/>
        </w:trPr>
        <w:tc>
          <w:tcPr>
            <w:tcW w:w="1701" w:type="dxa"/>
            <w:vAlign w:val="center"/>
          </w:tcPr>
          <w:p w:rsidR="00724F28" w:rsidRPr="00284A5C" w:rsidRDefault="00724F28" w:rsidP="00774958">
            <w:pPr>
              <w:jc w:val="center"/>
              <w:rPr>
                <w:b/>
                <w:sz w:val="22"/>
                <w:szCs w:val="22"/>
              </w:rPr>
            </w:pPr>
            <w:r w:rsidRPr="00284A5C">
              <w:rPr>
                <w:b/>
                <w:sz w:val="22"/>
                <w:szCs w:val="22"/>
              </w:rPr>
              <w:t>Наименование</w:t>
            </w:r>
          </w:p>
        </w:tc>
        <w:tc>
          <w:tcPr>
            <w:tcW w:w="852" w:type="dxa"/>
            <w:vAlign w:val="center"/>
          </w:tcPr>
          <w:p w:rsidR="00724F28" w:rsidRPr="00284A5C" w:rsidRDefault="00724F28" w:rsidP="00774958">
            <w:pPr>
              <w:jc w:val="center"/>
              <w:rPr>
                <w:b/>
                <w:sz w:val="22"/>
                <w:szCs w:val="22"/>
              </w:rPr>
            </w:pPr>
            <w:r w:rsidRPr="00284A5C">
              <w:rPr>
                <w:b/>
                <w:sz w:val="22"/>
                <w:szCs w:val="22"/>
              </w:rPr>
              <w:t>Код вида</w:t>
            </w:r>
          </w:p>
        </w:tc>
        <w:tc>
          <w:tcPr>
            <w:tcW w:w="5386" w:type="dxa"/>
            <w:vMerge/>
            <w:vAlign w:val="center"/>
          </w:tcPr>
          <w:p w:rsidR="00724F28" w:rsidRPr="00284A5C" w:rsidRDefault="00724F28" w:rsidP="00774958">
            <w:pPr>
              <w:jc w:val="center"/>
              <w:rPr>
                <w:b/>
                <w:bCs/>
                <w:sz w:val="22"/>
                <w:szCs w:val="22"/>
              </w:rPr>
            </w:pPr>
          </w:p>
        </w:tc>
        <w:tc>
          <w:tcPr>
            <w:tcW w:w="2268" w:type="dxa"/>
            <w:vMerge/>
          </w:tcPr>
          <w:p w:rsidR="00724F28" w:rsidRPr="00284A5C" w:rsidRDefault="00724F28" w:rsidP="00774958">
            <w:pPr>
              <w:jc w:val="center"/>
              <w:rPr>
                <w:b/>
                <w:bCs/>
                <w:sz w:val="22"/>
                <w:szCs w:val="22"/>
              </w:rPr>
            </w:pPr>
          </w:p>
        </w:tc>
      </w:tr>
      <w:tr w:rsidR="00724F28" w:rsidRPr="00284A5C" w:rsidTr="00CA33B0">
        <w:trPr>
          <w:trHeight w:val="284"/>
          <w:jc w:val="center"/>
        </w:trPr>
        <w:tc>
          <w:tcPr>
            <w:tcW w:w="10207" w:type="dxa"/>
            <w:gridSpan w:val="4"/>
            <w:vAlign w:val="center"/>
          </w:tcPr>
          <w:p w:rsidR="00724F28" w:rsidRPr="00284A5C" w:rsidRDefault="00724F28" w:rsidP="00724F28">
            <w:pPr>
              <w:jc w:val="center"/>
              <w:rPr>
                <w:b/>
                <w:bCs/>
                <w:sz w:val="22"/>
                <w:szCs w:val="22"/>
              </w:rPr>
            </w:pPr>
            <w:r w:rsidRPr="00284A5C">
              <w:rPr>
                <w:b/>
                <w:bCs/>
                <w:sz w:val="22"/>
                <w:szCs w:val="22"/>
              </w:rPr>
              <w:t>Основные виды разрешённого использования</w:t>
            </w:r>
          </w:p>
        </w:tc>
      </w:tr>
      <w:tr w:rsidR="00724F28" w:rsidRPr="000757A7" w:rsidTr="00724F28">
        <w:trPr>
          <w:trHeight w:val="284"/>
          <w:jc w:val="center"/>
        </w:trPr>
        <w:tc>
          <w:tcPr>
            <w:tcW w:w="1701" w:type="dxa"/>
            <w:vMerge w:val="restart"/>
          </w:tcPr>
          <w:p w:rsidR="00724F28" w:rsidRPr="000757A7" w:rsidRDefault="00724F28" w:rsidP="00724F28">
            <w:pPr>
              <w:jc w:val="both"/>
              <w:rPr>
                <w:sz w:val="22"/>
                <w:szCs w:val="22"/>
                <w:shd w:val="clear" w:color="auto" w:fill="FFFFFF"/>
              </w:rPr>
            </w:pPr>
            <w:bookmarkStart w:id="74" w:name="_Hlk225871545"/>
            <w:r w:rsidRPr="00196EB9">
              <w:rPr>
                <w:sz w:val="22"/>
                <w:szCs w:val="22"/>
                <w:shd w:val="clear" w:color="auto" w:fill="FFFFFF"/>
              </w:rPr>
              <w:t>Ведение личного подсобного хозяйства</w:t>
            </w:r>
            <w:r>
              <w:rPr>
                <w:sz w:val="22"/>
                <w:szCs w:val="22"/>
                <w:shd w:val="clear" w:color="auto" w:fill="FFFFFF"/>
              </w:rPr>
              <w:t xml:space="preserve"> </w:t>
            </w:r>
          </w:p>
        </w:tc>
        <w:tc>
          <w:tcPr>
            <w:tcW w:w="852" w:type="dxa"/>
            <w:vMerge w:val="restart"/>
          </w:tcPr>
          <w:p w:rsidR="00724F28" w:rsidRPr="000757A7" w:rsidRDefault="00724F28" w:rsidP="00724F28">
            <w:pPr>
              <w:jc w:val="center"/>
              <w:rPr>
                <w:sz w:val="22"/>
                <w:szCs w:val="22"/>
              </w:rPr>
            </w:pPr>
            <w:r>
              <w:rPr>
                <w:sz w:val="22"/>
                <w:szCs w:val="22"/>
              </w:rPr>
              <w:t>1.16</w:t>
            </w:r>
          </w:p>
        </w:tc>
        <w:tc>
          <w:tcPr>
            <w:tcW w:w="5386" w:type="dxa"/>
          </w:tcPr>
          <w:p w:rsidR="00724F28" w:rsidRDefault="00724F28" w:rsidP="00724F28">
            <w:pPr>
              <w:jc w:val="both"/>
              <w:rPr>
                <w:sz w:val="22"/>
                <w:szCs w:val="22"/>
                <w:shd w:val="clear" w:color="auto" w:fill="FFFFFF"/>
              </w:rPr>
            </w:pPr>
            <w:r w:rsidRPr="00284A5C">
              <w:rPr>
                <w:sz w:val="22"/>
                <w:szCs w:val="22"/>
                <w:shd w:val="clear" w:color="auto" w:fill="FFFFFF"/>
              </w:rPr>
              <w:t>Производство сельскохозяйственной продукции без права возведения объектов капитального строительства</w:t>
            </w:r>
          </w:p>
        </w:tc>
        <w:tc>
          <w:tcPr>
            <w:tcW w:w="2268" w:type="dxa"/>
            <w:vMerge w:val="restart"/>
          </w:tcPr>
          <w:p w:rsidR="00724F28" w:rsidRPr="00284A5C" w:rsidRDefault="00724F28" w:rsidP="00724F28">
            <w:pPr>
              <w:rPr>
                <w:sz w:val="22"/>
                <w:szCs w:val="22"/>
                <w:shd w:val="clear" w:color="auto" w:fill="FFFFFF"/>
              </w:rPr>
            </w:pPr>
            <w:r>
              <w:rPr>
                <w:sz w:val="22"/>
                <w:szCs w:val="22"/>
                <w:shd w:val="clear" w:color="auto" w:fill="FFFFFF"/>
              </w:rPr>
              <w:t>Не предусмотрены</w:t>
            </w:r>
          </w:p>
        </w:tc>
      </w:tr>
      <w:bookmarkEnd w:id="74"/>
      <w:tr w:rsidR="00724F28" w:rsidRPr="000757A7" w:rsidTr="00724F28">
        <w:trPr>
          <w:trHeight w:val="284"/>
          <w:jc w:val="center"/>
        </w:trPr>
        <w:tc>
          <w:tcPr>
            <w:tcW w:w="1701" w:type="dxa"/>
            <w:vMerge/>
          </w:tcPr>
          <w:p w:rsidR="00724F28" w:rsidRDefault="00724F28" w:rsidP="00724F28">
            <w:pPr>
              <w:jc w:val="both"/>
              <w:rPr>
                <w:sz w:val="22"/>
                <w:szCs w:val="22"/>
                <w:shd w:val="clear" w:color="auto" w:fill="FFFFFF"/>
              </w:rPr>
            </w:pPr>
          </w:p>
        </w:tc>
        <w:tc>
          <w:tcPr>
            <w:tcW w:w="852" w:type="dxa"/>
            <w:vMerge/>
          </w:tcPr>
          <w:p w:rsidR="00724F28" w:rsidRDefault="00724F28" w:rsidP="00724F28">
            <w:pPr>
              <w:jc w:val="center"/>
              <w:rPr>
                <w:sz w:val="22"/>
                <w:szCs w:val="22"/>
              </w:rPr>
            </w:pPr>
          </w:p>
        </w:tc>
        <w:tc>
          <w:tcPr>
            <w:tcW w:w="5386" w:type="dxa"/>
          </w:tcPr>
          <w:p w:rsidR="00724F28" w:rsidRDefault="00724F28" w:rsidP="00724F28">
            <w:pPr>
              <w:jc w:val="both"/>
              <w:rPr>
                <w:sz w:val="22"/>
              </w:rPr>
            </w:pPr>
            <w:r>
              <w:rPr>
                <w:sz w:val="22"/>
              </w:rPr>
              <w:t>Минимальная площадь земельного участка — 600 м</w:t>
            </w:r>
            <w:r w:rsidRPr="00E061C8">
              <w:rPr>
                <w:sz w:val="22"/>
                <w:vertAlign w:val="superscript"/>
              </w:rPr>
              <w:t>2</w:t>
            </w:r>
            <w:r>
              <w:rPr>
                <w:sz w:val="22"/>
              </w:rPr>
              <w:t>.</w:t>
            </w:r>
          </w:p>
          <w:p w:rsidR="00724F28" w:rsidRPr="00533663" w:rsidRDefault="00724F28" w:rsidP="00724F28">
            <w:pPr>
              <w:jc w:val="both"/>
              <w:rPr>
                <w:sz w:val="22"/>
              </w:rPr>
            </w:pPr>
            <w:r>
              <w:rPr>
                <w:sz w:val="22"/>
              </w:rPr>
              <w:t>Максимальная площадь земельного участка — 5000 м</w:t>
            </w:r>
            <w:r w:rsidRPr="00E061C8">
              <w:rPr>
                <w:sz w:val="22"/>
                <w:vertAlign w:val="superscript"/>
              </w:rPr>
              <w:t>2</w:t>
            </w:r>
            <w:r>
              <w:rPr>
                <w:sz w:val="22"/>
              </w:rPr>
              <w:t>.</w:t>
            </w:r>
          </w:p>
          <w:p w:rsidR="00724F28" w:rsidRPr="00284A5C" w:rsidRDefault="00724F28" w:rsidP="00724F28">
            <w:pPr>
              <w:jc w:val="both"/>
              <w:rPr>
                <w:sz w:val="22"/>
                <w:szCs w:val="22"/>
                <w:shd w:val="clear" w:color="auto" w:fill="FFFFFF"/>
              </w:rPr>
            </w:pPr>
            <w:r>
              <w:rPr>
                <w:sz w:val="22"/>
              </w:rPr>
              <w:t>М</w:t>
            </w:r>
            <w:r w:rsidRPr="00E061C8">
              <w:rPr>
                <w:sz w:val="22"/>
              </w:rPr>
              <w:t>аксимальный процент застройки в границах земельного участка</w:t>
            </w:r>
            <w:r>
              <w:rPr>
                <w:sz w:val="22"/>
              </w:rPr>
              <w:t xml:space="preserve"> — 0 %.</w:t>
            </w:r>
          </w:p>
        </w:tc>
        <w:tc>
          <w:tcPr>
            <w:tcW w:w="2268" w:type="dxa"/>
            <w:vMerge/>
          </w:tcPr>
          <w:p w:rsidR="00724F28" w:rsidRDefault="00724F28" w:rsidP="00724F28">
            <w:pPr>
              <w:jc w:val="both"/>
              <w:rPr>
                <w:sz w:val="22"/>
              </w:rPr>
            </w:pPr>
          </w:p>
        </w:tc>
      </w:tr>
      <w:tr w:rsidR="00724F28" w:rsidRPr="009D235A" w:rsidTr="00724F28">
        <w:tblPrEx>
          <w:tblCellMar>
            <w:left w:w="108" w:type="dxa"/>
            <w:right w:w="108" w:type="dxa"/>
          </w:tblCellMar>
        </w:tblPrEx>
        <w:trPr>
          <w:trHeight w:val="284"/>
          <w:jc w:val="center"/>
        </w:trPr>
        <w:tc>
          <w:tcPr>
            <w:tcW w:w="1701" w:type="dxa"/>
            <w:vMerge w:val="restart"/>
          </w:tcPr>
          <w:p w:rsidR="00724F28" w:rsidRPr="009D235A" w:rsidRDefault="00724F28" w:rsidP="00724F28">
            <w:pPr>
              <w:jc w:val="both"/>
              <w:rPr>
                <w:bCs/>
                <w:sz w:val="22"/>
                <w:szCs w:val="22"/>
              </w:rPr>
            </w:pPr>
            <w:r>
              <w:rPr>
                <w:sz w:val="22"/>
                <w:szCs w:val="22"/>
                <w:shd w:val="clear" w:color="auto" w:fill="FFFFFF"/>
              </w:rPr>
              <w:t>Сенокошение</w:t>
            </w:r>
          </w:p>
        </w:tc>
        <w:tc>
          <w:tcPr>
            <w:tcW w:w="852" w:type="dxa"/>
            <w:vMerge w:val="restart"/>
          </w:tcPr>
          <w:p w:rsidR="00724F28" w:rsidRPr="009D235A" w:rsidRDefault="00724F28" w:rsidP="00724F28">
            <w:pPr>
              <w:jc w:val="center"/>
              <w:rPr>
                <w:bCs/>
                <w:sz w:val="22"/>
                <w:szCs w:val="22"/>
              </w:rPr>
            </w:pPr>
            <w:r>
              <w:rPr>
                <w:bCs/>
                <w:sz w:val="22"/>
                <w:szCs w:val="22"/>
              </w:rPr>
              <w:t>1.19</w:t>
            </w:r>
          </w:p>
        </w:tc>
        <w:tc>
          <w:tcPr>
            <w:tcW w:w="5386" w:type="dxa"/>
          </w:tcPr>
          <w:p w:rsidR="00724F28" w:rsidRPr="009B7B6A" w:rsidRDefault="00724F28" w:rsidP="00724F28">
            <w:pPr>
              <w:jc w:val="both"/>
              <w:rPr>
                <w:sz w:val="22"/>
              </w:rPr>
            </w:pPr>
            <w:r>
              <w:rPr>
                <w:sz w:val="22"/>
              </w:rPr>
              <w:t>Кошение трав, сбор и заготовка сена.</w:t>
            </w:r>
          </w:p>
        </w:tc>
        <w:tc>
          <w:tcPr>
            <w:tcW w:w="2268" w:type="dxa"/>
            <w:vMerge w:val="restart"/>
          </w:tcPr>
          <w:p w:rsidR="00724F28" w:rsidRPr="00284A5C" w:rsidRDefault="00724F28" w:rsidP="00724F28">
            <w:pPr>
              <w:rPr>
                <w:sz w:val="22"/>
                <w:szCs w:val="22"/>
                <w:shd w:val="clear" w:color="auto" w:fill="FFFFFF"/>
              </w:rPr>
            </w:pPr>
            <w:r>
              <w:rPr>
                <w:sz w:val="22"/>
                <w:szCs w:val="22"/>
                <w:shd w:val="clear" w:color="auto" w:fill="FFFFFF"/>
              </w:rPr>
              <w:t>Не предусмотрены</w:t>
            </w:r>
          </w:p>
        </w:tc>
      </w:tr>
      <w:tr w:rsidR="00724F28" w:rsidRPr="009D235A" w:rsidTr="00724F28">
        <w:tblPrEx>
          <w:tblCellMar>
            <w:left w:w="108" w:type="dxa"/>
            <w:right w:w="108" w:type="dxa"/>
          </w:tblCellMar>
        </w:tblPrEx>
        <w:trPr>
          <w:trHeight w:val="284"/>
          <w:jc w:val="center"/>
        </w:trPr>
        <w:tc>
          <w:tcPr>
            <w:tcW w:w="1701" w:type="dxa"/>
            <w:vMerge/>
          </w:tcPr>
          <w:p w:rsidR="00724F28" w:rsidRPr="009D235A" w:rsidRDefault="00724F28" w:rsidP="00724F28">
            <w:pPr>
              <w:jc w:val="both"/>
              <w:rPr>
                <w:sz w:val="22"/>
                <w:szCs w:val="22"/>
                <w:shd w:val="clear" w:color="auto" w:fill="FFFFFF"/>
              </w:rPr>
            </w:pPr>
          </w:p>
        </w:tc>
        <w:tc>
          <w:tcPr>
            <w:tcW w:w="852" w:type="dxa"/>
            <w:vMerge/>
          </w:tcPr>
          <w:p w:rsidR="00724F28" w:rsidRPr="009D235A" w:rsidRDefault="00724F28" w:rsidP="00724F28">
            <w:pPr>
              <w:jc w:val="center"/>
              <w:rPr>
                <w:bCs/>
                <w:sz w:val="22"/>
                <w:szCs w:val="22"/>
              </w:rPr>
            </w:pPr>
          </w:p>
        </w:tc>
        <w:tc>
          <w:tcPr>
            <w:tcW w:w="5386" w:type="dxa"/>
          </w:tcPr>
          <w:p w:rsidR="00724F28" w:rsidRDefault="00724F28" w:rsidP="00724F28">
            <w:pPr>
              <w:jc w:val="both"/>
              <w:rPr>
                <w:sz w:val="22"/>
              </w:rPr>
            </w:pPr>
            <w:r>
              <w:rPr>
                <w:sz w:val="22"/>
              </w:rPr>
              <w:t>Предельные значения площади земельного участка не подлежат установлению.</w:t>
            </w:r>
          </w:p>
          <w:p w:rsidR="00724F28" w:rsidRPr="007C01F9" w:rsidRDefault="00724F28" w:rsidP="00724F28">
            <w:pPr>
              <w:jc w:val="both"/>
              <w:rPr>
                <w:sz w:val="22"/>
                <w:szCs w:val="22"/>
              </w:rPr>
            </w:pPr>
            <w:r>
              <w:rPr>
                <w:sz w:val="22"/>
              </w:rPr>
              <w:t>М</w:t>
            </w:r>
            <w:r w:rsidRPr="00E061C8">
              <w:rPr>
                <w:sz w:val="22"/>
              </w:rPr>
              <w:t>аксимальный процент застройки в границах земельного участка</w:t>
            </w:r>
            <w:r>
              <w:rPr>
                <w:sz w:val="22"/>
              </w:rPr>
              <w:t xml:space="preserve"> — 0 %.</w:t>
            </w:r>
          </w:p>
        </w:tc>
        <w:tc>
          <w:tcPr>
            <w:tcW w:w="2268" w:type="dxa"/>
            <w:vMerge/>
          </w:tcPr>
          <w:p w:rsidR="00724F28" w:rsidRDefault="00724F28" w:rsidP="00724F28">
            <w:pPr>
              <w:jc w:val="both"/>
              <w:rPr>
                <w:sz w:val="22"/>
              </w:rPr>
            </w:pPr>
          </w:p>
        </w:tc>
      </w:tr>
      <w:tr w:rsidR="00724F28" w:rsidRPr="009D235A" w:rsidTr="00724F28">
        <w:tblPrEx>
          <w:tblCellMar>
            <w:left w:w="108" w:type="dxa"/>
            <w:right w:w="108" w:type="dxa"/>
          </w:tblCellMar>
        </w:tblPrEx>
        <w:trPr>
          <w:trHeight w:val="284"/>
          <w:jc w:val="center"/>
        </w:trPr>
        <w:tc>
          <w:tcPr>
            <w:tcW w:w="1701" w:type="dxa"/>
            <w:vMerge w:val="restart"/>
          </w:tcPr>
          <w:p w:rsidR="00724F28" w:rsidRPr="009D235A" w:rsidRDefault="00724F28" w:rsidP="00724F28">
            <w:pPr>
              <w:jc w:val="both"/>
              <w:rPr>
                <w:bCs/>
                <w:sz w:val="22"/>
                <w:szCs w:val="22"/>
              </w:rPr>
            </w:pPr>
            <w:r>
              <w:rPr>
                <w:sz w:val="22"/>
                <w:szCs w:val="22"/>
                <w:shd w:val="clear" w:color="auto" w:fill="FFFFFF"/>
              </w:rPr>
              <w:t>Выпас сельскохозяйственных животных</w:t>
            </w:r>
          </w:p>
        </w:tc>
        <w:tc>
          <w:tcPr>
            <w:tcW w:w="852" w:type="dxa"/>
            <w:vMerge w:val="restart"/>
          </w:tcPr>
          <w:p w:rsidR="00724F28" w:rsidRPr="009D235A" w:rsidRDefault="00724F28" w:rsidP="00724F28">
            <w:pPr>
              <w:jc w:val="center"/>
              <w:rPr>
                <w:bCs/>
                <w:sz w:val="22"/>
                <w:szCs w:val="22"/>
              </w:rPr>
            </w:pPr>
            <w:r>
              <w:rPr>
                <w:bCs/>
                <w:sz w:val="22"/>
                <w:szCs w:val="22"/>
              </w:rPr>
              <w:t>1.20</w:t>
            </w:r>
          </w:p>
        </w:tc>
        <w:tc>
          <w:tcPr>
            <w:tcW w:w="5386" w:type="dxa"/>
          </w:tcPr>
          <w:p w:rsidR="00724F28" w:rsidRPr="009B7B6A" w:rsidRDefault="00724F28" w:rsidP="00724F28">
            <w:pPr>
              <w:jc w:val="both"/>
              <w:rPr>
                <w:sz w:val="22"/>
              </w:rPr>
            </w:pPr>
            <w:r>
              <w:rPr>
                <w:sz w:val="22"/>
              </w:rPr>
              <w:t>Выпас сельскохозяйственных животных.</w:t>
            </w:r>
          </w:p>
        </w:tc>
        <w:tc>
          <w:tcPr>
            <w:tcW w:w="2268" w:type="dxa"/>
            <w:vMerge w:val="restart"/>
          </w:tcPr>
          <w:p w:rsidR="00724F28" w:rsidRPr="00284A5C" w:rsidRDefault="00724F28" w:rsidP="00724F28">
            <w:pPr>
              <w:rPr>
                <w:sz w:val="22"/>
                <w:szCs w:val="22"/>
                <w:shd w:val="clear" w:color="auto" w:fill="FFFFFF"/>
              </w:rPr>
            </w:pPr>
            <w:bookmarkStart w:id="75" w:name="_Hlk225871579"/>
            <w:r>
              <w:rPr>
                <w:sz w:val="22"/>
                <w:szCs w:val="22"/>
                <w:shd w:val="clear" w:color="auto" w:fill="FFFFFF"/>
              </w:rPr>
              <w:t>Не предусмотрены</w:t>
            </w:r>
            <w:bookmarkEnd w:id="75"/>
          </w:p>
        </w:tc>
      </w:tr>
      <w:tr w:rsidR="00724F28" w:rsidRPr="009D235A" w:rsidTr="00724F28">
        <w:tblPrEx>
          <w:tblCellMar>
            <w:left w:w="108" w:type="dxa"/>
            <w:right w:w="108" w:type="dxa"/>
          </w:tblCellMar>
        </w:tblPrEx>
        <w:trPr>
          <w:trHeight w:val="284"/>
          <w:jc w:val="center"/>
        </w:trPr>
        <w:tc>
          <w:tcPr>
            <w:tcW w:w="1701" w:type="dxa"/>
            <w:vMerge/>
          </w:tcPr>
          <w:p w:rsidR="00724F28" w:rsidRPr="009D235A" w:rsidRDefault="00724F28" w:rsidP="00724F28">
            <w:pPr>
              <w:jc w:val="both"/>
              <w:rPr>
                <w:sz w:val="22"/>
                <w:szCs w:val="22"/>
                <w:shd w:val="clear" w:color="auto" w:fill="FFFFFF"/>
              </w:rPr>
            </w:pPr>
          </w:p>
        </w:tc>
        <w:tc>
          <w:tcPr>
            <w:tcW w:w="852" w:type="dxa"/>
            <w:vMerge/>
          </w:tcPr>
          <w:p w:rsidR="00724F28" w:rsidRPr="009D235A" w:rsidRDefault="00724F28" w:rsidP="00724F28">
            <w:pPr>
              <w:jc w:val="center"/>
              <w:rPr>
                <w:bCs/>
                <w:sz w:val="22"/>
                <w:szCs w:val="22"/>
              </w:rPr>
            </w:pPr>
          </w:p>
        </w:tc>
        <w:tc>
          <w:tcPr>
            <w:tcW w:w="5386" w:type="dxa"/>
          </w:tcPr>
          <w:p w:rsidR="00724F28" w:rsidRDefault="00724F28" w:rsidP="00724F28">
            <w:pPr>
              <w:jc w:val="both"/>
              <w:rPr>
                <w:sz w:val="22"/>
              </w:rPr>
            </w:pPr>
            <w:r>
              <w:rPr>
                <w:sz w:val="22"/>
              </w:rPr>
              <w:t>Предельные значения площади земельного участка не подлежат установлению.</w:t>
            </w:r>
          </w:p>
          <w:p w:rsidR="00724F28" w:rsidRPr="007C01F9" w:rsidRDefault="00724F28" w:rsidP="00724F28">
            <w:pPr>
              <w:jc w:val="both"/>
              <w:rPr>
                <w:sz w:val="22"/>
                <w:szCs w:val="22"/>
              </w:rPr>
            </w:pPr>
            <w:r>
              <w:rPr>
                <w:sz w:val="22"/>
              </w:rPr>
              <w:t>М</w:t>
            </w:r>
            <w:r w:rsidRPr="00E061C8">
              <w:rPr>
                <w:sz w:val="22"/>
              </w:rPr>
              <w:t>аксимальный процент застройки в границах земельного участка</w:t>
            </w:r>
            <w:r>
              <w:rPr>
                <w:sz w:val="22"/>
              </w:rPr>
              <w:t xml:space="preserve"> — 0 %.</w:t>
            </w:r>
          </w:p>
        </w:tc>
        <w:tc>
          <w:tcPr>
            <w:tcW w:w="2268" w:type="dxa"/>
            <w:vMerge/>
          </w:tcPr>
          <w:p w:rsidR="00724F28" w:rsidRDefault="00724F28" w:rsidP="00724F28">
            <w:pPr>
              <w:jc w:val="both"/>
              <w:rPr>
                <w:sz w:val="22"/>
              </w:rPr>
            </w:pPr>
          </w:p>
        </w:tc>
      </w:tr>
      <w:tr w:rsidR="00724F28" w:rsidRPr="009D235A" w:rsidTr="00724F28">
        <w:tblPrEx>
          <w:tblCellMar>
            <w:left w:w="108" w:type="dxa"/>
            <w:right w:w="108" w:type="dxa"/>
          </w:tblCellMar>
        </w:tblPrEx>
        <w:trPr>
          <w:trHeight w:val="284"/>
          <w:jc w:val="center"/>
        </w:trPr>
        <w:tc>
          <w:tcPr>
            <w:tcW w:w="1701" w:type="dxa"/>
            <w:vMerge w:val="restart"/>
          </w:tcPr>
          <w:p w:rsidR="00724F28" w:rsidRPr="009D235A" w:rsidRDefault="00724F28" w:rsidP="00724F28">
            <w:pPr>
              <w:jc w:val="both"/>
              <w:rPr>
                <w:sz w:val="22"/>
                <w:szCs w:val="22"/>
                <w:shd w:val="clear" w:color="auto" w:fill="FFFFFF"/>
              </w:rPr>
            </w:pPr>
            <w:r w:rsidRPr="009D235A">
              <w:rPr>
                <w:sz w:val="22"/>
                <w:szCs w:val="22"/>
                <w:shd w:val="clear" w:color="auto" w:fill="FFFFFF"/>
              </w:rPr>
              <w:t>Историко-культурная деятельность</w:t>
            </w:r>
          </w:p>
        </w:tc>
        <w:tc>
          <w:tcPr>
            <w:tcW w:w="852" w:type="dxa"/>
            <w:vMerge w:val="restart"/>
          </w:tcPr>
          <w:p w:rsidR="00724F28" w:rsidRPr="009D235A" w:rsidRDefault="00724F28" w:rsidP="00724F28">
            <w:pPr>
              <w:jc w:val="center"/>
              <w:rPr>
                <w:sz w:val="22"/>
                <w:szCs w:val="22"/>
                <w:shd w:val="clear" w:color="auto" w:fill="FFFFFF"/>
              </w:rPr>
            </w:pPr>
            <w:r w:rsidRPr="009D235A">
              <w:rPr>
                <w:sz w:val="22"/>
                <w:szCs w:val="22"/>
                <w:shd w:val="clear" w:color="auto" w:fill="FFFFFF"/>
              </w:rPr>
              <w:t>9.3</w:t>
            </w:r>
          </w:p>
        </w:tc>
        <w:tc>
          <w:tcPr>
            <w:tcW w:w="5386" w:type="dxa"/>
          </w:tcPr>
          <w:p w:rsidR="00724F28" w:rsidRPr="006B0F3F" w:rsidRDefault="00724F28" w:rsidP="00724F28">
            <w:pPr>
              <w:pStyle w:val="s1"/>
              <w:spacing w:before="0" w:beforeAutospacing="0" w:after="0" w:afterAutospacing="0"/>
              <w:jc w:val="both"/>
              <w:rPr>
                <w:sz w:val="22"/>
                <w:szCs w:val="22"/>
                <w:shd w:val="clear" w:color="auto" w:fill="FFFFFF"/>
              </w:rPr>
            </w:pPr>
            <w:r w:rsidRPr="006B0F3F">
              <w:rPr>
                <w:sz w:val="22"/>
                <w:szCs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ремёсел, недействующих военных и гражданских захоронений, объекта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vMerge w:val="restart"/>
          </w:tcPr>
          <w:p w:rsidR="00724F28" w:rsidRPr="006B0F3F" w:rsidRDefault="00724F28" w:rsidP="00724F28">
            <w:pPr>
              <w:pStyle w:val="s1"/>
              <w:spacing w:before="0" w:beforeAutospacing="0" w:after="0" w:afterAutospacing="0"/>
              <w:rPr>
                <w:sz w:val="22"/>
                <w:szCs w:val="22"/>
              </w:rPr>
            </w:pPr>
            <w:r>
              <w:rPr>
                <w:sz w:val="22"/>
              </w:rPr>
              <w:t>Объекты капитального строительства, входящие в состав объектов культурного наследия</w:t>
            </w:r>
          </w:p>
        </w:tc>
      </w:tr>
      <w:tr w:rsidR="00724F28" w:rsidRPr="009D235A" w:rsidTr="00724F28">
        <w:tblPrEx>
          <w:tblCellMar>
            <w:left w:w="108" w:type="dxa"/>
            <w:right w:w="108" w:type="dxa"/>
          </w:tblCellMar>
        </w:tblPrEx>
        <w:trPr>
          <w:trHeight w:val="284"/>
          <w:jc w:val="center"/>
        </w:trPr>
        <w:tc>
          <w:tcPr>
            <w:tcW w:w="1701" w:type="dxa"/>
            <w:vMerge/>
          </w:tcPr>
          <w:p w:rsidR="00724F28" w:rsidRPr="009D235A" w:rsidRDefault="00724F28" w:rsidP="00724F28">
            <w:pPr>
              <w:jc w:val="both"/>
              <w:rPr>
                <w:sz w:val="22"/>
                <w:szCs w:val="22"/>
                <w:shd w:val="clear" w:color="auto" w:fill="FFFFFF"/>
              </w:rPr>
            </w:pPr>
          </w:p>
        </w:tc>
        <w:tc>
          <w:tcPr>
            <w:tcW w:w="852" w:type="dxa"/>
            <w:vMerge/>
          </w:tcPr>
          <w:p w:rsidR="00724F28" w:rsidRPr="009D235A" w:rsidRDefault="00724F28" w:rsidP="00724F28">
            <w:pPr>
              <w:jc w:val="center"/>
              <w:rPr>
                <w:sz w:val="22"/>
                <w:szCs w:val="22"/>
                <w:shd w:val="clear" w:color="auto" w:fill="FFFFFF"/>
              </w:rPr>
            </w:pPr>
          </w:p>
        </w:tc>
        <w:tc>
          <w:tcPr>
            <w:tcW w:w="5386" w:type="dxa"/>
          </w:tcPr>
          <w:p w:rsidR="00724F28" w:rsidRPr="006B0F3F" w:rsidRDefault="00724F28" w:rsidP="00724F28">
            <w:pPr>
              <w:pStyle w:val="s1"/>
              <w:spacing w:before="0" w:beforeAutospacing="0" w:after="0" w:afterAutospacing="0"/>
              <w:jc w:val="both"/>
              <w:rPr>
                <w:sz w:val="22"/>
                <w:szCs w:val="22"/>
              </w:rPr>
            </w:pPr>
            <w:r>
              <w:rPr>
                <w:sz w:val="22"/>
                <w:szCs w:val="22"/>
              </w:rPr>
              <w:t xml:space="preserve">Предельные параметры не подлежат установлению. </w:t>
            </w:r>
            <w:r w:rsidRPr="00FD64FB">
              <w:rPr>
                <w:sz w:val="22"/>
                <w:szCs w:val="22"/>
              </w:rPr>
              <w:t>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закона от 25 июня 2002 г. № 73-ФЗ «Об объ</w:t>
            </w:r>
            <w:r w:rsidRPr="00FD64FB">
              <w:rPr>
                <w:sz w:val="22"/>
                <w:szCs w:val="22"/>
              </w:rPr>
              <w:lastRenderedPageBreak/>
              <w:t>ектах культурного наследия (памятниках истории и культуры) народов Российской Федерации», Закона Пермского края от 07 июля 2009 г. № 451-ПК «Об объектах культурного наследия (памятниках истории и культуры) народов Российской Федерации, расположенных на территории Пермского края» и нормативных правовых актов, изданных на их основе.</w:t>
            </w:r>
          </w:p>
        </w:tc>
        <w:tc>
          <w:tcPr>
            <w:tcW w:w="2268" w:type="dxa"/>
            <w:vMerge/>
          </w:tcPr>
          <w:p w:rsidR="00724F28" w:rsidRDefault="00724F28" w:rsidP="00724F28">
            <w:pPr>
              <w:pStyle w:val="s1"/>
              <w:spacing w:before="0" w:beforeAutospacing="0" w:after="0" w:afterAutospacing="0"/>
              <w:jc w:val="both"/>
              <w:rPr>
                <w:sz w:val="22"/>
                <w:szCs w:val="22"/>
              </w:rPr>
            </w:pPr>
          </w:p>
        </w:tc>
      </w:tr>
      <w:tr w:rsidR="00724F28" w:rsidRPr="009D235A" w:rsidTr="00724F28">
        <w:tblPrEx>
          <w:tblCellMar>
            <w:left w:w="108" w:type="dxa"/>
            <w:right w:w="108" w:type="dxa"/>
          </w:tblCellMar>
        </w:tblPrEx>
        <w:trPr>
          <w:trHeight w:val="284"/>
          <w:jc w:val="center"/>
        </w:trPr>
        <w:tc>
          <w:tcPr>
            <w:tcW w:w="1701" w:type="dxa"/>
            <w:vMerge w:val="restart"/>
          </w:tcPr>
          <w:p w:rsidR="00724F28" w:rsidRPr="009D235A" w:rsidRDefault="00724F28" w:rsidP="00724F28">
            <w:pPr>
              <w:jc w:val="both"/>
              <w:rPr>
                <w:sz w:val="22"/>
                <w:szCs w:val="22"/>
              </w:rPr>
            </w:pPr>
            <w:bookmarkStart w:id="76" w:name="_Hlk225871698"/>
            <w:r>
              <w:rPr>
                <w:sz w:val="22"/>
                <w:szCs w:val="22"/>
              </w:rPr>
              <w:t>Водные объекты</w:t>
            </w:r>
          </w:p>
        </w:tc>
        <w:tc>
          <w:tcPr>
            <w:tcW w:w="852" w:type="dxa"/>
            <w:vMerge w:val="restart"/>
          </w:tcPr>
          <w:p w:rsidR="00724F28" w:rsidRPr="009D235A" w:rsidRDefault="00724F28" w:rsidP="00724F28">
            <w:pPr>
              <w:jc w:val="center"/>
              <w:rPr>
                <w:sz w:val="22"/>
                <w:szCs w:val="22"/>
              </w:rPr>
            </w:pPr>
            <w:r>
              <w:rPr>
                <w:sz w:val="22"/>
                <w:szCs w:val="22"/>
              </w:rPr>
              <w:t>11.0</w:t>
            </w:r>
          </w:p>
        </w:tc>
        <w:tc>
          <w:tcPr>
            <w:tcW w:w="5386" w:type="dxa"/>
          </w:tcPr>
          <w:p w:rsidR="00724F28" w:rsidRPr="009D235A" w:rsidRDefault="00724F28" w:rsidP="00724F28">
            <w:pPr>
              <w:jc w:val="both"/>
              <w:rPr>
                <w:sz w:val="22"/>
                <w:szCs w:val="22"/>
              </w:rPr>
            </w:pPr>
            <w:r>
              <w:rPr>
                <w:sz w:val="22"/>
                <w:szCs w:val="22"/>
              </w:rPr>
              <w:t>Ледники, снежники, ручьи, реки, озёра, болота, территориальные моря и другие поверхностные водные объекты</w:t>
            </w:r>
          </w:p>
        </w:tc>
        <w:tc>
          <w:tcPr>
            <w:tcW w:w="2268" w:type="dxa"/>
            <w:vMerge w:val="restart"/>
          </w:tcPr>
          <w:p w:rsidR="00724F28" w:rsidRDefault="00724F28" w:rsidP="00724F28">
            <w:pPr>
              <w:rPr>
                <w:sz w:val="22"/>
                <w:szCs w:val="22"/>
              </w:rPr>
            </w:pPr>
            <w:r>
              <w:rPr>
                <w:sz w:val="22"/>
                <w:szCs w:val="22"/>
                <w:shd w:val="clear" w:color="auto" w:fill="FFFFFF"/>
              </w:rPr>
              <w:t>Не предусмотрены</w:t>
            </w:r>
          </w:p>
        </w:tc>
      </w:tr>
      <w:bookmarkEnd w:id="76"/>
      <w:tr w:rsidR="00724F28" w:rsidRPr="009D235A" w:rsidTr="00724F28">
        <w:tblPrEx>
          <w:tblCellMar>
            <w:left w:w="108" w:type="dxa"/>
            <w:right w:w="108" w:type="dxa"/>
          </w:tblCellMar>
        </w:tblPrEx>
        <w:trPr>
          <w:trHeight w:val="284"/>
          <w:jc w:val="center"/>
        </w:trPr>
        <w:tc>
          <w:tcPr>
            <w:tcW w:w="1701" w:type="dxa"/>
            <w:vMerge/>
          </w:tcPr>
          <w:p w:rsidR="00724F28" w:rsidRDefault="00724F28" w:rsidP="00724F28">
            <w:pPr>
              <w:jc w:val="both"/>
              <w:rPr>
                <w:sz w:val="22"/>
                <w:szCs w:val="22"/>
              </w:rPr>
            </w:pPr>
          </w:p>
        </w:tc>
        <w:tc>
          <w:tcPr>
            <w:tcW w:w="852" w:type="dxa"/>
            <w:vMerge/>
          </w:tcPr>
          <w:p w:rsidR="00724F28" w:rsidRDefault="00724F28" w:rsidP="00724F28">
            <w:pPr>
              <w:jc w:val="center"/>
              <w:rPr>
                <w:sz w:val="22"/>
                <w:szCs w:val="22"/>
              </w:rPr>
            </w:pPr>
          </w:p>
        </w:tc>
        <w:tc>
          <w:tcPr>
            <w:tcW w:w="5386" w:type="dxa"/>
          </w:tcPr>
          <w:p w:rsidR="00724F28" w:rsidRDefault="00724F28" w:rsidP="00724F28">
            <w:pPr>
              <w:jc w:val="both"/>
              <w:rPr>
                <w:sz w:val="22"/>
                <w:szCs w:val="22"/>
              </w:rPr>
            </w:pPr>
            <w:r>
              <w:rPr>
                <w:sz w:val="22"/>
                <w:szCs w:val="22"/>
              </w:rPr>
              <w:t>Предельные параметры не подлежат установлению.</w:t>
            </w:r>
          </w:p>
        </w:tc>
        <w:tc>
          <w:tcPr>
            <w:tcW w:w="2268" w:type="dxa"/>
            <w:vMerge/>
          </w:tcPr>
          <w:p w:rsidR="00724F28" w:rsidRDefault="00724F28" w:rsidP="00724F28">
            <w:pPr>
              <w:jc w:val="both"/>
              <w:rPr>
                <w:sz w:val="22"/>
                <w:szCs w:val="22"/>
              </w:rPr>
            </w:pPr>
          </w:p>
        </w:tc>
      </w:tr>
      <w:tr w:rsidR="00724F28" w:rsidRPr="00906236" w:rsidTr="00724F28">
        <w:trPr>
          <w:trHeight w:val="284"/>
          <w:jc w:val="center"/>
        </w:trPr>
        <w:tc>
          <w:tcPr>
            <w:tcW w:w="1701" w:type="dxa"/>
            <w:vMerge w:val="restart"/>
          </w:tcPr>
          <w:p w:rsidR="00724F28" w:rsidRPr="00906236" w:rsidRDefault="00724F28" w:rsidP="00724F28">
            <w:pPr>
              <w:jc w:val="both"/>
              <w:rPr>
                <w:sz w:val="22"/>
                <w:szCs w:val="22"/>
              </w:rPr>
            </w:pPr>
            <w:r w:rsidRPr="00906236">
              <w:rPr>
                <w:sz w:val="22"/>
                <w:szCs w:val="22"/>
              </w:rPr>
              <w:t>Земельные участки (территории) общего пользования</w:t>
            </w:r>
          </w:p>
        </w:tc>
        <w:tc>
          <w:tcPr>
            <w:tcW w:w="852" w:type="dxa"/>
            <w:vMerge w:val="restart"/>
          </w:tcPr>
          <w:p w:rsidR="00724F28" w:rsidRPr="00906236" w:rsidRDefault="00724F28" w:rsidP="00724F28">
            <w:pPr>
              <w:jc w:val="center"/>
              <w:rPr>
                <w:sz w:val="22"/>
                <w:szCs w:val="22"/>
              </w:rPr>
            </w:pPr>
            <w:r w:rsidRPr="00906236">
              <w:rPr>
                <w:sz w:val="22"/>
                <w:szCs w:val="22"/>
              </w:rPr>
              <w:t>12.0</w:t>
            </w:r>
          </w:p>
        </w:tc>
        <w:tc>
          <w:tcPr>
            <w:tcW w:w="5386" w:type="dxa"/>
          </w:tcPr>
          <w:p w:rsidR="00724F28" w:rsidRPr="006B0F3F" w:rsidRDefault="00724F28" w:rsidP="00724F28">
            <w:pPr>
              <w:jc w:val="both"/>
              <w:rPr>
                <w:sz w:val="22"/>
                <w:szCs w:val="22"/>
              </w:rPr>
            </w:pPr>
            <w:r w:rsidRPr="006B0F3F">
              <w:rPr>
                <w:sz w:val="22"/>
                <w:szCs w:val="22"/>
              </w:rPr>
              <w:t>Земельные участки общего пользования.</w:t>
            </w:r>
          </w:p>
          <w:p w:rsidR="00724F28" w:rsidRPr="0029392C" w:rsidRDefault="00724F28" w:rsidP="00724F28">
            <w:pPr>
              <w:jc w:val="both"/>
              <w:rPr>
                <w:sz w:val="22"/>
                <w:szCs w:val="22"/>
              </w:rPr>
            </w:pPr>
            <w:r w:rsidRPr="006B0F3F">
              <w:rPr>
                <w:sz w:val="22"/>
                <w:szCs w:val="22"/>
              </w:rPr>
              <w:t xml:space="preserve">Содержание данного вида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включает в себя содержание видов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с </w:t>
            </w:r>
            <w:hyperlink r:id="rId32" w:anchor="/document/70736874/entry/11201" w:history="1">
              <w:r w:rsidRPr="006B0F3F">
                <w:rPr>
                  <w:sz w:val="22"/>
                  <w:szCs w:val="22"/>
                </w:rPr>
                <w:t>кодами 12.0.1 - 12.0.2</w:t>
              </w:r>
            </w:hyperlink>
          </w:p>
        </w:tc>
        <w:tc>
          <w:tcPr>
            <w:tcW w:w="2268" w:type="dxa"/>
            <w:vMerge w:val="restart"/>
          </w:tcPr>
          <w:p w:rsidR="00724F28" w:rsidRPr="006B0F3F" w:rsidRDefault="00724F28" w:rsidP="00724F28">
            <w:pPr>
              <w:rPr>
                <w:sz w:val="22"/>
                <w:szCs w:val="22"/>
              </w:rPr>
            </w:pPr>
            <w:r>
              <w:rPr>
                <w:sz w:val="22"/>
              </w:rPr>
              <w:t>П</w:t>
            </w:r>
            <w:r w:rsidRPr="002E1608">
              <w:rPr>
                <w:sz w:val="22"/>
              </w:rPr>
              <w:t>роезды; автомобильные дороги; улицы и дороги местного значения с объектами инженерно-транспортной инфраструктуры</w:t>
            </w:r>
            <w:r>
              <w:rPr>
                <w:sz w:val="22"/>
              </w:rPr>
              <w:t>; э</w:t>
            </w:r>
            <w:r w:rsidRPr="002E1608">
              <w:rPr>
                <w:sz w:val="22"/>
              </w:rPr>
              <w:t>лементы благоустройства; общественные туалеты</w:t>
            </w:r>
          </w:p>
        </w:tc>
      </w:tr>
      <w:tr w:rsidR="00724F28" w:rsidRPr="00906236" w:rsidTr="00724F28">
        <w:trPr>
          <w:trHeight w:val="284"/>
          <w:jc w:val="center"/>
        </w:trPr>
        <w:tc>
          <w:tcPr>
            <w:tcW w:w="1701" w:type="dxa"/>
            <w:vMerge/>
          </w:tcPr>
          <w:p w:rsidR="00724F28" w:rsidRPr="00906236" w:rsidRDefault="00724F28" w:rsidP="00724F28">
            <w:pPr>
              <w:jc w:val="both"/>
              <w:rPr>
                <w:sz w:val="22"/>
                <w:szCs w:val="22"/>
              </w:rPr>
            </w:pPr>
          </w:p>
        </w:tc>
        <w:tc>
          <w:tcPr>
            <w:tcW w:w="852" w:type="dxa"/>
            <w:vMerge/>
          </w:tcPr>
          <w:p w:rsidR="00724F28" w:rsidRPr="00906236" w:rsidRDefault="00724F28" w:rsidP="00724F28">
            <w:pPr>
              <w:jc w:val="center"/>
              <w:rPr>
                <w:sz w:val="22"/>
                <w:szCs w:val="22"/>
              </w:rPr>
            </w:pPr>
          </w:p>
        </w:tc>
        <w:tc>
          <w:tcPr>
            <w:tcW w:w="5386" w:type="dxa"/>
          </w:tcPr>
          <w:p w:rsidR="00724F28" w:rsidRPr="006B0F3F" w:rsidRDefault="00724F28" w:rsidP="00724F28">
            <w:pPr>
              <w:jc w:val="both"/>
              <w:rPr>
                <w:sz w:val="22"/>
                <w:szCs w:val="22"/>
              </w:rPr>
            </w:pPr>
            <w:r>
              <w:rPr>
                <w:sz w:val="22"/>
                <w:szCs w:val="22"/>
              </w:rPr>
              <w:t>Предельные параметры не подлежат установлению.</w:t>
            </w:r>
          </w:p>
        </w:tc>
        <w:tc>
          <w:tcPr>
            <w:tcW w:w="2268" w:type="dxa"/>
            <w:vMerge/>
          </w:tcPr>
          <w:p w:rsidR="00724F28" w:rsidRDefault="00724F28" w:rsidP="00724F28">
            <w:pPr>
              <w:jc w:val="both"/>
              <w:rPr>
                <w:sz w:val="22"/>
                <w:szCs w:val="22"/>
              </w:rPr>
            </w:pPr>
          </w:p>
        </w:tc>
      </w:tr>
    </w:tbl>
    <w:p w:rsidR="009860A5" w:rsidRPr="00C177AC" w:rsidRDefault="009860A5" w:rsidP="009860A5">
      <w:pPr>
        <w:pStyle w:val="4"/>
      </w:pPr>
      <w:r w:rsidRPr="00C177AC">
        <w:t>С</w:t>
      </w:r>
      <w:r w:rsidR="00D11986">
        <w:t>х</w:t>
      </w:r>
      <w:r w:rsidRPr="00C177AC">
        <w:t>-2</w:t>
      </w:r>
      <w:r w:rsidR="00D11986">
        <w:t xml:space="preserve"> —</w:t>
      </w:r>
      <w:r w:rsidRPr="00C177AC">
        <w:t xml:space="preserve"> Зона</w:t>
      </w:r>
      <w:r>
        <w:t>, занятая объектами</w:t>
      </w:r>
      <w:r w:rsidRPr="00C177AC">
        <w:t xml:space="preserve"> сельскохозяйственного </w:t>
      </w:r>
      <w:r>
        <w:t>назначения</w:t>
      </w:r>
    </w:p>
    <w:p w:rsidR="009860A5" w:rsidRPr="00EE15F6" w:rsidRDefault="009860A5" w:rsidP="009860A5">
      <w:pPr>
        <w:spacing w:before="120"/>
        <w:jc w:val="right"/>
        <w:rPr>
          <w:sz w:val="20"/>
          <w:szCs w:val="20"/>
        </w:rPr>
      </w:pPr>
      <w:r w:rsidRPr="001F69D2">
        <w:rPr>
          <w:sz w:val="20"/>
          <w:szCs w:val="20"/>
        </w:rPr>
        <w:t xml:space="preserve">Таблица </w:t>
      </w:r>
      <w:r w:rsidR="00097E49">
        <w:rPr>
          <w:sz w:val="20"/>
          <w:szCs w:val="20"/>
        </w:rPr>
        <w:t>7</w:t>
      </w:r>
    </w:p>
    <w:p w:rsidR="009860A5" w:rsidRDefault="009860A5" w:rsidP="009860A5">
      <w:pPr>
        <w:suppressAutoHyphens/>
        <w:overflowPunct w:val="0"/>
        <w:autoSpaceDE w:val="0"/>
        <w:jc w:val="center"/>
        <w:textAlignment w:val="baseline"/>
        <w:rPr>
          <w:lang w:eastAsia="ar-SA"/>
        </w:rPr>
      </w:pPr>
      <w:r w:rsidRPr="00982B74">
        <w:rPr>
          <w:lang w:eastAsia="ar-SA"/>
        </w:rPr>
        <w:t>Виды разрешённого использования земельных участков и объектов капитального строительства</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01"/>
        <w:gridCol w:w="852"/>
        <w:gridCol w:w="5386"/>
        <w:gridCol w:w="2268"/>
      </w:tblGrid>
      <w:tr w:rsidR="00724F28" w:rsidRPr="00284A5C" w:rsidTr="00724F28">
        <w:trPr>
          <w:trHeight w:val="284"/>
          <w:jc w:val="center"/>
        </w:trPr>
        <w:tc>
          <w:tcPr>
            <w:tcW w:w="2553" w:type="dxa"/>
            <w:gridSpan w:val="2"/>
            <w:vAlign w:val="center"/>
          </w:tcPr>
          <w:p w:rsidR="00724F28" w:rsidRPr="00284A5C" w:rsidRDefault="00724F28" w:rsidP="00774958">
            <w:pPr>
              <w:jc w:val="center"/>
              <w:rPr>
                <w:b/>
                <w:bCs/>
                <w:sz w:val="22"/>
                <w:szCs w:val="22"/>
              </w:rPr>
            </w:pPr>
            <w:r w:rsidRPr="00284A5C">
              <w:rPr>
                <w:b/>
                <w:bCs/>
                <w:sz w:val="22"/>
                <w:szCs w:val="22"/>
              </w:rPr>
              <w:t>Виды разрешённого использования земельных участков</w:t>
            </w:r>
          </w:p>
        </w:tc>
        <w:tc>
          <w:tcPr>
            <w:tcW w:w="5386" w:type="dxa"/>
            <w:vMerge w:val="restart"/>
            <w:vAlign w:val="center"/>
          </w:tcPr>
          <w:p w:rsidR="00724F28" w:rsidRPr="00284A5C" w:rsidRDefault="00724F28" w:rsidP="00774958">
            <w:pPr>
              <w:jc w:val="center"/>
              <w:rPr>
                <w:b/>
                <w:bCs/>
                <w:sz w:val="22"/>
                <w:szCs w:val="22"/>
              </w:rPr>
            </w:pPr>
            <w:r w:rsidRPr="00284A5C">
              <w:rPr>
                <w:b/>
                <w:sz w:val="22"/>
                <w:szCs w:val="22"/>
                <w:shd w:val="clear" w:color="auto" w:fill="FFFFFF"/>
              </w:rPr>
              <w:t xml:space="preserve">Описание вида разрешённого использования земельных участков и </w:t>
            </w:r>
            <w:r w:rsidRPr="00284A5C">
              <w:rPr>
                <w:b/>
                <w:bCs/>
                <w:sz w:val="22"/>
                <w:szCs w:val="22"/>
              </w:rPr>
              <w:t>объектов капитального строительства</w:t>
            </w:r>
          </w:p>
        </w:tc>
        <w:tc>
          <w:tcPr>
            <w:tcW w:w="2268" w:type="dxa"/>
            <w:vMerge w:val="restart"/>
            <w:vAlign w:val="center"/>
          </w:tcPr>
          <w:p w:rsidR="00724F28" w:rsidRPr="00284A5C" w:rsidRDefault="00724F28" w:rsidP="00724F28">
            <w:pPr>
              <w:jc w:val="center"/>
              <w:rPr>
                <w:b/>
                <w:sz w:val="22"/>
                <w:szCs w:val="22"/>
                <w:shd w:val="clear" w:color="auto" w:fill="FFFFFF"/>
              </w:rPr>
            </w:pPr>
            <w:r w:rsidRPr="00B42DA6">
              <w:rPr>
                <w:b/>
                <w:sz w:val="22"/>
                <w:szCs w:val="22"/>
                <w:shd w:val="clear" w:color="auto" w:fill="FFFFFF"/>
              </w:rPr>
              <w:t>Наименование вида разрешённого использования объекта капитального строительства</w:t>
            </w:r>
          </w:p>
        </w:tc>
      </w:tr>
      <w:tr w:rsidR="00724F28" w:rsidRPr="00284A5C" w:rsidTr="00724F28">
        <w:trPr>
          <w:trHeight w:val="284"/>
          <w:jc w:val="center"/>
        </w:trPr>
        <w:tc>
          <w:tcPr>
            <w:tcW w:w="1701" w:type="dxa"/>
            <w:vAlign w:val="center"/>
          </w:tcPr>
          <w:p w:rsidR="00724F28" w:rsidRPr="00284A5C" w:rsidRDefault="00724F28" w:rsidP="00774958">
            <w:pPr>
              <w:jc w:val="center"/>
              <w:rPr>
                <w:b/>
                <w:sz w:val="22"/>
                <w:szCs w:val="22"/>
              </w:rPr>
            </w:pPr>
            <w:r w:rsidRPr="00284A5C">
              <w:rPr>
                <w:b/>
                <w:sz w:val="22"/>
                <w:szCs w:val="22"/>
              </w:rPr>
              <w:t>Наименование</w:t>
            </w:r>
          </w:p>
        </w:tc>
        <w:tc>
          <w:tcPr>
            <w:tcW w:w="852" w:type="dxa"/>
            <w:vAlign w:val="center"/>
          </w:tcPr>
          <w:p w:rsidR="00724F28" w:rsidRPr="00284A5C" w:rsidRDefault="00724F28" w:rsidP="00774958">
            <w:pPr>
              <w:jc w:val="center"/>
              <w:rPr>
                <w:b/>
                <w:sz w:val="22"/>
                <w:szCs w:val="22"/>
              </w:rPr>
            </w:pPr>
            <w:r w:rsidRPr="00284A5C">
              <w:rPr>
                <w:b/>
                <w:sz w:val="22"/>
                <w:szCs w:val="22"/>
              </w:rPr>
              <w:t>Код вида</w:t>
            </w:r>
          </w:p>
        </w:tc>
        <w:tc>
          <w:tcPr>
            <w:tcW w:w="5386" w:type="dxa"/>
            <w:vMerge/>
            <w:vAlign w:val="center"/>
          </w:tcPr>
          <w:p w:rsidR="00724F28" w:rsidRPr="00284A5C" w:rsidRDefault="00724F28" w:rsidP="00774958">
            <w:pPr>
              <w:jc w:val="center"/>
              <w:rPr>
                <w:b/>
                <w:bCs/>
                <w:sz w:val="22"/>
                <w:szCs w:val="22"/>
              </w:rPr>
            </w:pPr>
          </w:p>
        </w:tc>
        <w:tc>
          <w:tcPr>
            <w:tcW w:w="2268" w:type="dxa"/>
            <w:vMerge/>
          </w:tcPr>
          <w:p w:rsidR="00724F28" w:rsidRPr="00284A5C" w:rsidRDefault="00724F28" w:rsidP="00774958">
            <w:pPr>
              <w:jc w:val="center"/>
              <w:rPr>
                <w:b/>
                <w:bCs/>
                <w:sz w:val="22"/>
                <w:szCs w:val="22"/>
              </w:rPr>
            </w:pPr>
          </w:p>
        </w:tc>
      </w:tr>
      <w:tr w:rsidR="00724F28" w:rsidRPr="00284A5C" w:rsidTr="00724F28">
        <w:trPr>
          <w:trHeight w:val="284"/>
          <w:jc w:val="center"/>
        </w:trPr>
        <w:tc>
          <w:tcPr>
            <w:tcW w:w="1701" w:type="dxa"/>
            <w:vAlign w:val="center"/>
          </w:tcPr>
          <w:p w:rsidR="00724F28" w:rsidRPr="00284A5C" w:rsidRDefault="00724F28" w:rsidP="00774958">
            <w:pPr>
              <w:jc w:val="center"/>
              <w:rPr>
                <w:b/>
                <w:sz w:val="22"/>
                <w:szCs w:val="22"/>
              </w:rPr>
            </w:pPr>
          </w:p>
        </w:tc>
        <w:tc>
          <w:tcPr>
            <w:tcW w:w="852" w:type="dxa"/>
            <w:vAlign w:val="center"/>
          </w:tcPr>
          <w:p w:rsidR="00724F28" w:rsidRPr="00284A5C" w:rsidRDefault="00724F28" w:rsidP="00774958">
            <w:pPr>
              <w:jc w:val="center"/>
              <w:rPr>
                <w:b/>
                <w:sz w:val="22"/>
                <w:szCs w:val="22"/>
              </w:rPr>
            </w:pPr>
          </w:p>
        </w:tc>
        <w:tc>
          <w:tcPr>
            <w:tcW w:w="5386" w:type="dxa"/>
            <w:vAlign w:val="center"/>
          </w:tcPr>
          <w:p w:rsidR="00724F28" w:rsidRPr="00284A5C" w:rsidRDefault="00724F28" w:rsidP="00774958">
            <w:pPr>
              <w:jc w:val="center"/>
              <w:rPr>
                <w:b/>
                <w:bCs/>
                <w:sz w:val="22"/>
                <w:szCs w:val="22"/>
              </w:rPr>
            </w:pPr>
            <w:r w:rsidRPr="00284A5C">
              <w:rPr>
                <w:b/>
                <w:bCs/>
                <w:sz w:val="22"/>
                <w:szCs w:val="22"/>
              </w:rPr>
              <w:t>Основные виды разрешённого использования</w:t>
            </w:r>
          </w:p>
        </w:tc>
        <w:tc>
          <w:tcPr>
            <w:tcW w:w="2268" w:type="dxa"/>
          </w:tcPr>
          <w:p w:rsidR="00724F28" w:rsidRPr="00284A5C" w:rsidRDefault="00724F28" w:rsidP="00774958">
            <w:pPr>
              <w:jc w:val="center"/>
              <w:rPr>
                <w:b/>
                <w:bCs/>
                <w:sz w:val="22"/>
                <w:szCs w:val="22"/>
              </w:rPr>
            </w:pPr>
          </w:p>
        </w:tc>
      </w:tr>
      <w:tr w:rsidR="00724F28" w:rsidRPr="000757A7" w:rsidTr="00724F28">
        <w:trPr>
          <w:trHeight w:val="284"/>
          <w:jc w:val="center"/>
        </w:trPr>
        <w:tc>
          <w:tcPr>
            <w:tcW w:w="1701" w:type="dxa"/>
            <w:vMerge w:val="restart"/>
          </w:tcPr>
          <w:p w:rsidR="00724F28" w:rsidRPr="000757A7" w:rsidRDefault="00724F28" w:rsidP="00724F28">
            <w:pPr>
              <w:tabs>
                <w:tab w:val="left" w:pos="1620"/>
              </w:tabs>
              <w:ind w:right="-1"/>
              <w:jc w:val="both"/>
              <w:rPr>
                <w:sz w:val="22"/>
                <w:szCs w:val="22"/>
              </w:rPr>
            </w:pPr>
            <w:r>
              <w:rPr>
                <w:sz w:val="22"/>
                <w:szCs w:val="22"/>
              </w:rPr>
              <w:t>Растениеводство</w:t>
            </w:r>
          </w:p>
        </w:tc>
        <w:tc>
          <w:tcPr>
            <w:tcW w:w="852" w:type="dxa"/>
            <w:vMerge w:val="restart"/>
          </w:tcPr>
          <w:p w:rsidR="00724F28" w:rsidRPr="000757A7" w:rsidRDefault="00724F28" w:rsidP="00724F28">
            <w:pPr>
              <w:jc w:val="center"/>
              <w:rPr>
                <w:sz w:val="22"/>
                <w:szCs w:val="22"/>
                <w:shd w:val="clear" w:color="auto" w:fill="FFFFFF"/>
              </w:rPr>
            </w:pPr>
            <w:r>
              <w:rPr>
                <w:sz w:val="22"/>
                <w:szCs w:val="22"/>
                <w:shd w:val="clear" w:color="auto" w:fill="FFFFFF"/>
              </w:rPr>
              <w:t>1.1</w:t>
            </w:r>
          </w:p>
        </w:tc>
        <w:tc>
          <w:tcPr>
            <w:tcW w:w="5386" w:type="dxa"/>
          </w:tcPr>
          <w:p w:rsidR="00724F28" w:rsidRPr="00716513" w:rsidRDefault="00724F28" w:rsidP="00724F28">
            <w:pPr>
              <w:jc w:val="both"/>
              <w:rPr>
                <w:sz w:val="22"/>
                <w:szCs w:val="22"/>
              </w:rPr>
            </w:pPr>
            <w:r w:rsidRPr="00716513">
              <w:rPr>
                <w:sz w:val="22"/>
                <w:szCs w:val="22"/>
              </w:rPr>
              <w:t>Осуществление хозяйственной деятельности, связанной с выращиванием сельскохозяйственных культур.</w:t>
            </w:r>
          </w:p>
          <w:p w:rsidR="00724F28" w:rsidRPr="00716513" w:rsidRDefault="00724F28" w:rsidP="00724F28">
            <w:pPr>
              <w:jc w:val="both"/>
              <w:rPr>
                <w:sz w:val="22"/>
                <w:szCs w:val="22"/>
              </w:rPr>
            </w:pPr>
            <w:r w:rsidRPr="00716513">
              <w:rPr>
                <w:sz w:val="22"/>
                <w:szCs w:val="22"/>
              </w:rPr>
              <w:t xml:space="preserve">Содержание данного вида </w:t>
            </w:r>
            <w:proofErr w:type="spellStart"/>
            <w:r w:rsidRPr="00716513">
              <w:rPr>
                <w:sz w:val="22"/>
                <w:szCs w:val="22"/>
              </w:rPr>
              <w:t>разрешенного</w:t>
            </w:r>
            <w:proofErr w:type="spellEnd"/>
            <w:r w:rsidRPr="00716513">
              <w:rPr>
                <w:sz w:val="22"/>
                <w:szCs w:val="22"/>
              </w:rPr>
              <w:t xml:space="preserve"> использования включает в себя содержание видов </w:t>
            </w:r>
            <w:proofErr w:type="spellStart"/>
            <w:r w:rsidRPr="00716513">
              <w:rPr>
                <w:sz w:val="22"/>
                <w:szCs w:val="22"/>
              </w:rPr>
              <w:t>разрешенного</w:t>
            </w:r>
            <w:proofErr w:type="spellEnd"/>
            <w:r w:rsidRPr="00716513">
              <w:rPr>
                <w:sz w:val="22"/>
                <w:szCs w:val="22"/>
              </w:rPr>
              <w:t xml:space="preserve"> использования с кодами 1.2-1.6</w:t>
            </w:r>
          </w:p>
        </w:tc>
        <w:tc>
          <w:tcPr>
            <w:tcW w:w="2268" w:type="dxa"/>
            <w:vMerge w:val="restart"/>
          </w:tcPr>
          <w:p w:rsidR="00724F28" w:rsidRDefault="00724F28" w:rsidP="00724F28">
            <w:pPr>
              <w:rPr>
                <w:sz w:val="22"/>
                <w:szCs w:val="22"/>
              </w:rPr>
            </w:pPr>
            <w:bookmarkStart w:id="77" w:name="_Hlk225871835"/>
            <w:r>
              <w:rPr>
                <w:sz w:val="22"/>
                <w:szCs w:val="22"/>
                <w:shd w:val="clear" w:color="auto" w:fill="FFFFFF"/>
              </w:rPr>
              <w:t>Не предусмотрены</w:t>
            </w:r>
            <w:bookmarkEnd w:id="77"/>
          </w:p>
        </w:tc>
      </w:tr>
      <w:tr w:rsidR="00724F28" w:rsidRPr="000757A7" w:rsidTr="00724F28">
        <w:trPr>
          <w:trHeight w:val="284"/>
          <w:jc w:val="center"/>
        </w:trPr>
        <w:tc>
          <w:tcPr>
            <w:tcW w:w="1701" w:type="dxa"/>
            <w:vMerge/>
          </w:tcPr>
          <w:p w:rsidR="00724F28" w:rsidRPr="000757A7" w:rsidRDefault="00724F28" w:rsidP="00724F28">
            <w:pPr>
              <w:tabs>
                <w:tab w:val="left" w:pos="1620"/>
              </w:tabs>
              <w:ind w:right="-1"/>
              <w:jc w:val="both"/>
              <w:rPr>
                <w:sz w:val="22"/>
                <w:szCs w:val="22"/>
              </w:rPr>
            </w:pPr>
          </w:p>
        </w:tc>
        <w:tc>
          <w:tcPr>
            <w:tcW w:w="852" w:type="dxa"/>
            <w:vMerge/>
          </w:tcPr>
          <w:p w:rsidR="00724F28" w:rsidRPr="000757A7" w:rsidRDefault="00724F28" w:rsidP="00724F28">
            <w:pPr>
              <w:jc w:val="center"/>
              <w:rPr>
                <w:sz w:val="22"/>
                <w:szCs w:val="22"/>
                <w:shd w:val="clear" w:color="auto" w:fill="FFFFFF"/>
              </w:rPr>
            </w:pPr>
          </w:p>
        </w:tc>
        <w:tc>
          <w:tcPr>
            <w:tcW w:w="5386" w:type="dxa"/>
          </w:tcPr>
          <w:p w:rsidR="00724F28" w:rsidRDefault="00724F28" w:rsidP="00724F28">
            <w:pPr>
              <w:jc w:val="both"/>
              <w:rPr>
                <w:sz w:val="22"/>
              </w:rPr>
            </w:pPr>
            <w:r>
              <w:rPr>
                <w:sz w:val="22"/>
              </w:rPr>
              <w:t>Минимальная площадь земельного участка — 5000 м</w:t>
            </w:r>
            <w:r w:rsidRPr="00E061C8">
              <w:rPr>
                <w:sz w:val="22"/>
                <w:vertAlign w:val="superscript"/>
              </w:rPr>
              <w:t>2</w:t>
            </w:r>
            <w:r>
              <w:rPr>
                <w:sz w:val="22"/>
              </w:rPr>
              <w:t>.</w:t>
            </w:r>
          </w:p>
          <w:p w:rsidR="00724F28" w:rsidRPr="00533663" w:rsidRDefault="00724F28" w:rsidP="00724F28">
            <w:pPr>
              <w:jc w:val="both"/>
              <w:rPr>
                <w:sz w:val="22"/>
              </w:rPr>
            </w:pPr>
            <w:r>
              <w:rPr>
                <w:sz w:val="22"/>
              </w:rPr>
              <w:t>Максимальная площадь земельного участка — 1000000 м</w:t>
            </w:r>
            <w:r w:rsidRPr="00E061C8">
              <w:rPr>
                <w:sz w:val="22"/>
                <w:vertAlign w:val="superscript"/>
              </w:rPr>
              <w:t>2</w:t>
            </w:r>
            <w:r>
              <w:rPr>
                <w:sz w:val="22"/>
              </w:rPr>
              <w:t>.</w:t>
            </w:r>
          </w:p>
          <w:p w:rsidR="00724F28" w:rsidRPr="00C177AC" w:rsidRDefault="00724F28" w:rsidP="00724F28">
            <w:pPr>
              <w:jc w:val="both"/>
              <w:rPr>
                <w:sz w:val="22"/>
                <w:szCs w:val="22"/>
              </w:rPr>
            </w:pPr>
            <w:r>
              <w:rPr>
                <w:sz w:val="22"/>
              </w:rPr>
              <w:t>М</w:t>
            </w:r>
            <w:r w:rsidRPr="00E061C8">
              <w:rPr>
                <w:sz w:val="22"/>
              </w:rPr>
              <w:t>аксимальный процент застройки в границах земельного участка</w:t>
            </w:r>
            <w:r>
              <w:rPr>
                <w:sz w:val="22"/>
              </w:rPr>
              <w:t xml:space="preserve"> — 0 %.</w:t>
            </w:r>
          </w:p>
        </w:tc>
        <w:tc>
          <w:tcPr>
            <w:tcW w:w="2268" w:type="dxa"/>
            <w:vMerge/>
          </w:tcPr>
          <w:p w:rsidR="00724F28" w:rsidRDefault="00724F28" w:rsidP="00724F28">
            <w:pPr>
              <w:jc w:val="both"/>
              <w:rPr>
                <w:sz w:val="22"/>
              </w:rPr>
            </w:pPr>
          </w:p>
        </w:tc>
      </w:tr>
      <w:tr w:rsidR="00724F28" w:rsidRPr="000757A7" w:rsidTr="00724F28">
        <w:trPr>
          <w:trHeight w:val="284"/>
          <w:jc w:val="center"/>
        </w:trPr>
        <w:tc>
          <w:tcPr>
            <w:tcW w:w="1701" w:type="dxa"/>
            <w:vMerge w:val="restart"/>
          </w:tcPr>
          <w:p w:rsidR="00724F28" w:rsidRPr="000757A7" w:rsidRDefault="00724F28" w:rsidP="00724F28">
            <w:pPr>
              <w:jc w:val="both"/>
              <w:rPr>
                <w:sz w:val="22"/>
                <w:szCs w:val="22"/>
                <w:shd w:val="clear" w:color="auto" w:fill="FFFFFF"/>
              </w:rPr>
            </w:pPr>
            <w:r w:rsidRPr="000757A7">
              <w:rPr>
                <w:sz w:val="22"/>
                <w:szCs w:val="22"/>
                <w:shd w:val="clear" w:color="auto" w:fill="FFFFFF"/>
              </w:rPr>
              <w:t>Животноводство</w:t>
            </w:r>
          </w:p>
        </w:tc>
        <w:tc>
          <w:tcPr>
            <w:tcW w:w="852" w:type="dxa"/>
            <w:vMerge w:val="restart"/>
          </w:tcPr>
          <w:p w:rsidR="00724F28" w:rsidRPr="000757A7" w:rsidRDefault="00724F28" w:rsidP="00724F28">
            <w:pPr>
              <w:jc w:val="center"/>
              <w:rPr>
                <w:sz w:val="22"/>
                <w:szCs w:val="22"/>
              </w:rPr>
            </w:pPr>
            <w:r w:rsidRPr="000757A7">
              <w:rPr>
                <w:sz w:val="22"/>
                <w:szCs w:val="22"/>
              </w:rPr>
              <w:t>1.7</w:t>
            </w:r>
          </w:p>
        </w:tc>
        <w:tc>
          <w:tcPr>
            <w:tcW w:w="5386" w:type="dxa"/>
          </w:tcPr>
          <w:p w:rsidR="00724F28" w:rsidRDefault="00724F28" w:rsidP="00724F28">
            <w:pPr>
              <w:jc w:val="both"/>
              <w:rPr>
                <w:sz w:val="22"/>
                <w:szCs w:val="22"/>
              </w:rPr>
            </w:pPr>
            <w:r w:rsidRPr="00C177AC">
              <w:rPr>
                <w:sz w:val="22"/>
                <w:szCs w:val="22"/>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w:t>
            </w:r>
            <w:r>
              <w:rPr>
                <w:sz w:val="22"/>
                <w:szCs w:val="22"/>
              </w:rPr>
              <w:t>сельскохозяйственной продукции.</w:t>
            </w:r>
          </w:p>
          <w:p w:rsidR="00724F28" w:rsidRPr="00C177AC" w:rsidRDefault="00724F28" w:rsidP="00724F28">
            <w:pPr>
              <w:jc w:val="both"/>
              <w:rPr>
                <w:sz w:val="22"/>
                <w:szCs w:val="22"/>
              </w:rPr>
            </w:pPr>
            <w:r w:rsidRPr="00C177AC">
              <w:rPr>
                <w:sz w:val="22"/>
                <w:szCs w:val="22"/>
              </w:rPr>
              <w:t>Содержание данного вида разреш</w:t>
            </w:r>
            <w:r>
              <w:rPr>
                <w:sz w:val="22"/>
                <w:szCs w:val="22"/>
              </w:rPr>
              <w:t>ё</w:t>
            </w:r>
            <w:r w:rsidRPr="00C177AC">
              <w:rPr>
                <w:sz w:val="22"/>
                <w:szCs w:val="22"/>
              </w:rPr>
              <w:t>нного использования включает в себя содержание видов разреш</w:t>
            </w:r>
            <w:r>
              <w:rPr>
                <w:sz w:val="22"/>
                <w:szCs w:val="22"/>
              </w:rPr>
              <w:t>ё</w:t>
            </w:r>
            <w:r w:rsidRPr="00C177AC">
              <w:rPr>
                <w:sz w:val="22"/>
                <w:szCs w:val="22"/>
              </w:rPr>
              <w:t>нного использования с </w:t>
            </w:r>
            <w:hyperlink r:id="rId33" w:anchor="/document/70736874/entry/1018" w:history="1">
              <w:r w:rsidRPr="00C177AC">
                <w:rPr>
                  <w:sz w:val="22"/>
                  <w:szCs w:val="22"/>
                </w:rPr>
                <w:t>кодами 1.8-1.11</w:t>
              </w:r>
            </w:hyperlink>
            <w:r w:rsidRPr="00C177AC">
              <w:rPr>
                <w:sz w:val="22"/>
                <w:szCs w:val="22"/>
              </w:rPr>
              <w:t>, </w:t>
            </w:r>
            <w:hyperlink r:id="rId34" w:anchor="/document/70736874/entry/10115" w:history="1">
              <w:r w:rsidRPr="00C177AC">
                <w:rPr>
                  <w:sz w:val="22"/>
                  <w:szCs w:val="22"/>
                </w:rPr>
                <w:t>1.15</w:t>
              </w:r>
            </w:hyperlink>
            <w:r w:rsidRPr="00C177AC">
              <w:rPr>
                <w:sz w:val="22"/>
                <w:szCs w:val="22"/>
              </w:rPr>
              <w:t>, </w:t>
            </w:r>
            <w:hyperlink r:id="rId35" w:anchor="/document/70736874/entry/1119" w:history="1">
              <w:r w:rsidRPr="00C177AC">
                <w:rPr>
                  <w:sz w:val="22"/>
                  <w:szCs w:val="22"/>
                </w:rPr>
                <w:t>1.19</w:t>
              </w:r>
            </w:hyperlink>
            <w:r w:rsidRPr="00C177AC">
              <w:rPr>
                <w:sz w:val="22"/>
                <w:szCs w:val="22"/>
              </w:rPr>
              <w:t>, </w:t>
            </w:r>
            <w:hyperlink r:id="rId36" w:anchor="/document/70736874/entry/1120" w:history="1">
              <w:r w:rsidRPr="00C177AC">
                <w:rPr>
                  <w:sz w:val="22"/>
                  <w:szCs w:val="22"/>
                </w:rPr>
                <w:t>1.20</w:t>
              </w:r>
            </w:hyperlink>
          </w:p>
        </w:tc>
        <w:tc>
          <w:tcPr>
            <w:tcW w:w="2268" w:type="dxa"/>
            <w:vMerge w:val="restart"/>
          </w:tcPr>
          <w:p w:rsidR="00724F28" w:rsidRPr="00C177AC" w:rsidRDefault="00724F28" w:rsidP="00724F28">
            <w:pPr>
              <w:rPr>
                <w:sz w:val="22"/>
                <w:szCs w:val="22"/>
              </w:rPr>
            </w:pPr>
            <w:r w:rsidRPr="005F58A0">
              <w:rPr>
                <w:sz w:val="22"/>
                <w:szCs w:val="23"/>
              </w:rPr>
              <w:t>Ферма; животноводческий комплекс; технологическое здание</w:t>
            </w:r>
            <w:r>
              <w:rPr>
                <w:sz w:val="22"/>
                <w:szCs w:val="23"/>
              </w:rPr>
              <w:t>; о</w:t>
            </w:r>
            <w:r w:rsidRPr="005F58A0">
              <w:rPr>
                <w:sz w:val="22"/>
                <w:szCs w:val="23"/>
              </w:rPr>
              <w:t>бъекты для содержания и разведения животных</w:t>
            </w:r>
            <w:r>
              <w:rPr>
                <w:sz w:val="22"/>
                <w:szCs w:val="23"/>
              </w:rPr>
              <w:t xml:space="preserve">; </w:t>
            </w:r>
            <w:r w:rsidRPr="005F58A0">
              <w:rPr>
                <w:sz w:val="22"/>
                <w:szCs w:val="23"/>
              </w:rPr>
              <w:t>птицефабрика</w:t>
            </w:r>
            <w:r w:rsidR="00C21BCD">
              <w:rPr>
                <w:sz w:val="22"/>
                <w:szCs w:val="23"/>
              </w:rPr>
              <w:t xml:space="preserve">; </w:t>
            </w:r>
            <w:r w:rsidR="00C21BCD" w:rsidRPr="005F58A0">
              <w:rPr>
                <w:sz w:val="22"/>
                <w:szCs w:val="23"/>
              </w:rPr>
              <w:t>свиноводческий ко</w:t>
            </w:r>
            <w:r w:rsidR="00C21BCD" w:rsidRPr="005F58A0">
              <w:rPr>
                <w:sz w:val="22"/>
                <w:szCs w:val="23"/>
              </w:rPr>
              <w:t>м</w:t>
            </w:r>
            <w:r w:rsidR="00C21BCD" w:rsidRPr="005F58A0">
              <w:rPr>
                <w:sz w:val="22"/>
                <w:szCs w:val="23"/>
              </w:rPr>
              <w:t>плекс</w:t>
            </w:r>
            <w:r w:rsidR="00C21BCD">
              <w:rPr>
                <w:sz w:val="22"/>
                <w:szCs w:val="23"/>
              </w:rPr>
              <w:t>; с</w:t>
            </w:r>
            <w:r w:rsidR="00C21BCD" w:rsidRPr="0043106C">
              <w:rPr>
                <w:sz w:val="22"/>
                <w:szCs w:val="23"/>
              </w:rPr>
              <w:t>клад; зернохранилище; овощехранилище; здание для переработки сельскохозя</w:t>
            </w:r>
            <w:r w:rsidR="00C21BCD" w:rsidRPr="0043106C">
              <w:rPr>
                <w:sz w:val="22"/>
                <w:szCs w:val="23"/>
              </w:rPr>
              <w:t>й</w:t>
            </w:r>
            <w:r w:rsidR="00C21BCD" w:rsidRPr="0043106C">
              <w:rPr>
                <w:sz w:val="22"/>
                <w:szCs w:val="23"/>
              </w:rPr>
              <w:t>ственной продукции</w:t>
            </w:r>
          </w:p>
        </w:tc>
      </w:tr>
      <w:tr w:rsidR="00724F28" w:rsidRPr="000757A7" w:rsidTr="00724F28">
        <w:trPr>
          <w:trHeight w:val="284"/>
          <w:jc w:val="center"/>
        </w:trPr>
        <w:tc>
          <w:tcPr>
            <w:tcW w:w="1701" w:type="dxa"/>
            <w:vMerge/>
          </w:tcPr>
          <w:p w:rsidR="00724F28" w:rsidRPr="000757A7" w:rsidRDefault="00724F28" w:rsidP="00724F28">
            <w:pPr>
              <w:jc w:val="both"/>
              <w:rPr>
                <w:sz w:val="22"/>
                <w:szCs w:val="22"/>
                <w:shd w:val="clear" w:color="auto" w:fill="FFFFFF"/>
              </w:rPr>
            </w:pPr>
          </w:p>
        </w:tc>
        <w:tc>
          <w:tcPr>
            <w:tcW w:w="852" w:type="dxa"/>
            <w:vMerge/>
          </w:tcPr>
          <w:p w:rsidR="00724F28" w:rsidRPr="000757A7" w:rsidRDefault="00724F28" w:rsidP="00724F28">
            <w:pPr>
              <w:jc w:val="center"/>
              <w:rPr>
                <w:sz w:val="22"/>
                <w:szCs w:val="22"/>
              </w:rPr>
            </w:pPr>
          </w:p>
        </w:tc>
        <w:tc>
          <w:tcPr>
            <w:tcW w:w="5386" w:type="dxa"/>
          </w:tcPr>
          <w:p w:rsidR="00724F28" w:rsidRDefault="00724F28" w:rsidP="00724F28">
            <w:pPr>
              <w:jc w:val="both"/>
              <w:rPr>
                <w:sz w:val="22"/>
              </w:rPr>
            </w:pPr>
            <w:r>
              <w:rPr>
                <w:sz w:val="22"/>
              </w:rPr>
              <w:t>Минимальная площадь земельного участка — 5000 м</w:t>
            </w:r>
            <w:r w:rsidRPr="00E061C8">
              <w:rPr>
                <w:sz w:val="22"/>
                <w:vertAlign w:val="superscript"/>
              </w:rPr>
              <w:t>2</w:t>
            </w:r>
            <w:r>
              <w:rPr>
                <w:sz w:val="22"/>
              </w:rPr>
              <w:t>.</w:t>
            </w:r>
          </w:p>
          <w:p w:rsidR="00724F28" w:rsidRPr="00533663" w:rsidRDefault="00724F28" w:rsidP="00724F28">
            <w:pPr>
              <w:jc w:val="both"/>
              <w:rPr>
                <w:sz w:val="22"/>
              </w:rPr>
            </w:pPr>
            <w:r>
              <w:rPr>
                <w:sz w:val="22"/>
              </w:rPr>
              <w:t>Максимальная площадь земельного участка — 1000000 м</w:t>
            </w:r>
            <w:r w:rsidRPr="00E061C8">
              <w:rPr>
                <w:sz w:val="22"/>
                <w:vertAlign w:val="superscript"/>
              </w:rPr>
              <w:t>2</w:t>
            </w:r>
            <w:r>
              <w:rPr>
                <w:sz w:val="22"/>
              </w:rPr>
              <w:t>.</w:t>
            </w:r>
          </w:p>
          <w:p w:rsidR="00724F28" w:rsidRPr="00A93A16" w:rsidRDefault="00724F28" w:rsidP="00724F28">
            <w:pPr>
              <w:jc w:val="both"/>
              <w:rPr>
                <w:sz w:val="22"/>
                <w:szCs w:val="22"/>
              </w:rPr>
            </w:pPr>
            <w:r>
              <w:rPr>
                <w:sz w:val="22"/>
              </w:rPr>
              <w:t>М</w:t>
            </w:r>
            <w:r w:rsidRPr="00E061C8">
              <w:rPr>
                <w:sz w:val="22"/>
              </w:rPr>
              <w:t>аксимальный процент застройки в границах земель</w:t>
            </w:r>
            <w:r w:rsidRPr="00E061C8">
              <w:rPr>
                <w:sz w:val="22"/>
              </w:rPr>
              <w:lastRenderedPageBreak/>
              <w:t>ного участка</w:t>
            </w:r>
            <w:r>
              <w:rPr>
                <w:sz w:val="22"/>
              </w:rPr>
              <w:t xml:space="preserve"> — 50 %, для видов разрешённого использования с кодами 1.19 и 1.20 — 0 %.</w:t>
            </w:r>
          </w:p>
        </w:tc>
        <w:tc>
          <w:tcPr>
            <w:tcW w:w="2268" w:type="dxa"/>
            <w:vMerge/>
          </w:tcPr>
          <w:p w:rsidR="00724F28" w:rsidRDefault="00724F28" w:rsidP="00724F28">
            <w:pPr>
              <w:jc w:val="both"/>
              <w:rPr>
                <w:sz w:val="22"/>
              </w:rPr>
            </w:pPr>
          </w:p>
        </w:tc>
      </w:tr>
      <w:tr w:rsidR="00724F28" w:rsidRPr="000757A7" w:rsidTr="00724F28">
        <w:trPr>
          <w:trHeight w:val="284"/>
          <w:jc w:val="center"/>
        </w:trPr>
        <w:tc>
          <w:tcPr>
            <w:tcW w:w="1701" w:type="dxa"/>
            <w:vMerge w:val="restart"/>
          </w:tcPr>
          <w:p w:rsidR="00724F28" w:rsidRPr="000757A7" w:rsidRDefault="00724F28" w:rsidP="00724F28">
            <w:pPr>
              <w:jc w:val="both"/>
              <w:rPr>
                <w:sz w:val="22"/>
                <w:szCs w:val="22"/>
                <w:shd w:val="clear" w:color="auto" w:fill="FFFFFF"/>
              </w:rPr>
            </w:pPr>
            <w:r w:rsidRPr="000757A7">
              <w:rPr>
                <w:sz w:val="22"/>
                <w:szCs w:val="22"/>
                <w:shd w:val="clear" w:color="auto" w:fill="FFFFFF"/>
              </w:rPr>
              <w:t>Пчеловодство</w:t>
            </w:r>
          </w:p>
        </w:tc>
        <w:tc>
          <w:tcPr>
            <w:tcW w:w="852" w:type="dxa"/>
            <w:vMerge w:val="restart"/>
          </w:tcPr>
          <w:p w:rsidR="00724F28" w:rsidRPr="000757A7" w:rsidRDefault="00724F28" w:rsidP="00724F28">
            <w:pPr>
              <w:jc w:val="center"/>
              <w:rPr>
                <w:sz w:val="22"/>
                <w:szCs w:val="22"/>
              </w:rPr>
            </w:pPr>
            <w:r w:rsidRPr="000757A7">
              <w:rPr>
                <w:sz w:val="22"/>
                <w:szCs w:val="22"/>
              </w:rPr>
              <w:t>1.12</w:t>
            </w:r>
          </w:p>
        </w:tc>
        <w:tc>
          <w:tcPr>
            <w:tcW w:w="5386" w:type="dxa"/>
          </w:tcPr>
          <w:p w:rsidR="00724F28" w:rsidRDefault="00724F28" w:rsidP="00724F28">
            <w:pPr>
              <w:jc w:val="both"/>
              <w:rPr>
                <w:sz w:val="22"/>
                <w:szCs w:val="22"/>
              </w:rPr>
            </w:pPr>
            <w:r>
              <w:rPr>
                <w:sz w:val="22"/>
                <w:szCs w:val="22"/>
                <w:shd w:val="clear" w:color="auto" w:fill="FFFFFF"/>
              </w:rPr>
              <w:t>О</w:t>
            </w:r>
            <w:r w:rsidRPr="000757A7">
              <w:rPr>
                <w:sz w:val="22"/>
                <w:szCs w:val="22"/>
                <w:shd w:val="clear" w:color="auto" w:fill="FFFFFF"/>
              </w:rPr>
              <w:t>существл</w:t>
            </w:r>
            <w:r w:rsidRPr="000757A7">
              <w:rPr>
                <w:sz w:val="22"/>
                <w:szCs w:val="22"/>
              </w:rPr>
              <w:t>ение хозяйственной деятельности, в том числе на сельскохозяйственных угодьях, по разведению, содержанию и использованию пч</w:t>
            </w:r>
            <w:r>
              <w:rPr>
                <w:sz w:val="22"/>
                <w:szCs w:val="22"/>
              </w:rPr>
              <w:t>ё</w:t>
            </w:r>
            <w:r w:rsidRPr="000757A7">
              <w:rPr>
                <w:sz w:val="22"/>
                <w:szCs w:val="22"/>
              </w:rPr>
              <w:t>л и иных полезных насекомых;</w:t>
            </w:r>
          </w:p>
          <w:p w:rsidR="00724F28" w:rsidRPr="000757A7" w:rsidRDefault="00724F28" w:rsidP="00724F28">
            <w:pPr>
              <w:jc w:val="both"/>
              <w:rPr>
                <w:sz w:val="22"/>
                <w:szCs w:val="22"/>
              </w:rPr>
            </w:pPr>
            <w:r w:rsidRPr="000757A7">
              <w:rPr>
                <w:sz w:val="22"/>
                <w:szCs w:val="22"/>
              </w:rPr>
              <w:t>размещение ульев, иных объектов и оборудования, необходимого для пчеловодства и разведениях иных полезных насекомых;</w:t>
            </w:r>
          </w:p>
          <w:p w:rsidR="00724F28" w:rsidRPr="000757A7" w:rsidRDefault="00724F28" w:rsidP="00724F28">
            <w:pPr>
              <w:jc w:val="both"/>
              <w:rPr>
                <w:sz w:val="22"/>
                <w:szCs w:val="22"/>
                <w:shd w:val="clear" w:color="auto" w:fill="FFFFFF"/>
              </w:rPr>
            </w:pPr>
            <w:r w:rsidRPr="000757A7">
              <w:rPr>
                <w:sz w:val="22"/>
                <w:szCs w:val="22"/>
              </w:rPr>
              <w:t>размещение сооружений</w:t>
            </w:r>
            <w:r>
              <w:rPr>
                <w:sz w:val="22"/>
                <w:szCs w:val="22"/>
              </w:rPr>
              <w:t>,</w:t>
            </w:r>
            <w:r w:rsidRPr="000757A7">
              <w:rPr>
                <w:sz w:val="22"/>
                <w:szCs w:val="22"/>
              </w:rPr>
              <w:t xml:space="preserve"> используемых для хранения и первичной переработки продукции пчеловодств</w:t>
            </w:r>
          </w:p>
        </w:tc>
        <w:tc>
          <w:tcPr>
            <w:tcW w:w="2268" w:type="dxa"/>
            <w:vMerge w:val="restart"/>
          </w:tcPr>
          <w:p w:rsidR="00724F28" w:rsidRDefault="00C21BCD" w:rsidP="00724F28">
            <w:pPr>
              <w:rPr>
                <w:sz w:val="22"/>
                <w:szCs w:val="22"/>
                <w:shd w:val="clear" w:color="auto" w:fill="FFFFFF"/>
              </w:rPr>
            </w:pPr>
            <w:bookmarkStart w:id="78" w:name="_Hlk225872040"/>
            <w:r w:rsidRPr="005F58A0">
              <w:rPr>
                <w:sz w:val="22"/>
                <w:szCs w:val="23"/>
              </w:rPr>
              <w:t>Здание для хранения и первичной переработки проду</w:t>
            </w:r>
            <w:r w:rsidRPr="005F58A0">
              <w:rPr>
                <w:sz w:val="22"/>
                <w:szCs w:val="23"/>
              </w:rPr>
              <w:t>к</w:t>
            </w:r>
            <w:r w:rsidRPr="005F58A0">
              <w:rPr>
                <w:sz w:val="22"/>
                <w:szCs w:val="23"/>
              </w:rPr>
              <w:t>ции пчеловодства</w:t>
            </w:r>
            <w:bookmarkEnd w:id="78"/>
          </w:p>
        </w:tc>
      </w:tr>
      <w:tr w:rsidR="00724F28" w:rsidRPr="000757A7" w:rsidTr="00724F28">
        <w:trPr>
          <w:trHeight w:val="284"/>
          <w:jc w:val="center"/>
        </w:trPr>
        <w:tc>
          <w:tcPr>
            <w:tcW w:w="1701" w:type="dxa"/>
            <w:vMerge/>
          </w:tcPr>
          <w:p w:rsidR="00724F28" w:rsidRPr="000757A7" w:rsidRDefault="00724F28" w:rsidP="00724F28">
            <w:pPr>
              <w:jc w:val="both"/>
              <w:rPr>
                <w:sz w:val="22"/>
                <w:szCs w:val="22"/>
                <w:shd w:val="clear" w:color="auto" w:fill="FFFFFF"/>
              </w:rPr>
            </w:pPr>
          </w:p>
        </w:tc>
        <w:tc>
          <w:tcPr>
            <w:tcW w:w="852" w:type="dxa"/>
            <w:vMerge/>
          </w:tcPr>
          <w:p w:rsidR="00724F28" w:rsidRPr="000757A7" w:rsidRDefault="00724F28" w:rsidP="00724F28">
            <w:pPr>
              <w:jc w:val="center"/>
              <w:rPr>
                <w:sz w:val="22"/>
                <w:szCs w:val="22"/>
              </w:rPr>
            </w:pPr>
          </w:p>
        </w:tc>
        <w:tc>
          <w:tcPr>
            <w:tcW w:w="5386" w:type="dxa"/>
          </w:tcPr>
          <w:p w:rsidR="00724F28" w:rsidRDefault="00724F28" w:rsidP="00724F28">
            <w:pPr>
              <w:jc w:val="both"/>
              <w:rPr>
                <w:sz w:val="22"/>
              </w:rPr>
            </w:pPr>
            <w:r>
              <w:rPr>
                <w:sz w:val="22"/>
              </w:rPr>
              <w:t>Минимальная площадь земельного участка — 1000 м</w:t>
            </w:r>
            <w:r w:rsidRPr="00E061C8">
              <w:rPr>
                <w:sz w:val="22"/>
                <w:vertAlign w:val="superscript"/>
              </w:rPr>
              <w:t>2</w:t>
            </w:r>
            <w:r>
              <w:rPr>
                <w:sz w:val="22"/>
              </w:rPr>
              <w:t>.</w:t>
            </w:r>
          </w:p>
          <w:p w:rsidR="00724F28" w:rsidRPr="00533663" w:rsidRDefault="00724F28" w:rsidP="00724F28">
            <w:pPr>
              <w:jc w:val="both"/>
              <w:rPr>
                <w:sz w:val="22"/>
              </w:rPr>
            </w:pPr>
            <w:r>
              <w:rPr>
                <w:sz w:val="22"/>
              </w:rPr>
              <w:t>Максимальная площадь земельного участка — 1000000 м</w:t>
            </w:r>
            <w:r w:rsidRPr="00E061C8">
              <w:rPr>
                <w:sz w:val="22"/>
                <w:vertAlign w:val="superscript"/>
              </w:rPr>
              <w:t>2</w:t>
            </w:r>
            <w:r>
              <w:rPr>
                <w:sz w:val="22"/>
              </w:rPr>
              <w:t>.</w:t>
            </w:r>
          </w:p>
          <w:p w:rsidR="00724F28" w:rsidRDefault="00724F28" w:rsidP="00724F28">
            <w:pPr>
              <w:jc w:val="both"/>
              <w:rPr>
                <w:sz w:val="22"/>
                <w:szCs w:val="22"/>
                <w:shd w:val="clear" w:color="auto" w:fill="FFFFFF"/>
              </w:rPr>
            </w:pPr>
            <w:r>
              <w:rPr>
                <w:sz w:val="22"/>
              </w:rPr>
              <w:t>М</w:t>
            </w:r>
            <w:r w:rsidRPr="00E061C8">
              <w:rPr>
                <w:sz w:val="22"/>
              </w:rPr>
              <w:t>аксимальный процент застройки в границах земельного участка</w:t>
            </w:r>
            <w:r>
              <w:rPr>
                <w:sz w:val="22"/>
              </w:rPr>
              <w:t xml:space="preserve"> — 50 %.</w:t>
            </w:r>
          </w:p>
        </w:tc>
        <w:tc>
          <w:tcPr>
            <w:tcW w:w="2268" w:type="dxa"/>
            <w:vMerge/>
          </w:tcPr>
          <w:p w:rsidR="00724F28" w:rsidRDefault="00724F28" w:rsidP="00724F28">
            <w:pPr>
              <w:jc w:val="both"/>
              <w:rPr>
                <w:sz w:val="22"/>
              </w:rPr>
            </w:pPr>
          </w:p>
        </w:tc>
      </w:tr>
      <w:tr w:rsidR="00C21BCD" w:rsidRPr="000757A7" w:rsidTr="00C21BCD">
        <w:trPr>
          <w:trHeight w:val="284"/>
          <w:jc w:val="center"/>
        </w:trPr>
        <w:tc>
          <w:tcPr>
            <w:tcW w:w="1701" w:type="dxa"/>
            <w:vMerge w:val="restart"/>
          </w:tcPr>
          <w:p w:rsidR="00C21BCD" w:rsidRPr="000757A7" w:rsidRDefault="00C21BCD" w:rsidP="00724F28">
            <w:pPr>
              <w:jc w:val="both"/>
              <w:rPr>
                <w:sz w:val="22"/>
                <w:szCs w:val="22"/>
                <w:shd w:val="clear" w:color="auto" w:fill="FFFFFF"/>
              </w:rPr>
            </w:pPr>
            <w:r w:rsidRPr="000757A7">
              <w:rPr>
                <w:sz w:val="22"/>
                <w:szCs w:val="22"/>
                <w:shd w:val="clear" w:color="auto" w:fill="FFFFFF"/>
              </w:rPr>
              <w:t>Рыбоводство</w:t>
            </w:r>
          </w:p>
        </w:tc>
        <w:tc>
          <w:tcPr>
            <w:tcW w:w="852" w:type="dxa"/>
            <w:vMerge w:val="restart"/>
          </w:tcPr>
          <w:p w:rsidR="00C21BCD" w:rsidRPr="000757A7" w:rsidRDefault="00C21BCD" w:rsidP="00724F28">
            <w:pPr>
              <w:jc w:val="center"/>
              <w:rPr>
                <w:sz w:val="22"/>
                <w:szCs w:val="22"/>
              </w:rPr>
            </w:pPr>
            <w:r w:rsidRPr="000757A7">
              <w:rPr>
                <w:sz w:val="22"/>
                <w:szCs w:val="22"/>
              </w:rPr>
              <w:t>1.13</w:t>
            </w:r>
          </w:p>
        </w:tc>
        <w:tc>
          <w:tcPr>
            <w:tcW w:w="5386" w:type="dxa"/>
          </w:tcPr>
          <w:p w:rsidR="00C21BCD" w:rsidRPr="000757A7" w:rsidRDefault="00C21BCD" w:rsidP="00724F28">
            <w:pPr>
              <w:jc w:val="both"/>
              <w:rPr>
                <w:sz w:val="22"/>
                <w:szCs w:val="22"/>
                <w:shd w:val="clear" w:color="auto" w:fill="FFFFFF"/>
              </w:rPr>
            </w:pPr>
            <w:r>
              <w:rPr>
                <w:sz w:val="22"/>
                <w:szCs w:val="22"/>
                <w:shd w:val="clear" w:color="auto" w:fill="FFFFFF"/>
              </w:rPr>
              <w:t>О</w:t>
            </w:r>
            <w:r w:rsidRPr="000757A7">
              <w:rPr>
                <w:sz w:val="22"/>
                <w:szCs w:val="22"/>
                <w:shd w:val="clear" w:color="auto" w:fill="FFFFFF"/>
              </w:rPr>
              <w:t>существление хозяйств</w:t>
            </w:r>
            <w:r w:rsidRPr="000757A7">
              <w:rPr>
                <w:sz w:val="22"/>
                <w:szCs w:val="22"/>
              </w:rPr>
              <w:t>енной деятельности, связанной с разведением и (или) содержанием, выращиванием объектов рыбоводства (аквакультуры</w:t>
            </w:r>
            <w:proofErr w:type="gramStart"/>
            <w:r w:rsidRPr="000757A7">
              <w:rPr>
                <w:sz w:val="22"/>
                <w:szCs w:val="22"/>
              </w:rPr>
              <w:t>);размещение</w:t>
            </w:r>
            <w:proofErr w:type="gramEnd"/>
            <w:r w:rsidRPr="000757A7">
              <w:rPr>
                <w:sz w:val="22"/>
                <w:szCs w:val="22"/>
              </w:rPr>
              <w:t xml:space="preserve"> зданий, сооружений, оборудования, необходимых для осуществления рыбоводства (аквакультуры)</w:t>
            </w:r>
          </w:p>
        </w:tc>
        <w:tc>
          <w:tcPr>
            <w:tcW w:w="2268" w:type="dxa"/>
            <w:vMerge w:val="restart"/>
          </w:tcPr>
          <w:p w:rsidR="00C21BCD" w:rsidRDefault="00C21BCD" w:rsidP="00C21BCD">
            <w:pPr>
              <w:rPr>
                <w:sz w:val="22"/>
                <w:szCs w:val="22"/>
                <w:shd w:val="clear" w:color="auto" w:fill="FFFFFF"/>
              </w:rPr>
            </w:pPr>
            <w:r w:rsidRPr="005F58A0">
              <w:rPr>
                <w:sz w:val="22"/>
                <w:szCs w:val="23"/>
              </w:rPr>
              <w:t>Рыбоводческий комплекс</w:t>
            </w:r>
          </w:p>
        </w:tc>
      </w:tr>
      <w:tr w:rsidR="00C21BCD" w:rsidRPr="000757A7" w:rsidTr="00724F28">
        <w:trPr>
          <w:trHeight w:val="284"/>
          <w:jc w:val="center"/>
        </w:trPr>
        <w:tc>
          <w:tcPr>
            <w:tcW w:w="1701" w:type="dxa"/>
            <w:vMerge/>
          </w:tcPr>
          <w:p w:rsidR="00C21BCD" w:rsidRPr="000757A7" w:rsidRDefault="00C21BCD" w:rsidP="00724F28">
            <w:pPr>
              <w:jc w:val="both"/>
              <w:rPr>
                <w:sz w:val="22"/>
                <w:szCs w:val="22"/>
                <w:shd w:val="clear" w:color="auto" w:fill="FFFFFF"/>
              </w:rPr>
            </w:pPr>
          </w:p>
        </w:tc>
        <w:tc>
          <w:tcPr>
            <w:tcW w:w="852" w:type="dxa"/>
            <w:vMerge/>
          </w:tcPr>
          <w:p w:rsidR="00C21BCD" w:rsidRPr="000757A7" w:rsidRDefault="00C21BCD" w:rsidP="00724F28">
            <w:pPr>
              <w:jc w:val="center"/>
              <w:rPr>
                <w:sz w:val="22"/>
                <w:szCs w:val="22"/>
              </w:rPr>
            </w:pPr>
          </w:p>
        </w:tc>
        <w:tc>
          <w:tcPr>
            <w:tcW w:w="5386" w:type="dxa"/>
          </w:tcPr>
          <w:p w:rsidR="00C21BCD" w:rsidRDefault="00C21BCD" w:rsidP="00724F28">
            <w:pPr>
              <w:jc w:val="both"/>
              <w:rPr>
                <w:sz w:val="22"/>
              </w:rPr>
            </w:pPr>
            <w:r>
              <w:rPr>
                <w:sz w:val="22"/>
              </w:rPr>
              <w:t>Минимальная площадь земельного участка — 5000 м</w:t>
            </w:r>
            <w:r w:rsidRPr="00E061C8">
              <w:rPr>
                <w:sz w:val="22"/>
                <w:vertAlign w:val="superscript"/>
              </w:rPr>
              <w:t>2</w:t>
            </w:r>
            <w:r>
              <w:rPr>
                <w:sz w:val="22"/>
              </w:rPr>
              <w:t>.</w:t>
            </w:r>
          </w:p>
          <w:p w:rsidR="00C21BCD" w:rsidRPr="00533663" w:rsidRDefault="00C21BCD" w:rsidP="00724F28">
            <w:pPr>
              <w:jc w:val="both"/>
              <w:rPr>
                <w:sz w:val="22"/>
              </w:rPr>
            </w:pPr>
            <w:r>
              <w:rPr>
                <w:sz w:val="22"/>
              </w:rPr>
              <w:t>Максимальная площадь земельного участка — 1000000 м</w:t>
            </w:r>
            <w:r w:rsidRPr="00E061C8">
              <w:rPr>
                <w:sz w:val="22"/>
                <w:vertAlign w:val="superscript"/>
              </w:rPr>
              <w:t>2</w:t>
            </w:r>
            <w:r>
              <w:rPr>
                <w:sz w:val="22"/>
              </w:rPr>
              <w:t>.</w:t>
            </w:r>
          </w:p>
          <w:p w:rsidR="00C21BCD" w:rsidRDefault="00C21BCD" w:rsidP="00724F28">
            <w:pPr>
              <w:jc w:val="both"/>
              <w:rPr>
                <w:sz w:val="22"/>
                <w:szCs w:val="22"/>
                <w:shd w:val="clear" w:color="auto" w:fill="FFFFFF"/>
              </w:rPr>
            </w:pPr>
            <w:r>
              <w:rPr>
                <w:sz w:val="22"/>
              </w:rPr>
              <w:t>М</w:t>
            </w:r>
            <w:r w:rsidRPr="00E061C8">
              <w:rPr>
                <w:sz w:val="22"/>
              </w:rPr>
              <w:t>аксимальный процент застройки в границах земельного участка</w:t>
            </w:r>
            <w:r>
              <w:rPr>
                <w:sz w:val="22"/>
              </w:rPr>
              <w:t xml:space="preserve"> — 50 %.</w:t>
            </w:r>
          </w:p>
        </w:tc>
        <w:tc>
          <w:tcPr>
            <w:tcW w:w="2268" w:type="dxa"/>
            <w:vMerge/>
          </w:tcPr>
          <w:p w:rsidR="00C21BCD" w:rsidRDefault="00C21BCD" w:rsidP="00724F28">
            <w:pPr>
              <w:jc w:val="both"/>
              <w:rPr>
                <w:sz w:val="22"/>
              </w:rPr>
            </w:pPr>
          </w:p>
        </w:tc>
      </w:tr>
      <w:tr w:rsidR="00C21BCD" w:rsidRPr="008F57DB" w:rsidTr="00C21BCD">
        <w:tblPrEx>
          <w:tblCellMar>
            <w:left w:w="108" w:type="dxa"/>
            <w:right w:w="108" w:type="dxa"/>
          </w:tblCellMar>
        </w:tblPrEx>
        <w:trPr>
          <w:trHeight w:val="284"/>
          <w:jc w:val="center"/>
        </w:trPr>
        <w:tc>
          <w:tcPr>
            <w:tcW w:w="1701" w:type="dxa"/>
            <w:vMerge w:val="restart"/>
          </w:tcPr>
          <w:p w:rsidR="00C21BCD" w:rsidRPr="00DA60C2" w:rsidRDefault="00C21BCD" w:rsidP="00724F28">
            <w:pPr>
              <w:jc w:val="both"/>
              <w:rPr>
                <w:sz w:val="22"/>
                <w:szCs w:val="22"/>
                <w:shd w:val="clear" w:color="auto" w:fill="FFFFFF"/>
              </w:rPr>
            </w:pPr>
            <w:r w:rsidRPr="00DA60C2">
              <w:rPr>
                <w:sz w:val="22"/>
              </w:rPr>
              <w:t>Хранение и переработка сельскохозяйственной продукции</w:t>
            </w:r>
          </w:p>
        </w:tc>
        <w:tc>
          <w:tcPr>
            <w:tcW w:w="852" w:type="dxa"/>
            <w:vMerge w:val="restart"/>
          </w:tcPr>
          <w:p w:rsidR="00C21BCD" w:rsidRPr="000757A7" w:rsidRDefault="00C21BCD" w:rsidP="00724F28">
            <w:pPr>
              <w:jc w:val="center"/>
              <w:rPr>
                <w:sz w:val="22"/>
                <w:szCs w:val="22"/>
              </w:rPr>
            </w:pPr>
            <w:r>
              <w:rPr>
                <w:sz w:val="22"/>
                <w:szCs w:val="22"/>
              </w:rPr>
              <w:t>1.15</w:t>
            </w:r>
          </w:p>
        </w:tc>
        <w:tc>
          <w:tcPr>
            <w:tcW w:w="5386" w:type="dxa"/>
          </w:tcPr>
          <w:p w:rsidR="00C21BCD" w:rsidRPr="00DA60C2" w:rsidRDefault="00C21BCD" w:rsidP="00724F28">
            <w:pPr>
              <w:jc w:val="both"/>
              <w:rPr>
                <w:sz w:val="22"/>
              </w:rPr>
            </w:pPr>
            <w:r w:rsidRPr="00DA60C2">
              <w:rPr>
                <w:sz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268" w:type="dxa"/>
            <w:vMerge w:val="restart"/>
          </w:tcPr>
          <w:p w:rsidR="00C21BCD" w:rsidRPr="00DA60C2" w:rsidRDefault="00C21BCD" w:rsidP="00C21BCD">
            <w:pPr>
              <w:rPr>
                <w:sz w:val="22"/>
              </w:rPr>
            </w:pPr>
            <w:r w:rsidRPr="0043106C">
              <w:rPr>
                <w:sz w:val="22"/>
                <w:szCs w:val="23"/>
              </w:rPr>
              <w:t>Склад; зернохранилище; овощехранилище; здание для переработки сельскохозя</w:t>
            </w:r>
            <w:r w:rsidRPr="0043106C">
              <w:rPr>
                <w:sz w:val="22"/>
                <w:szCs w:val="23"/>
              </w:rPr>
              <w:t>й</w:t>
            </w:r>
            <w:r w:rsidRPr="0043106C">
              <w:rPr>
                <w:sz w:val="22"/>
                <w:szCs w:val="23"/>
              </w:rPr>
              <w:t>ственной продукции</w:t>
            </w:r>
          </w:p>
        </w:tc>
      </w:tr>
      <w:tr w:rsidR="00C21BCD" w:rsidRPr="008F57DB" w:rsidTr="00724F28">
        <w:tblPrEx>
          <w:tblCellMar>
            <w:left w:w="108" w:type="dxa"/>
            <w:right w:w="108" w:type="dxa"/>
          </w:tblCellMar>
        </w:tblPrEx>
        <w:trPr>
          <w:trHeight w:val="284"/>
          <w:jc w:val="center"/>
        </w:trPr>
        <w:tc>
          <w:tcPr>
            <w:tcW w:w="1701" w:type="dxa"/>
            <w:vMerge/>
          </w:tcPr>
          <w:p w:rsidR="00C21BCD" w:rsidRPr="00DA60C2" w:rsidRDefault="00C21BCD" w:rsidP="00724F28">
            <w:pPr>
              <w:jc w:val="both"/>
              <w:rPr>
                <w:sz w:val="22"/>
              </w:rPr>
            </w:pPr>
          </w:p>
        </w:tc>
        <w:tc>
          <w:tcPr>
            <w:tcW w:w="852" w:type="dxa"/>
            <w:vMerge/>
          </w:tcPr>
          <w:p w:rsidR="00C21BCD" w:rsidRDefault="00C21BCD" w:rsidP="00724F28">
            <w:pPr>
              <w:jc w:val="center"/>
              <w:rPr>
                <w:sz w:val="22"/>
                <w:szCs w:val="22"/>
              </w:rPr>
            </w:pPr>
          </w:p>
        </w:tc>
        <w:tc>
          <w:tcPr>
            <w:tcW w:w="5386" w:type="dxa"/>
          </w:tcPr>
          <w:p w:rsidR="00C21BCD" w:rsidRDefault="00C21BCD" w:rsidP="00724F28">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C21BCD" w:rsidRPr="00533663" w:rsidRDefault="00C21BCD" w:rsidP="00724F28">
            <w:pPr>
              <w:jc w:val="both"/>
              <w:rPr>
                <w:sz w:val="22"/>
              </w:rPr>
            </w:pPr>
            <w:r>
              <w:rPr>
                <w:sz w:val="22"/>
              </w:rPr>
              <w:t>Максимальная площадь земельного участка — 50000 м</w:t>
            </w:r>
            <w:r>
              <w:rPr>
                <w:sz w:val="22"/>
                <w:vertAlign w:val="superscript"/>
              </w:rPr>
              <w:t>2</w:t>
            </w:r>
            <w:r>
              <w:rPr>
                <w:sz w:val="22"/>
              </w:rPr>
              <w:t>.</w:t>
            </w:r>
          </w:p>
          <w:p w:rsidR="00C21BCD" w:rsidRPr="00DA60C2" w:rsidRDefault="00C21BCD" w:rsidP="00724F28">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70 %.</w:t>
            </w:r>
          </w:p>
        </w:tc>
        <w:tc>
          <w:tcPr>
            <w:tcW w:w="2268" w:type="dxa"/>
            <w:vMerge/>
          </w:tcPr>
          <w:p w:rsidR="00C21BCD" w:rsidRDefault="00C21BCD" w:rsidP="00724F28">
            <w:pPr>
              <w:jc w:val="both"/>
              <w:rPr>
                <w:sz w:val="22"/>
              </w:rPr>
            </w:pPr>
          </w:p>
        </w:tc>
      </w:tr>
      <w:tr w:rsidR="00C21BCD" w:rsidRPr="000757A7" w:rsidTr="00C21BCD">
        <w:trPr>
          <w:trHeight w:val="284"/>
          <w:jc w:val="center"/>
        </w:trPr>
        <w:tc>
          <w:tcPr>
            <w:tcW w:w="1701" w:type="dxa"/>
            <w:vMerge w:val="restart"/>
          </w:tcPr>
          <w:p w:rsidR="00C21BCD" w:rsidRPr="000757A7" w:rsidRDefault="00C21BCD" w:rsidP="00724F28">
            <w:pPr>
              <w:jc w:val="both"/>
              <w:rPr>
                <w:sz w:val="22"/>
                <w:szCs w:val="22"/>
                <w:shd w:val="clear" w:color="auto" w:fill="FFFFFF"/>
              </w:rPr>
            </w:pPr>
            <w:r>
              <w:rPr>
                <w:sz w:val="22"/>
                <w:szCs w:val="22"/>
                <w:shd w:val="clear" w:color="auto" w:fill="FFFFFF"/>
              </w:rPr>
              <w:t>Ведение личного подсобного хозяйства на полевых участках</w:t>
            </w:r>
          </w:p>
        </w:tc>
        <w:tc>
          <w:tcPr>
            <w:tcW w:w="852" w:type="dxa"/>
            <w:vMerge w:val="restart"/>
          </w:tcPr>
          <w:p w:rsidR="00C21BCD" w:rsidRPr="000757A7" w:rsidRDefault="00C21BCD" w:rsidP="00724F28">
            <w:pPr>
              <w:jc w:val="center"/>
              <w:rPr>
                <w:sz w:val="22"/>
                <w:szCs w:val="22"/>
              </w:rPr>
            </w:pPr>
            <w:r>
              <w:rPr>
                <w:sz w:val="22"/>
                <w:szCs w:val="22"/>
              </w:rPr>
              <w:t>1.16</w:t>
            </w:r>
          </w:p>
        </w:tc>
        <w:tc>
          <w:tcPr>
            <w:tcW w:w="5386" w:type="dxa"/>
          </w:tcPr>
          <w:p w:rsidR="00C21BCD" w:rsidRDefault="00C21BCD" w:rsidP="00724F28">
            <w:pPr>
              <w:jc w:val="both"/>
              <w:rPr>
                <w:sz w:val="22"/>
                <w:szCs w:val="22"/>
                <w:shd w:val="clear" w:color="auto" w:fill="FFFFFF"/>
              </w:rPr>
            </w:pPr>
            <w:r w:rsidRPr="00284A5C">
              <w:rPr>
                <w:sz w:val="22"/>
                <w:szCs w:val="22"/>
                <w:shd w:val="clear" w:color="auto" w:fill="FFFFFF"/>
              </w:rPr>
              <w:t>Производство сельскохозяйственной продукции без права возведения объектов капитального строительства</w:t>
            </w:r>
          </w:p>
        </w:tc>
        <w:tc>
          <w:tcPr>
            <w:tcW w:w="2268" w:type="dxa"/>
            <w:vMerge w:val="restart"/>
          </w:tcPr>
          <w:p w:rsidR="00C21BCD" w:rsidRPr="00284A5C" w:rsidRDefault="00C21BCD" w:rsidP="00C21BCD">
            <w:pPr>
              <w:rPr>
                <w:sz w:val="22"/>
                <w:szCs w:val="22"/>
                <w:shd w:val="clear" w:color="auto" w:fill="FFFFFF"/>
              </w:rPr>
            </w:pPr>
            <w:bookmarkStart w:id="79" w:name="_Hlk225872061"/>
            <w:r>
              <w:rPr>
                <w:sz w:val="22"/>
                <w:szCs w:val="22"/>
                <w:shd w:val="clear" w:color="auto" w:fill="FFFFFF"/>
              </w:rPr>
              <w:t>Не предусмотрены</w:t>
            </w:r>
            <w:bookmarkEnd w:id="79"/>
          </w:p>
        </w:tc>
      </w:tr>
      <w:tr w:rsidR="00C21BCD" w:rsidRPr="000757A7" w:rsidTr="00724F28">
        <w:trPr>
          <w:trHeight w:val="284"/>
          <w:jc w:val="center"/>
        </w:trPr>
        <w:tc>
          <w:tcPr>
            <w:tcW w:w="1701" w:type="dxa"/>
            <w:vMerge/>
          </w:tcPr>
          <w:p w:rsidR="00C21BCD" w:rsidRDefault="00C21BCD" w:rsidP="00724F28">
            <w:pPr>
              <w:jc w:val="both"/>
              <w:rPr>
                <w:sz w:val="22"/>
                <w:szCs w:val="22"/>
                <w:shd w:val="clear" w:color="auto" w:fill="FFFFFF"/>
              </w:rPr>
            </w:pPr>
          </w:p>
        </w:tc>
        <w:tc>
          <w:tcPr>
            <w:tcW w:w="852" w:type="dxa"/>
            <w:vMerge/>
          </w:tcPr>
          <w:p w:rsidR="00C21BCD" w:rsidRDefault="00C21BCD" w:rsidP="00724F28">
            <w:pPr>
              <w:jc w:val="center"/>
              <w:rPr>
                <w:sz w:val="22"/>
                <w:szCs w:val="22"/>
              </w:rPr>
            </w:pPr>
          </w:p>
        </w:tc>
        <w:tc>
          <w:tcPr>
            <w:tcW w:w="5386" w:type="dxa"/>
          </w:tcPr>
          <w:p w:rsidR="00C21BCD" w:rsidRDefault="00C21BCD" w:rsidP="00724F28">
            <w:pPr>
              <w:jc w:val="both"/>
              <w:rPr>
                <w:sz w:val="22"/>
              </w:rPr>
            </w:pPr>
            <w:r>
              <w:rPr>
                <w:sz w:val="22"/>
              </w:rPr>
              <w:t>Минимальная площадь земельного участка — 600 м</w:t>
            </w:r>
            <w:r w:rsidRPr="00E061C8">
              <w:rPr>
                <w:sz w:val="22"/>
                <w:vertAlign w:val="superscript"/>
              </w:rPr>
              <w:t>2</w:t>
            </w:r>
            <w:r>
              <w:rPr>
                <w:sz w:val="22"/>
              </w:rPr>
              <w:t>.</w:t>
            </w:r>
          </w:p>
          <w:p w:rsidR="00C21BCD" w:rsidRPr="00533663" w:rsidRDefault="00C21BCD" w:rsidP="00724F28">
            <w:pPr>
              <w:jc w:val="both"/>
              <w:rPr>
                <w:sz w:val="22"/>
              </w:rPr>
            </w:pPr>
            <w:r>
              <w:rPr>
                <w:sz w:val="22"/>
              </w:rPr>
              <w:t>Максимальная площадь земельного участка — 5000 м</w:t>
            </w:r>
            <w:r w:rsidRPr="00E061C8">
              <w:rPr>
                <w:sz w:val="22"/>
                <w:vertAlign w:val="superscript"/>
              </w:rPr>
              <w:t>2</w:t>
            </w:r>
            <w:r>
              <w:rPr>
                <w:sz w:val="22"/>
              </w:rPr>
              <w:t>.</w:t>
            </w:r>
          </w:p>
          <w:p w:rsidR="00C21BCD" w:rsidRPr="00284A5C" w:rsidRDefault="00C21BCD" w:rsidP="00724F28">
            <w:pPr>
              <w:jc w:val="both"/>
              <w:rPr>
                <w:sz w:val="22"/>
                <w:szCs w:val="22"/>
                <w:shd w:val="clear" w:color="auto" w:fill="FFFFFF"/>
              </w:rPr>
            </w:pPr>
            <w:r>
              <w:rPr>
                <w:sz w:val="22"/>
              </w:rPr>
              <w:t>М</w:t>
            </w:r>
            <w:r w:rsidRPr="00E061C8">
              <w:rPr>
                <w:sz w:val="22"/>
              </w:rPr>
              <w:t>аксимальный процент застройки в границах земельного участка</w:t>
            </w:r>
            <w:r>
              <w:rPr>
                <w:sz w:val="22"/>
              </w:rPr>
              <w:t xml:space="preserve"> — 0 %.</w:t>
            </w:r>
          </w:p>
        </w:tc>
        <w:tc>
          <w:tcPr>
            <w:tcW w:w="2268" w:type="dxa"/>
            <w:vMerge/>
          </w:tcPr>
          <w:p w:rsidR="00C21BCD" w:rsidRDefault="00C21BCD" w:rsidP="00724F28">
            <w:pPr>
              <w:jc w:val="both"/>
              <w:rPr>
                <w:sz w:val="22"/>
              </w:rPr>
            </w:pPr>
          </w:p>
        </w:tc>
      </w:tr>
      <w:tr w:rsidR="00C21BCD" w:rsidRPr="000757A7" w:rsidTr="00C21BCD">
        <w:trPr>
          <w:trHeight w:val="284"/>
          <w:jc w:val="center"/>
        </w:trPr>
        <w:tc>
          <w:tcPr>
            <w:tcW w:w="1701" w:type="dxa"/>
            <w:vMerge w:val="restart"/>
          </w:tcPr>
          <w:p w:rsidR="00C21BCD" w:rsidRPr="006B1E83" w:rsidRDefault="00C21BCD" w:rsidP="00724F28">
            <w:pPr>
              <w:jc w:val="both"/>
              <w:rPr>
                <w:sz w:val="22"/>
                <w:szCs w:val="22"/>
              </w:rPr>
            </w:pPr>
            <w:r w:rsidRPr="006B1E83">
              <w:rPr>
                <w:sz w:val="22"/>
              </w:rPr>
              <w:t>Питомники</w:t>
            </w:r>
          </w:p>
        </w:tc>
        <w:tc>
          <w:tcPr>
            <w:tcW w:w="852" w:type="dxa"/>
            <w:vMerge w:val="restart"/>
          </w:tcPr>
          <w:p w:rsidR="00C21BCD" w:rsidRPr="000757A7" w:rsidRDefault="00C21BCD" w:rsidP="00724F28">
            <w:pPr>
              <w:jc w:val="center"/>
              <w:rPr>
                <w:sz w:val="22"/>
                <w:szCs w:val="22"/>
              </w:rPr>
            </w:pPr>
            <w:r w:rsidRPr="000757A7">
              <w:rPr>
                <w:sz w:val="22"/>
                <w:szCs w:val="22"/>
              </w:rPr>
              <w:t>1.1</w:t>
            </w:r>
            <w:r>
              <w:rPr>
                <w:sz w:val="22"/>
                <w:szCs w:val="22"/>
              </w:rPr>
              <w:t>7</w:t>
            </w:r>
          </w:p>
        </w:tc>
        <w:tc>
          <w:tcPr>
            <w:tcW w:w="5386" w:type="dxa"/>
          </w:tcPr>
          <w:p w:rsidR="00C21BCD" w:rsidRDefault="00C21BCD" w:rsidP="00724F28">
            <w:pPr>
              <w:jc w:val="both"/>
              <w:rPr>
                <w:sz w:val="22"/>
              </w:rPr>
            </w:pPr>
            <w:r>
              <w:rPr>
                <w:sz w:val="22"/>
              </w:rPr>
              <w:t>В</w:t>
            </w:r>
            <w:r w:rsidRPr="006B1E83">
              <w:rPr>
                <w:sz w:val="22"/>
              </w:rPr>
              <w:t>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C21BCD" w:rsidRPr="006B1E83" w:rsidRDefault="00C21BCD" w:rsidP="00724F28">
            <w:pPr>
              <w:jc w:val="both"/>
              <w:rPr>
                <w:sz w:val="22"/>
              </w:rPr>
            </w:pPr>
            <w:r w:rsidRPr="006B1E83">
              <w:rPr>
                <w:sz w:val="22"/>
              </w:rPr>
              <w:t>размещение сооружений, необходимых для указанных видов сельскохозяйственного производства</w:t>
            </w:r>
          </w:p>
        </w:tc>
        <w:tc>
          <w:tcPr>
            <w:tcW w:w="2268" w:type="dxa"/>
            <w:vMerge w:val="restart"/>
          </w:tcPr>
          <w:p w:rsidR="00C21BCD" w:rsidRDefault="00C21BCD" w:rsidP="00C21BCD">
            <w:pPr>
              <w:rPr>
                <w:sz w:val="22"/>
              </w:rPr>
            </w:pPr>
            <w:r w:rsidRPr="005F58A0">
              <w:rPr>
                <w:sz w:val="22"/>
                <w:szCs w:val="23"/>
              </w:rPr>
              <w:t>Питомник; хранилище</w:t>
            </w:r>
            <w:r>
              <w:rPr>
                <w:sz w:val="22"/>
                <w:szCs w:val="23"/>
              </w:rPr>
              <w:t xml:space="preserve"> продукции</w:t>
            </w:r>
          </w:p>
        </w:tc>
      </w:tr>
      <w:tr w:rsidR="00C21BCD" w:rsidRPr="000757A7" w:rsidTr="00724F28">
        <w:trPr>
          <w:trHeight w:val="284"/>
          <w:jc w:val="center"/>
        </w:trPr>
        <w:tc>
          <w:tcPr>
            <w:tcW w:w="1701" w:type="dxa"/>
            <w:vMerge/>
          </w:tcPr>
          <w:p w:rsidR="00C21BCD" w:rsidRPr="006B1E83" w:rsidRDefault="00C21BCD" w:rsidP="00724F28">
            <w:pPr>
              <w:jc w:val="both"/>
              <w:rPr>
                <w:sz w:val="22"/>
              </w:rPr>
            </w:pPr>
          </w:p>
        </w:tc>
        <w:tc>
          <w:tcPr>
            <w:tcW w:w="852" w:type="dxa"/>
            <w:vMerge/>
          </w:tcPr>
          <w:p w:rsidR="00C21BCD" w:rsidRPr="000757A7" w:rsidRDefault="00C21BCD" w:rsidP="00724F28">
            <w:pPr>
              <w:jc w:val="center"/>
              <w:rPr>
                <w:sz w:val="22"/>
                <w:szCs w:val="22"/>
              </w:rPr>
            </w:pPr>
          </w:p>
        </w:tc>
        <w:tc>
          <w:tcPr>
            <w:tcW w:w="5386" w:type="dxa"/>
          </w:tcPr>
          <w:p w:rsidR="00C21BCD" w:rsidRDefault="00C21BCD" w:rsidP="00724F28">
            <w:pPr>
              <w:jc w:val="both"/>
              <w:rPr>
                <w:sz w:val="22"/>
              </w:rPr>
            </w:pPr>
            <w:r>
              <w:rPr>
                <w:sz w:val="22"/>
              </w:rPr>
              <w:t>Минимальная площадь земельного участка — 5000 м</w:t>
            </w:r>
            <w:r w:rsidRPr="00E061C8">
              <w:rPr>
                <w:sz w:val="22"/>
                <w:vertAlign w:val="superscript"/>
              </w:rPr>
              <w:t>2</w:t>
            </w:r>
            <w:r>
              <w:rPr>
                <w:sz w:val="22"/>
              </w:rPr>
              <w:t>.</w:t>
            </w:r>
          </w:p>
          <w:p w:rsidR="00C21BCD" w:rsidRPr="00533663" w:rsidRDefault="00C21BCD" w:rsidP="00724F28">
            <w:pPr>
              <w:jc w:val="both"/>
              <w:rPr>
                <w:sz w:val="22"/>
              </w:rPr>
            </w:pPr>
            <w:r>
              <w:rPr>
                <w:sz w:val="22"/>
              </w:rPr>
              <w:t>Максимальная площадь земельного участка — 1000000 м</w:t>
            </w:r>
            <w:r w:rsidRPr="00E061C8">
              <w:rPr>
                <w:sz w:val="22"/>
                <w:vertAlign w:val="superscript"/>
              </w:rPr>
              <w:t>2</w:t>
            </w:r>
            <w:r>
              <w:rPr>
                <w:sz w:val="22"/>
              </w:rPr>
              <w:t>.</w:t>
            </w:r>
          </w:p>
          <w:p w:rsidR="00C21BCD" w:rsidRDefault="00C21BCD" w:rsidP="00724F28">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50 %.</w:t>
            </w:r>
          </w:p>
        </w:tc>
        <w:tc>
          <w:tcPr>
            <w:tcW w:w="2268" w:type="dxa"/>
            <w:vMerge/>
          </w:tcPr>
          <w:p w:rsidR="00C21BCD" w:rsidRDefault="00C21BCD" w:rsidP="00724F28">
            <w:pPr>
              <w:jc w:val="both"/>
              <w:rPr>
                <w:sz w:val="22"/>
              </w:rPr>
            </w:pPr>
          </w:p>
        </w:tc>
      </w:tr>
      <w:tr w:rsidR="00C21BCD" w:rsidRPr="000757A7" w:rsidTr="00C21BCD">
        <w:trPr>
          <w:trHeight w:val="284"/>
          <w:jc w:val="center"/>
        </w:trPr>
        <w:tc>
          <w:tcPr>
            <w:tcW w:w="1701" w:type="dxa"/>
            <w:vMerge w:val="restart"/>
          </w:tcPr>
          <w:p w:rsidR="00C21BCD" w:rsidRPr="006B1E83" w:rsidRDefault="00C21BCD" w:rsidP="00724F28">
            <w:pPr>
              <w:jc w:val="both"/>
              <w:rPr>
                <w:sz w:val="22"/>
              </w:rPr>
            </w:pPr>
            <w:r>
              <w:rPr>
                <w:sz w:val="22"/>
              </w:rPr>
              <w:t>Обеспечение сельскохозяйственного производства</w:t>
            </w:r>
          </w:p>
        </w:tc>
        <w:tc>
          <w:tcPr>
            <w:tcW w:w="852" w:type="dxa"/>
            <w:vMerge w:val="restart"/>
          </w:tcPr>
          <w:p w:rsidR="00C21BCD" w:rsidRPr="000757A7" w:rsidRDefault="00C21BCD" w:rsidP="00724F28">
            <w:pPr>
              <w:jc w:val="center"/>
              <w:rPr>
                <w:sz w:val="22"/>
                <w:szCs w:val="22"/>
              </w:rPr>
            </w:pPr>
            <w:r>
              <w:rPr>
                <w:sz w:val="22"/>
                <w:szCs w:val="22"/>
              </w:rPr>
              <w:t>1.18</w:t>
            </w:r>
          </w:p>
        </w:tc>
        <w:tc>
          <w:tcPr>
            <w:tcW w:w="5386" w:type="dxa"/>
          </w:tcPr>
          <w:p w:rsidR="00C21BCD" w:rsidRPr="006B1E83" w:rsidRDefault="00C21BCD" w:rsidP="00724F28">
            <w:pPr>
              <w:jc w:val="both"/>
              <w:rPr>
                <w:sz w:val="22"/>
              </w:rPr>
            </w:pPr>
            <w:r w:rsidRPr="005319FD">
              <w:rPr>
                <w:sz w:val="22"/>
              </w:rPr>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w:t>
            </w:r>
            <w:r w:rsidRPr="005319FD">
              <w:rPr>
                <w:sz w:val="22"/>
              </w:rPr>
              <w:lastRenderedPageBreak/>
              <w:t>используемого для ведения сельского хозяйства</w:t>
            </w:r>
          </w:p>
        </w:tc>
        <w:tc>
          <w:tcPr>
            <w:tcW w:w="2268" w:type="dxa"/>
            <w:vMerge w:val="restart"/>
          </w:tcPr>
          <w:p w:rsidR="00C21BCD" w:rsidRPr="005319FD" w:rsidRDefault="00C21BCD" w:rsidP="00C21BCD">
            <w:pPr>
              <w:rPr>
                <w:sz w:val="22"/>
              </w:rPr>
            </w:pPr>
            <w:r w:rsidRPr="0043106C">
              <w:rPr>
                <w:sz w:val="22"/>
                <w:szCs w:val="23"/>
              </w:rPr>
              <w:lastRenderedPageBreak/>
              <w:t>Машинно-транспортная и р</w:t>
            </w:r>
            <w:r w:rsidRPr="0043106C">
              <w:rPr>
                <w:sz w:val="22"/>
                <w:szCs w:val="23"/>
              </w:rPr>
              <w:t>е</w:t>
            </w:r>
            <w:r w:rsidRPr="0043106C">
              <w:rPr>
                <w:sz w:val="22"/>
                <w:szCs w:val="23"/>
              </w:rPr>
              <w:t>монтная станция; ангар, гараж для сель</w:t>
            </w:r>
            <w:r w:rsidRPr="0043106C">
              <w:rPr>
                <w:sz w:val="22"/>
                <w:szCs w:val="23"/>
              </w:rPr>
              <w:lastRenderedPageBreak/>
              <w:t>скохозяйственной техники; амбар; водонапорная башня; трансформаторная станция; артезианская скв</w:t>
            </w:r>
            <w:r w:rsidRPr="0043106C">
              <w:rPr>
                <w:sz w:val="22"/>
                <w:szCs w:val="23"/>
              </w:rPr>
              <w:t>а</w:t>
            </w:r>
            <w:r w:rsidRPr="0043106C">
              <w:rPr>
                <w:sz w:val="22"/>
                <w:szCs w:val="23"/>
              </w:rPr>
              <w:t>жина; силосное хранилище; проезд</w:t>
            </w:r>
          </w:p>
        </w:tc>
      </w:tr>
      <w:tr w:rsidR="00C21BCD" w:rsidRPr="000757A7" w:rsidTr="00724F28">
        <w:trPr>
          <w:trHeight w:val="284"/>
          <w:jc w:val="center"/>
        </w:trPr>
        <w:tc>
          <w:tcPr>
            <w:tcW w:w="1701" w:type="dxa"/>
            <w:vMerge/>
          </w:tcPr>
          <w:p w:rsidR="00C21BCD" w:rsidRDefault="00C21BCD" w:rsidP="00724F28">
            <w:pPr>
              <w:jc w:val="both"/>
              <w:rPr>
                <w:sz w:val="22"/>
              </w:rPr>
            </w:pPr>
          </w:p>
        </w:tc>
        <w:tc>
          <w:tcPr>
            <w:tcW w:w="852" w:type="dxa"/>
            <w:vMerge/>
          </w:tcPr>
          <w:p w:rsidR="00C21BCD" w:rsidRDefault="00C21BCD" w:rsidP="00724F28">
            <w:pPr>
              <w:jc w:val="center"/>
              <w:rPr>
                <w:sz w:val="22"/>
                <w:szCs w:val="22"/>
              </w:rPr>
            </w:pPr>
          </w:p>
        </w:tc>
        <w:tc>
          <w:tcPr>
            <w:tcW w:w="5386" w:type="dxa"/>
          </w:tcPr>
          <w:p w:rsidR="00C21BCD" w:rsidRDefault="00C21BCD" w:rsidP="00724F28">
            <w:pPr>
              <w:jc w:val="both"/>
              <w:rPr>
                <w:sz w:val="22"/>
              </w:rPr>
            </w:pPr>
            <w:r>
              <w:rPr>
                <w:sz w:val="22"/>
              </w:rPr>
              <w:t>Минимальная площадь земельного участка — 5000 м</w:t>
            </w:r>
            <w:r w:rsidRPr="00E061C8">
              <w:rPr>
                <w:sz w:val="22"/>
                <w:vertAlign w:val="superscript"/>
              </w:rPr>
              <w:t>2</w:t>
            </w:r>
            <w:r>
              <w:rPr>
                <w:sz w:val="22"/>
              </w:rPr>
              <w:t>.</w:t>
            </w:r>
          </w:p>
          <w:p w:rsidR="00C21BCD" w:rsidRPr="00533663" w:rsidRDefault="00C21BCD" w:rsidP="00724F28">
            <w:pPr>
              <w:jc w:val="both"/>
              <w:rPr>
                <w:sz w:val="22"/>
              </w:rPr>
            </w:pPr>
            <w:r>
              <w:rPr>
                <w:sz w:val="22"/>
              </w:rPr>
              <w:t>Максимальная площадь земельного участка — 1000000 м</w:t>
            </w:r>
            <w:r w:rsidRPr="00E061C8">
              <w:rPr>
                <w:sz w:val="22"/>
                <w:vertAlign w:val="superscript"/>
              </w:rPr>
              <w:t>2</w:t>
            </w:r>
            <w:r>
              <w:rPr>
                <w:sz w:val="22"/>
              </w:rPr>
              <w:t>.</w:t>
            </w:r>
          </w:p>
          <w:p w:rsidR="00C21BCD" w:rsidRPr="005319FD" w:rsidRDefault="00C21BCD" w:rsidP="00724F28">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50 %.</w:t>
            </w:r>
          </w:p>
        </w:tc>
        <w:tc>
          <w:tcPr>
            <w:tcW w:w="2268" w:type="dxa"/>
            <w:vMerge/>
          </w:tcPr>
          <w:p w:rsidR="00C21BCD" w:rsidRDefault="00C21BCD" w:rsidP="00724F28">
            <w:pPr>
              <w:jc w:val="both"/>
              <w:rPr>
                <w:sz w:val="22"/>
              </w:rPr>
            </w:pPr>
          </w:p>
        </w:tc>
      </w:tr>
      <w:tr w:rsidR="00C21BCD" w:rsidRPr="009D235A" w:rsidTr="00C21BCD">
        <w:tblPrEx>
          <w:tblCellMar>
            <w:left w:w="108" w:type="dxa"/>
            <w:right w:w="108" w:type="dxa"/>
          </w:tblCellMar>
        </w:tblPrEx>
        <w:trPr>
          <w:trHeight w:val="284"/>
          <w:jc w:val="center"/>
        </w:trPr>
        <w:tc>
          <w:tcPr>
            <w:tcW w:w="1701" w:type="dxa"/>
            <w:vMerge w:val="restart"/>
          </w:tcPr>
          <w:p w:rsidR="00C21BCD" w:rsidRDefault="00C21BCD" w:rsidP="00724F28">
            <w:pPr>
              <w:jc w:val="both"/>
              <w:rPr>
                <w:sz w:val="22"/>
              </w:rPr>
            </w:pPr>
            <w:r>
              <w:rPr>
                <w:sz w:val="22"/>
              </w:rPr>
              <w:t>Коммунальное обслуживание</w:t>
            </w:r>
          </w:p>
        </w:tc>
        <w:tc>
          <w:tcPr>
            <w:tcW w:w="852" w:type="dxa"/>
            <w:vMerge w:val="restart"/>
          </w:tcPr>
          <w:p w:rsidR="00C21BCD" w:rsidRDefault="00C21BCD" w:rsidP="00724F28">
            <w:pPr>
              <w:jc w:val="center"/>
              <w:rPr>
                <w:sz w:val="22"/>
                <w:szCs w:val="22"/>
                <w:shd w:val="clear" w:color="auto" w:fill="FFFFFF"/>
              </w:rPr>
            </w:pPr>
            <w:r>
              <w:rPr>
                <w:sz w:val="22"/>
                <w:szCs w:val="22"/>
                <w:shd w:val="clear" w:color="auto" w:fill="FFFFFF"/>
              </w:rPr>
              <w:t>3.1</w:t>
            </w:r>
          </w:p>
        </w:tc>
        <w:tc>
          <w:tcPr>
            <w:tcW w:w="5386" w:type="dxa"/>
          </w:tcPr>
          <w:p w:rsidR="00C21BCD" w:rsidRPr="006B0F3F" w:rsidRDefault="00C21BCD" w:rsidP="00724F28">
            <w:pPr>
              <w:jc w:val="both"/>
              <w:rPr>
                <w:sz w:val="22"/>
              </w:rPr>
            </w:pPr>
            <w:r w:rsidRPr="006B0F3F">
              <w:rPr>
                <w:sz w:val="22"/>
                <w:szCs w:val="23"/>
                <w:shd w:val="clear" w:color="auto" w:fill="FFFFFF"/>
              </w:rPr>
              <w:t xml:space="preserve">Размещение зданий и сооружений в целях обеспечения физических и юридических лиц коммунальными услугами. Содержание данного вида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включает в себя содержание видов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с кодами 3.1.1-3.1.2</w:t>
            </w:r>
          </w:p>
        </w:tc>
        <w:tc>
          <w:tcPr>
            <w:tcW w:w="2268" w:type="dxa"/>
            <w:vMerge w:val="restart"/>
          </w:tcPr>
          <w:p w:rsidR="00C21BCD" w:rsidRPr="006B0F3F" w:rsidRDefault="00C21BCD" w:rsidP="00C21BCD">
            <w:pPr>
              <w:rPr>
                <w:sz w:val="22"/>
                <w:szCs w:val="23"/>
                <w:shd w:val="clear" w:color="auto" w:fill="FFFFFF"/>
              </w:rPr>
            </w:pPr>
            <w:bookmarkStart w:id="80" w:name="_Hlk225872075"/>
            <w:r w:rsidRPr="00464810">
              <w:rPr>
                <w:sz w:val="22"/>
                <w:szCs w:val="23"/>
              </w:rPr>
              <w:t>Артезианская скважина; водонапорная башня; водопроводная насосная станция; водопровод; канализационная насосная  станция; канализация;  газопровод; газорегуляторный пункт; кабель связи; кабель силовой; тепловая сеть; воздушная линия электропередачи; тепловой пункт; дождевая канализация; котельная; насосная станция; трансформаторная подстанция; телефонная станция; станция, антенна сотовой связи; водозаборное сооружение; площадка для сбора мусора</w:t>
            </w:r>
            <w:bookmarkEnd w:id="80"/>
          </w:p>
        </w:tc>
      </w:tr>
      <w:tr w:rsidR="00C21BCD" w:rsidRPr="009D235A" w:rsidTr="00724F28">
        <w:tblPrEx>
          <w:tblCellMar>
            <w:left w:w="108" w:type="dxa"/>
            <w:right w:w="108" w:type="dxa"/>
          </w:tblCellMar>
        </w:tblPrEx>
        <w:trPr>
          <w:trHeight w:val="284"/>
          <w:jc w:val="center"/>
        </w:trPr>
        <w:tc>
          <w:tcPr>
            <w:tcW w:w="1701" w:type="dxa"/>
            <w:vMerge/>
          </w:tcPr>
          <w:p w:rsidR="00C21BCD" w:rsidRDefault="00C21BCD" w:rsidP="00724F28">
            <w:pPr>
              <w:jc w:val="both"/>
              <w:rPr>
                <w:sz w:val="22"/>
              </w:rPr>
            </w:pPr>
          </w:p>
        </w:tc>
        <w:tc>
          <w:tcPr>
            <w:tcW w:w="852" w:type="dxa"/>
            <w:vMerge/>
          </w:tcPr>
          <w:p w:rsidR="00C21BCD" w:rsidRDefault="00C21BCD" w:rsidP="00724F28">
            <w:pPr>
              <w:jc w:val="center"/>
              <w:rPr>
                <w:sz w:val="22"/>
                <w:szCs w:val="22"/>
                <w:shd w:val="clear" w:color="auto" w:fill="FFFFFF"/>
              </w:rPr>
            </w:pPr>
          </w:p>
        </w:tc>
        <w:tc>
          <w:tcPr>
            <w:tcW w:w="5386" w:type="dxa"/>
          </w:tcPr>
          <w:p w:rsidR="00C21BCD" w:rsidRPr="006B0F3F" w:rsidRDefault="00C21BCD" w:rsidP="00724F28">
            <w:pPr>
              <w:jc w:val="both"/>
              <w:rPr>
                <w:sz w:val="22"/>
                <w:szCs w:val="23"/>
                <w:shd w:val="clear" w:color="auto" w:fill="FFFFFF"/>
              </w:rPr>
            </w:pPr>
            <w:r>
              <w:rPr>
                <w:sz w:val="22"/>
              </w:rPr>
              <w:t>Предельные параметры не подлежат установлению.</w:t>
            </w:r>
          </w:p>
        </w:tc>
        <w:tc>
          <w:tcPr>
            <w:tcW w:w="2268" w:type="dxa"/>
            <w:vMerge/>
          </w:tcPr>
          <w:p w:rsidR="00C21BCD" w:rsidRDefault="00C21BCD" w:rsidP="00724F28">
            <w:pPr>
              <w:jc w:val="both"/>
              <w:rPr>
                <w:sz w:val="22"/>
              </w:rPr>
            </w:pPr>
          </w:p>
        </w:tc>
      </w:tr>
      <w:tr w:rsidR="00C21BCD" w:rsidRPr="00906236" w:rsidTr="00C21BCD">
        <w:trPr>
          <w:trHeight w:val="284"/>
          <w:jc w:val="center"/>
        </w:trPr>
        <w:tc>
          <w:tcPr>
            <w:tcW w:w="1701" w:type="dxa"/>
            <w:vMerge w:val="restart"/>
          </w:tcPr>
          <w:p w:rsidR="00C21BCD" w:rsidRPr="00135055" w:rsidRDefault="00C21BCD" w:rsidP="00724F28">
            <w:pPr>
              <w:tabs>
                <w:tab w:val="left" w:pos="1620"/>
              </w:tabs>
              <w:ind w:right="-1"/>
              <w:jc w:val="both"/>
              <w:rPr>
                <w:sz w:val="22"/>
                <w:szCs w:val="22"/>
                <w:shd w:val="clear" w:color="auto" w:fill="FFFFFF"/>
              </w:rPr>
            </w:pPr>
            <w:r w:rsidRPr="00135055">
              <w:rPr>
                <w:sz w:val="22"/>
              </w:rPr>
              <w:t>Ветеринарное обслуживание</w:t>
            </w:r>
          </w:p>
        </w:tc>
        <w:tc>
          <w:tcPr>
            <w:tcW w:w="852" w:type="dxa"/>
            <w:vMerge w:val="restart"/>
          </w:tcPr>
          <w:p w:rsidR="00C21BCD" w:rsidRPr="00906236" w:rsidRDefault="00C21BCD" w:rsidP="00724F28">
            <w:pPr>
              <w:jc w:val="center"/>
              <w:rPr>
                <w:sz w:val="22"/>
                <w:szCs w:val="22"/>
                <w:shd w:val="clear" w:color="auto" w:fill="FFFFFF"/>
              </w:rPr>
            </w:pPr>
            <w:r>
              <w:rPr>
                <w:sz w:val="22"/>
                <w:szCs w:val="22"/>
                <w:shd w:val="clear" w:color="auto" w:fill="FFFFFF"/>
              </w:rPr>
              <w:t>3.10</w:t>
            </w:r>
          </w:p>
        </w:tc>
        <w:tc>
          <w:tcPr>
            <w:tcW w:w="5386" w:type="dxa"/>
          </w:tcPr>
          <w:p w:rsidR="00C21BCD" w:rsidRPr="00906236" w:rsidRDefault="00C21BCD" w:rsidP="00724F28">
            <w:pPr>
              <w:tabs>
                <w:tab w:val="left" w:pos="1620"/>
              </w:tabs>
              <w:ind w:right="-1"/>
              <w:jc w:val="both"/>
              <w:rPr>
                <w:sz w:val="22"/>
                <w:szCs w:val="22"/>
              </w:rPr>
            </w:pPr>
            <w:r w:rsidRPr="00135055">
              <w:rPr>
                <w:sz w:val="22"/>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w:t>
            </w:r>
            <w:proofErr w:type="spellStart"/>
            <w:r w:rsidRPr="00135055">
              <w:rPr>
                <w:sz w:val="22"/>
              </w:rPr>
              <w:t>разрешенного</w:t>
            </w:r>
            <w:proofErr w:type="spellEnd"/>
            <w:r w:rsidRPr="00135055">
              <w:rPr>
                <w:sz w:val="22"/>
              </w:rPr>
              <w:t xml:space="preserve"> использования включает в себя содержание видов </w:t>
            </w:r>
            <w:proofErr w:type="spellStart"/>
            <w:r w:rsidRPr="00135055">
              <w:rPr>
                <w:sz w:val="22"/>
              </w:rPr>
              <w:t>разрешенного</w:t>
            </w:r>
            <w:proofErr w:type="spellEnd"/>
            <w:r w:rsidRPr="00135055">
              <w:rPr>
                <w:sz w:val="22"/>
              </w:rPr>
              <w:t xml:space="preserve"> использования с кодами 3.10.1 - 3.10.2</w:t>
            </w:r>
          </w:p>
        </w:tc>
        <w:tc>
          <w:tcPr>
            <w:tcW w:w="2268" w:type="dxa"/>
            <w:vMerge w:val="restart"/>
          </w:tcPr>
          <w:p w:rsidR="00C21BCD" w:rsidRPr="00135055" w:rsidRDefault="00C21BCD" w:rsidP="00C21BCD">
            <w:pPr>
              <w:tabs>
                <w:tab w:val="left" w:pos="1620"/>
              </w:tabs>
              <w:ind w:right="-1"/>
              <w:rPr>
                <w:sz w:val="22"/>
              </w:rPr>
            </w:pPr>
            <w:r w:rsidRPr="00DB797F">
              <w:rPr>
                <w:sz w:val="22"/>
              </w:rPr>
              <w:t>Ветеринарные поликлиники и станции без содержания животных; ветлечебницы с содержанием животных</w:t>
            </w:r>
            <w:r>
              <w:rPr>
                <w:sz w:val="22"/>
              </w:rPr>
              <w:t>;</w:t>
            </w:r>
            <w:r w:rsidRPr="00DB797F">
              <w:rPr>
                <w:sz w:val="22"/>
              </w:rPr>
              <w:t xml:space="preserve"> виварии</w:t>
            </w:r>
            <w:r>
              <w:rPr>
                <w:sz w:val="22"/>
              </w:rPr>
              <w:t>;</w:t>
            </w:r>
            <w:r w:rsidRPr="00DB797F">
              <w:rPr>
                <w:sz w:val="22"/>
              </w:rPr>
              <w:t xml:space="preserve"> питомники</w:t>
            </w:r>
            <w:r>
              <w:rPr>
                <w:sz w:val="22"/>
              </w:rPr>
              <w:t>;</w:t>
            </w:r>
            <w:r w:rsidRPr="00DB797F">
              <w:rPr>
                <w:sz w:val="22"/>
              </w:rPr>
              <w:t xml:space="preserve"> кинологические центры</w:t>
            </w:r>
            <w:r>
              <w:rPr>
                <w:sz w:val="22"/>
              </w:rPr>
              <w:t>;</w:t>
            </w:r>
            <w:r w:rsidRPr="00DB797F">
              <w:rPr>
                <w:sz w:val="22"/>
              </w:rPr>
              <w:t xml:space="preserve"> пункты передержки животных</w:t>
            </w:r>
          </w:p>
        </w:tc>
      </w:tr>
      <w:tr w:rsidR="00C21BCD" w:rsidRPr="00906236" w:rsidTr="00724F28">
        <w:trPr>
          <w:trHeight w:val="284"/>
          <w:jc w:val="center"/>
        </w:trPr>
        <w:tc>
          <w:tcPr>
            <w:tcW w:w="1701" w:type="dxa"/>
            <w:vMerge/>
          </w:tcPr>
          <w:p w:rsidR="00C21BCD" w:rsidRPr="00135055" w:rsidRDefault="00C21BCD" w:rsidP="00724F28">
            <w:pPr>
              <w:tabs>
                <w:tab w:val="left" w:pos="1620"/>
              </w:tabs>
              <w:ind w:right="-1"/>
              <w:jc w:val="both"/>
              <w:rPr>
                <w:sz w:val="22"/>
              </w:rPr>
            </w:pPr>
          </w:p>
        </w:tc>
        <w:tc>
          <w:tcPr>
            <w:tcW w:w="852" w:type="dxa"/>
            <w:vMerge/>
          </w:tcPr>
          <w:p w:rsidR="00C21BCD" w:rsidRDefault="00C21BCD" w:rsidP="00724F28">
            <w:pPr>
              <w:jc w:val="center"/>
              <w:rPr>
                <w:sz w:val="22"/>
                <w:szCs w:val="22"/>
                <w:shd w:val="clear" w:color="auto" w:fill="FFFFFF"/>
              </w:rPr>
            </w:pPr>
          </w:p>
        </w:tc>
        <w:tc>
          <w:tcPr>
            <w:tcW w:w="5386" w:type="dxa"/>
          </w:tcPr>
          <w:p w:rsidR="00C21BCD" w:rsidRDefault="00C21BCD" w:rsidP="00724F28">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C21BCD" w:rsidRPr="00533663" w:rsidRDefault="00C21BCD" w:rsidP="00724F28">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C21BCD" w:rsidRDefault="00C21BCD" w:rsidP="00724F28">
            <w:pPr>
              <w:jc w:val="both"/>
              <w:rPr>
                <w:sz w:val="22"/>
              </w:rPr>
            </w:pPr>
            <w:r>
              <w:rPr>
                <w:sz w:val="22"/>
              </w:rPr>
              <w:t>Максимальная площадь земельного участка — 5000 м</w:t>
            </w:r>
            <w:r>
              <w:rPr>
                <w:sz w:val="22"/>
                <w:vertAlign w:val="superscript"/>
              </w:rPr>
              <w:t>2</w:t>
            </w:r>
            <w:r>
              <w:rPr>
                <w:sz w:val="22"/>
              </w:rPr>
              <w:t>.</w:t>
            </w:r>
          </w:p>
          <w:p w:rsidR="00C21BCD" w:rsidRPr="00135055" w:rsidRDefault="00C21BCD" w:rsidP="00724F28">
            <w:pPr>
              <w:tabs>
                <w:tab w:val="left" w:pos="1620"/>
              </w:tabs>
              <w:ind w:right="-1"/>
              <w:jc w:val="both"/>
              <w:rPr>
                <w:sz w:val="22"/>
              </w:rPr>
            </w:pPr>
            <w:r>
              <w:rPr>
                <w:sz w:val="22"/>
              </w:rPr>
              <w:t>М</w:t>
            </w:r>
            <w:r w:rsidRPr="00E061C8">
              <w:rPr>
                <w:sz w:val="22"/>
              </w:rPr>
              <w:t>аксимальный процент застройки в границах земельного участка</w:t>
            </w:r>
            <w:r>
              <w:rPr>
                <w:sz w:val="22"/>
              </w:rPr>
              <w:t xml:space="preserve"> — 90 %.</w:t>
            </w:r>
          </w:p>
        </w:tc>
        <w:tc>
          <w:tcPr>
            <w:tcW w:w="2268" w:type="dxa"/>
            <w:vMerge/>
          </w:tcPr>
          <w:p w:rsidR="00C21BCD" w:rsidRDefault="00C21BCD" w:rsidP="00724F28">
            <w:pPr>
              <w:jc w:val="both"/>
              <w:rPr>
                <w:sz w:val="22"/>
              </w:rPr>
            </w:pPr>
          </w:p>
        </w:tc>
      </w:tr>
      <w:tr w:rsidR="00C21BCD" w:rsidRPr="009D235A" w:rsidTr="00C21BCD">
        <w:tblPrEx>
          <w:tblCellMar>
            <w:left w:w="108" w:type="dxa"/>
            <w:right w:w="108" w:type="dxa"/>
          </w:tblCellMar>
        </w:tblPrEx>
        <w:trPr>
          <w:trHeight w:val="284"/>
          <w:jc w:val="center"/>
        </w:trPr>
        <w:tc>
          <w:tcPr>
            <w:tcW w:w="1701" w:type="dxa"/>
            <w:vMerge w:val="restart"/>
          </w:tcPr>
          <w:p w:rsidR="00C21BCD" w:rsidRPr="009D235A" w:rsidRDefault="00C21BCD" w:rsidP="00724F28">
            <w:pPr>
              <w:jc w:val="both"/>
              <w:rPr>
                <w:sz w:val="22"/>
                <w:szCs w:val="22"/>
                <w:shd w:val="clear" w:color="auto" w:fill="FFFFFF"/>
              </w:rPr>
            </w:pPr>
            <w:r w:rsidRPr="009D235A">
              <w:rPr>
                <w:sz w:val="22"/>
                <w:szCs w:val="22"/>
                <w:shd w:val="clear" w:color="auto" w:fill="FFFFFF"/>
              </w:rPr>
              <w:t>Историко-культурная деятельность</w:t>
            </w:r>
          </w:p>
        </w:tc>
        <w:tc>
          <w:tcPr>
            <w:tcW w:w="852" w:type="dxa"/>
            <w:vMerge w:val="restart"/>
          </w:tcPr>
          <w:p w:rsidR="00C21BCD" w:rsidRPr="009D235A" w:rsidRDefault="00C21BCD" w:rsidP="00724F28">
            <w:pPr>
              <w:jc w:val="center"/>
              <w:rPr>
                <w:sz w:val="22"/>
                <w:szCs w:val="22"/>
                <w:shd w:val="clear" w:color="auto" w:fill="FFFFFF"/>
              </w:rPr>
            </w:pPr>
            <w:r w:rsidRPr="009D235A">
              <w:rPr>
                <w:sz w:val="22"/>
                <w:szCs w:val="22"/>
                <w:shd w:val="clear" w:color="auto" w:fill="FFFFFF"/>
              </w:rPr>
              <w:t>9.3</w:t>
            </w:r>
          </w:p>
        </w:tc>
        <w:tc>
          <w:tcPr>
            <w:tcW w:w="5386" w:type="dxa"/>
          </w:tcPr>
          <w:p w:rsidR="00C21BCD" w:rsidRPr="006B0F3F" w:rsidRDefault="00C21BCD" w:rsidP="00724F28">
            <w:pPr>
              <w:pStyle w:val="s1"/>
              <w:spacing w:before="0" w:beforeAutospacing="0" w:after="0" w:afterAutospacing="0"/>
              <w:jc w:val="both"/>
              <w:rPr>
                <w:sz w:val="22"/>
                <w:szCs w:val="22"/>
                <w:shd w:val="clear" w:color="auto" w:fill="FFFFFF"/>
              </w:rPr>
            </w:pPr>
            <w:r w:rsidRPr="006B0F3F">
              <w:rPr>
                <w:sz w:val="22"/>
                <w:szCs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ремёсел, недействующих военных и гражданских захоронений, объекта культурного наследия, хозяйственная деятельность, являющаяся историческим промыслом или ремеслом, а также хозяйственная дея</w:t>
            </w:r>
            <w:r w:rsidRPr="006B0F3F">
              <w:rPr>
                <w:sz w:val="22"/>
                <w:szCs w:val="22"/>
              </w:rPr>
              <w:lastRenderedPageBreak/>
              <w:t>тельность, обеспечивающая познавательный туризм</w:t>
            </w:r>
          </w:p>
        </w:tc>
        <w:tc>
          <w:tcPr>
            <w:tcW w:w="2268" w:type="dxa"/>
            <w:vMerge w:val="restart"/>
          </w:tcPr>
          <w:p w:rsidR="00C21BCD" w:rsidRPr="006B0F3F" w:rsidRDefault="00C21BCD" w:rsidP="00C21BCD">
            <w:pPr>
              <w:pStyle w:val="s1"/>
              <w:spacing w:before="0" w:beforeAutospacing="0" w:after="0" w:afterAutospacing="0"/>
              <w:rPr>
                <w:sz w:val="22"/>
                <w:szCs w:val="22"/>
              </w:rPr>
            </w:pPr>
            <w:bookmarkStart w:id="81" w:name="_Hlk225872115"/>
            <w:r>
              <w:rPr>
                <w:sz w:val="22"/>
              </w:rPr>
              <w:lastRenderedPageBreak/>
              <w:t>Объекты капитального строительства, входящие в состав объектов культурного наследия</w:t>
            </w:r>
            <w:bookmarkEnd w:id="81"/>
          </w:p>
        </w:tc>
      </w:tr>
      <w:tr w:rsidR="00C21BCD" w:rsidRPr="009D235A" w:rsidTr="00724F28">
        <w:tblPrEx>
          <w:tblCellMar>
            <w:left w:w="108" w:type="dxa"/>
            <w:right w:w="108" w:type="dxa"/>
          </w:tblCellMar>
        </w:tblPrEx>
        <w:trPr>
          <w:trHeight w:val="284"/>
          <w:jc w:val="center"/>
        </w:trPr>
        <w:tc>
          <w:tcPr>
            <w:tcW w:w="1701" w:type="dxa"/>
            <w:vMerge/>
          </w:tcPr>
          <w:p w:rsidR="00C21BCD" w:rsidRPr="009D235A" w:rsidRDefault="00C21BCD" w:rsidP="00724F28">
            <w:pPr>
              <w:jc w:val="both"/>
              <w:rPr>
                <w:sz w:val="22"/>
                <w:szCs w:val="22"/>
                <w:shd w:val="clear" w:color="auto" w:fill="FFFFFF"/>
              </w:rPr>
            </w:pPr>
          </w:p>
        </w:tc>
        <w:tc>
          <w:tcPr>
            <w:tcW w:w="852" w:type="dxa"/>
            <w:vMerge/>
          </w:tcPr>
          <w:p w:rsidR="00C21BCD" w:rsidRPr="009D235A" w:rsidRDefault="00C21BCD" w:rsidP="00724F28">
            <w:pPr>
              <w:jc w:val="center"/>
              <w:rPr>
                <w:sz w:val="22"/>
                <w:szCs w:val="22"/>
                <w:shd w:val="clear" w:color="auto" w:fill="FFFFFF"/>
              </w:rPr>
            </w:pPr>
          </w:p>
        </w:tc>
        <w:tc>
          <w:tcPr>
            <w:tcW w:w="5386" w:type="dxa"/>
          </w:tcPr>
          <w:p w:rsidR="00C21BCD" w:rsidRPr="006B0F3F" w:rsidRDefault="00C21BCD" w:rsidP="00724F28">
            <w:pPr>
              <w:pStyle w:val="s1"/>
              <w:spacing w:before="0" w:beforeAutospacing="0" w:after="0" w:afterAutospacing="0"/>
              <w:jc w:val="both"/>
              <w:rPr>
                <w:sz w:val="22"/>
                <w:szCs w:val="22"/>
              </w:rPr>
            </w:pPr>
            <w:r>
              <w:rPr>
                <w:sz w:val="22"/>
                <w:szCs w:val="22"/>
              </w:rPr>
              <w:t xml:space="preserve">Предельные параметры не подлежат установлению. </w:t>
            </w:r>
            <w:r w:rsidRPr="00FD64FB">
              <w:rPr>
                <w:sz w:val="22"/>
                <w:szCs w:val="22"/>
              </w:rPr>
              <w:t>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закона от 25 июня 2002 г. № 73-ФЗ «Об объектах культурного наследия (памятниках истории и культуры) народов Российской Федерации», Закона Пермского края от 07 июля 2009 г. № 451-ПК «Об объектах культурного наследия (памятниках истории и культуры) народов Российской Федерации, расположенных на территории Пермского края» и нормативных правовых актов, изданных на их основе.</w:t>
            </w:r>
          </w:p>
        </w:tc>
        <w:tc>
          <w:tcPr>
            <w:tcW w:w="2268" w:type="dxa"/>
            <w:vMerge/>
          </w:tcPr>
          <w:p w:rsidR="00C21BCD" w:rsidRDefault="00C21BCD" w:rsidP="00724F28">
            <w:pPr>
              <w:pStyle w:val="s1"/>
              <w:spacing w:before="0" w:beforeAutospacing="0" w:after="0" w:afterAutospacing="0"/>
              <w:jc w:val="both"/>
              <w:rPr>
                <w:sz w:val="22"/>
                <w:szCs w:val="22"/>
              </w:rPr>
            </w:pPr>
          </w:p>
        </w:tc>
      </w:tr>
      <w:tr w:rsidR="00C21BCD" w:rsidRPr="009D235A" w:rsidTr="00C21BCD">
        <w:tblPrEx>
          <w:tblCellMar>
            <w:left w:w="108" w:type="dxa"/>
            <w:right w:w="108" w:type="dxa"/>
          </w:tblCellMar>
        </w:tblPrEx>
        <w:trPr>
          <w:trHeight w:val="284"/>
          <w:jc w:val="center"/>
        </w:trPr>
        <w:tc>
          <w:tcPr>
            <w:tcW w:w="1701" w:type="dxa"/>
            <w:vMerge w:val="restart"/>
          </w:tcPr>
          <w:p w:rsidR="00C21BCD" w:rsidRPr="009D235A" w:rsidRDefault="00C21BCD" w:rsidP="00724F28">
            <w:pPr>
              <w:jc w:val="both"/>
              <w:rPr>
                <w:sz w:val="22"/>
                <w:szCs w:val="22"/>
              </w:rPr>
            </w:pPr>
            <w:r>
              <w:rPr>
                <w:sz w:val="22"/>
                <w:szCs w:val="22"/>
              </w:rPr>
              <w:t>Водные объекты</w:t>
            </w:r>
          </w:p>
        </w:tc>
        <w:tc>
          <w:tcPr>
            <w:tcW w:w="852" w:type="dxa"/>
            <w:vMerge w:val="restart"/>
          </w:tcPr>
          <w:p w:rsidR="00C21BCD" w:rsidRPr="009D235A" w:rsidRDefault="00C21BCD" w:rsidP="00724F28">
            <w:pPr>
              <w:jc w:val="center"/>
              <w:rPr>
                <w:sz w:val="22"/>
                <w:szCs w:val="22"/>
              </w:rPr>
            </w:pPr>
            <w:r>
              <w:rPr>
                <w:sz w:val="22"/>
                <w:szCs w:val="22"/>
              </w:rPr>
              <w:t>11.0</w:t>
            </w:r>
          </w:p>
        </w:tc>
        <w:tc>
          <w:tcPr>
            <w:tcW w:w="5386" w:type="dxa"/>
          </w:tcPr>
          <w:p w:rsidR="00C21BCD" w:rsidRPr="009D235A" w:rsidRDefault="00C21BCD" w:rsidP="00724F28">
            <w:pPr>
              <w:jc w:val="both"/>
              <w:rPr>
                <w:sz w:val="22"/>
                <w:szCs w:val="22"/>
              </w:rPr>
            </w:pPr>
            <w:r>
              <w:rPr>
                <w:sz w:val="22"/>
                <w:szCs w:val="22"/>
              </w:rPr>
              <w:t>Ледники, снежники, ручьи, реки, озёра, болота, территориальные моря и другие поверхностные водные объекты</w:t>
            </w:r>
          </w:p>
        </w:tc>
        <w:tc>
          <w:tcPr>
            <w:tcW w:w="2268" w:type="dxa"/>
            <w:vMerge w:val="restart"/>
          </w:tcPr>
          <w:p w:rsidR="00C21BCD" w:rsidRDefault="00C21BCD" w:rsidP="00C21BCD">
            <w:pPr>
              <w:rPr>
                <w:sz w:val="22"/>
                <w:szCs w:val="22"/>
              </w:rPr>
            </w:pPr>
            <w:bookmarkStart w:id="82" w:name="_Hlk225872122"/>
            <w:r>
              <w:rPr>
                <w:sz w:val="22"/>
              </w:rPr>
              <w:t>Не предусмотрены</w:t>
            </w:r>
            <w:bookmarkEnd w:id="82"/>
          </w:p>
        </w:tc>
      </w:tr>
      <w:tr w:rsidR="00C21BCD" w:rsidRPr="009D235A" w:rsidTr="00724F28">
        <w:tblPrEx>
          <w:tblCellMar>
            <w:left w:w="108" w:type="dxa"/>
            <w:right w:w="108" w:type="dxa"/>
          </w:tblCellMar>
        </w:tblPrEx>
        <w:trPr>
          <w:trHeight w:val="284"/>
          <w:jc w:val="center"/>
        </w:trPr>
        <w:tc>
          <w:tcPr>
            <w:tcW w:w="1701" w:type="dxa"/>
            <w:vMerge/>
          </w:tcPr>
          <w:p w:rsidR="00C21BCD" w:rsidRDefault="00C21BCD" w:rsidP="00724F28">
            <w:pPr>
              <w:jc w:val="both"/>
              <w:rPr>
                <w:sz w:val="22"/>
                <w:szCs w:val="22"/>
              </w:rPr>
            </w:pPr>
          </w:p>
        </w:tc>
        <w:tc>
          <w:tcPr>
            <w:tcW w:w="852" w:type="dxa"/>
            <w:vMerge/>
          </w:tcPr>
          <w:p w:rsidR="00C21BCD" w:rsidRDefault="00C21BCD" w:rsidP="00724F28">
            <w:pPr>
              <w:jc w:val="center"/>
              <w:rPr>
                <w:sz w:val="22"/>
                <w:szCs w:val="22"/>
              </w:rPr>
            </w:pPr>
          </w:p>
        </w:tc>
        <w:tc>
          <w:tcPr>
            <w:tcW w:w="5386" w:type="dxa"/>
          </w:tcPr>
          <w:p w:rsidR="00C21BCD" w:rsidRDefault="00C21BCD" w:rsidP="00724F28">
            <w:pPr>
              <w:jc w:val="both"/>
              <w:rPr>
                <w:sz w:val="22"/>
                <w:szCs w:val="22"/>
              </w:rPr>
            </w:pPr>
            <w:r>
              <w:rPr>
                <w:sz w:val="22"/>
                <w:szCs w:val="22"/>
              </w:rPr>
              <w:t>Предельные параметры не подлежат установлению.</w:t>
            </w:r>
          </w:p>
        </w:tc>
        <w:tc>
          <w:tcPr>
            <w:tcW w:w="2268" w:type="dxa"/>
            <w:vMerge/>
          </w:tcPr>
          <w:p w:rsidR="00C21BCD" w:rsidRDefault="00C21BCD" w:rsidP="00724F28">
            <w:pPr>
              <w:jc w:val="both"/>
              <w:rPr>
                <w:sz w:val="22"/>
                <w:szCs w:val="22"/>
              </w:rPr>
            </w:pPr>
          </w:p>
        </w:tc>
      </w:tr>
      <w:tr w:rsidR="00C21BCD" w:rsidRPr="00906236" w:rsidTr="00C21BCD">
        <w:trPr>
          <w:trHeight w:val="284"/>
          <w:jc w:val="center"/>
        </w:trPr>
        <w:tc>
          <w:tcPr>
            <w:tcW w:w="1701" w:type="dxa"/>
            <w:vMerge w:val="restart"/>
          </w:tcPr>
          <w:p w:rsidR="00C21BCD" w:rsidRPr="00906236" w:rsidRDefault="00C21BCD" w:rsidP="00724F28">
            <w:pPr>
              <w:jc w:val="both"/>
              <w:rPr>
                <w:sz w:val="22"/>
                <w:szCs w:val="22"/>
              </w:rPr>
            </w:pPr>
            <w:r w:rsidRPr="0049103A">
              <w:rPr>
                <w:sz w:val="22"/>
                <w:szCs w:val="22"/>
              </w:rPr>
              <w:t>Гидротехнические сооружения</w:t>
            </w:r>
          </w:p>
        </w:tc>
        <w:tc>
          <w:tcPr>
            <w:tcW w:w="852" w:type="dxa"/>
            <w:vMerge w:val="restart"/>
          </w:tcPr>
          <w:p w:rsidR="00C21BCD" w:rsidRPr="00906236" w:rsidRDefault="00C21BCD" w:rsidP="00724F28">
            <w:pPr>
              <w:jc w:val="center"/>
              <w:rPr>
                <w:sz w:val="22"/>
                <w:szCs w:val="22"/>
              </w:rPr>
            </w:pPr>
            <w:r>
              <w:rPr>
                <w:sz w:val="22"/>
                <w:szCs w:val="22"/>
              </w:rPr>
              <w:t>11.3</w:t>
            </w:r>
          </w:p>
        </w:tc>
        <w:tc>
          <w:tcPr>
            <w:tcW w:w="5386" w:type="dxa"/>
          </w:tcPr>
          <w:p w:rsidR="00C21BCD" w:rsidRPr="006B0F3F" w:rsidRDefault="00C21BCD" w:rsidP="00724F28">
            <w:pPr>
              <w:jc w:val="both"/>
              <w:rPr>
                <w:sz w:val="22"/>
                <w:szCs w:val="22"/>
              </w:rPr>
            </w:pPr>
            <w:r w:rsidRPr="000B1CFE">
              <w:rPr>
                <w:sz w:val="22"/>
                <w:szCs w:val="22"/>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B1CFE">
              <w:rPr>
                <w:sz w:val="22"/>
                <w:szCs w:val="22"/>
              </w:rPr>
              <w:t>рыбозащитных</w:t>
            </w:r>
            <w:proofErr w:type="spellEnd"/>
            <w:r w:rsidRPr="000B1CFE">
              <w:rPr>
                <w:sz w:val="22"/>
                <w:szCs w:val="22"/>
              </w:rPr>
              <w:t xml:space="preserve"> и рыбопропускных сооружений, берегозащитных сооружений)</w:t>
            </w:r>
          </w:p>
        </w:tc>
        <w:tc>
          <w:tcPr>
            <w:tcW w:w="2268" w:type="dxa"/>
            <w:vMerge w:val="restart"/>
          </w:tcPr>
          <w:p w:rsidR="00C21BCD" w:rsidRPr="000B1CFE" w:rsidRDefault="00C21BCD" w:rsidP="00C21BCD">
            <w:pPr>
              <w:rPr>
                <w:sz w:val="22"/>
                <w:szCs w:val="22"/>
              </w:rPr>
            </w:pPr>
            <w:r>
              <w:rPr>
                <w:sz w:val="22"/>
              </w:rPr>
              <w:t>Д</w:t>
            </w:r>
            <w:r w:rsidRPr="002E1608">
              <w:rPr>
                <w:sz w:val="22"/>
              </w:rPr>
              <w:t xml:space="preserve">амбы, плотины; водозаборные сооружения питьевого водоснабжения; водозаборные сооружения хозяйственно-бытового и технического назначения; инженерные сооружения для сброса и очистки сточных и (или) дренажных вод; берегозащитные сооружения и объекты </w:t>
            </w:r>
            <w:proofErr w:type="spellStart"/>
            <w:r w:rsidRPr="002E1608">
              <w:rPr>
                <w:sz w:val="22"/>
              </w:rPr>
              <w:t>берегоукрепления</w:t>
            </w:r>
            <w:proofErr w:type="spellEnd"/>
          </w:p>
        </w:tc>
      </w:tr>
      <w:tr w:rsidR="00C21BCD" w:rsidRPr="00906236" w:rsidTr="00724F28">
        <w:trPr>
          <w:trHeight w:val="284"/>
          <w:jc w:val="center"/>
        </w:trPr>
        <w:tc>
          <w:tcPr>
            <w:tcW w:w="1701" w:type="dxa"/>
            <w:vMerge/>
          </w:tcPr>
          <w:p w:rsidR="00C21BCD" w:rsidRDefault="00C21BCD" w:rsidP="00724F28">
            <w:pPr>
              <w:jc w:val="both"/>
              <w:rPr>
                <w:color w:val="464C55"/>
                <w:shd w:val="clear" w:color="auto" w:fill="FFFFFF"/>
              </w:rPr>
            </w:pPr>
          </w:p>
        </w:tc>
        <w:tc>
          <w:tcPr>
            <w:tcW w:w="852" w:type="dxa"/>
            <w:vMerge/>
          </w:tcPr>
          <w:p w:rsidR="00C21BCD" w:rsidRDefault="00C21BCD" w:rsidP="00724F28">
            <w:pPr>
              <w:jc w:val="center"/>
              <w:rPr>
                <w:sz w:val="22"/>
                <w:szCs w:val="22"/>
              </w:rPr>
            </w:pPr>
          </w:p>
        </w:tc>
        <w:tc>
          <w:tcPr>
            <w:tcW w:w="5386" w:type="dxa"/>
          </w:tcPr>
          <w:p w:rsidR="00C21BCD" w:rsidRPr="006B0F3F" w:rsidRDefault="00C21BCD" w:rsidP="00724F28">
            <w:pPr>
              <w:jc w:val="both"/>
              <w:rPr>
                <w:sz w:val="22"/>
                <w:szCs w:val="22"/>
              </w:rPr>
            </w:pPr>
            <w:r>
              <w:rPr>
                <w:sz w:val="22"/>
                <w:szCs w:val="22"/>
              </w:rPr>
              <w:t>Предельные параметры не подлежат установлению.</w:t>
            </w:r>
          </w:p>
        </w:tc>
        <w:tc>
          <w:tcPr>
            <w:tcW w:w="2268" w:type="dxa"/>
            <w:vMerge/>
          </w:tcPr>
          <w:p w:rsidR="00C21BCD" w:rsidRDefault="00C21BCD" w:rsidP="00724F28">
            <w:pPr>
              <w:jc w:val="both"/>
              <w:rPr>
                <w:sz w:val="22"/>
                <w:szCs w:val="22"/>
              </w:rPr>
            </w:pPr>
          </w:p>
        </w:tc>
      </w:tr>
      <w:tr w:rsidR="00C21BCD" w:rsidRPr="00906236" w:rsidTr="00C21BCD">
        <w:trPr>
          <w:trHeight w:val="284"/>
          <w:jc w:val="center"/>
        </w:trPr>
        <w:tc>
          <w:tcPr>
            <w:tcW w:w="1701" w:type="dxa"/>
            <w:vMerge w:val="restart"/>
          </w:tcPr>
          <w:p w:rsidR="00C21BCD" w:rsidRPr="00906236" w:rsidRDefault="00C21BCD" w:rsidP="00724F28">
            <w:pPr>
              <w:jc w:val="both"/>
              <w:rPr>
                <w:sz w:val="22"/>
                <w:szCs w:val="22"/>
              </w:rPr>
            </w:pPr>
            <w:r w:rsidRPr="00906236">
              <w:rPr>
                <w:sz w:val="22"/>
                <w:szCs w:val="22"/>
              </w:rPr>
              <w:t>Земельные участки (территории) общего пользования</w:t>
            </w:r>
          </w:p>
        </w:tc>
        <w:tc>
          <w:tcPr>
            <w:tcW w:w="852" w:type="dxa"/>
            <w:vMerge w:val="restart"/>
          </w:tcPr>
          <w:p w:rsidR="00C21BCD" w:rsidRPr="00906236" w:rsidRDefault="00C21BCD" w:rsidP="00724F28">
            <w:pPr>
              <w:jc w:val="center"/>
              <w:rPr>
                <w:sz w:val="22"/>
                <w:szCs w:val="22"/>
              </w:rPr>
            </w:pPr>
            <w:r w:rsidRPr="00906236">
              <w:rPr>
                <w:sz w:val="22"/>
                <w:szCs w:val="22"/>
              </w:rPr>
              <w:t>12.0</w:t>
            </w:r>
          </w:p>
        </w:tc>
        <w:tc>
          <w:tcPr>
            <w:tcW w:w="5386" w:type="dxa"/>
          </w:tcPr>
          <w:p w:rsidR="00C21BCD" w:rsidRPr="006B0F3F" w:rsidRDefault="00C21BCD" w:rsidP="00724F28">
            <w:pPr>
              <w:jc w:val="both"/>
              <w:rPr>
                <w:sz w:val="22"/>
                <w:szCs w:val="22"/>
              </w:rPr>
            </w:pPr>
            <w:r w:rsidRPr="006B0F3F">
              <w:rPr>
                <w:sz w:val="22"/>
                <w:szCs w:val="22"/>
              </w:rPr>
              <w:t>Земельные участки общего пользования.</w:t>
            </w:r>
          </w:p>
          <w:p w:rsidR="00C21BCD" w:rsidRPr="0029392C" w:rsidRDefault="00C21BCD" w:rsidP="00724F28">
            <w:pPr>
              <w:jc w:val="both"/>
              <w:rPr>
                <w:sz w:val="22"/>
                <w:szCs w:val="22"/>
              </w:rPr>
            </w:pPr>
            <w:r w:rsidRPr="006B0F3F">
              <w:rPr>
                <w:sz w:val="22"/>
                <w:szCs w:val="22"/>
              </w:rPr>
              <w:t xml:space="preserve">Содержание данного вида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включает в себя содержание видов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с </w:t>
            </w:r>
            <w:hyperlink r:id="rId37" w:anchor="/document/70736874/entry/11201" w:history="1">
              <w:r w:rsidRPr="006B0F3F">
                <w:rPr>
                  <w:sz w:val="22"/>
                  <w:szCs w:val="22"/>
                </w:rPr>
                <w:t>кодами 12.0.1 - 12.0.2</w:t>
              </w:r>
            </w:hyperlink>
          </w:p>
        </w:tc>
        <w:tc>
          <w:tcPr>
            <w:tcW w:w="2268" w:type="dxa"/>
            <w:vMerge w:val="restart"/>
          </w:tcPr>
          <w:p w:rsidR="00C21BCD" w:rsidRPr="006B0F3F" w:rsidRDefault="00C21BCD" w:rsidP="00C21BCD">
            <w:pPr>
              <w:rPr>
                <w:sz w:val="22"/>
                <w:szCs w:val="22"/>
              </w:rPr>
            </w:pPr>
            <w:bookmarkStart w:id="83" w:name="_Hlk225872133"/>
            <w:r>
              <w:rPr>
                <w:sz w:val="22"/>
              </w:rPr>
              <w:t>П</w:t>
            </w:r>
            <w:r w:rsidRPr="002E1608">
              <w:rPr>
                <w:sz w:val="22"/>
              </w:rPr>
              <w:t>роезды; автомобильные дороги; улицы и дороги местного значения с объектами инженерно-транспортной инфраструктуры</w:t>
            </w:r>
            <w:r>
              <w:rPr>
                <w:sz w:val="22"/>
              </w:rPr>
              <w:t>; э</w:t>
            </w:r>
            <w:r w:rsidRPr="002E1608">
              <w:rPr>
                <w:sz w:val="22"/>
              </w:rPr>
              <w:t>лементы благоустройства; общественные туалеты</w:t>
            </w:r>
            <w:bookmarkEnd w:id="83"/>
          </w:p>
        </w:tc>
      </w:tr>
      <w:tr w:rsidR="00C21BCD" w:rsidRPr="00906236" w:rsidTr="00724F28">
        <w:trPr>
          <w:trHeight w:val="284"/>
          <w:jc w:val="center"/>
        </w:trPr>
        <w:tc>
          <w:tcPr>
            <w:tcW w:w="1701" w:type="dxa"/>
            <w:vMerge/>
          </w:tcPr>
          <w:p w:rsidR="00C21BCD" w:rsidRPr="00906236" w:rsidRDefault="00C21BCD" w:rsidP="00724F28">
            <w:pPr>
              <w:jc w:val="both"/>
              <w:rPr>
                <w:sz w:val="22"/>
                <w:szCs w:val="22"/>
              </w:rPr>
            </w:pPr>
          </w:p>
        </w:tc>
        <w:tc>
          <w:tcPr>
            <w:tcW w:w="852" w:type="dxa"/>
            <w:vMerge/>
          </w:tcPr>
          <w:p w:rsidR="00C21BCD" w:rsidRPr="00906236" w:rsidRDefault="00C21BCD" w:rsidP="00724F28">
            <w:pPr>
              <w:jc w:val="center"/>
              <w:rPr>
                <w:sz w:val="22"/>
                <w:szCs w:val="22"/>
              </w:rPr>
            </w:pPr>
          </w:p>
        </w:tc>
        <w:tc>
          <w:tcPr>
            <w:tcW w:w="5386" w:type="dxa"/>
          </w:tcPr>
          <w:p w:rsidR="00C21BCD" w:rsidRPr="006B0F3F" w:rsidRDefault="00C21BCD" w:rsidP="00724F28">
            <w:pPr>
              <w:jc w:val="both"/>
              <w:rPr>
                <w:sz w:val="22"/>
                <w:szCs w:val="22"/>
              </w:rPr>
            </w:pPr>
            <w:r>
              <w:rPr>
                <w:sz w:val="22"/>
                <w:szCs w:val="22"/>
              </w:rPr>
              <w:t>Предельные параметры не подлежат установлению.</w:t>
            </w:r>
          </w:p>
        </w:tc>
        <w:tc>
          <w:tcPr>
            <w:tcW w:w="2268" w:type="dxa"/>
            <w:vMerge/>
          </w:tcPr>
          <w:p w:rsidR="00C21BCD" w:rsidRDefault="00C21BCD" w:rsidP="00724F28">
            <w:pPr>
              <w:jc w:val="both"/>
              <w:rPr>
                <w:sz w:val="22"/>
                <w:szCs w:val="22"/>
              </w:rPr>
            </w:pPr>
          </w:p>
        </w:tc>
      </w:tr>
    </w:tbl>
    <w:p w:rsidR="00BE1FF7" w:rsidRPr="00C177AC" w:rsidRDefault="00D11986" w:rsidP="00BE1FF7">
      <w:pPr>
        <w:pStyle w:val="4"/>
      </w:pPr>
      <w:r>
        <w:t>Сх</w:t>
      </w:r>
      <w:r w:rsidR="00BE1FF7" w:rsidRPr="00C177AC">
        <w:t>-3</w:t>
      </w:r>
      <w:r w:rsidR="00BE1FF7">
        <w:t xml:space="preserve"> —</w:t>
      </w:r>
      <w:r w:rsidR="00BE1FF7" w:rsidRPr="00C177AC">
        <w:t xml:space="preserve"> Зона садоводства</w:t>
      </w:r>
      <w:r w:rsidR="00BE1FF7">
        <w:t>, огородничества и сельскохозяйственного производства</w:t>
      </w:r>
    </w:p>
    <w:p w:rsidR="00BE1FF7" w:rsidRPr="00EE15F6" w:rsidRDefault="00BE1FF7" w:rsidP="00BE1FF7">
      <w:pPr>
        <w:spacing w:before="120"/>
        <w:jc w:val="right"/>
        <w:rPr>
          <w:sz w:val="20"/>
          <w:szCs w:val="20"/>
        </w:rPr>
      </w:pPr>
      <w:r w:rsidRPr="001F69D2">
        <w:rPr>
          <w:sz w:val="20"/>
          <w:szCs w:val="20"/>
        </w:rPr>
        <w:t xml:space="preserve">Таблица </w:t>
      </w:r>
      <w:r w:rsidR="00097E49">
        <w:rPr>
          <w:sz w:val="20"/>
          <w:szCs w:val="20"/>
        </w:rPr>
        <w:t>8</w:t>
      </w:r>
    </w:p>
    <w:p w:rsidR="00BE1FF7" w:rsidRPr="00982B74" w:rsidRDefault="00BE1FF7" w:rsidP="00BE1FF7">
      <w:pPr>
        <w:suppressAutoHyphens/>
        <w:overflowPunct w:val="0"/>
        <w:autoSpaceDE w:val="0"/>
        <w:jc w:val="center"/>
        <w:textAlignment w:val="baseline"/>
        <w:rPr>
          <w:lang w:eastAsia="ar-SA"/>
        </w:rPr>
      </w:pPr>
      <w:r w:rsidRPr="00982B74">
        <w:rPr>
          <w:lang w:eastAsia="ar-SA"/>
        </w:rPr>
        <w:t>Виды разрешённого использования земельных участков и объектов капитального строительства</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01"/>
        <w:gridCol w:w="852"/>
        <w:gridCol w:w="5386"/>
        <w:gridCol w:w="2268"/>
      </w:tblGrid>
      <w:tr w:rsidR="00C21BCD" w:rsidRPr="00284A5C" w:rsidTr="00C21BCD">
        <w:trPr>
          <w:trHeight w:val="284"/>
          <w:jc w:val="center"/>
        </w:trPr>
        <w:tc>
          <w:tcPr>
            <w:tcW w:w="2553" w:type="dxa"/>
            <w:gridSpan w:val="2"/>
            <w:vAlign w:val="center"/>
          </w:tcPr>
          <w:p w:rsidR="00C21BCD" w:rsidRPr="00284A5C" w:rsidRDefault="00C21BCD" w:rsidP="00774958">
            <w:pPr>
              <w:jc w:val="center"/>
              <w:rPr>
                <w:b/>
                <w:bCs/>
                <w:sz w:val="22"/>
                <w:szCs w:val="22"/>
              </w:rPr>
            </w:pPr>
            <w:r w:rsidRPr="00284A5C">
              <w:rPr>
                <w:b/>
                <w:bCs/>
                <w:sz w:val="22"/>
                <w:szCs w:val="22"/>
              </w:rPr>
              <w:t>Виды разрешённого использования земельных участков</w:t>
            </w:r>
          </w:p>
        </w:tc>
        <w:tc>
          <w:tcPr>
            <w:tcW w:w="5386" w:type="dxa"/>
            <w:vMerge w:val="restart"/>
            <w:vAlign w:val="center"/>
          </w:tcPr>
          <w:p w:rsidR="00C21BCD" w:rsidRPr="00284A5C" w:rsidRDefault="00C21BCD" w:rsidP="00774958">
            <w:pPr>
              <w:jc w:val="center"/>
              <w:rPr>
                <w:b/>
                <w:bCs/>
                <w:sz w:val="22"/>
                <w:szCs w:val="22"/>
              </w:rPr>
            </w:pPr>
            <w:r w:rsidRPr="00284A5C">
              <w:rPr>
                <w:b/>
                <w:sz w:val="22"/>
                <w:szCs w:val="22"/>
                <w:shd w:val="clear" w:color="auto" w:fill="FFFFFF"/>
              </w:rPr>
              <w:t xml:space="preserve">Описание вида разрешённого использования земельных участков и </w:t>
            </w:r>
            <w:r w:rsidRPr="00284A5C">
              <w:rPr>
                <w:b/>
                <w:bCs/>
                <w:sz w:val="22"/>
                <w:szCs w:val="22"/>
              </w:rPr>
              <w:t>объектов капитального строительства</w:t>
            </w:r>
          </w:p>
        </w:tc>
        <w:tc>
          <w:tcPr>
            <w:tcW w:w="2268" w:type="dxa"/>
            <w:vMerge w:val="restart"/>
            <w:vAlign w:val="center"/>
          </w:tcPr>
          <w:p w:rsidR="00C21BCD" w:rsidRPr="00284A5C" w:rsidRDefault="00C21BCD" w:rsidP="00C21BCD">
            <w:pPr>
              <w:jc w:val="center"/>
              <w:rPr>
                <w:b/>
                <w:sz w:val="22"/>
                <w:szCs w:val="22"/>
                <w:shd w:val="clear" w:color="auto" w:fill="FFFFFF"/>
              </w:rPr>
            </w:pPr>
            <w:r w:rsidRPr="00B42DA6">
              <w:rPr>
                <w:b/>
                <w:sz w:val="22"/>
                <w:szCs w:val="22"/>
                <w:shd w:val="clear" w:color="auto" w:fill="FFFFFF"/>
              </w:rPr>
              <w:t>Наименование вида разрешённого использования объекта капитального строительства</w:t>
            </w:r>
          </w:p>
        </w:tc>
      </w:tr>
      <w:tr w:rsidR="00C21BCD" w:rsidRPr="00284A5C" w:rsidTr="00C21BCD">
        <w:trPr>
          <w:trHeight w:val="284"/>
          <w:jc w:val="center"/>
        </w:trPr>
        <w:tc>
          <w:tcPr>
            <w:tcW w:w="1701" w:type="dxa"/>
            <w:vAlign w:val="center"/>
          </w:tcPr>
          <w:p w:rsidR="00C21BCD" w:rsidRPr="00284A5C" w:rsidRDefault="00C21BCD" w:rsidP="00774958">
            <w:pPr>
              <w:jc w:val="center"/>
              <w:rPr>
                <w:b/>
                <w:sz w:val="22"/>
                <w:szCs w:val="22"/>
              </w:rPr>
            </w:pPr>
            <w:r w:rsidRPr="00284A5C">
              <w:rPr>
                <w:b/>
                <w:sz w:val="22"/>
                <w:szCs w:val="22"/>
              </w:rPr>
              <w:t>Наименование</w:t>
            </w:r>
          </w:p>
        </w:tc>
        <w:tc>
          <w:tcPr>
            <w:tcW w:w="852" w:type="dxa"/>
            <w:vAlign w:val="center"/>
          </w:tcPr>
          <w:p w:rsidR="00C21BCD" w:rsidRPr="00284A5C" w:rsidRDefault="00C21BCD" w:rsidP="00774958">
            <w:pPr>
              <w:jc w:val="center"/>
              <w:rPr>
                <w:b/>
                <w:sz w:val="22"/>
                <w:szCs w:val="22"/>
              </w:rPr>
            </w:pPr>
            <w:r w:rsidRPr="00284A5C">
              <w:rPr>
                <w:b/>
                <w:sz w:val="22"/>
                <w:szCs w:val="22"/>
              </w:rPr>
              <w:t>Код вида</w:t>
            </w:r>
          </w:p>
        </w:tc>
        <w:tc>
          <w:tcPr>
            <w:tcW w:w="5386" w:type="dxa"/>
            <w:vMerge/>
            <w:vAlign w:val="center"/>
          </w:tcPr>
          <w:p w:rsidR="00C21BCD" w:rsidRPr="00284A5C" w:rsidRDefault="00C21BCD" w:rsidP="00774958">
            <w:pPr>
              <w:jc w:val="center"/>
              <w:rPr>
                <w:b/>
                <w:bCs/>
                <w:sz w:val="22"/>
                <w:szCs w:val="22"/>
              </w:rPr>
            </w:pPr>
          </w:p>
        </w:tc>
        <w:tc>
          <w:tcPr>
            <w:tcW w:w="2268" w:type="dxa"/>
            <w:vMerge/>
          </w:tcPr>
          <w:p w:rsidR="00C21BCD" w:rsidRPr="00284A5C" w:rsidRDefault="00C21BCD" w:rsidP="00774958">
            <w:pPr>
              <w:jc w:val="center"/>
              <w:rPr>
                <w:b/>
                <w:bCs/>
                <w:sz w:val="22"/>
                <w:szCs w:val="22"/>
              </w:rPr>
            </w:pPr>
          </w:p>
        </w:tc>
      </w:tr>
      <w:tr w:rsidR="00C21BCD" w:rsidRPr="00284A5C" w:rsidTr="008823BA">
        <w:trPr>
          <w:trHeight w:val="284"/>
          <w:jc w:val="center"/>
        </w:trPr>
        <w:tc>
          <w:tcPr>
            <w:tcW w:w="10207" w:type="dxa"/>
            <w:gridSpan w:val="4"/>
            <w:vAlign w:val="center"/>
          </w:tcPr>
          <w:p w:rsidR="00C21BCD" w:rsidRPr="00284A5C" w:rsidRDefault="00C21BCD" w:rsidP="00774958">
            <w:pPr>
              <w:jc w:val="center"/>
              <w:rPr>
                <w:b/>
                <w:bCs/>
                <w:sz w:val="22"/>
                <w:szCs w:val="22"/>
              </w:rPr>
            </w:pPr>
            <w:r w:rsidRPr="00284A5C">
              <w:rPr>
                <w:b/>
                <w:bCs/>
                <w:sz w:val="22"/>
                <w:szCs w:val="22"/>
              </w:rPr>
              <w:t>Основные виды разрешённого использования</w:t>
            </w:r>
          </w:p>
        </w:tc>
      </w:tr>
      <w:tr w:rsidR="00C21BCD" w:rsidRPr="000757A7" w:rsidTr="00C21BCD">
        <w:trPr>
          <w:trHeight w:val="284"/>
          <w:jc w:val="center"/>
        </w:trPr>
        <w:tc>
          <w:tcPr>
            <w:tcW w:w="1701" w:type="dxa"/>
            <w:vMerge w:val="restart"/>
          </w:tcPr>
          <w:p w:rsidR="00C21BCD" w:rsidRPr="000757A7" w:rsidRDefault="00C21BCD" w:rsidP="00774958">
            <w:pPr>
              <w:jc w:val="both"/>
              <w:rPr>
                <w:sz w:val="22"/>
                <w:szCs w:val="22"/>
                <w:shd w:val="clear" w:color="auto" w:fill="FFFFFF"/>
              </w:rPr>
            </w:pPr>
            <w:r w:rsidRPr="000757A7">
              <w:rPr>
                <w:sz w:val="22"/>
                <w:szCs w:val="22"/>
                <w:shd w:val="clear" w:color="auto" w:fill="FFFFFF"/>
              </w:rPr>
              <w:t>Пчеловодство</w:t>
            </w:r>
          </w:p>
        </w:tc>
        <w:tc>
          <w:tcPr>
            <w:tcW w:w="852" w:type="dxa"/>
            <w:vMerge w:val="restart"/>
          </w:tcPr>
          <w:p w:rsidR="00C21BCD" w:rsidRPr="000757A7" w:rsidRDefault="00C21BCD" w:rsidP="00774958">
            <w:pPr>
              <w:jc w:val="center"/>
              <w:rPr>
                <w:sz w:val="22"/>
                <w:szCs w:val="22"/>
              </w:rPr>
            </w:pPr>
            <w:r w:rsidRPr="000757A7">
              <w:rPr>
                <w:sz w:val="22"/>
                <w:szCs w:val="22"/>
              </w:rPr>
              <w:t>1.12</w:t>
            </w:r>
          </w:p>
        </w:tc>
        <w:tc>
          <w:tcPr>
            <w:tcW w:w="5386" w:type="dxa"/>
          </w:tcPr>
          <w:p w:rsidR="00C21BCD" w:rsidRDefault="00C21BCD" w:rsidP="00774958">
            <w:pPr>
              <w:jc w:val="both"/>
              <w:rPr>
                <w:sz w:val="22"/>
                <w:szCs w:val="22"/>
              </w:rPr>
            </w:pPr>
            <w:r>
              <w:rPr>
                <w:sz w:val="22"/>
                <w:szCs w:val="22"/>
                <w:shd w:val="clear" w:color="auto" w:fill="FFFFFF"/>
              </w:rPr>
              <w:t>О</w:t>
            </w:r>
            <w:r w:rsidRPr="000757A7">
              <w:rPr>
                <w:sz w:val="22"/>
                <w:szCs w:val="22"/>
                <w:shd w:val="clear" w:color="auto" w:fill="FFFFFF"/>
              </w:rPr>
              <w:t>существл</w:t>
            </w:r>
            <w:r w:rsidRPr="000757A7">
              <w:rPr>
                <w:sz w:val="22"/>
                <w:szCs w:val="22"/>
              </w:rPr>
              <w:t>ение хозяйственной деятельности, в том числе на сельскохозяйственных угодьях, по разведению, содержанию и использованию пч</w:t>
            </w:r>
            <w:r>
              <w:rPr>
                <w:sz w:val="22"/>
                <w:szCs w:val="22"/>
              </w:rPr>
              <w:t>ё</w:t>
            </w:r>
            <w:r w:rsidRPr="000757A7">
              <w:rPr>
                <w:sz w:val="22"/>
                <w:szCs w:val="22"/>
              </w:rPr>
              <w:t>л и иных полезных насекомых;</w:t>
            </w:r>
          </w:p>
          <w:p w:rsidR="00C21BCD" w:rsidRPr="000757A7" w:rsidRDefault="00C21BCD" w:rsidP="00774958">
            <w:pPr>
              <w:jc w:val="both"/>
              <w:rPr>
                <w:sz w:val="22"/>
                <w:szCs w:val="22"/>
              </w:rPr>
            </w:pPr>
            <w:r w:rsidRPr="000757A7">
              <w:rPr>
                <w:sz w:val="22"/>
                <w:szCs w:val="22"/>
              </w:rPr>
              <w:t xml:space="preserve">размещение ульев, иных объектов и оборудования, </w:t>
            </w:r>
            <w:r w:rsidRPr="000757A7">
              <w:rPr>
                <w:sz w:val="22"/>
                <w:szCs w:val="22"/>
              </w:rPr>
              <w:lastRenderedPageBreak/>
              <w:t>необходимого для пчеловодства и разведениях иных полезных насекомых;</w:t>
            </w:r>
          </w:p>
          <w:p w:rsidR="00C21BCD" w:rsidRPr="000757A7" w:rsidRDefault="00C21BCD" w:rsidP="00774958">
            <w:pPr>
              <w:jc w:val="both"/>
              <w:rPr>
                <w:sz w:val="22"/>
                <w:szCs w:val="22"/>
                <w:shd w:val="clear" w:color="auto" w:fill="FFFFFF"/>
              </w:rPr>
            </w:pPr>
            <w:r w:rsidRPr="000757A7">
              <w:rPr>
                <w:sz w:val="22"/>
                <w:szCs w:val="22"/>
              </w:rPr>
              <w:t>размещение сооружений</w:t>
            </w:r>
            <w:r>
              <w:rPr>
                <w:sz w:val="22"/>
                <w:szCs w:val="22"/>
              </w:rPr>
              <w:t>,</w:t>
            </w:r>
            <w:r w:rsidRPr="000757A7">
              <w:rPr>
                <w:sz w:val="22"/>
                <w:szCs w:val="22"/>
              </w:rPr>
              <w:t xml:space="preserve"> используемых для хранения и первичной переработки продукции пчеловодств</w:t>
            </w:r>
          </w:p>
        </w:tc>
        <w:tc>
          <w:tcPr>
            <w:tcW w:w="2268" w:type="dxa"/>
            <w:vMerge w:val="restart"/>
          </w:tcPr>
          <w:p w:rsidR="00C21BCD" w:rsidRDefault="00C21BCD" w:rsidP="00C21BCD">
            <w:pPr>
              <w:rPr>
                <w:sz w:val="22"/>
                <w:szCs w:val="22"/>
                <w:shd w:val="clear" w:color="auto" w:fill="FFFFFF"/>
              </w:rPr>
            </w:pPr>
            <w:r w:rsidRPr="005F58A0">
              <w:rPr>
                <w:sz w:val="22"/>
                <w:szCs w:val="23"/>
              </w:rPr>
              <w:lastRenderedPageBreak/>
              <w:t>Здание для хранения и первичной переработки проду</w:t>
            </w:r>
            <w:r w:rsidRPr="005F58A0">
              <w:rPr>
                <w:sz w:val="22"/>
                <w:szCs w:val="23"/>
              </w:rPr>
              <w:t>к</w:t>
            </w:r>
            <w:r w:rsidRPr="005F58A0">
              <w:rPr>
                <w:sz w:val="22"/>
                <w:szCs w:val="23"/>
              </w:rPr>
              <w:t>ции пчеловодства</w:t>
            </w:r>
          </w:p>
        </w:tc>
      </w:tr>
      <w:tr w:rsidR="00C21BCD" w:rsidRPr="000757A7" w:rsidTr="00C21BCD">
        <w:trPr>
          <w:trHeight w:val="284"/>
          <w:jc w:val="center"/>
        </w:trPr>
        <w:tc>
          <w:tcPr>
            <w:tcW w:w="1701" w:type="dxa"/>
            <w:vMerge/>
          </w:tcPr>
          <w:p w:rsidR="00C21BCD" w:rsidRPr="000757A7" w:rsidRDefault="00C21BCD" w:rsidP="00774958">
            <w:pPr>
              <w:jc w:val="both"/>
              <w:rPr>
                <w:sz w:val="22"/>
                <w:szCs w:val="22"/>
                <w:shd w:val="clear" w:color="auto" w:fill="FFFFFF"/>
              </w:rPr>
            </w:pPr>
          </w:p>
        </w:tc>
        <w:tc>
          <w:tcPr>
            <w:tcW w:w="852" w:type="dxa"/>
            <w:vMerge/>
          </w:tcPr>
          <w:p w:rsidR="00C21BCD" w:rsidRPr="000757A7" w:rsidRDefault="00C21BCD" w:rsidP="00774958">
            <w:pPr>
              <w:jc w:val="center"/>
              <w:rPr>
                <w:sz w:val="22"/>
                <w:szCs w:val="22"/>
              </w:rPr>
            </w:pPr>
          </w:p>
        </w:tc>
        <w:tc>
          <w:tcPr>
            <w:tcW w:w="5386" w:type="dxa"/>
          </w:tcPr>
          <w:p w:rsidR="00C21BCD" w:rsidRDefault="00C21BCD" w:rsidP="00774958">
            <w:pPr>
              <w:jc w:val="both"/>
              <w:rPr>
                <w:sz w:val="22"/>
              </w:rPr>
            </w:pPr>
            <w:r>
              <w:rPr>
                <w:sz w:val="22"/>
              </w:rPr>
              <w:t>Минимальная площадь земельного участка — 1000 м</w:t>
            </w:r>
            <w:r w:rsidRPr="00E061C8">
              <w:rPr>
                <w:sz w:val="22"/>
                <w:vertAlign w:val="superscript"/>
              </w:rPr>
              <w:t>2</w:t>
            </w:r>
            <w:r>
              <w:rPr>
                <w:sz w:val="22"/>
              </w:rPr>
              <w:t>.</w:t>
            </w:r>
          </w:p>
          <w:p w:rsidR="00C21BCD" w:rsidRPr="00533663" w:rsidRDefault="00C21BCD" w:rsidP="00774958">
            <w:pPr>
              <w:jc w:val="both"/>
              <w:rPr>
                <w:sz w:val="22"/>
              </w:rPr>
            </w:pPr>
            <w:r>
              <w:rPr>
                <w:sz w:val="22"/>
              </w:rPr>
              <w:t>Максимальная площадь земельного участка — 1000000 м</w:t>
            </w:r>
            <w:r w:rsidRPr="00E061C8">
              <w:rPr>
                <w:sz w:val="22"/>
                <w:vertAlign w:val="superscript"/>
              </w:rPr>
              <w:t>2</w:t>
            </w:r>
            <w:r>
              <w:rPr>
                <w:sz w:val="22"/>
              </w:rPr>
              <w:t>.</w:t>
            </w:r>
          </w:p>
          <w:p w:rsidR="00C21BCD" w:rsidRDefault="00C21BCD" w:rsidP="00774958">
            <w:pPr>
              <w:jc w:val="both"/>
              <w:rPr>
                <w:sz w:val="22"/>
                <w:szCs w:val="22"/>
                <w:shd w:val="clear" w:color="auto" w:fill="FFFFFF"/>
              </w:rPr>
            </w:pPr>
            <w:r>
              <w:rPr>
                <w:sz w:val="22"/>
              </w:rPr>
              <w:t>М</w:t>
            </w:r>
            <w:r w:rsidRPr="00E061C8">
              <w:rPr>
                <w:sz w:val="22"/>
              </w:rPr>
              <w:t>аксимальный процент застройки в границах земельного участка</w:t>
            </w:r>
            <w:r>
              <w:rPr>
                <w:sz w:val="22"/>
              </w:rPr>
              <w:t xml:space="preserve"> — 50 %.</w:t>
            </w:r>
          </w:p>
        </w:tc>
        <w:tc>
          <w:tcPr>
            <w:tcW w:w="2268" w:type="dxa"/>
            <w:vMerge/>
          </w:tcPr>
          <w:p w:rsidR="00C21BCD" w:rsidRDefault="00C21BCD" w:rsidP="00774958">
            <w:pPr>
              <w:jc w:val="both"/>
              <w:rPr>
                <w:sz w:val="22"/>
              </w:rPr>
            </w:pPr>
          </w:p>
        </w:tc>
      </w:tr>
      <w:tr w:rsidR="00C21BCD" w:rsidRPr="000757A7" w:rsidTr="00C21BCD">
        <w:trPr>
          <w:trHeight w:val="284"/>
          <w:jc w:val="center"/>
        </w:trPr>
        <w:tc>
          <w:tcPr>
            <w:tcW w:w="1701" w:type="dxa"/>
            <w:vMerge w:val="restart"/>
          </w:tcPr>
          <w:p w:rsidR="00C21BCD" w:rsidRPr="000757A7" w:rsidRDefault="00C21BCD" w:rsidP="00774958">
            <w:pPr>
              <w:jc w:val="both"/>
              <w:rPr>
                <w:sz w:val="22"/>
                <w:szCs w:val="22"/>
                <w:shd w:val="clear" w:color="auto" w:fill="FFFFFF"/>
              </w:rPr>
            </w:pPr>
            <w:r>
              <w:rPr>
                <w:sz w:val="22"/>
                <w:szCs w:val="22"/>
                <w:shd w:val="clear" w:color="auto" w:fill="FFFFFF"/>
              </w:rPr>
              <w:t>Ведение личного подсобного хозяйства на полевых участках</w:t>
            </w:r>
          </w:p>
        </w:tc>
        <w:tc>
          <w:tcPr>
            <w:tcW w:w="852" w:type="dxa"/>
            <w:vMerge w:val="restart"/>
          </w:tcPr>
          <w:p w:rsidR="00C21BCD" w:rsidRPr="000757A7" w:rsidRDefault="00C21BCD" w:rsidP="00C21BCD">
            <w:pPr>
              <w:tabs>
                <w:tab w:val="center" w:pos="341"/>
              </w:tabs>
              <w:jc w:val="center"/>
              <w:rPr>
                <w:sz w:val="22"/>
                <w:szCs w:val="22"/>
              </w:rPr>
            </w:pPr>
            <w:r>
              <w:rPr>
                <w:sz w:val="22"/>
                <w:szCs w:val="22"/>
              </w:rPr>
              <w:t>1.16</w:t>
            </w:r>
          </w:p>
        </w:tc>
        <w:tc>
          <w:tcPr>
            <w:tcW w:w="5386" w:type="dxa"/>
          </w:tcPr>
          <w:p w:rsidR="00C21BCD" w:rsidRDefault="00C21BCD" w:rsidP="00774958">
            <w:pPr>
              <w:jc w:val="both"/>
              <w:rPr>
                <w:sz w:val="22"/>
                <w:szCs w:val="22"/>
                <w:shd w:val="clear" w:color="auto" w:fill="FFFFFF"/>
              </w:rPr>
            </w:pPr>
            <w:r w:rsidRPr="00284A5C">
              <w:rPr>
                <w:sz w:val="22"/>
                <w:szCs w:val="22"/>
                <w:shd w:val="clear" w:color="auto" w:fill="FFFFFF"/>
              </w:rPr>
              <w:t>Производство сельскохозяйственной продукции без права возведения объектов капитального строительства</w:t>
            </w:r>
          </w:p>
        </w:tc>
        <w:tc>
          <w:tcPr>
            <w:tcW w:w="2268" w:type="dxa"/>
            <w:vMerge w:val="restart"/>
          </w:tcPr>
          <w:p w:rsidR="00C21BCD" w:rsidRPr="00284A5C" w:rsidRDefault="00C21BCD" w:rsidP="00C21BCD">
            <w:pPr>
              <w:rPr>
                <w:sz w:val="22"/>
                <w:szCs w:val="22"/>
                <w:shd w:val="clear" w:color="auto" w:fill="FFFFFF"/>
              </w:rPr>
            </w:pPr>
            <w:r>
              <w:rPr>
                <w:sz w:val="22"/>
                <w:szCs w:val="22"/>
                <w:shd w:val="clear" w:color="auto" w:fill="FFFFFF"/>
              </w:rPr>
              <w:t>Не предусмотрены</w:t>
            </w:r>
          </w:p>
        </w:tc>
      </w:tr>
      <w:tr w:rsidR="00C21BCD" w:rsidRPr="000757A7" w:rsidTr="00C21BCD">
        <w:trPr>
          <w:trHeight w:val="284"/>
          <w:jc w:val="center"/>
        </w:trPr>
        <w:tc>
          <w:tcPr>
            <w:tcW w:w="1701" w:type="dxa"/>
            <w:vMerge/>
          </w:tcPr>
          <w:p w:rsidR="00C21BCD" w:rsidRDefault="00C21BCD" w:rsidP="00774958">
            <w:pPr>
              <w:jc w:val="both"/>
              <w:rPr>
                <w:sz w:val="22"/>
                <w:szCs w:val="22"/>
                <w:shd w:val="clear" w:color="auto" w:fill="FFFFFF"/>
              </w:rPr>
            </w:pPr>
          </w:p>
        </w:tc>
        <w:tc>
          <w:tcPr>
            <w:tcW w:w="852" w:type="dxa"/>
            <w:vMerge/>
          </w:tcPr>
          <w:p w:rsidR="00C21BCD" w:rsidRDefault="00C21BCD" w:rsidP="00774958">
            <w:pPr>
              <w:jc w:val="center"/>
              <w:rPr>
                <w:sz w:val="22"/>
                <w:szCs w:val="22"/>
              </w:rPr>
            </w:pPr>
          </w:p>
        </w:tc>
        <w:tc>
          <w:tcPr>
            <w:tcW w:w="5386" w:type="dxa"/>
          </w:tcPr>
          <w:p w:rsidR="00C21BCD" w:rsidRDefault="00C21BCD" w:rsidP="00774958">
            <w:pPr>
              <w:jc w:val="both"/>
              <w:rPr>
                <w:sz w:val="22"/>
              </w:rPr>
            </w:pPr>
            <w:r>
              <w:rPr>
                <w:sz w:val="22"/>
              </w:rPr>
              <w:t>Минимальная площадь земельного участка — 600 м</w:t>
            </w:r>
            <w:r w:rsidRPr="00E061C8">
              <w:rPr>
                <w:sz w:val="22"/>
                <w:vertAlign w:val="superscript"/>
              </w:rPr>
              <w:t>2</w:t>
            </w:r>
            <w:r>
              <w:rPr>
                <w:sz w:val="22"/>
              </w:rPr>
              <w:t>.</w:t>
            </w:r>
          </w:p>
          <w:p w:rsidR="00C21BCD" w:rsidRPr="00533663" w:rsidRDefault="00C21BCD" w:rsidP="00774958">
            <w:pPr>
              <w:jc w:val="both"/>
              <w:rPr>
                <w:sz w:val="22"/>
              </w:rPr>
            </w:pPr>
            <w:r>
              <w:rPr>
                <w:sz w:val="22"/>
              </w:rPr>
              <w:t>Максимальная площадь земельного участка — 5000 м</w:t>
            </w:r>
            <w:r w:rsidRPr="00E061C8">
              <w:rPr>
                <w:sz w:val="22"/>
                <w:vertAlign w:val="superscript"/>
              </w:rPr>
              <w:t>2</w:t>
            </w:r>
            <w:r>
              <w:rPr>
                <w:sz w:val="22"/>
              </w:rPr>
              <w:t>.</w:t>
            </w:r>
          </w:p>
          <w:p w:rsidR="00C21BCD" w:rsidRPr="00284A5C" w:rsidRDefault="00C21BCD" w:rsidP="00774958">
            <w:pPr>
              <w:jc w:val="both"/>
              <w:rPr>
                <w:sz w:val="22"/>
                <w:szCs w:val="22"/>
                <w:shd w:val="clear" w:color="auto" w:fill="FFFFFF"/>
              </w:rPr>
            </w:pPr>
            <w:r>
              <w:rPr>
                <w:sz w:val="22"/>
              </w:rPr>
              <w:t>М</w:t>
            </w:r>
            <w:r w:rsidRPr="00E061C8">
              <w:rPr>
                <w:sz w:val="22"/>
              </w:rPr>
              <w:t>аксимальный процент застройки в границах земельного участка</w:t>
            </w:r>
            <w:r>
              <w:rPr>
                <w:sz w:val="22"/>
              </w:rPr>
              <w:t xml:space="preserve"> — 0 %.</w:t>
            </w:r>
          </w:p>
        </w:tc>
        <w:tc>
          <w:tcPr>
            <w:tcW w:w="2268" w:type="dxa"/>
            <w:vMerge/>
          </w:tcPr>
          <w:p w:rsidR="00C21BCD" w:rsidRDefault="00C21BCD" w:rsidP="00774958">
            <w:pPr>
              <w:jc w:val="both"/>
              <w:rPr>
                <w:sz w:val="22"/>
              </w:rPr>
            </w:pPr>
          </w:p>
        </w:tc>
      </w:tr>
      <w:tr w:rsidR="00C21BCD" w:rsidRPr="009D235A" w:rsidTr="00C21BCD">
        <w:tblPrEx>
          <w:tblCellMar>
            <w:left w:w="108" w:type="dxa"/>
            <w:right w:w="108" w:type="dxa"/>
          </w:tblCellMar>
        </w:tblPrEx>
        <w:trPr>
          <w:trHeight w:val="284"/>
          <w:jc w:val="center"/>
        </w:trPr>
        <w:tc>
          <w:tcPr>
            <w:tcW w:w="1701" w:type="dxa"/>
            <w:vMerge w:val="restart"/>
          </w:tcPr>
          <w:p w:rsidR="00C21BCD" w:rsidRDefault="00C21BCD" w:rsidP="00774958">
            <w:pPr>
              <w:jc w:val="both"/>
              <w:rPr>
                <w:sz w:val="22"/>
              </w:rPr>
            </w:pPr>
            <w:r>
              <w:rPr>
                <w:sz w:val="22"/>
              </w:rPr>
              <w:t>Коммунальное обслуживание</w:t>
            </w:r>
          </w:p>
        </w:tc>
        <w:tc>
          <w:tcPr>
            <w:tcW w:w="852" w:type="dxa"/>
            <w:vMerge w:val="restart"/>
          </w:tcPr>
          <w:p w:rsidR="00C21BCD" w:rsidRDefault="00C21BCD" w:rsidP="00774958">
            <w:pPr>
              <w:jc w:val="center"/>
              <w:rPr>
                <w:sz w:val="22"/>
                <w:szCs w:val="22"/>
                <w:shd w:val="clear" w:color="auto" w:fill="FFFFFF"/>
              </w:rPr>
            </w:pPr>
            <w:r>
              <w:rPr>
                <w:sz w:val="22"/>
                <w:szCs w:val="22"/>
                <w:shd w:val="clear" w:color="auto" w:fill="FFFFFF"/>
              </w:rPr>
              <w:t>3.1</w:t>
            </w:r>
          </w:p>
        </w:tc>
        <w:tc>
          <w:tcPr>
            <w:tcW w:w="5386" w:type="dxa"/>
          </w:tcPr>
          <w:p w:rsidR="00C21BCD" w:rsidRPr="006B0F3F" w:rsidRDefault="00C21BCD" w:rsidP="00774958">
            <w:pPr>
              <w:jc w:val="both"/>
              <w:rPr>
                <w:sz w:val="22"/>
              </w:rPr>
            </w:pPr>
            <w:r w:rsidRPr="006B0F3F">
              <w:rPr>
                <w:sz w:val="22"/>
                <w:szCs w:val="23"/>
                <w:shd w:val="clear" w:color="auto" w:fill="FFFFFF"/>
              </w:rPr>
              <w:t xml:space="preserve">Размещение зданий и сооружений в целях обеспечения физических и юридических лиц коммунальными услугами. Содержание данного вида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включает в себя содержание видов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с кодами 3.1.1-3.1.2</w:t>
            </w:r>
          </w:p>
        </w:tc>
        <w:tc>
          <w:tcPr>
            <w:tcW w:w="2268" w:type="dxa"/>
            <w:vMerge w:val="restart"/>
          </w:tcPr>
          <w:p w:rsidR="00C21BCD" w:rsidRPr="006B0F3F" w:rsidRDefault="00C21BCD" w:rsidP="00C21BCD">
            <w:pPr>
              <w:rPr>
                <w:sz w:val="22"/>
                <w:szCs w:val="23"/>
                <w:shd w:val="clear" w:color="auto" w:fill="FFFFFF"/>
              </w:rPr>
            </w:pPr>
            <w:r w:rsidRPr="00464810">
              <w:rPr>
                <w:sz w:val="22"/>
                <w:szCs w:val="23"/>
              </w:rPr>
              <w:t>Артезианская скважина; водонапорная башня; водопроводная насосная станция; водопровод; канализационная насосная  станция; канализация;  газопровод; газорегуляторный пункт; кабель связи; кабель силовой; тепловая сеть; воздушная линия электропередачи; тепловой пункт; дождевая канализация; котельная; насосная станция; трансформаторная подстанция; телефонная станция; станция, антенна сотовой связи; водозаборное сооружение; площадка для сбора мусора</w:t>
            </w:r>
          </w:p>
        </w:tc>
      </w:tr>
      <w:tr w:rsidR="00C21BCD" w:rsidRPr="009D235A" w:rsidTr="00C21BCD">
        <w:tblPrEx>
          <w:tblCellMar>
            <w:left w:w="108" w:type="dxa"/>
            <w:right w:w="108" w:type="dxa"/>
          </w:tblCellMar>
        </w:tblPrEx>
        <w:trPr>
          <w:trHeight w:val="284"/>
          <w:jc w:val="center"/>
        </w:trPr>
        <w:tc>
          <w:tcPr>
            <w:tcW w:w="1701" w:type="dxa"/>
            <w:vMerge/>
          </w:tcPr>
          <w:p w:rsidR="00C21BCD" w:rsidRDefault="00C21BCD" w:rsidP="00774958">
            <w:pPr>
              <w:jc w:val="both"/>
              <w:rPr>
                <w:sz w:val="22"/>
              </w:rPr>
            </w:pPr>
          </w:p>
        </w:tc>
        <w:tc>
          <w:tcPr>
            <w:tcW w:w="852" w:type="dxa"/>
            <w:vMerge/>
          </w:tcPr>
          <w:p w:rsidR="00C21BCD" w:rsidRDefault="00C21BCD" w:rsidP="00774958">
            <w:pPr>
              <w:jc w:val="center"/>
              <w:rPr>
                <w:sz w:val="22"/>
                <w:szCs w:val="22"/>
                <w:shd w:val="clear" w:color="auto" w:fill="FFFFFF"/>
              </w:rPr>
            </w:pPr>
          </w:p>
        </w:tc>
        <w:tc>
          <w:tcPr>
            <w:tcW w:w="5386" w:type="dxa"/>
          </w:tcPr>
          <w:p w:rsidR="00C21BCD" w:rsidRPr="006B0F3F" w:rsidRDefault="00C21BCD" w:rsidP="00774958">
            <w:pPr>
              <w:jc w:val="both"/>
              <w:rPr>
                <w:sz w:val="22"/>
                <w:szCs w:val="23"/>
                <w:shd w:val="clear" w:color="auto" w:fill="FFFFFF"/>
              </w:rPr>
            </w:pPr>
            <w:r>
              <w:rPr>
                <w:sz w:val="22"/>
              </w:rPr>
              <w:t>Предельные параметры не подлежат установлению.</w:t>
            </w:r>
          </w:p>
        </w:tc>
        <w:tc>
          <w:tcPr>
            <w:tcW w:w="2268" w:type="dxa"/>
            <w:vMerge/>
          </w:tcPr>
          <w:p w:rsidR="00C21BCD" w:rsidRDefault="00C21BCD" w:rsidP="00774958">
            <w:pPr>
              <w:jc w:val="both"/>
              <w:rPr>
                <w:sz w:val="22"/>
              </w:rPr>
            </w:pPr>
          </w:p>
        </w:tc>
      </w:tr>
      <w:tr w:rsidR="00C21BCD" w:rsidRPr="009D235A" w:rsidTr="00C21BCD">
        <w:tblPrEx>
          <w:tblCellMar>
            <w:left w:w="108" w:type="dxa"/>
            <w:right w:w="108" w:type="dxa"/>
          </w:tblCellMar>
        </w:tblPrEx>
        <w:trPr>
          <w:trHeight w:val="284"/>
          <w:jc w:val="center"/>
        </w:trPr>
        <w:tc>
          <w:tcPr>
            <w:tcW w:w="1701" w:type="dxa"/>
            <w:vMerge w:val="restart"/>
          </w:tcPr>
          <w:p w:rsidR="00C21BCD" w:rsidRPr="009D235A" w:rsidRDefault="00C21BCD" w:rsidP="00774958">
            <w:pPr>
              <w:jc w:val="both"/>
              <w:rPr>
                <w:sz w:val="22"/>
                <w:szCs w:val="22"/>
                <w:shd w:val="clear" w:color="auto" w:fill="FFFFFF"/>
              </w:rPr>
            </w:pPr>
            <w:r w:rsidRPr="009D235A">
              <w:rPr>
                <w:sz w:val="22"/>
                <w:szCs w:val="22"/>
                <w:shd w:val="clear" w:color="auto" w:fill="FFFFFF"/>
              </w:rPr>
              <w:t>Историко-культурная деятельность</w:t>
            </w:r>
          </w:p>
        </w:tc>
        <w:tc>
          <w:tcPr>
            <w:tcW w:w="852" w:type="dxa"/>
            <w:vMerge w:val="restart"/>
          </w:tcPr>
          <w:p w:rsidR="00C21BCD" w:rsidRPr="009D235A" w:rsidRDefault="00C21BCD" w:rsidP="00774958">
            <w:pPr>
              <w:jc w:val="center"/>
              <w:rPr>
                <w:sz w:val="22"/>
                <w:szCs w:val="22"/>
                <w:shd w:val="clear" w:color="auto" w:fill="FFFFFF"/>
              </w:rPr>
            </w:pPr>
            <w:r w:rsidRPr="009D235A">
              <w:rPr>
                <w:sz w:val="22"/>
                <w:szCs w:val="22"/>
                <w:shd w:val="clear" w:color="auto" w:fill="FFFFFF"/>
              </w:rPr>
              <w:t>9.3</w:t>
            </w:r>
          </w:p>
        </w:tc>
        <w:tc>
          <w:tcPr>
            <w:tcW w:w="5386" w:type="dxa"/>
          </w:tcPr>
          <w:p w:rsidR="00C21BCD" w:rsidRPr="006B0F3F" w:rsidRDefault="00C21BCD" w:rsidP="00774958">
            <w:pPr>
              <w:pStyle w:val="s1"/>
              <w:spacing w:before="0" w:beforeAutospacing="0" w:after="0" w:afterAutospacing="0"/>
              <w:jc w:val="both"/>
              <w:rPr>
                <w:sz w:val="22"/>
                <w:szCs w:val="22"/>
                <w:shd w:val="clear" w:color="auto" w:fill="FFFFFF"/>
              </w:rPr>
            </w:pPr>
            <w:r w:rsidRPr="006B0F3F">
              <w:rPr>
                <w:sz w:val="22"/>
                <w:szCs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ремёсел, недействующих военных и гражданских захоронений, объекта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vMerge w:val="restart"/>
          </w:tcPr>
          <w:p w:rsidR="00C21BCD" w:rsidRPr="006B0F3F" w:rsidRDefault="00C21BCD" w:rsidP="00C21BCD">
            <w:pPr>
              <w:pStyle w:val="s1"/>
              <w:spacing w:before="0" w:beforeAutospacing="0" w:after="0" w:afterAutospacing="0"/>
              <w:rPr>
                <w:sz w:val="22"/>
                <w:szCs w:val="22"/>
              </w:rPr>
            </w:pPr>
            <w:r>
              <w:rPr>
                <w:sz w:val="22"/>
              </w:rPr>
              <w:t>Объекты капитального строительства, входящие в состав объектов культурного наследия</w:t>
            </w:r>
          </w:p>
        </w:tc>
      </w:tr>
      <w:tr w:rsidR="00C21BCD" w:rsidRPr="009D235A" w:rsidTr="00C21BCD">
        <w:tblPrEx>
          <w:tblCellMar>
            <w:left w:w="108" w:type="dxa"/>
            <w:right w:w="108" w:type="dxa"/>
          </w:tblCellMar>
        </w:tblPrEx>
        <w:trPr>
          <w:trHeight w:val="284"/>
          <w:jc w:val="center"/>
        </w:trPr>
        <w:tc>
          <w:tcPr>
            <w:tcW w:w="1701" w:type="dxa"/>
            <w:vMerge/>
          </w:tcPr>
          <w:p w:rsidR="00C21BCD" w:rsidRPr="009D235A" w:rsidRDefault="00C21BCD" w:rsidP="00774958">
            <w:pPr>
              <w:jc w:val="both"/>
              <w:rPr>
                <w:sz w:val="22"/>
                <w:szCs w:val="22"/>
                <w:shd w:val="clear" w:color="auto" w:fill="FFFFFF"/>
              </w:rPr>
            </w:pPr>
          </w:p>
        </w:tc>
        <w:tc>
          <w:tcPr>
            <w:tcW w:w="852" w:type="dxa"/>
            <w:vMerge/>
          </w:tcPr>
          <w:p w:rsidR="00C21BCD" w:rsidRPr="009D235A" w:rsidRDefault="00C21BCD" w:rsidP="00774958">
            <w:pPr>
              <w:jc w:val="center"/>
              <w:rPr>
                <w:sz w:val="22"/>
                <w:szCs w:val="22"/>
                <w:shd w:val="clear" w:color="auto" w:fill="FFFFFF"/>
              </w:rPr>
            </w:pPr>
          </w:p>
        </w:tc>
        <w:tc>
          <w:tcPr>
            <w:tcW w:w="5386" w:type="dxa"/>
          </w:tcPr>
          <w:p w:rsidR="00C21BCD" w:rsidRPr="006B0F3F" w:rsidRDefault="00C21BCD" w:rsidP="00774958">
            <w:pPr>
              <w:pStyle w:val="s1"/>
              <w:spacing w:before="0" w:beforeAutospacing="0" w:after="0" w:afterAutospacing="0"/>
              <w:jc w:val="both"/>
              <w:rPr>
                <w:sz w:val="22"/>
                <w:szCs w:val="22"/>
              </w:rPr>
            </w:pPr>
            <w:r>
              <w:rPr>
                <w:sz w:val="22"/>
                <w:szCs w:val="22"/>
              </w:rPr>
              <w:t xml:space="preserve">Предельные параметры не подлежат установлению. </w:t>
            </w:r>
            <w:r w:rsidRPr="00FD64FB">
              <w:rPr>
                <w:sz w:val="22"/>
                <w:szCs w:val="22"/>
              </w:rPr>
              <w:t>Регулирование деятельности на землях объектов культурного наследия (памятников истории и культуры) осуществляется в соответствии с требованиями Феде</w:t>
            </w:r>
            <w:r w:rsidRPr="00FD64FB">
              <w:rPr>
                <w:sz w:val="22"/>
                <w:szCs w:val="22"/>
              </w:rPr>
              <w:lastRenderedPageBreak/>
              <w:t>рального закона от 25 июня 2002 г. № 73-ФЗ «Об объектах культурного наследия (памятниках истории и культуры) народов Российской Федерации», Закона Пермского края от 07 июля 2009 г. № 451-ПК «Об объектах культурного наследия (памятниках истории и культуры) народов Российской Федерации, расположенных на территории Пермского края» и нормативных правовых актов, изданных на их основе.</w:t>
            </w:r>
          </w:p>
        </w:tc>
        <w:tc>
          <w:tcPr>
            <w:tcW w:w="2268" w:type="dxa"/>
            <w:vMerge/>
          </w:tcPr>
          <w:p w:rsidR="00C21BCD" w:rsidRDefault="00C21BCD" w:rsidP="00774958">
            <w:pPr>
              <w:pStyle w:val="s1"/>
              <w:spacing w:before="0" w:beforeAutospacing="0" w:after="0" w:afterAutospacing="0"/>
              <w:jc w:val="both"/>
              <w:rPr>
                <w:sz w:val="22"/>
                <w:szCs w:val="22"/>
              </w:rPr>
            </w:pPr>
          </w:p>
        </w:tc>
      </w:tr>
      <w:tr w:rsidR="00C21BCD" w:rsidRPr="009D235A" w:rsidTr="00C21BCD">
        <w:tblPrEx>
          <w:tblCellMar>
            <w:left w:w="108" w:type="dxa"/>
            <w:right w:w="108" w:type="dxa"/>
          </w:tblCellMar>
        </w:tblPrEx>
        <w:trPr>
          <w:trHeight w:val="284"/>
          <w:jc w:val="center"/>
        </w:trPr>
        <w:tc>
          <w:tcPr>
            <w:tcW w:w="1701" w:type="dxa"/>
            <w:vMerge w:val="restart"/>
          </w:tcPr>
          <w:p w:rsidR="00C21BCD" w:rsidRPr="009D235A" w:rsidRDefault="00C21BCD" w:rsidP="00774958">
            <w:pPr>
              <w:jc w:val="both"/>
              <w:rPr>
                <w:sz w:val="22"/>
                <w:szCs w:val="22"/>
              </w:rPr>
            </w:pPr>
            <w:r>
              <w:rPr>
                <w:sz w:val="22"/>
                <w:szCs w:val="22"/>
              </w:rPr>
              <w:t>Водные объекты</w:t>
            </w:r>
          </w:p>
        </w:tc>
        <w:tc>
          <w:tcPr>
            <w:tcW w:w="852" w:type="dxa"/>
            <w:vMerge w:val="restart"/>
          </w:tcPr>
          <w:p w:rsidR="00C21BCD" w:rsidRPr="009D235A" w:rsidRDefault="00C21BCD" w:rsidP="00774958">
            <w:pPr>
              <w:jc w:val="center"/>
              <w:rPr>
                <w:sz w:val="22"/>
                <w:szCs w:val="22"/>
              </w:rPr>
            </w:pPr>
            <w:r>
              <w:rPr>
                <w:sz w:val="22"/>
                <w:szCs w:val="22"/>
              </w:rPr>
              <w:t>11.0</w:t>
            </w:r>
          </w:p>
        </w:tc>
        <w:tc>
          <w:tcPr>
            <w:tcW w:w="5386" w:type="dxa"/>
          </w:tcPr>
          <w:p w:rsidR="00C21BCD" w:rsidRPr="009D235A" w:rsidRDefault="00C21BCD" w:rsidP="00774958">
            <w:pPr>
              <w:jc w:val="both"/>
              <w:rPr>
                <w:sz w:val="22"/>
                <w:szCs w:val="22"/>
              </w:rPr>
            </w:pPr>
            <w:r>
              <w:rPr>
                <w:sz w:val="22"/>
                <w:szCs w:val="22"/>
              </w:rPr>
              <w:t>Ледники, снежники, ручьи, реки, озёра, болота, территориальные моря и другие поверхностные водные объекты</w:t>
            </w:r>
          </w:p>
        </w:tc>
        <w:tc>
          <w:tcPr>
            <w:tcW w:w="2268" w:type="dxa"/>
            <w:vMerge w:val="restart"/>
          </w:tcPr>
          <w:p w:rsidR="00C21BCD" w:rsidRDefault="00C21BCD" w:rsidP="00C21BCD">
            <w:pPr>
              <w:rPr>
                <w:sz w:val="22"/>
                <w:szCs w:val="22"/>
              </w:rPr>
            </w:pPr>
            <w:r>
              <w:rPr>
                <w:sz w:val="22"/>
              </w:rPr>
              <w:t>Не предусмотрены</w:t>
            </w:r>
          </w:p>
        </w:tc>
      </w:tr>
      <w:tr w:rsidR="00C21BCD" w:rsidRPr="009D235A" w:rsidTr="00C21BCD">
        <w:tblPrEx>
          <w:tblCellMar>
            <w:left w:w="108" w:type="dxa"/>
            <w:right w:w="108" w:type="dxa"/>
          </w:tblCellMar>
        </w:tblPrEx>
        <w:trPr>
          <w:trHeight w:val="284"/>
          <w:jc w:val="center"/>
        </w:trPr>
        <w:tc>
          <w:tcPr>
            <w:tcW w:w="1701" w:type="dxa"/>
            <w:vMerge/>
          </w:tcPr>
          <w:p w:rsidR="00C21BCD" w:rsidRDefault="00C21BCD" w:rsidP="00774958">
            <w:pPr>
              <w:jc w:val="both"/>
              <w:rPr>
                <w:sz w:val="22"/>
                <w:szCs w:val="22"/>
              </w:rPr>
            </w:pPr>
          </w:p>
        </w:tc>
        <w:tc>
          <w:tcPr>
            <w:tcW w:w="852" w:type="dxa"/>
            <w:vMerge/>
          </w:tcPr>
          <w:p w:rsidR="00C21BCD" w:rsidRDefault="00C21BCD" w:rsidP="00774958">
            <w:pPr>
              <w:jc w:val="center"/>
              <w:rPr>
                <w:sz w:val="22"/>
                <w:szCs w:val="22"/>
              </w:rPr>
            </w:pPr>
          </w:p>
        </w:tc>
        <w:tc>
          <w:tcPr>
            <w:tcW w:w="5386" w:type="dxa"/>
          </w:tcPr>
          <w:p w:rsidR="00C21BCD" w:rsidRDefault="00C21BCD" w:rsidP="00774958">
            <w:pPr>
              <w:jc w:val="both"/>
              <w:rPr>
                <w:sz w:val="22"/>
                <w:szCs w:val="22"/>
              </w:rPr>
            </w:pPr>
            <w:r>
              <w:rPr>
                <w:sz w:val="22"/>
                <w:szCs w:val="22"/>
              </w:rPr>
              <w:t>Предельные параметры не подлежат установлению.</w:t>
            </w:r>
          </w:p>
        </w:tc>
        <w:tc>
          <w:tcPr>
            <w:tcW w:w="2268" w:type="dxa"/>
            <w:vMerge/>
          </w:tcPr>
          <w:p w:rsidR="00C21BCD" w:rsidRDefault="00C21BCD" w:rsidP="00774958">
            <w:pPr>
              <w:jc w:val="both"/>
              <w:rPr>
                <w:sz w:val="22"/>
                <w:szCs w:val="22"/>
              </w:rPr>
            </w:pPr>
          </w:p>
        </w:tc>
      </w:tr>
      <w:tr w:rsidR="00C21BCD" w:rsidRPr="00906236" w:rsidTr="00C21BCD">
        <w:trPr>
          <w:trHeight w:val="284"/>
          <w:jc w:val="center"/>
        </w:trPr>
        <w:tc>
          <w:tcPr>
            <w:tcW w:w="1701" w:type="dxa"/>
            <w:vMerge w:val="restart"/>
          </w:tcPr>
          <w:p w:rsidR="00C21BCD" w:rsidRPr="00906236" w:rsidRDefault="00C21BCD" w:rsidP="00774958">
            <w:pPr>
              <w:jc w:val="both"/>
              <w:rPr>
                <w:sz w:val="22"/>
                <w:szCs w:val="22"/>
              </w:rPr>
            </w:pPr>
            <w:r w:rsidRPr="00906236">
              <w:rPr>
                <w:sz w:val="22"/>
                <w:szCs w:val="22"/>
              </w:rPr>
              <w:t>Земельные участки (территории) общего пользования</w:t>
            </w:r>
          </w:p>
        </w:tc>
        <w:tc>
          <w:tcPr>
            <w:tcW w:w="852" w:type="dxa"/>
            <w:vMerge w:val="restart"/>
          </w:tcPr>
          <w:p w:rsidR="00C21BCD" w:rsidRPr="00906236" w:rsidRDefault="00C21BCD" w:rsidP="00774958">
            <w:pPr>
              <w:jc w:val="center"/>
              <w:rPr>
                <w:sz w:val="22"/>
                <w:szCs w:val="22"/>
              </w:rPr>
            </w:pPr>
            <w:r w:rsidRPr="00906236">
              <w:rPr>
                <w:sz w:val="22"/>
                <w:szCs w:val="22"/>
              </w:rPr>
              <w:t>12.0</w:t>
            </w:r>
          </w:p>
        </w:tc>
        <w:tc>
          <w:tcPr>
            <w:tcW w:w="5386" w:type="dxa"/>
          </w:tcPr>
          <w:p w:rsidR="00C21BCD" w:rsidRPr="006B0F3F" w:rsidRDefault="00C21BCD" w:rsidP="00774958">
            <w:pPr>
              <w:jc w:val="both"/>
              <w:rPr>
                <w:sz w:val="22"/>
                <w:szCs w:val="22"/>
              </w:rPr>
            </w:pPr>
            <w:r w:rsidRPr="006B0F3F">
              <w:rPr>
                <w:sz w:val="22"/>
                <w:szCs w:val="22"/>
              </w:rPr>
              <w:t>Земельные участки общего пользования.</w:t>
            </w:r>
          </w:p>
          <w:p w:rsidR="00C21BCD" w:rsidRPr="0029392C" w:rsidRDefault="00C21BCD" w:rsidP="00774958">
            <w:pPr>
              <w:jc w:val="both"/>
              <w:rPr>
                <w:sz w:val="22"/>
                <w:szCs w:val="22"/>
              </w:rPr>
            </w:pPr>
            <w:r w:rsidRPr="006B0F3F">
              <w:rPr>
                <w:sz w:val="22"/>
                <w:szCs w:val="22"/>
              </w:rPr>
              <w:t xml:space="preserve">Содержание данного вида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включает в себя содержание видов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с </w:t>
            </w:r>
            <w:hyperlink r:id="rId38" w:anchor="/document/70736874/entry/11201" w:history="1">
              <w:r w:rsidRPr="006B0F3F">
                <w:rPr>
                  <w:sz w:val="22"/>
                  <w:szCs w:val="22"/>
                </w:rPr>
                <w:t>кодами 12.0.1 - 12.0.2</w:t>
              </w:r>
            </w:hyperlink>
          </w:p>
        </w:tc>
        <w:tc>
          <w:tcPr>
            <w:tcW w:w="2268" w:type="dxa"/>
            <w:vMerge w:val="restart"/>
          </w:tcPr>
          <w:p w:rsidR="00C21BCD" w:rsidRPr="006B0F3F" w:rsidRDefault="00C21BCD" w:rsidP="00C21BCD">
            <w:pPr>
              <w:rPr>
                <w:sz w:val="22"/>
                <w:szCs w:val="22"/>
              </w:rPr>
            </w:pPr>
            <w:r>
              <w:rPr>
                <w:sz w:val="22"/>
              </w:rPr>
              <w:t>П</w:t>
            </w:r>
            <w:r w:rsidRPr="002E1608">
              <w:rPr>
                <w:sz w:val="22"/>
              </w:rPr>
              <w:t>роезды; автомобильные дороги; улицы и дороги местного значения с объектами инженерно-транспортной инфраструктуры</w:t>
            </w:r>
            <w:r>
              <w:rPr>
                <w:sz w:val="22"/>
              </w:rPr>
              <w:t>; э</w:t>
            </w:r>
            <w:r w:rsidRPr="002E1608">
              <w:rPr>
                <w:sz w:val="22"/>
              </w:rPr>
              <w:t>лементы благоустройства; общественные туалеты</w:t>
            </w:r>
          </w:p>
        </w:tc>
      </w:tr>
      <w:tr w:rsidR="00C21BCD" w:rsidRPr="00906236" w:rsidTr="00C21BCD">
        <w:trPr>
          <w:trHeight w:val="284"/>
          <w:jc w:val="center"/>
        </w:trPr>
        <w:tc>
          <w:tcPr>
            <w:tcW w:w="1701" w:type="dxa"/>
            <w:vMerge/>
          </w:tcPr>
          <w:p w:rsidR="00C21BCD" w:rsidRPr="00906236" w:rsidRDefault="00C21BCD" w:rsidP="00774958">
            <w:pPr>
              <w:jc w:val="both"/>
              <w:rPr>
                <w:sz w:val="22"/>
                <w:szCs w:val="22"/>
              </w:rPr>
            </w:pPr>
          </w:p>
        </w:tc>
        <w:tc>
          <w:tcPr>
            <w:tcW w:w="852" w:type="dxa"/>
            <w:vMerge/>
          </w:tcPr>
          <w:p w:rsidR="00C21BCD" w:rsidRPr="00906236" w:rsidRDefault="00C21BCD" w:rsidP="00774958">
            <w:pPr>
              <w:jc w:val="center"/>
              <w:rPr>
                <w:sz w:val="22"/>
                <w:szCs w:val="22"/>
              </w:rPr>
            </w:pPr>
          </w:p>
        </w:tc>
        <w:tc>
          <w:tcPr>
            <w:tcW w:w="5386" w:type="dxa"/>
          </w:tcPr>
          <w:p w:rsidR="00C21BCD" w:rsidRPr="006B0F3F" w:rsidRDefault="00C21BCD" w:rsidP="00774958">
            <w:pPr>
              <w:jc w:val="both"/>
              <w:rPr>
                <w:sz w:val="22"/>
                <w:szCs w:val="22"/>
              </w:rPr>
            </w:pPr>
            <w:r>
              <w:rPr>
                <w:sz w:val="22"/>
                <w:szCs w:val="22"/>
              </w:rPr>
              <w:t>Предельные параметры не подлежат установлению.</w:t>
            </w:r>
          </w:p>
        </w:tc>
        <w:tc>
          <w:tcPr>
            <w:tcW w:w="2268" w:type="dxa"/>
            <w:vMerge/>
          </w:tcPr>
          <w:p w:rsidR="00C21BCD" w:rsidRDefault="00C21BCD" w:rsidP="00774958">
            <w:pPr>
              <w:jc w:val="both"/>
              <w:rPr>
                <w:sz w:val="22"/>
                <w:szCs w:val="22"/>
              </w:rPr>
            </w:pPr>
          </w:p>
        </w:tc>
      </w:tr>
      <w:tr w:rsidR="00C21BCD" w:rsidRPr="00284A5C" w:rsidTr="00C21BCD">
        <w:trPr>
          <w:trHeight w:val="284"/>
          <w:jc w:val="center"/>
        </w:trPr>
        <w:tc>
          <w:tcPr>
            <w:tcW w:w="1701" w:type="dxa"/>
            <w:vMerge w:val="restart"/>
          </w:tcPr>
          <w:p w:rsidR="00C21BCD" w:rsidRPr="00284A5C" w:rsidRDefault="00C21BCD" w:rsidP="00774958">
            <w:pPr>
              <w:jc w:val="both"/>
              <w:rPr>
                <w:sz w:val="22"/>
                <w:szCs w:val="22"/>
              </w:rPr>
            </w:pPr>
            <w:r>
              <w:rPr>
                <w:sz w:val="22"/>
                <w:szCs w:val="22"/>
              </w:rPr>
              <w:t>Земельные участки общего назначения</w:t>
            </w:r>
          </w:p>
        </w:tc>
        <w:tc>
          <w:tcPr>
            <w:tcW w:w="852" w:type="dxa"/>
            <w:vMerge w:val="restart"/>
          </w:tcPr>
          <w:p w:rsidR="00C21BCD" w:rsidRPr="00284A5C" w:rsidRDefault="00C21BCD" w:rsidP="00774958">
            <w:pPr>
              <w:jc w:val="center"/>
              <w:rPr>
                <w:sz w:val="22"/>
                <w:szCs w:val="22"/>
                <w:shd w:val="clear" w:color="auto" w:fill="FFFFFF"/>
              </w:rPr>
            </w:pPr>
            <w:r>
              <w:rPr>
                <w:sz w:val="22"/>
                <w:szCs w:val="22"/>
                <w:shd w:val="clear" w:color="auto" w:fill="FFFFFF"/>
              </w:rPr>
              <w:t>13.0</w:t>
            </w:r>
          </w:p>
        </w:tc>
        <w:tc>
          <w:tcPr>
            <w:tcW w:w="5386" w:type="dxa"/>
          </w:tcPr>
          <w:p w:rsidR="00C21BCD" w:rsidRPr="00284A5C" w:rsidRDefault="00C21BCD" w:rsidP="00774958">
            <w:pPr>
              <w:jc w:val="both"/>
              <w:rPr>
                <w:sz w:val="22"/>
                <w:szCs w:val="22"/>
              </w:rPr>
            </w:pPr>
            <w:r w:rsidRPr="00284A5C">
              <w:rPr>
                <w:sz w:val="22"/>
                <w:szCs w:val="22"/>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268" w:type="dxa"/>
            <w:vMerge w:val="restart"/>
          </w:tcPr>
          <w:p w:rsidR="00C21BCD" w:rsidRPr="00284A5C" w:rsidRDefault="00C21BCD" w:rsidP="00C21BCD">
            <w:pPr>
              <w:rPr>
                <w:sz w:val="22"/>
                <w:szCs w:val="22"/>
              </w:rPr>
            </w:pPr>
            <w:r w:rsidRPr="00BF29B1">
              <w:rPr>
                <w:sz w:val="22"/>
                <w:szCs w:val="23"/>
              </w:rPr>
              <w:t>Сторожка; административное здание; проезд; водозаборные сооружения; очистные соор</w:t>
            </w:r>
            <w:r w:rsidRPr="00BF29B1">
              <w:rPr>
                <w:sz w:val="22"/>
                <w:szCs w:val="23"/>
              </w:rPr>
              <w:t>у</w:t>
            </w:r>
            <w:r w:rsidRPr="00BF29B1">
              <w:rPr>
                <w:sz w:val="22"/>
                <w:szCs w:val="23"/>
              </w:rPr>
              <w:t>жения</w:t>
            </w:r>
          </w:p>
        </w:tc>
      </w:tr>
      <w:tr w:rsidR="00C21BCD" w:rsidRPr="00284A5C" w:rsidTr="00C21BCD">
        <w:trPr>
          <w:trHeight w:val="284"/>
          <w:jc w:val="center"/>
        </w:trPr>
        <w:tc>
          <w:tcPr>
            <w:tcW w:w="1701" w:type="dxa"/>
            <w:vMerge/>
          </w:tcPr>
          <w:p w:rsidR="00C21BCD" w:rsidRDefault="00C21BCD" w:rsidP="00774958">
            <w:pPr>
              <w:jc w:val="both"/>
              <w:rPr>
                <w:sz w:val="22"/>
                <w:szCs w:val="22"/>
              </w:rPr>
            </w:pPr>
          </w:p>
        </w:tc>
        <w:tc>
          <w:tcPr>
            <w:tcW w:w="852" w:type="dxa"/>
            <w:vMerge/>
          </w:tcPr>
          <w:p w:rsidR="00C21BCD" w:rsidRDefault="00C21BCD" w:rsidP="00774958">
            <w:pPr>
              <w:jc w:val="center"/>
              <w:rPr>
                <w:sz w:val="22"/>
                <w:szCs w:val="22"/>
                <w:shd w:val="clear" w:color="auto" w:fill="FFFFFF"/>
              </w:rPr>
            </w:pPr>
          </w:p>
        </w:tc>
        <w:tc>
          <w:tcPr>
            <w:tcW w:w="5386" w:type="dxa"/>
          </w:tcPr>
          <w:p w:rsidR="00C21BCD" w:rsidRPr="00284A5C" w:rsidRDefault="00C21BCD" w:rsidP="00774958">
            <w:pPr>
              <w:jc w:val="both"/>
              <w:rPr>
                <w:sz w:val="22"/>
                <w:szCs w:val="22"/>
              </w:rPr>
            </w:pPr>
            <w:r>
              <w:rPr>
                <w:sz w:val="22"/>
                <w:szCs w:val="22"/>
              </w:rPr>
              <w:t>Предельные параметры не подлежат установлению.</w:t>
            </w:r>
          </w:p>
        </w:tc>
        <w:tc>
          <w:tcPr>
            <w:tcW w:w="2268" w:type="dxa"/>
            <w:vMerge/>
          </w:tcPr>
          <w:p w:rsidR="00C21BCD" w:rsidRDefault="00C21BCD" w:rsidP="00774958">
            <w:pPr>
              <w:jc w:val="both"/>
              <w:rPr>
                <w:sz w:val="22"/>
                <w:szCs w:val="22"/>
              </w:rPr>
            </w:pPr>
          </w:p>
        </w:tc>
      </w:tr>
      <w:tr w:rsidR="00C21BCD" w:rsidRPr="00284A5C" w:rsidTr="00C21BCD">
        <w:trPr>
          <w:trHeight w:val="284"/>
          <w:jc w:val="center"/>
        </w:trPr>
        <w:tc>
          <w:tcPr>
            <w:tcW w:w="1701" w:type="dxa"/>
            <w:vMerge w:val="restart"/>
          </w:tcPr>
          <w:p w:rsidR="00C21BCD" w:rsidRPr="00284A5C" w:rsidRDefault="00C21BCD" w:rsidP="00774958">
            <w:pPr>
              <w:jc w:val="both"/>
              <w:rPr>
                <w:sz w:val="22"/>
                <w:szCs w:val="22"/>
              </w:rPr>
            </w:pPr>
            <w:r w:rsidRPr="00284A5C">
              <w:rPr>
                <w:sz w:val="22"/>
                <w:szCs w:val="22"/>
              </w:rPr>
              <w:t>Ведение огородничества</w:t>
            </w:r>
          </w:p>
        </w:tc>
        <w:tc>
          <w:tcPr>
            <w:tcW w:w="852" w:type="dxa"/>
            <w:vMerge w:val="restart"/>
          </w:tcPr>
          <w:p w:rsidR="00C21BCD" w:rsidRPr="00284A5C" w:rsidRDefault="00C21BCD" w:rsidP="00774958">
            <w:pPr>
              <w:jc w:val="center"/>
              <w:rPr>
                <w:sz w:val="22"/>
                <w:szCs w:val="22"/>
                <w:shd w:val="clear" w:color="auto" w:fill="FFFFFF"/>
              </w:rPr>
            </w:pPr>
            <w:r w:rsidRPr="00284A5C">
              <w:rPr>
                <w:sz w:val="22"/>
                <w:szCs w:val="22"/>
                <w:shd w:val="clear" w:color="auto" w:fill="FFFFFF"/>
              </w:rPr>
              <w:t>13.1</w:t>
            </w:r>
          </w:p>
        </w:tc>
        <w:tc>
          <w:tcPr>
            <w:tcW w:w="5386" w:type="dxa"/>
          </w:tcPr>
          <w:p w:rsidR="00C21BCD" w:rsidRPr="00284A5C" w:rsidRDefault="00C21BCD" w:rsidP="00774958">
            <w:pPr>
              <w:jc w:val="both"/>
              <w:rPr>
                <w:sz w:val="22"/>
                <w:szCs w:val="22"/>
              </w:rPr>
            </w:pPr>
            <w:r>
              <w:rPr>
                <w:sz w:val="22"/>
                <w:szCs w:val="22"/>
              </w:rPr>
              <w:t>О</w:t>
            </w:r>
            <w:r w:rsidRPr="00284A5C">
              <w:rPr>
                <w:sz w:val="22"/>
                <w:szCs w:val="22"/>
              </w:rPr>
              <w:t>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68" w:type="dxa"/>
            <w:vMerge w:val="restart"/>
          </w:tcPr>
          <w:p w:rsidR="00C21BCD" w:rsidRDefault="00C21BCD" w:rsidP="00C21BCD">
            <w:pPr>
              <w:rPr>
                <w:sz w:val="22"/>
                <w:szCs w:val="22"/>
              </w:rPr>
            </w:pPr>
            <w:r>
              <w:rPr>
                <w:sz w:val="22"/>
                <w:szCs w:val="22"/>
              </w:rPr>
              <w:t>Не предусмотрены</w:t>
            </w:r>
          </w:p>
        </w:tc>
      </w:tr>
      <w:tr w:rsidR="00C21BCD" w:rsidRPr="00284A5C" w:rsidTr="00C21BCD">
        <w:trPr>
          <w:trHeight w:val="284"/>
          <w:jc w:val="center"/>
        </w:trPr>
        <w:tc>
          <w:tcPr>
            <w:tcW w:w="1701" w:type="dxa"/>
            <w:vMerge/>
          </w:tcPr>
          <w:p w:rsidR="00C21BCD" w:rsidRPr="00284A5C" w:rsidRDefault="00C21BCD" w:rsidP="00774958">
            <w:pPr>
              <w:jc w:val="both"/>
              <w:rPr>
                <w:sz w:val="22"/>
                <w:szCs w:val="22"/>
              </w:rPr>
            </w:pPr>
          </w:p>
        </w:tc>
        <w:tc>
          <w:tcPr>
            <w:tcW w:w="852" w:type="dxa"/>
            <w:vMerge/>
          </w:tcPr>
          <w:p w:rsidR="00C21BCD" w:rsidRPr="00284A5C" w:rsidRDefault="00C21BCD" w:rsidP="00774958">
            <w:pPr>
              <w:jc w:val="center"/>
              <w:rPr>
                <w:sz w:val="22"/>
                <w:szCs w:val="22"/>
                <w:shd w:val="clear" w:color="auto" w:fill="FFFFFF"/>
              </w:rPr>
            </w:pPr>
          </w:p>
        </w:tc>
        <w:tc>
          <w:tcPr>
            <w:tcW w:w="5386" w:type="dxa"/>
          </w:tcPr>
          <w:p w:rsidR="00C21BCD" w:rsidRDefault="00C21BCD" w:rsidP="00774958">
            <w:pPr>
              <w:jc w:val="both"/>
              <w:rPr>
                <w:sz w:val="22"/>
                <w:szCs w:val="22"/>
              </w:rPr>
            </w:pPr>
            <w:r>
              <w:rPr>
                <w:sz w:val="22"/>
                <w:szCs w:val="22"/>
              </w:rPr>
              <w:t>Предельные параметры не подлежат установлению.</w:t>
            </w:r>
          </w:p>
        </w:tc>
        <w:tc>
          <w:tcPr>
            <w:tcW w:w="2268" w:type="dxa"/>
            <w:vMerge/>
          </w:tcPr>
          <w:p w:rsidR="00C21BCD" w:rsidRDefault="00C21BCD" w:rsidP="00774958">
            <w:pPr>
              <w:jc w:val="both"/>
              <w:rPr>
                <w:sz w:val="22"/>
                <w:szCs w:val="22"/>
              </w:rPr>
            </w:pPr>
          </w:p>
        </w:tc>
      </w:tr>
      <w:tr w:rsidR="00C21BCD" w:rsidRPr="00284A5C" w:rsidTr="00C21BCD">
        <w:trPr>
          <w:trHeight w:val="284"/>
          <w:jc w:val="center"/>
        </w:trPr>
        <w:tc>
          <w:tcPr>
            <w:tcW w:w="1701" w:type="dxa"/>
            <w:vMerge w:val="restart"/>
          </w:tcPr>
          <w:p w:rsidR="00C21BCD" w:rsidRPr="00284A5C" w:rsidRDefault="00C21BCD" w:rsidP="00774958">
            <w:pPr>
              <w:jc w:val="both"/>
              <w:rPr>
                <w:sz w:val="22"/>
                <w:szCs w:val="22"/>
              </w:rPr>
            </w:pPr>
            <w:r w:rsidRPr="00284A5C">
              <w:rPr>
                <w:sz w:val="22"/>
                <w:szCs w:val="22"/>
              </w:rPr>
              <w:t>Ведение садоводства</w:t>
            </w:r>
          </w:p>
        </w:tc>
        <w:tc>
          <w:tcPr>
            <w:tcW w:w="852" w:type="dxa"/>
            <w:vMerge w:val="restart"/>
          </w:tcPr>
          <w:p w:rsidR="00C21BCD" w:rsidRPr="00284A5C" w:rsidRDefault="00C21BCD" w:rsidP="00774958">
            <w:pPr>
              <w:jc w:val="center"/>
              <w:rPr>
                <w:sz w:val="22"/>
                <w:szCs w:val="22"/>
                <w:shd w:val="clear" w:color="auto" w:fill="FFFFFF"/>
              </w:rPr>
            </w:pPr>
            <w:r w:rsidRPr="00284A5C">
              <w:rPr>
                <w:sz w:val="22"/>
                <w:szCs w:val="22"/>
                <w:shd w:val="clear" w:color="auto" w:fill="FFFFFF"/>
              </w:rPr>
              <w:t>13.2</w:t>
            </w:r>
          </w:p>
        </w:tc>
        <w:tc>
          <w:tcPr>
            <w:tcW w:w="5386" w:type="dxa"/>
          </w:tcPr>
          <w:p w:rsidR="00C21BCD" w:rsidRPr="00284A5C" w:rsidRDefault="00C21BCD" w:rsidP="00774958">
            <w:pPr>
              <w:jc w:val="both"/>
              <w:rPr>
                <w:sz w:val="22"/>
                <w:szCs w:val="22"/>
              </w:rPr>
            </w:pPr>
            <w:r>
              <w:rPr>
                <w:sz w:val="22"/>
                <w:szCs w:val="22"/>
              </w:rPr>
              <w:t>О</w:t>
            </w:r>
            <w:r w:rsidRPr="00284A5C">
              <w:rPr>
                <w:sz w:val="22"/>
                <w:szCs w:val="22"/>
              </w:rPr>
              <w:t xml:space="preserve">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w:t>
            </w:r>
            <w:proofErr w:type="spellStart"/>
            <w:r w:rsidRPr="00284A5C">
              <w:rPr>
                <w:sz w:val="22"/>
                <w:szCs w:val="22"/>
              </w:rPr>
              <w:t>разреш</w:t>
            </w:r>
            <w:r>
              <w:rPr>
                <w:sz w:val="22"/>
                <w:szCs w:val="22"/>
              </w:rPr>
              <w:t>е</w:t>
            </w:r>
            <w:r w:rsidRPr="00284A5C">
              <w:rPr>
                <w:sz w:val="22"/>
                <w:szCs w:val="22"/>
              </w:rPr>
              <w:t>нного</w:t>
            </w:r>
            <w:proofErr w:type="spellEnd"/>
            <w:r w:rsidRPr="00284A5C">
              <w:rPr>
                <w:sz w:val="22"/>
                <w:szCs w:val="22"/>
              </w:rPr>
              <w:t xml:space="preserve"> использования с </w:t>
            </w:r>
            <w:hyperlink r:id="rId39" w:anchor="/document/70736874/entry/1021" w:history="1">
              <w:r w:rsidRPr="00284A5C">
                <w:rPr>
                  <w:sz w:val="22"/>
                  <w:szCs w:val="22"/>
                </w:rPr>
                <w:t>кодом 2.1</w:t>
              </w:r>
            </w:hyperlink>
            <w:r w:rsidRPr="00284A5C">
              <w:rPr>
                <w:sz w:val="22"/>
                <w:szCs w:val="22"/>
              </w:rPr>
              <w:t>, хозяйственных построек и гаражей</w:t>
            </w:r>
          </w:p>
        </w:tc>
        <w:tc>
          <w:tcPr>
            <w:tcW w:w="2268" w:type="dxa"/>
            <w:vMerge w:val="restart"/>
          </w:tcPr>
          <w:p w:rsidR="00C21BCD" w:rsidRDefault="00C21BCD" w:rsidP="00C21BCD">
            <w:pPr>
              <w:rPr>
                <w:sz w:val="22"/>
                <w:szCs w:val="22"/>
              </w:rPr>
            </w:pPr>
            <w:r>
              <w:rPr>
                <w:sz w:val="22"/>
                <w:szCs w:val="22"/>
              </w:rPr>
              <w:t>Жилой дом; садовый дом;</w:t>
            </w:r>
            <w:r w:rsidRPr="00B42DA6">
              <w:rPr>
                <w:sz w:val="22"/>
                <w:szCs w:val="23"/>
              </w:rPr>
              <w:t xml:space="preserve"> гараж для собственных нужд; баня; сарай</w:t>
            </w:r>
          </w:p>
        </w:tc>
      </w:tr>
      <w:tr w:rsidR="00C21BCD" w:rsidRPr="00284A5C" w:rsidTr="00C21BCD">
        <w:trPr>
          <w:trHeight w:val="284"/>
          <w:jc w:val="center"/>
        </w:trPr>
        <w:tc>
          <w:tcPr>
            <w:tcW w:w="1701" w:type="dxa"/>
            <w:vMerge/>
          </w:tcPr>
          <w:p w:rsidR="00C21BCD" w:rsidRPr="00284A5C" w:rsidRDefault="00C21BCD" w:rsidP="00774958">
            <w:pPr>
              <w:jc w:val="both"/>
              <w:rPr>
                <w:sz w:val="22"/>
                <w:szCs w:val="22"/>
              </w:rPr>
            </w:pPr>
          </w:p>
        </w:tc>
        <w:tc>
          <w:tcPr>
            <w:tcW w:w="852" w:type="dxa"/>
            <w:vMerge/>
          </w:tcPr>
          <w:p w:rsidR="00C21BCD" w:rsidRPr="00284A5C" w:rsidRDefault="00C21BCD" w:rsidP="00774958">
            <w:pPr>
              <w:jc w:val="center"/>
              <w:rPr>
                <w:sz w:val="22"/>
                <w:szCs w:val="22"/>
                <w:shd w:val="clear" w:color="auto" w:fill="FFFFFF"/>
              </w:rPr>
            </w:pPr>
          </w:p>
        </w:tc>
        <w:tc>
          <w:tcPr>
            <w:tcW w:w="5386" w:type="dxa"/>
          </w:tcPr>
          <w:p w:rsidR="00C21BCD" w:rsidRDefault="00C21BCD" w:rsidP="00774958">
            <w:pPr>
              <w:jc w:val="both"/>
              <w:rPr>
                <w:sz w:val="22"/>
              </w:rPr>
            </w:pPr>
            <w:r>
              <w:rPr>
                <w:sz w:val="22"/>
              </w:rPr>
              <w:t>Минимальная площадь земельного участка — 300 м</w:t>
            </w:r>
            <w:r w:rsidRPr="00E061C8">
              <w:rPr>
                <w:sz w:val="22"/>
                <w:vertAlign w:val="superscript"/>
              </w:rPr>
              <w:t>2</w:t>
            </w:r>
            <w:r>
              <w:rPr>
                <w:sz w:val="22"/>
              </w:rPr>
              <w:t>.</w:t>
            </w:r>
          </w:p>
          <w:p w:rsidR="00C21BCD" w:rsidRPr="000D3A45" w:rsidRDefault="00C21BCD" w:rsidP="00774958">
            <w:pPr>
              <w:jc w:val="both"/>
              <w:rPr>
                <w:sz w:val="22"/>
              </w:rPr>
            </w:pPr>
            <w:r>
              <w:rPr>
                <w:sz w:val="22"/>
              </w:rPr>
              <w:t>Максимальная площадь земельного участка — 5000 м</w:t>
            </w:r>
            <w:r>
              <w:rPr>
                <w:sz w:val="22"/>
                <w:vertAlign w:val="superscript"/>
              </w:rPr>
              <w:t>2</w:t>
            </w:r>
            <w:r>
              <w:rPr>
                <w:sz w:val="22"/>
              </w:rPr>
              <w:t>.</w:t>
            </w:r>
          </w:p>
          <w:p w:rsidR="00C21BCD" w:rsidRDefault="00C21BCD" w:rsidP="00774958">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C21BCD" w:rsidRDefault="00C21BCD" w:rsidP="00774958">
            <w:pPr>
              <w:jc w:val="both"/>
              <w:rPr>
                <w:sz w:val="22"/>
                <w:szCs w:val="22"/>
              </w:rPr>
            </w:pPr>
            <w:r>
              <w:rPr>
                <w:sz w:val="22"/>
              </w:rPr>
              <w:t>М</w:t>
            </w:r>
            <w:r w:rsidRPr="00E061C8">
              <w:rPr>
                <w:sz w:val="22"/>
              </w:rPr>
              <w:t>аксимальный процент застройки в границах земельного участка</w:t>
            </w:r>
            <w:r>
              <w:rPr>
                <w:sz w:val="22"/>
              </w:rPr>
              <w:t xml:space="preserve"> — 50 %.</w:t>
            </w:r>
          </w:p>
        </w:tc>
        <w:tc>
          <w:tcPr>
            <w:tcW w:w="2268" w:type="dxa"/>
            <w:vMerge/>
          </w:tcPr>
          <w:p w:rsidR="00C21BCD" w:rsidRDefault="00C21BCD" w:rsidP="00774958">
            <w:pPr>
              <w:jc w:val="both"/>
              <w:rPr>
                <w:sz w:val="22"/>
              </w:rPr>
            </w:pPr>
          </w:p>
        </w:tc>
      </w:tr>
    </w:tbl>
    <w:p w:rsidR="00BE1FF7" w:rsidRDefault="00BE1FF7" w:rsidP="00BE1FF7">
      <w:pPr>
        <w:pStyle w:val="S2"/>
        <w:rPr>
          <w:b/>
        </w:rPr>
      </w:pPr>
      <w:r w:rsidRPr="00B964CB">
        <w:rPr>
          <w:b/>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BE1FF7" w:rsidRPr="009B5DE7" w:rsidRDefault="00BE1FF7" w:rsidP="00BE1FF7">
      <w:pPr>
        <w:tabs>
          <w:tab w:val="left" w:pos="1701"/>
        </w:tabs>
        <w:ind w:firstLine="709"/>
        <w:jc w:val="both"/>
      </w:pPr>
      <w:r w:rsidRPr="009B5DE7">
        <w:t>1. </w:t>
      </w:r>
      <w:r>
        <w:t>Р</w:t>
      </w:r>
      <w:r w:rsidRPr="009B5DE7">
        <w:t>асстояние от границ землевладения до строений, а также между строениями:</w:t>
      </w:r>
    </w:p>
    <w:p w:rsidR="00BE1FF7" w:rsidRPr="009B5DE7" w:rsidRDefault="00BE1FF7" w:rsidP="00BE1FF7">
      <w:pPr>
        <w:tabs>
          <w:tab w:val="left" w:pos="1134"/>
        </w:tabs>
        <w:ind w:firstLine="709"/>
        <w:jc w:val="both"/>
      </w:pPr>
      <w:r>
        <w:t xml:space="preserve">— </w:t>
      </w:r>
      <w:r w:rsidRPr="00AA2E2A">
        <w:t xml:space="preserve">между фронтальной границей участка и основным строением </w:t>
      </w:r>
      <w:r>
        <w:t>—</w:t>
      </w:r>
      <w:r w:rsidRPr="009B5DE7">
        <w:t xml:space="preserve"> 5 м;</w:t>
      </w:r>
    </w:p>
    <w:p w:rsidR="00BE1FF7" w:rsidRPr="009B5DE7" w:rsidRDefault="00BE1FF7" w:rsidP="00BE1FF7">
      <w:pPr>
        <w:tabs>
          <w:tab w:val="left" w:pos="2552"/>
        </w:tabs>
        <w:ind w:firstLine="709"/>
        <w:jc w:val="both"/>
      </w:pPr>
      <w:r>
        <w:lastRenderedPageBreak/>
        <w:t xml:space="preserve">— от границ соседнего участка до </w:t>
      </w:r>
      <w:r w:rsidRPr="00AA2E2A">
        <w:t xml:space="preserve">основного строения </w:t>
      </w:r>
      <w:r>
        <w:t xml:space="preserve">— </w:t>
      </w:r>
      <w:r w:rsidRPr="009B5DE7">
        <w:t>3 м;</w:t>
      </w:r>
    </w:p>
    <w:p w:rsidR="00BE1FF7" w:rsidRPr="009B5DE7" w:rsidRDefault="00BE1FF7" w:rsidP="00BE1FF7">
      <w:pPr>
        <w:tabs>
          <w:tab w:val="left" w:pos="2552"/>
        </w:tabs>
        <w:ind w:firstLine="709"/>
        <w:jc w:val="both"/>
      </w:pPr>
      <w:r>
        <w:t xml:space="preserve">— </w:t>
      </w:r>
      <w:r w:rsidRPr="00AA2E2A">
        <w:t xml:space="preserve">от границ соседнего участка до хозяйственных и прочих </w:t>
      </w:r>
      <w:r>
        <w:t>вспомогательных построек—</w:t>
      </w:r>
      <w:r w:rsidRPr="009B5DE7">
        <w:t xml:space="preserve"> 1 м;</w:t>
      </w:r>
    </w:p>
    <w:p w:rsidR="00BE1FF7" w:rsidRPr="009B5DE7" w:rsidRDefault="00BE1FF7" w:rsidP="00BE1FF7">
      <w:pPr>
        <w:tabs>
          <w:tab w:val="left" w:pos="2552"/>
        </w:tabs>
        <w:ind w:firstLine="709"/>
        <w:jc w:val="both"/>
      </w:pPr>
      <w:r>
        <w:t xml:space="preserve">— </w:t>
      </w:r>
      <w:r w:rsidRPr="00AA2E2A">
        <w:t xml:space="preserve">от границ соседнего участка до открытой стоянки </w:t>
      </w:r>
      <w:r>
        <w:t>автомобильного транспорта —</w:t>
      </w:r>
      <w:r w:rsidRPr="009B5DE7">
        <w:t xml:space="preserve"> 1 м;</w:t>
      </w:r>
    </w:p>
    <w:p w:rsidR="00BE1FF7" w:rsidRPr="009B5DE7" w:rsidRDefault="00BE1FF7" w:rsidP="00BE1FF7">
      <w:pPr>
        <w:tabs>
          <w:tab w:val="left" w:pos="2552"/>
        </w:tabs>
        <w:ind w:firstLine="709"/>
        <w:jc w:val="both"/>
      </w:pPr>
      <w:r>
        <w:t xml:space="preserve">— </w:t>
      </w:r>
      <w:r w:rsidRPr="00AA2E2A">
        <w:t>от границ соседнего участка до отдельно стоящего гаража</w:t>
      </w:r>
      <w:r>
        <w:t xml:space="preserve"> — 1 м.</w:t>
      </w:r>
    </w:p>
    <w:p w:rsidR="00BE1FF7" w:rsidRPr="009B5DE7" w:rsidRDefault="00BE1FF7" w:rsidP="00BE1FF7">
      <w:pPr>
        <w:tabs>
          <w:tab w:val="left" w:pos="2552"/>
        </w:tabs>
        <w:ind w:firstLine="709"/>
        <w:jc w:val="both"/>
      </w:pPr>
      <w:r>
        <w:t xml:space="preserve">— </w:t>
      </w:r>
      <w:r w:rsidRPr="00AA2E2A">
        <w:t xml:space="preserve">от основных строений до отдельно стоящих хозяйственных и прочих строений </w:t>
      </w:r>
      <w:r>
        <w:t>—</w:t>
      </w:r>
      <w:r w:rsidRPr="00AA2E2A">
        <w:t xml:space="preserve"> в соответствии с требованиями </w:t>
      </w:r>
      <w:r>
        <w:t>СП 42.13330.2016</w:t>
      </w:r>
      <w:r w:rsidRPr="00AA2E2A">
        <w:t>, СанПиН 42-128-4690-88</w:t>
      </w:r>
      <w:r>
        <w:t>.</w:t>
      </w:r>
    </w:p>
    <w:p w:rsidR="00BE1FF7" w:rsidRPr="009B5DE7" w:rsidRDefault="00BE1FF7" w:rsidP="00BE1FF7">
      <w:pPr>
        <w:ind w:firstLine="709"/>
        <w:jc w:val="both"/>
      </w:pPr>
      <w:r w:rsidRPr="00B75237">
        <w:t>2.</w:t>
      </w:r>
      <w:r>
        <w:t> В</w:t>
      </w:r>
      <w:r w:rsidRPr="009B5DE7">
        <w:t>ысота зданий:</w:t>
      </w:r>
    </w:p>
    <w:p w:rsidR="00BE1FF7" w:rsidRPr="009B5DE7" w:rsidRDefault="00BE1FF7" w:rsidP="00BE1FF7">
      <w:pPr>
        <w:tabs>
          <w:tab w:val="left" w:pos="3402"/>
        </w:tabs>
        <w:ind w:firstLine="709"/>
        <w:jc w:val="both"/>
      </w:pPr>
      <w:r>
        <w:t xml:space="preserve">— </w:t>
      </w:r>
      <w:r w:rsidRPr="009B5DE7">
        <w:t xml:space="preserve">для всех основных строений количество надземных этажей </w:t>
      </w:r>
      <w:r>
        <w:t>—</w:t>
      </w:r>
      <w:r w:rsidRPr="009B5DE7">
        <w:t xml:space="preserve"> до </w:t>
      </w:r>
      <w:r>
        <w:t>трёх</w:t>
      </w:r>
      <w:r w:rsidRPr="009B5DE7">
        <w:t>;</w:t>
      </w:r>
    </w:p>
    <w:p w:rsidR="00BE1FF7" w:rsidRPr="009B5DE7" w:rsidRDefault="00BE1FF7" w:rsidP="00BE1FF7">
      <w:pPr>
        <w:tabs>
          <w:tab w:val="left" w:pos="3402"/>
        </w:tabs>
        <w:ind w:firstLine="709"/>
        <w:jc w:val="both"/>
      </w:pPr>
      <w:r>
        <w:t xml:space="preserve">— </w:t>
      </w:r>
      <w:r w:rsidRPr="009B5DE7">
        <w:t>для всех вспомогательных строений высота от уровня земли до двух этажей;</w:t>
      </w:r>
    </w:p>
    <w:p w:rsidR="00BE1FF7" w:rsidRPr="009B5DE7" w:rsidRDefault="00BE1FF7" w:rsidP="00BE1FF7">
      <w:pPr>
        <w:tabs>
          <w:tab w:val="left" w:pos="3402"/>
        </w:tabs>
        <w:ind w:firstLine="709"/>
        <w:jc w:val="both"/>
      </w:pPr>
      <w:r>
        <w:t xml:space="preserve">— </w:t>
      </w:r>
      <w:r w:rsidRPr="009B5DE7">
        <w:t xml:space="preserve">как исключение: шпили, башни, флагштоки </w:t>
      </w:r>
      <w:r>
        <w:t>—</w:t>
      </w:r>
      <w:r w:rsidRPr="009B5DE7">
        <w:t xml:space="preserve"> без ограничения</w:t>
      </w:r>
      <w:r>
        <w:t>.</w:t>
      </w:r>
    </w:p>
    <w:p w:rsidR="00BE1FF7" w:rsidRPr="009B5DE7" w:rsidRDefault="00BE1FF7" w:rsidP="00BE1FF7">
      <w:pPr>
        <w:tabs>
          <w:tab w:val="left" w:pos="1276"/>
          <w:tab w:val="left" w:pos="1620"/>
        </w:tabs>
        <w:ind w:firstLine="709"/>
        <w:jc w:val="both"/>
      </w:pPr>
      <w:r w:rsidRPr="00B75237">
        <w:t>3.</w:t>
      </w:r>
      <w:r w:rsidRPr="009B5DE7">
        <w:t> </w:t>
      </w:r>
      <w:r>
        <w:t>В</w:t>
      </w:r>
      <w:r w:rsidRPr="009B5DE7">
        <w:t>спомогательные строения, за исключением гаража, размещать перед основным строением</w:t>
      </w:r>
      <w:r>
        <w:t xml:space="preserve"> со стороны улиц не допускается.</w:t>
      </w:r>
    </w:p>
    <w:p w:rsidR="00BE1FF7" w:rsidRDefault="00BE1FF7" w:rsidP="00BE1FF7">
      <w:pPr>
        <w:tabs>
          <w:tab w:val="left" w:pos="1620"/>
        </w:tabs>
        <w:ind w:firstLine="709"/>
        <w:jc w:val="both"/>
      </w:pPr>
      <w:r w:rsidRPr="00B75237">
        <w:t>4.</w:t>
      </w:r>
      <w:r w:rsidRPr="009B5DE7">
        <w:t> </w:t>
      </w:r>
      <w:r>
        <w:t>Т</w:t>
      </w:r>
      <w:r w:rsidRPr="009B5DE7">
        <w:t>ребования к ограждению земельных участков: со стороны смежных участков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w:t>
      </w:r>
    </w:p>
    <w:p w:rsidR="00BE1FF7" w:rsidRDefault="00BE1FF7" w:rsidP="00BE1FF7">
      <w:pPr>
        <w:tabs>
          <w:tab w:val="left" w:pos="1620"/>
        </w:tabs>
        <w:ind w:firstLine="709"/>
        <w:jc w:val="both"/>
        <w:sectPr w:rsidR="00BE1FF7" w:rsidSect="00DD0E88">
          <w:headerReference w:type="default" r:id="rId40"/>
          <w:pgSz w:w="11906" w:h="16838" w:code="9"/>
          <w:pgMar w:top="1134" w:right="567" w:bottom="1134" w:left="1134" w:header="709" w:footer="709" w:gutter="0"/>
          <w:cols w:space="708"/>
          <w:titlePg/>
          <w:docGrid w:linePitch="360"/>
        </w:sectPr>
      </w:pPr>
      <w:r>
        <w:t xml:space="preserve">5. </w:t>
      </w:r>
      <w:r w:rsidRPr="006B2DE5">
        <w:t xml:space="preserve">При проведении работ по благоустройству территории, содержанию зданий, сооружений и земельных участков, на которых они расположены, а также при принятии решений о внешнем виде фасадов зданий и сооружений и их ограждений руководствоваться положениями </w:t>
      </w:r>
      <w:r w:rsidR="00D11986">
        <w:t xml:space="preserve">Правил благоустройства территории </w:t>
      </w:r>
      <w:proofErr w:type="spellStart"/>
      <w:r w:rsidR="00D11986">
        <w:t>Юсьвинского</w:t>
      </w:r>
      <w:proofErr w:type="spellEnd"/>
      <w:r w:rsidR="00D11986">
        <w:t xml:space="preserve"> муниципального </w:t>
      </w:r>
      <w:proofErr w:type="spellStart"/>
      <w:r w:rsidR="00D11986">
        <w:t>округа</w:t>
      </w:r>
      <w:r w:rsidR="00D23E93">
        <w:t>Пермского</w:t>
      </w:r>
      <w:proofErr w:type="spellEnd"/>
      <w:r w:rsidR="00D23E93">
        <w:t xml:space="preserve"> края</w:t>
      </w:r>
      <w:r w:rsidR="00D11986">
        <w:t xml:space="preserve"> (утверждены Решением Думы </w:t>
      </w:r>
      <w:proofErr w:type="spellStart"/>
      <w:r w:rsidR="00D11986">
        <w:t>Юсьвинского</w:t>
      </w:r>
      <w:proofErr w:type="spellEnd"/>
      <w:r w:rsidR="00D11986">
        <w:t xml:space="preserve"> муниципального округа </w:t>
      </w:r>
      <w:r w:rsidR="00D23E93">
        <w:t xml:space="preserve">Пермского края </w:t>
      </w:r>
      <w:r w:rsidR="00D11986">
        <w:t>от 19.03.2020 № 150</w:t>
      </w:r>
      <w:r>
        <w:t>).</w:t>
      </w:r>
    </w:p>
    <w:p w:rsidR="00A67133" w:rsidRPr="00E808A2" w:rsidRDefault="00A67133" w:rsidP="00A67133">
      <w:pPr>
        <w:pStyle w:val="3"/>
      </w:pPr>
      <w:bookmarkStart w:id="84" w:name="_Toc437094659"/>
      <w:bookmarkStart w:id="85" w:name="_Toc75217200"/>
      <w:r>
        <w:lastRenderedPageBreak/>
        <w:t>8.6</w:t>
      </w:r>
      <w:r w:rsidRPr="00E808A2">
        <w:t>. Градостроительные регламенты. Зоны рекреационного назначения.</w:t>
      </w:r>
      <w:bookmarkEnd w:id="84"/>
      <w:bookmarkEnd w:id="85"/>
    </w:p>
    <w:p w:rsidR="00A67133" w:rsidRPr="00E808A2" w:rsidRDefault="00A67133" w:rsidP="00A67133">
      <w:pPr>
        <w:pStyle w:val="S2"/>
      </w:pPr>
      <w:r w:rsidRPr="00E808A2">
        <w:t>Зона предназначена для размещения мест рекреационного назначения.</w:t>
      </w:r>
    </w:p>
    <w:p w:rsidR="00A67133" w:rsidRPr="006C2AFD" w:rsidRDefault="00A67133" w:rsidP="00A67133">
      <w:pPr>
        <w:pStyle w:val="4"/>
      </w:pPr>
      <w:r w:rsidRPr="006C2AFD">
        <w:t>Р</w:t>
      </w:r>
      <w:r w:rsidR="000D3A45">
        <w:t xml:space="preserve"> —</w:t>
      </w:r>
      <w:r>
        <w:t xml:space="preserve"> Зона рекреационного назначения</w:t>
      </w:r>
    </w:p>
    <w:p w:rsidR="00A67133" w:rsidRPr="00844BD5" w:rsidRDefault="00A67133" w:rsidP="00A67133">
      <w:pPr>
        <w:jc w:val="right"/>
        <w:rPr>
          <w:sz w:val="20"/>
          <w:szCs w:val="20"/>
        </w:rPr>
      </w:pPr>
      <w:r w:rsidRPr="001F69D2">
        <w:rPr>
          <w:sz w:val="20"/>
          <w:szCs w:val="20"/>
        </w:rPr>
        <w:t xml:space="preserve">Таблица </w:t>
      </w:r>
      <w:r w:rsidR="00097E49">
        <w:rPr>
          <w:sz w:val="20"/>
          <w:szCs w:val="20"/>
        </w:rPr>
        <w:t>9</w:t>
      </w:r>
    </w:p>
    <w:p w:rsidR="00A67133" w:rsidRPr="00E808A2" w:rsidRDefault="00A67133" w:rsidP="00A67133">
      <w:pPr>
        <w:suppressAutoHyphens/>
        <w:overflowPunct w:val="0"/>
        <w:autoSpaceDE w:val="0"/>
        <w:jc w:val="center"/>
        <w:textAlignment w:val="baseline"/>
        <w:rPr>
          <w:lang w:eastAsia="ar-SA"/>
        </w:rPr>
      </w:pPr>
      <w:r w:rsidRPr="00E808A2">
        <w:rPr>
          <w:lang w:eastAsia="ar-SA"/>
        </w:rPr>
        <w:t>Виды разрешённого использования земельных участков и объектов капитального строительства</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01"/>
        <w:gridCol w:w="852"/>
        <w:gridCol w:w="5386"/>
        <w:gridCol w:w="2268"/>
      </w:tblGrid>
      <w:tr w:rsidR="00C21BCD" w:rsidRPr="00E808A2" w:rsidTr="00C21BCD">
        <w:trPr>
          <w:trHeight w:val="284"/>
          <w:jc w:val="center"/>
        </w:trPr>
        <w:tc>
          <w:tcPr>
            <w:tcW w:w="2553" w:type="dxa"/>
            <w:gridSpan w:val="2"/>
            <w:vAlign w:val="center"/>
          </w:tcPr>
          <w:p w:rsidR="00C21BCD" w:rsidRPr="00E808A2" w:rsidRDefault="00C21BCD" w:rsidP="009307F3">
            <w:pPr>
              <w:jc w:val="center"/>
              <w:rPr>
                <w:b/>
                <w:bCs/>
                <w:sz w:val="22"/>
                <w:szCs w:val="22"/>
              </w:rPr>
            </w:pPr>
            <w:r w:rsidRPr="00E808A2">
              <w:rPr>
                <w:b/>
                <w:bCs/>
                <w:sz w:val="22"/>
                <w:szCs w:val="22"/>
              </w:rPr>
              <w:t>Виды разрешённого использования земельных участков</w:t>
            </w:r>
          </w:p>
        </w:tc>
        <w:tc>
          <w:tcPr>
            <w:tcW w:w="5386" w:type="dxa"/>
            <w:vMerge w:val="restart"/>
            <w:vAlign w:val="center"/>
          </w:tcPr>
          <w:p w:rsidR="00C21BCD" w:rsidRPr="00E808A2" w:rsidRDefault="00C21BCD" w:rsidP="009307F3">
            <w:pPr>
              <w:jc w:val="center"/>
              <w:rPr>
                <w:b/>
                <w:bCs/>
                <w:sz w:val="22"/>
                <w:szCs w:val="22"/>
              </w:rPr>
            </w:pPr>
            <w:r w:rsidRPr="00E808A2">
              <w:rPr>
                <w:b/>
                <w:sz w:val="22"/>
                <w:szCs w:val="22"/>
                <w:shd w:val="clear" w:color="auto" w:fill="FFFFFF"/>
              </w:rPr>
              <w:t xml:space="preserve">Описание вида разрешённого использования земельных участков и </w:t>
            </w:r>
            <w:r w:rsidRPr="00E808A2">
              <w:rPr>
                <w:b/>
                <w:bCs/>
                <w:sz w:val="22"/>
                <w:szCs w:val="22"/>
              </w:rPr>
              <w:t>объектов капитального строительства</w:t>
            </w:r>
          </w:p>
        </w:tc>
        <w:tc>
          <w:tcPr>
            <w:tcW w:w="2268" w:type="dxa"/>
            <w:vMerge w:val="restart"/>
            <w:vAlign w:val="center"/>
          </w:tcPr>
          <w:p w:rsidR="00C21BCD" w:rsidRPr="00E808A2" w:rsidRDefault="00C21BCD" w:rsidP="00C21BCD">
            <w:pPr>
              <w:jc w:val="center"/>
              <w:rPr>
                <w:b/>
                <w:sz w:val="22"/>
                <w:szCs w:val="22"/>
                <w:shd w:val="clear" w:color="auto" w:fill="FFFFFF"/>
              </w:rPr>
            </w:pPr>
            <w:r w:rsidRPr="00B42DA6">
              <w:rPr>
                <w:b/>
                <w:sz w:val="22"/>
                <w:szCs w:val="22"/>
                <w:shd w:val="clear" w:color="auto" w:fill="FFFFFF"/>
              </w:rPr>
              <w:t>Наименование вида разрешённого использования объекта капитального строительства</w:t>
            </w:r>
          </w:p>
        </w:tc>
      </w:tr>
      <w:tr w:rsidR="00C21BCD" w:rsidRPr="00E808A2" w:rsidTr="00C21BCD">
        <w:trPr>
          <w:trHeight w:val="284"/>
          <w:jc w:val="center"/>
        </w:trPr>
        <w:tc>
          <w:tcPr>
            <w:tcW w:w="1701" w:type="dxa"/>
            <w:vAlign w:val="center"/>
          </w:tcPr>
          <w:p w:rsidR="00C21BCD" w:rsidRPr="00E808A2" w:rsidRDefault="00C21BCD" w:rsidP="009307F3">
            <w:pPr>
              <w:jc w:val="center"/>
              <w:rPr>
                <w:b/>
                <w:sz w:val="22"/>
                <w:szCs w:val="22"/>
              </w:rPr>
            </w:pPr>
            <w:r w:rsidRPr="00E808A2">
              <w:rPr>
                <w:b/>
                <w:sz w:val="22"/>
                <w:szCs w:val="22"/>
              </w:rPr>
              <w:t>Наименование</w:t>
            </w:r>
          </w:p>
        </w:tc>
        <w:tc>
          <w:tcPr>
            <w:tcW w:w="852" w:type="dxa"/>
            <w:vAlign w:val="center"/>
          </w:tcPr>
          <w:p w:rsidR="00C21BCD" w:rsidRPr="00E808A2" w:rsidRDefault="00C21BCD" w:rsidP="009307F3">
            <w:pPr>
              <w:jc w:val="center"/>
              <w:rPr>
                <w:b/>
                <w:sz w:val="22"/>
                <w:szCs w:val="22"/>
              </w:rPr>
            </w:pPr>
            <w:r w:rsidRPr="00E808A2">
              <w:rPr>
                <w:b/>
                <w:sz w:val="22"/>
                <w:szCs w:val="22"/>
              </w:rPr>
              <w:t>Код вида</w:t>
            </w:r>
          </w:p>
        </w:tc>
        <w:tc>
          <w:tcPr>
            <w:tcW w:w="5386" w:type="dxa"/>
            <w:vMerge/>
            <w:vAlign w:val="center"/>
          </w:tcPr>
          <w:p w:rsidR="00C21BCD" w:rsidRPr="00E808A2" w:rsidRDefault="00C21BCD" w:rsidP="009307F3">
            <w:pPr>
              <w:jc w:val="center"/>
              <w:rPr>
                <w:b/>
                <w:bCs/>
                <w:sz w:val="22"/>
                <w:szCs w:val="22"/>
              </w:rPr>
            </w:pPr>
          </w:p>
        </w:tc>
        <w:tc>
          <w:tcPr>
            <w:tcW w:w="2268" w:type="dxa"/>
            <w:vMerge/>
          </w:tcPr>
          <w:p w:rsidR="00C21BCD" w:rsidRPr="00E808A2" w:rsidRDefault="00C21BCD" w:rsidP="009307F3">
            <w:pPr>
              <w:jc w:val="center"/>
              <w:rPr>
                <w:b/>
                <w:bCs/>
                <w:sz w:val="22"/>
                <w:szCs w:val="22"/>
              </w:rPr>
            </w:pPr>
          </w:p>
        </w:tc>
      </w:tr>
      <w:tr w:rsidR="00C21BCD" w:rsidRPr="00E808A2" w:rsidTr="00CA165B">
        <w:trPr>
          <w:trHeight w:val="284"/>
          <w:jc w:val="center"/>
        </w:trPr>
        <w:tc>
          <w:tcPr>
            <w:tcW w:w="10207" w:type="dxa"/>
            <w:gridSpan w:val="4"/>
            <w:vAlign w:val="center"/>
          </w:tcPr>
          <w:p w:rsidR="00C21BCD" w:rsidRPr="00E808A2" w:rsidRDefault="00C21BCD" w:rsidP="009307F3">
            <w:pPr>
              <w:jc w:val="center"/>
              <w:rPr>
                <w:b/>
                <w:bCs/>
                <w:sz w:val="22"/>
                <w:szCs w:val="22"/>
              </w:rPr>
            </w:pPr>
            <w:r w:rsidRPr="00E808A2">
              <w:rPr>
                <w:b/>
                <w:bCs/>
                <w:sz w:val="22"/>
                <w:szCs w:val="22"/>
              </w:rPr>
              <w:t>Основные виды разрешённого использования</w:t>
            </w:r>
          </w:p>
        </w:tc>
      </w:tr>
      <w:tr w:rsidR="00C21BCD" w:rsidRPr="009D235A" w:rsidTr="00C21BCD">
        <w:tblPrEx>
          <w:tblCellMar>
            <w:left w:w="108" w:type="dxa"/>
            <w:right w:w="108" w:type="dxa"/>
          </w:tblCellMar>
        </w:tblPrEx>
        <w:trPr>
          <w:trHeight w:val="284"/>
          <w:jc w:val="center"/>
        </w:trPr>
        <w:tc>
          <w:tcPr>
            <w:tcW w:w="1701" w:type="dxa"/>
            <w:vMerge w:val="restart"/>
          </w:tcPr>
          <w:p w:rsidR="00C21BCD" w:rsidRDefault="00C21BCD" w:rsidP="00774958">
            <w:pPr>
              <w:jc w:val="both"/>
              <w:rPr>
                <w:sz w:val="22"/>
              </w:rPr>
            </w:pPr>
            <w:r>
              <w:rPr>
                <w:sz w:val="22"/>
              </w:rPr>
              <w:t>Коммунальное обслуживание</w:t>
            </w:r>
          </w:p>
        </w:tc>
        <w:tc>
          <w:tcPr>
            <w:tcW w:w="852" w:type="dxa"/>
            <w:vMerge w:val="restart"/>
          </w:tcPr>
          <w:p w:rsidR="00C21BCD" w:rsidRDefault="00C21BCD" w:rsidP="00774958">
            <w:pPr>
              <w:jc w:val="center"/>
              <w:rPr>
                <w:sz w:val="22"/>
                <w:szCs w:val="22"/>
                <w:shd w:val="clear" w:color="auto" w:fill="FFFFFF"/>
              </w:rPr>
            </w:pPr>
            <w:r>
              <w:rPr>
                <w:sz w:val="22"/>
                <w:szCs w:val="22"/>
                <w:shd w:val="clear" w:color="auto" w:fill="FFFFFF"/>
              </w:rPr>
              <w:t>3.1</w:t>
            </w:r>
          </w:p>
        </w:tc>
        <w:tc>
          <w:tcPr>
            <w:tcW w:w="5386" w:type="dxa"/>
          </w:tcPr>
          <w:p w:rsidR="00C21BCD" w:rsidRPr="006B0F3F" w:rsidRDefault="00C21BCD" w:rsidP="00774958">
            <w:pPr>
              <w:jc w:val="both"/>
              <w:rPr>
                <w:sz w:val="22"/>
              </w:rPr>
            </w:pPr>
            <w:r w:rsidRPr="006B0F3F">
              <w:rPr>
                <w:sz w:val="22"/>
                <w:szCs w:val="23"/>
                <w:shd w:val="clear" w:color="auto" w:fill="FFFFFF"/>
              </w:rPr>
              <w:t xml:space="preserve">Размещение зданий и сооружений в целях обеспечения физических и юридических лиц коммунальными услугами. Содержание данного вида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включает в себя содержание видов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с кодами 3.1.1-3.1.2</w:t>
            </w:r>
          </w:p>
        </w:tc>
        <w:tc>
          <w:tcPr>
            <w:tcW w:w="2268" w:type="dxa"/>
            <w:vMerge w:val="restart"/>
          </w:tcPr>
          <w:p w:rsidR="00C21BCD" w:rsidRPr="006B0F3F" w:rsidRDefault="00C21BCD" w:rsidP="00C21BCD">
            <w:pPr>
              <w:rPr>
                <w:sz w:val="22"/>
                <w:szCs w:val="23"/>
                <w:shd w:val="clear" w:color="auto" w:fill="FFFFFF"/>
              </w:rPr>
            </w:pPr>
            <w:r w:rsidRPr="00464810">
              <w:rPr>
                <w:sz w:val="22"/>
                <w:szCs w:val="23"/>
              </w:rPr>
              <w:t>Артезианская скважина; водонапорная башня; водопроводная насосная станция; водопровод; канализационная насосная  станция; канализация;  газопровод; газорегуляторный пункт; кабель связи; кабель силовой; тепловая сеть; воздушная линия электропередачи; тепловой пункт; дождевая канализация; котельная; насосная станция; трансформаторная подстанция; телефонная станция; станция, антенна сотовой связи; водозаборное сооружение; площадка для сбора мусора</w:t>
            </w:r>
          </w:p>
        </w:tc>
      </w:tr>
      <w:tr w:rsidR="00C21BCD" w:rsidRPr="009D235A" w:rsidTr="00C21BCD">
        <w:tblPrEx>
          <w:tblCellMar>
            <w:left w:w="108" w:type="dxa"/>
            <w:right w:w="108" w:type="dxa"/>
          </w:tblCellMar>
        </w:tblPrEx>
        <w:trPr>
          <w:trHeight w:val="284"/>
          <w:jc w:val="center"/>
        </w:trPr>
        <w:tc>
          <w:tcPr>
            <w:tcW w:w="1701" w:type="dxa"/>
            <w:vMerge/>
          </w:tcPr>
          <w:p w:rsidR="00C21BCD" w:rsidRDefault="00C21BCD" w:rsidP="00774958">
            <w:pPr>
              <w:jc w:val="both"/>
              <w:rPr>
                <w:sz w:val="22"/>
              </w:rPr>
            </w:pPr>
          </w:p>
        </w:tc>
        <w:tc>
          <w:tcPr>
            <w:tcW w:w="852" w:type="dxa"/>
            <w:vMerge/>
          </w:tcPr>
          <w:p w:rsidR="00C21BCD" w:rsidRDefault="00C21BCD" w:rsidP="00774958">
            <w:pPr>
              <w:jc w:val="center"/>
              <w:rPr>
                <w:sz w:val="22"/>
                <w:szCs w:val="22"/>
                <w:shd w:val="clear" w:color="auto" w:fill="FFFFFF"/>
              </w:rPr>
            </w:pPr>
          </w:p>
        </w:tc>
        <w:tc>
          <w:tcPr>
            <w:tcW w:w="5386" w:type="dxa"/>
          </w:tcPr>
          <w:p w:rsidR="00C21BCD" w:rsidRPr="006B0F3F" w:rsidRDefault="00C21BCD" w:rsidP="00774958">
            <w:pPr>
              <w:jc w:val="both"/>
              <w:rPr>
                <w:sz w:val="22"/>
                <w:szCs w:val="23"/>
                <w:shd w:val="clear" w:color="auto" w:fill="FFFFFF"/>
              </w:rPr>
            </w:pPr>
            <w:r>
              <w:rPr>
                <w:sz w:val="22"/>
              </w:rPr>
              <w:t>Предельные параметры не подлежат установлению.</w:t>
            </w:r>
          </w:p>
        </w:tc>
        <w:tc>
          <w:tcPr>
            <w:tcW w:w="2268" w:type="dxa"/>
            <w:vMerge/>
          </w:tcPr>
          <w:p w:rsidR="00C21BCD" w:rsidRDefault="00C21BCD" w:rsidP="00774958">
            <w:pPr>
              <w:jc w:val="both"/>
              <w:rPr>
                <w:sz w:val="22"/>
              </w:rPr>
            </w:pPr>
          </w:p>
        </w:tc>
      </w:tr>
      <w:tr w:rsidR="00C21BCD" w:rsidRPr="009D235A" w:rsidTr="006A08AE">
        <w:tblPrEx>
          <w:tblCellMar>
            <w:left w:w="108" w:type="dxa"/>
            <w:right w:w="108" w:type="dxa"/>
          </w:tblCellMar>
        </w:tblPrEx>
        <w:trPr>
          <w:trHeight w:val="284"/>
          <w:jc w:val="center"/>
        </w:trPr>
        <w:tc>
          <w:tcPr>
            <w:tcW w:w="1701" w:type="dxa"/>
            <w:vMerge w:val="restart"/>
          </w:tcPr>
          <w:p w:rsidR="00C21BCD" w:rsidRDefault="00C21BCD" w:rsidP="006A08AE">
            <w:pPr>
              <w:rPr>
                <w:sz w:val="22"/>
              </w:rPr>
            </w:pPr>
            <w:r w:rsidRPr="005C2FA8">
              <w:rPr>
                <w:sz w:val="22"/>
              </w:rPr>
              <w:t>Парки культуры и отдыха</w:t>
            </w:r>
          </w:p>
        </w:tc>
        <w:tc>
          <w:tcPr>
            <w:tcW w:w="852" w:type="dxa"/>
            <w:vMerge w:val="restart"/>
          </w:tcPr>
          <w:p w:rsidR="00C21BCD" w:rsidRDefault="00C21BCD" w:rsidP="00247A39">
            <w:pPr>
              <w:jc w:val="center"/>
              <w:rPr>
                <w:sz w:val="22"/>
                <w:szCs w:val="22"/>
                <w:shd w:val="clear" w:color="auto" w:fill="FFFFFF"/>
              </w:rPr>
            </w:pPr>
            <w:r>
              <w:rPr>
                <w:sz w:val="22"/>
                <w:szCs w:val="22"/>
                <w:shd w:val="clear" w:color="auto" w:fill="FFFFFF"/>
              </w:rPr>
              <w:t>3.6.2</w:t>
            </w:r>
          </w:p>
        </w:tc>
        <w:tc>
          <w:tcPr>
            <w:tcW w:w="5386" w:type="dxa"/>
          </w:tcPr>
          <w:p w:rsidR="00C21BCD" w:rsidRPr="005C2FA8" w:rsidRDefault="00C21BCD" w:rsidP="00247A39">
            <w:pPr>
              <w:jc w:val="both"/>
              <w:rPr>
                <w:sz w:val="22"/>
                <w:szCs w:val="23"/>
                <w:shd w:val="clear" w:color="auto" w:fill="FFFFFF"/>
              </w:rPr>
            </w:pPr>
            <w:r w:rsidRPr="005C2FA8">
              <w:rPr>
                <w:sz w:val="22"/>
                <w:szCs w:val="23"/>
                <w:shd w:val="clear" w:color="auto" w:fill="FFFFFF"/>
              </w:rPr>
              <w:t>Размещение парков культуры и отдыха</w:t>
            </w:r>
          </w:p>
        </w:tc>
        <w:tc>
          <w:tcPr>
            <w:tcW w:w="2268" w:type="dxa"/>
            <w:vMerge w:val="restart"/>
          </w:tcPr>
          <w:p w:rsidR="00C21BCD" w:rsidRPr="005C2FA8" w:rsidRDefault="00C21BCD" w:rsidP="00C21BCD">
            <w:pPr>
              <w:rPr>
                <w:sz w:val="22"/>
                <w:szCs w:val="23"/>
                <w:shd w:val="clear" w:color="auto" w:fill="FFFFFF"/>
              </w:rPr>
            </w:pPr>
            <w:r>
              <w:rPr>
                <w:sz w:val="22"/>
              </w:rPr>
              <w:t>Парки культуры и отдыха</w:t>
            </w:r>
          </w:p>
        </w:tc>
      </w:tr>
      <w:tr w:rsidR="00C21BCD" w:rsidRPr="009D235A" w:rsidTr="00C21BCD">
        <w:tblPrEx>
          <w:tblCellMar>
            <w:left w:w="108" w:type="dxa"/>
            <w:right w:w="108" w:type="dxa"/>
          </w:tblCellMar>
        </w:tblPrEx>
        <w:trPr>
          <w:trHeight w:val="284"/>
          <w:jc w:val="center"/>
        </w:trPr>
        <w:tc>
          <w:tcPr>
            <w:tcW w:w="1701" w:type="dxa"/>
            <w:vMerge/>
          </w:tcPr>
          <w:p w:rsidR="00C21BCD" w:rsidRDefault="00C21BCD" w:rsidP="00247A39">
            <w:pPr>
              <w:jc w:val="both"/>
              <w:rPr>
                <w:sz w:val="22"/>
              </w:rPr>
            </w:pPr>
          </w:p>
        </w:tc>
        <w:tc>
          <w:tcPr>
            <w:tcW w:w="852" w:type="dxa"/>
            <w:vMerge/>
          </w:tcPr>
          <w:p w:rsidR="00C21BCD" w:rsidRDefault="00C21BCD" w:rsidP="00247A39">
            <w:pPr>
              <w:jc w:val="center"/>
              <w:rPr>
                <w:sz w:val="22"/>
                <w:szCs w:val="22"/>
                <w:shd w:val="clear" w:color="auto" w:fill="FFFFFF"/>
              </w:rPr>
            </w:pPr>
          </w:p>
        </w:tc>
        <w:tc>
          <w:tcPr>
            <w:tcW w:w="5386" w:type="dxa"/>
          </w:tcPr>
          <w:p w:rsidR="00C21BCD" w:rsidRPr="006B0F3F" w:rsidRDefault="00C21BCD" w:rsidP="00247A39">
            <w:pPr>
              <w:jc w:val="both"/>
              <w:rPr>
                <w:sz w:val="22"/>
                <w:szCs w:val="23"/>
                <w:shd w:val="clear" w:color="auto" w:fill="FFFFFF"/>
              </w:rPr>
            </w:pPr>
            <w:r>
              <w:rPr>
                <w:sz w:val="22"/>
              </w:rPr>
              <w:t>Предельные параметры не подлежат установлению.</w:t>
            </w:r>
          </w:p>
        </w:tc>
        <w:tc>
          <w:tcPr>
            <w:tcW w:w="2268" w:type="dxa"/>
            <w:vMerge/>
          </w:tcPr>
          <w:p w:rsidR="00C21BCD" w:rsidRDefault="00C21BCD" w:rsidP="00247A39">
            <w:pPr>
              <w:jc w:val="both"/>
              <w:rPr>
                <w:sz w:val="22"/>
              </w:rPr>
            </w:pPr>
          </w:p>
        </w:tc>
      </w:tr>
      <w:tr w:rsidR="00C21BCD" w:rsidRPr="009D235A" w:rsidTr="00C21BCD">
        <w:tblPrEx>
          <w:tblCellMar>
            <w:left w:w="108" w:type="dxa"/>
            <w:right w:w="108" w:type="dxa"/>
          </w:tblCellMar>
        </w:tblPrEx>
        <w:trPr>
          <w:trHeight w:val="284"/>
          <w:jc w:val="center"/>
        </w:trPr>
        <w:tc>
          <w:tcPr>
            <w:tcW w:w="1701" w:type="dxa"/>
            <w:vMerge w:val="restart"/>
          </w:tcPr>
          <w:p w:rsidR="00C21BCD" w:rsidRPr="009D235A" w:rsidRDefault="00C21BCD" w:rsidP="00247A39">
            <w:pPr>
              <w:jc w:val="both"/>
              <w:rPr>
                <w:sz w:val="22"/>
                <w:szCs w:val="22"/>
                <w:shd w:val="clear" w:color="auto" w:fill="FFFFFF"/>
              </w:rPr>
            </w:pPr>
            <w:r w:rsidRPr="009D235A">
              <w:rPr>
                <w:sz w:val="22"/>
                <w:szCs w:val="22"/>
                <w:shd w:val="clear" w:color="auto" w:fill="FFFFFF"/>
              </w:rPr>
              <w:t>Спорт</w:t>
            </w:r>
          </w:p>
        </w:tc>
        <w:tc>
          <w:tcPr>
            <w:tcW w:w="852" w:type="dxa"/>
            <w:vMerge w:val="restart"/>
          </w:tcPr>
          <w:p w:rsidR="00C21BCD" w:rsidRPr="009D235A" w:rsidRDefault="00C21BCD" w:rsidP="00247A39">
            <w:pPr>
              <w:jc w:val="center"/>
              <w:rPr>
                <w:sz w:val="22"/>
                <w:szCs w:val="22"/>
                <w:shd w:val="clear" w:color="auto" w:fill="FFFFFF"/>
              </w:rPr>
            </w:pPr>
            <w:r w:rsidRPr="009D235A">
              <w:rPr>
                <w:sz w:val="22"/>
                <w:szCs w:val="22"/>
                <w:shd w:val="clear" w:color="auto" w:fill="FFFFFF"/>
              </w:rPr>
              <w:t>5.1</w:t>
            </w:r>
          </w:p>
        </w:tc>
        <w:tc>
          <w:tcPr>
            <w:tcW w:w="5386" w:type="dxa"/>
          </w:tcPr>
          <w:p w:rsidR="00C21BCD" w:rsidRPr="007A6888" w:rsidRDefault="00C21BCD" w:rsidP="00247A39">
            <w:pPr>
              <w:jc w:val="both"/>
              <w:rPr>
                <w:sz w:val="22"/>
              </w:rPr>
            </w:pPr>
            <w:r w:rsidRPr="007A6888">
              <w:rPr>
                <w:sz w:val="22"/>
              </w:rPr>
              <w:t xml:space="preserve">Размещение зданий и сооружений для занятия спортом. Содержание данного вида </w:t>
            </w:r>
            <w:proofErr w:type="spellStart"/>
            <w:r w:rsidRPr="007A6888">
              <w:rPr>
                <w:sz w:val="22"/>
              </w:rPr>
              <w:t>разреш</w:t>
            </w:r>
            <w:r>
              <w:rPr>
                <w:sz w:val="22"/>
              </w:rPr>
              <w:t>е</w:t>
            </w:r>
            <w:r w:rsidRPr="007A6888">
              <w:rPr>
                <w:sz w:val="22"/>
              </w:rPr>
              <w:t>нного</w:t>
            </w:r>
            <w:proofErr w:type="spellEnd"/>
            <w:r w:rsidRPr="007A6888">
              <w:rPr>
                <w:sz w:val="22"/>
              </w:rPr>
              <w:t xml:space="preserve"> использования включает в себя содержание видов </w:t>
            </w:r>
            <w:proofErr w:type="spellStart"/>
            <w:r w:rsidRPr="007A6888">
              <w:rPr>
                <w:sz w:val="22"/>
              </w:rPr>
              <w:t>разреш</w:t>
            </w:r>
            <w:r>
              <w:rPr>
                <w:sz w:val="22"/>
              </w:rPr>
              <w:t>е</w:t>
            </w:r>
            <w:r w:rsidRPr="007A6888">
              <w:rPr>
                <w:sz w:val="22"/>
              </w:rPr>
              <w:t>нного</w:t>
            </w:r>
            <w:proofErr w:type="spellEnd"/>
            <w:r w:rsidRPr="007A6888">
              <w:rPr>
                <w:sz w:val="22"/>
              </w:rPr>
              <w:t xml:space="preserve"> использования с </w:t>
            </w:r>
            <w:hyperlink r:id="rId41" w:anchor="/document/70736874/entry/1511" w:history="1">
              <w:r w:rsidRPr="007A6888">
                <w:rPr>
                  <w:sz w:val="22"/>
                </w:rPr>
                <w:t>кодами 5.1.1 - 5.1.7</w:t>
              </w:r>
            </w:hyperlink>
          </w:p>
        </w:tc>
        <w:tc>
          <w:tcPr>
            <w:tcW w:w="2268" w:type="dxa"/>
            <w:vMerge w:val="restart"/>
          </w:tcPr>
          <w:p w:rsidR="00C21BCD" w:rsidRPr="007A6888" w:rsidRDefault="00C21BCD" w:rsidP="00C21BCD">
            <w:pPr>
              <w:rPr>
                <w:sz w:val="22"/>
              </w:rPr>
            </w:pPr>
            <w:r>
              <w:rPr>
                <w:sz w:val="22"/>
              </w:rPr>
              <w:t>Стадионы; ипподромы;</w:t>
            </w:r>
            <w:r w:rsidR="006A08AE">
              <w:rPr>
                <w:sz w:val="22"/>
              </w:rPr>
              <w:t xml:space="preserve"> спортивные клубы; спортивные залы; бассейны; физкультурно-оздоровительные комплексы; </w:t>
            </w:r>
            <w:r w:rsidR="006A08AE" w:rsidRPr="006A08AE">
              <w:rPr>
                <w:sz w:val="22"/>
              </w:rPr>
              <w:t>физкультурные площадки, беговые дорожки, поля для спортивной игры</w:t>
            </w:r>
            <w:r w:rsidR="006A08AE" w:rsidRPr="006A08AE">
              <w:rPr>
                <w:sz w:val="22"/>
              </w:rPr>
              <w:t>;</w:t>
            </w:r>
            <w:r w:rsidR="006A08AE">
              <w:rPr>
                <w:sz w:val="22"/>
              </w:rPr>
              <w:t xml:space="preserve"> оборудованные спортивные площадки; автодромы; мотодромы; стрельбища и другие подобные объекты; объекты </w:t>
            </w:r>
            <w:r w:rsidR="006A08AE">
              <w:rPr>
                <w:sz w:val="22"/>
              </w:rPr>
              <w:lastRenderedPageBreak/>
              <w:t>водного спорта; спортивные базы</w:t>
            </w:r>
          </w:p>
        </w:tc>
      </w:tr>
      <w:tr w:rsidR="00C21BCD" w:rsidRPr="009D235A" w:rsidTr="00C21BCD">
        <w:tblPrEx>
          <w:tblCellMar>
            <w:left w:w="108" w:type="dxa"/>
            <w:right w:w="108" w:type="dxa"/>
          </w:tblCellMar>
        </w:tblPrEx>
        <w:trPr>
          <w:trHeight w:val="284"/>
          <w:jc w:val="center"/>
        </w:trPr>
        <w:tc>
          <w:tcPr>
            <w:tcW w:w="1701" w:type="dxa"/>
            <w:vMerge/>
          </w:tcPr>
          <w:p w:rsidR="00C21BCD" w:rsidRPr="009D235A" w:rsidRDefault="00C21BCD" w:rsidP="00247A39">
            <w:pPr>
              <w:jc w:val="both"/>
              <w:rPr>
                <w:sz w:val="22"/>
                <w:szCs w:val="22"/>
                <w:shd w:val="clear" w:color="auto" w:fill="FFFFFF"/>
              </w:rPr>
            </w:pPr>
          </w:p>
        </w:tc>
        <w:tc>
          <w:tcPr>
            <w:tcW w:w="852" w:type="dxa"/>
            <w:vMerge/>
          </w:tcPr>
          <w:p w:rsidR="00C21BCD" w:rsidRPr="009D235A" w:rsidRDefault="00C21BCD" w:rsidP="00247A39">
            <w:pPr>
              <w:jc w:val="center"/>
              <w:rPr>
                <w:sz w:val="22"/>
                <w:szCs w:val="22"/>
                <w:shd w:val="clear" w:color="auto" w:fill="FFFFFF"/>
              </w:rPr>
            </w:pPr>
          </w:p>
        </w:tc>
        <w:tc>
          <w:tcPr>
            <w:tcW w:w="5386" w:type="dxa"/>
          </w:tcPr>
          <w:p w:rsidR="00C21BCD" w:rsidRDefault="00C21BCD" w:rsidP="00247A39">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C21BCD" w:rsidRDefault="00C21BCD" w:rsidP="00247A39">
            <w:pPr>
              <w:jc w:val="both"/>
              <w:rPr>
                <w:sz w:val="22"/>
              </w:rPr>
            </w:pPr>
            <w:r>
              <w:rPr>
                <w:sz w:val="22"/>
              </w:rPr>
              <w:t>Максимальная площадь земельного участка не подлежит установлению.</w:t>
            </w:r>
          </w:p>
          <w:p w:rsidR="00C21BCD" w:rsidRPr="00533663" w:rsidRDefault="00C21BCD" w:rsidP="00247A39">
            <w:pPr>
              <w:jc w:val="both"/>
              <w:rPr>
                <w:sz w:val="22"/>
              </w:rPr>
            </w:pPr>
            <w:r>
              <w:rPr>
                <w:sz w:val="22"/>
              </w:rPr>
              <w:t>В случаях исторически сложившейся застройки минимальная площадь земельного участка не подлежит установлению.</w:t>
            </w:r>
          </w:p>
          <w:p w:rsidR="00C21BCD" w:rsidRPr="007A6888" w:rsidRDefault="00C21BCD" w:rsidP="00247A39">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tc>
        <w:tc>
          <w:tcPr>
            <w:tcW w:w="2268" w:type="dxa"/>
            <w:vMerge/>
          </w:tcPr>
          <w:p w:rsidR="00C21BCD" w:rsidRDefault="00C21BCD" w:rsidP="00247A39">
            <w:pPr>
              <w:jc w:val="both"/>
              <w:rPr>
                <w:sz w:val="22"/>
              </w:rPr>
            </w:pPr>
          </w:p>
        </w:tc>
      </w:tr>
      <w:tr w:rsidR="006A08AE" w:rsidRPr="00E808A2" w:rsidTr="006A08AE">
        <w:trPr>
          <w:trHeight w:val="284"/>
          <w:jc w:val="center"/>
        </w:trPr>
        <w:tc>
          <w:tcPr>
            <w:tcW w:w="1701" w:type="dxa"/>
            <w:vMerge w:val="restart"/>
          </w:tcPr>
          <w:p w:rsidR="006A08AE" w:rsidRPr="00821B43" w:rsidRDefault="006A08AE" w:rsidP="00040A7E">
            <w:pPr>
              <w:jc w:val="both"/>
              <w:rPr>
                <w:sz w:val="22"/>
                <w:szCs w:val="22"/>
                <w:shd w:val="clear" w:color="auto" w:fill="FFFFFF"/>
              </w:rPr>
            </w:pPr>
            <w:r w:rsidRPr="00821B43">
              <w:rPr>
                <w:sz w:val="22"/>
              </w:rPr>
              <w:t>Природно-познавательный туризм</w:t>
            </w:r>
          </w:p>
        </w:tc>
        <w:tc>
          <w:tcPr>
            <w:tcW w:w="852" w:type="dxa"/>
            <w:vMerge w:val="restart"/>
          </w:tcPr>
          <w:p w:rsidR="006A08AE" w:rsidRPr="00E808A2" w:rsidRDefault="006A08AE" w:rsidP="00040A7E">
            <w:pPr>
              <w:jc w:val="center"/>
              <w:rPr>
                <w:sz w:val="22"/>
                <w:szCs w:val="22"/>
              </w:rPr>
            </w:pPr>
            <w:r>
              <w:rPr>
                <w:sz w:val="22"/>
                <w:szCs w:val="22"/>
              </w:rPr>
              <w:t>5.2</w:t>
            </w:r>
          </w:p>
        </w:tc>
        <w:tc>
          <w:tcPr>
            <w:tcW w:w="5386" w:type="dxa"/>
          </w:tcPr>
          <w:p w:rsidR="006A08AE" w:rsidRPr="00A67133" w:rsidRDefault="006A08AE" w:rsidP="00040A7E">
            <w:pPr>
              <w:jc w:val="both"/>
              <w:rPr>
                <w:sz w:val="22"/>
              </w:rPr>
            </w:pPr>
            <w:r>
              <w:rPr>
                <w:sz w:val="22"/>
              </w:rPr>
              <w:t>Р</w:t>
            </w:r>
            <w:r w:rsidRPr="00A67133">
              <w:rPr>
                <w:sz w:val="22"/>
              </w:rPr>
              <w:t>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6A08AE" w:rsidRPr="00A67133" w:rsidRDefault="006A08AE" w:rsidP="00040A7E">
            <w:pPr>
              <w:jc w:val="both"/>
              <w:rPr>
                <w:sz w:val="22"/>
              </w:rPr>
            </w:pPr>
            <w:r w:rsidRPr="00A67133">
              <w:rPr>
                <w:sz w:val="22"/>
              </w:rPr>
              <w:t xml:space="preserve">осуществление необходимых природоохранных и </w:t>
            </w:r>
            <w:proofErr w:type="spellStart"/>
            <w:r w:rsidRPr="00A67133">
              <w:rPr>
                <w:sz w:val="22"/>
              </w:rPr>
              <w:t>природовосстановительных</w:t>
            </w:r>
            <w:proofErr w:type="spellEnd"/>
            <w:r w:rsidRPr="00A67133">
              <w:rPr>
                <w:sz w:val="22"/>
              </w:rPr>
              <w:t xml:space="preserve"> мероприятий</w:t>
            </w:r>
          </w:p>
        </w:tc>
        <w:tc>
          <w:tcPr>
            <w:tcW w:w="2268" w:type="dxa"/>
            <w:vMerge w:val="restart"/>
          </w:tcPr>
          <w:p w:rsidR="006A08AE" w:rsidRDefault="006A08AE" w:rsidP="006A08AE">
            <w:pPr>
              <w:rPr>
                <w:sz w:val="22"/>
              </w:rPr>
            </w:pPr>
            <w:r w:rsidRPr="00BF29B1">
              <w:rPr>
                <w:sz w:val="22"/>
                <w:szCs w:val="23"/>
              </w:rPr>
              <w:t>Парк; причал; пляж</w:t>
            </w:r>
          </w:p>
        </w:tc>
      </w:tr>
      <w:tr w:rsidR="006A08AE" w:rsidRPr="00E808A2" w:rsidTr="00C21BCD">
        <w:trPr>
          <w:trHeight w:val="284"/>
          <w:jc w:val="center"/>
        </w:trPr>
        <w:tc>
          <w:tcPr>
            <w:tcW w:w="1701" w:type="dxa"/>
            <w:vMerge/>
          </w:tcPr>
          <w:p w:rsidR="006A08AE" w:rsidRPr="00821B43" w:rsidRDefault="006A08AE" w:rsidP="00040A7E">
            <w:pPr>
              <w:jc w:val="both"/>
              <w:rPr>
                <w:sz w:val="22"/>
              </w:rPr>
            </w:pPr>
          </w:p>
        </w:tc>
        <w:tc>
          <w:tcPr>
            <w:tcW w:w="852" w:type="dxa"/>
            <w:vMerge/>
          </w:tcPr>
          <w:p w:rsidR="006A08AE" w:rsidRDefault="006A08AE" w:rsidP="00040A7E">
            <w:pPr>
              <w:jc w:val="center"/>
              <w:rPr>
                <w:sz w:val="22"/>
                <w:szCs w:val="22"/>
              </w:rPr>
            </w:pPr>
          </w:p>
        </w:tc>
        <w:tc>
          <w:tcPr>
            <w:tcW w:w="5386" w:type="dxa"/>
          </w:tcPr>
          <w:p w:rsidR="006A08AE" w:rsidRDefault="006A08AE" w:rsidP="000D3A45">
            <w:pPr>
              <w:jc w:val="both"/>
              <w:rPr>
                <w:sz w:val="22"/>
              </w:rPr>
            </w:pPr>
            <w:r>
              <w:rPr>
                <w:sz w:val="22"/>
              </w:rPr>
              <w:t>Минимальная площадь земельного участка — 50 м</w:t>
            </w:r>
            <w:r w:rsidRPr="00E061C8">
              <w:rPr>
                <w:sz w:val="22"/>
                <w:vertAlign w:val="superscript"/>
              </w:rPr>
              <w:t>2</w:t>
            </w:r>
            <w:r>
              <w:rPr>
                <w:sz w:val="22"/>
              </w:rPr>
              <w:t>.</w:t>
            </w:r>
          </w:p>
          <w:p w:rsidR="006A08AE" w:rsidRDefault="006A08AE" w:rsidP="000D3A45">
            <w:pPr>
              <w:jc w:val="both"/>
              <w:rPr>
                <w:sz w:val="22"/>
              </w:rPr>
            </w:pPr>
            <w:r>
              <w:rPr>
                <w:sz w:val="22"/>
              </w:rPr>
              <w:t>Максимальная площадь земельного участка не подлежит установлению.</w:t>
            </w:r>
          </w:p>
          <w:p w:rsidR="006A08AE" w:rsidRDefault="006A08AE" w:rsidP="000D3A45">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tc>
        <w:tc>
          <w:tcPr>
            <w:tcW w:w="2268" w:type="dxa"/>
            <w:vMerge/>
          </w:tcPr>
          <w:p w:rsidR="006A08AE" w:rsidRDefault="006A08AE" w:rsidP="000D3A45">
            <w:pPr>
              <w:jc w:val="both"/>
              <w:rPr>
                <w:sz w:val="22"/>
              </w:rPr>
            </w:pPr>
          </w:p>
        </w:tc>
      </w:tr>
      <w:tr w:rsidR="006A08AE" w:rsidRPr="00E808A2" w:rsidTr="006A08AE">
        <w:trPr>
          <w:trHeight w:val="284"/>
          <w:jc w:val="center"/>
        </w:trPr>
        <w:tc>
          <w:tcPr>
            <w:tcW w:w="1701" w:type="dxa"/>
            <w:vMerge w:val="restart"/>
          </w:tcPr>
          <w:p w:rsidR="006A08AE" w:rsidRPr="00821B43" w:rsidRDefault="006A08AE" w:rsidP="006A08AE">
            <w:pPr>
              <w:rPr>
                <w:sz w:val="22"/>
              </w:rPr>
            </w:pPr>
            <w:r>
              <w:rPr>
                <w:sz w:val="22"/>
              </w:rPr>
              <w:t>Туристическое обслуживание</w:t>
            </w:r>
          </w:p>
        </w:tc>
        <w:tc>
          <w:tcPr>
            <w:tcW w:w="852" w:type="dxa"/>
            <w:vMerge w:val="restart"/>
          </w:tcPr>
          <w:p w:rsidR="006A08AE" w:rsidRDefault="006A08AE" w:rsidP="00040A7E">
            <w:pPr>
              <w:jc w:val="center"/>
              <w:rPr>
                <w:sz w:val="22"/>
                <w:szCs w:val="22"/>
              </w:rPr>
            </w:pPr>
            <w:r>
              <w:rPr>
                <w:sz w:val="22"/>
                <w:szCs w:val="22"/>
              </w:rPr>
              <w:t>5.2.1</w:t>
            </w:r>
          </w:p>
        </w:tc>
        <w:tc>
          <w:tcPr>
            <w:tcW w:w="5386" w:type="dxa"/>
          </w:tcPr>
          <w:p w:rsidR="006A08AE" w:rsidRDefault="006A08AE" w:rsidP="00040A7E">
            <w:pPr>
              <w:jc w:val="both"/>
              <w:rPr>
                <w:sz w:val="22"/>
              </w:rPr>
            </w:pPr>
            <w:r w:rsidRPr="00A67133">
              <w:rPr>
                <w:sz w:val="22"/>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2268" w:type="dxa"/>
            <w:vMerge w:val="restart"/>
          </w:tcPr>
          <w:p w:rsidR="006A08AE" w:rsidRPr="00A67133" w:rsidRDefault="006A08AE" w:rsidP="006A08AE">
            <w:pPr>
              <w:rPr>
                <w:sz w:val="22"/>
              </w:rPr>
            </w:pPr>
            <w:r w:rsidRPr="00BF29B1">
              <w:rPr>
                <w:sz w:val="22"/>
                <w:szCs w:val="23"/>
              </w:rPr>
              <w:t>Детский лагерь; кемпинг; пансионат; дом отдыха; го</w:t>
            </w:r>
            <w:r w:rsidRPr="00BF29B1">
              <w:rPr>
                <w:sz w:val="22"/>
                <w:szCs w:val="23"/>
              </w:rPr>
              <w:t>с</w:t>
            </w:r>
            <w:r w:rsidRPr="00BF29B1">
              <w:rPr>
                <w:sz w:val="22"/>
                <w:szCs w:val="23"/>
              </w:rPr>
              <w:t>тиница</w:t>
            </w:r>
          </w:p>
        </w:tc>
      </w:tr>
      <w:tr w:rsidR="006A08AE" w:rsidRPr="00E808A2" w:rsidTr="006A08AE">
        <w:trPr>
          <w:trHeight w:val="284"/>
          <w:jc w:val="center"/>
        </w:trPr>
        <w:tc>
          <w:tcPr>
            <w:tcW w:w="1701" w:type="dxa"/>
            <w:vMerge/>
          </w:tcPr>
          <w:p w:rsidR="006A08AE" w:rsidRDefault="006A08AE" w:rsidP="006A08AE">
            <w:pPr>
              <w:rPr>
                <w:sz w:val="22"/>
              </w:rPr>
            </w:pPr>
          </w:p>
        </w:tc>
        <w:tc>
          <w:tcPr>
            <w:tcW w:w="852" w:type="dxa"/>
            <w:vMerge/>
          </w:tcPr>
          <w:p w:rsidR="006A08AE" w:rsidRDefault="006A08AE" w:rsidP="00040A7E">
            <w:pPr>
              <w:jc w:val="center"/>
              <w:rPr>
                <w:sz w:val="22"/>
                <w:szCs w:val="22"/>
              </w:rPr>
            </w:pPr>
          </w:p>
        </w:tc>
        <w:tc>
          <w:tcPr>
            <w:tcW w:w="5386" w:type="dxa"/>
          </w:tcPr>
          <w:p w:rsidR="006A08AE" w:rsidRDefault="006A08AE" w:rsidP="000D3A45">
            <w:pPr>
              <w:jc w:val="both"/>
              <w:rPr>
                <w:sz w:val="22"/>
              </w:rPr>
            </w:pPr>
            <w:r>
              <w:rPr>
                <w:sz w:val="22"/>
              </w:rPr>
              <w:t>Минимальная площадь земельного участка — 50 м</w:t>
            </w:r>
            <w:r w:rsidRPr="00E061C8">
              <w:rPr>
                <w:sz w:val="22"/>
                <w:vertAlign w:val="superscript"/>
              </w:rPr>
              <w:t>2</w:t>
            </w:r>
            <w:r>
              <w:rPr>
                <w:sz w:val="22"/>
              </w:rPr>
              <w:t>.</w:t>
            </w:r>
          </w:p>
          <w:p w:rsidR="006A08AE" w:rsidRDefault="006A08AE" w:rsidP="000D3A45">
            <w:pPr>
              <w:jc w:val="both"/>
              <w:rPr>
                <w:sz w:val="22"/>
              </w:rPr>
            </w:pPr>
            <w:r>
              <w:rPr>
                <w:sz w:val="22"/>
              </w:rPr>
              <w:t>Максимальная площадь земельного участка не подлежит установлению.</w:t>
            </w:r>
          </w:p>
          <w:p w:rsidR="006A08AE" w:rsidRPr="00A67133" w:rsidRDefault="006A08AE" w:rsidP="000D3A45">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tc>
        <w:tc>
          <w:tcPr>
            <w:tcW w:w="2268" w:type="dxa"/>
            <w:vMerge/>
          </w:tcPr>
          <w:p w:rsidR="006A08AE" w:rsidRDefault="006A08AE" w:rsidP="000D3A45">
            <w:pPr>
              <w:jc w:val="both"/>
              <w:rPr>
                <w:sz w:val="22"/>
              </w:rPr>
            </w:pPr>
          </w:p>
        </w:tc>
      </w:tr>
      <w:tr w:rsidR="006A08AE" w:rsidRPr="00E808A2" w:rsidTr="006A08AE">
        <w:trPr>
          <w:trHeight w:val="284"/>
          <w:jc w:val="center"/>
        </w:trPr>
        <w:tc>
          <w:tcPr>
            <w:tcW w:w="1701" w:type="dxa"/>
            <w:vMerge w:val="restart"/>
          </w:tcPr>
          <w:p w:rsidR="006A08AE" w:rsidRDefault="006A08AE" w:rsidP="006A08AE">
            <w:pPr>
              <w:rPr>
                <w:sz w:val="22"/>
              </w:rPr>
            </w:pPr>
            <w:r>
              <w:rPr>
                <w:sz w:val="22"/>
              </w:rPr>
              <w:t>Охота и рыбалка</w:t>
            </w:r>
          </w:p>
        </w:tc>
        <w:tc>
          <w:tcPr>
            <w:tcW w:w="852" w:type="dxa"/>
            <w:vMerge w:val="restart"/>
          </w:tcPr>
          <w:p w:rsidR="006A08AE" w:rsidRDefault="006A08AE" w:rsidP="00040A7E">
            <w:pPr>
              <w:jc w:val="center"/>
              <w:rPr>
                <w:sz w:val="22"/>
                <w:szCs w:val="22"/>
              </w:rPr>
            </w:pPr>
            <w:r>
              <w:rPr>
                <w:sz w:val="22"/>
                <w:szCs w:val="22"/>
              </w:rPr>
              <w:t>5.3</w:t>
            </w:r>
          </w:p>
        </w:tc>
        <w:tc>
          <w:tcPr>
            <w:tcW w:w="5386" w:type="dxa"/>
          </w:tcPr>
          <w:p w:rsidR="006A08AE" w:rsidRPr="00A67133" w:rsidRDefault="006A08AE" w:rsidP="00040A7E">
            <w:pPr>
              <w:jc w:val="both"/>
              <w:rPr>
                <w:sz w:val="22"/>
              </w:rPr>
            </w:pPr>
            <w:r w:rsidRPr="00A67133">
              <w:rPr>
                <w:sz w:val="22"/>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268" w:type="dxa"/>
            <w:vMerge w:val="restart"/>
          </w:tcPr>
          <w:p w:rsidR="006A08AE" w:rsidRPr="00A67133" w:rsidRDefault="006A08AE" w:rsidP="006A08AE">
            <w:pPr>
              <w:rPr>
                <w:sz w:val="22"/>
              </w:rPr>
            </w:pPr>
            <w:r w:rsidRPr="00BF29B1">
              <w:rPr>
                <w:sz w:val="22"/>
                <w:szCs w:val="23"/>
              </w:rPr>
              <w:t>Дом охотника; дом рыболова</w:t>
            </w:r>
          </w:p>
        </w:tc>
      </w:tr>
      <w:tr w:rsidR="006A08AE" w:rsidRPr="00E808A2" w:rsidTr="006A08AE">
        <w:trPr>
          <w:trHeight w:val="284"/>
          <w:jc w:val="center"/>
        </w:trPr>
        <w:tc>
          <w:tcPr>
            <w:tcW w:w="1701" w:type="dxa"/>
            <w:vMerge/>
          </w:tcPr>
          <w:p w:rsidR="006A08AE" w:rsidRDefault="006A08AE" w:rsidP="006A08AE">
            <w:pPr>
              <w:rPr>
                <w:sz w:val="22"/>
              </w:rPr>
            </w:pPr>
          </w:p>
        </w:tc>
        <w:tc>
          <w:tcPr>
            <w:tcW w:w="852" w:type="dxa"/>
            <w:vMerge/>
          </w:tcPr>
          <w:p w:rsidR="006A08AE" w:rsidRDefault="006A08AE" w:rsidP="00040A7E">
            <w:pPr>
              <w:jc w:val="center"/>
              <w:rPr>
                <w:sz w:val="22"/>
                <w:szCs w:val="22"/>
              </w:rPr>
            </w:pPr>
          </w:p>
        </w:tc>
        <w:tc>
          <w:tcPr>
            <w:tcW w:w="5386" w:type="dxa"/>
          </w:tcPr>
          <w:p w:rsidR="006A08AE" w:rsidRDefault="006A08AE" w:rsidP="000D3A45">
            <w:pPr>
              <w:jc w:val="both"/>
              <w:rPr>
                <w:sz w:val="22"/>
              </w:rPr>
            </w:pPr>
            <w:r>
              <w:rPr>
                <w:sz w:val="22"/>
              </w:rPr>
              <w:t>Минимальная площадь земельного участка — 50 м</w:t>
            </w:r>
            <w:r w:rsidRPr="00E061C8">
              <w:rPr>
                <w:sz w:val="22"/>
                <w:vertAlign w:val="superscript"/>
              </w:rPr>
              <w:t>2</w:t>
            </w:r>
            <w:r>
              <w:rPr>
                <w:sz w:val="22"/>
              </w:rPr>
              <w:t>.</w:t>
            </w:r>
          </w:p>
          <w:p w:rsidR="006A08AE" w:rsidRDefault="006A08AE" w:rsidP="000D3A45">
            <w:pPr>
              <w:jc w:val="both"/>
              <w:rPr>
                <w:sz w:val="22"/>
              </w:rPr>
            </w:pPr>
            <w:r>
              <w:rPr>
                <w:sz w:val="22"/>
              </w:rPr>
              <w:t>Максимальная площадь земельного участка не подлежит установлению.</w:t>
            </w:r>
          </w:p>
          <w:p w:rsidR="006A08AE" w:rsidRPr="00A67133" w:rsidRDefault="006A08AE" w:rsidP="000D3A45">
            <w:pPr>
              <w:jc w:val="both"/>
              <w:rPr>
                <w:sz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tc>
        <w:tc>
          <w:tcPr>
            <w:tcW w:w="2268" w:type="dxa"/>
            <w:vMerge/>
          </w:tcPr>
          <w:p w:rsidR="006A08AE" w:rsidRDefault="006A08AE" w:rsidP="000D3A45">
            <w:pPr>
              <w:jc w:val="both"/>
              <w:rPr>
                <w:sz w:val="22"/>
              </w:rPr>
            </w:pPr>
          </w:p>
        </w:tc>
      </w:tr>
      <w:tr w:rsidR="006A08AE" w:rsidRPr="008F57DB" w:rsidTr="006A08AE">
        <w:tblPrEx>
          <w:tblCellMar>
            <w:left w:w="108" w:type="dxa"/>
            <w:right w:w="108" w:type="dxa"/>
          </w:tblCellMar>
        </w:tblPrEx>
        <w:trPr>
          <w:trHeight w:val="284"/>
          <w:jc w:val="center"/>
        </w:trPr>
        <w:tc>
          <w:tcPr>
            <w:tcW w:w="1701" w:type="dxa"/>
            <w:vMerge w:val="restart"/>
          </w:tcPr>
          <w:p w:rsidR="006A08AE" w:rsidRPr="008D4248" w:rsidRDefault="006A08AE" w:rsidP="006A08AE">
            <w:pPr>
              <w:rPr>
                <w:sz w:val="22"/>
                <w:szCs w:val="22"/>
                <w:shd w:val="clear" w:color="auto" w:fill="FFFFFF"/>
              </w:rPr>
            </w:pPr>
            <w:r w:rsidRPr="008D4248">
              <w:rPr>
                <w:sz w:val="22"/>
              </w:rPr>
              <w:t>Причалы для маломерных судов</w:t>
            </w:r>
          </w:p>
        </w:tc>
        <w:tc>
          <w:tcPr>
            <w:tcW w:w="852" w:type="dxa"/>
            <w:vMerge w:val="restart"/>
          </w:tcPr>
          <w:p w:rsidR="006A08AE" w:rsidRPr="008F57DB" w:rsidRDefault="006A08AE" w:rsidP="00040A7E">
            <w:pPr>
              <w:jc w:val="center"/>
              <w:rPr>
                <w:sz w:val="22"/>
                <w:szCs w:val="22"/>
                <w:shd w:val="clear" w:color="auto" w:fill="FFFFFF"/>
              </w:rPr>
            </w:pPr>
            <w:r>
              <w:rPr>
                <w:sz w:val="22"/>
                <w:szCs w:val="22"/>
                <w:shd w:val="clear" w:color="auto" w:fill="FFFFFF"/>
              </w:rPr>
              <w:t>5.4</w:t>
            </w:r>
          </w:p>
        </w:tc>
        <w:tc>
          <w:tcPr>
            <w:tcW w:w="5386" w:type="dxa"/>
          </w:tcPr>
          <w:p w:rsidR="006A08AE" w:rsidRPr="008F57DB" w:rsidRDefault="006A08AE" w:rsidP="00040A7E">
            <w:pPr>
              <w:rPr>
                <w:bCs/>
                <w:sz w:val="22"/>
                <w:szCs w:val="22"/>
                <w:shd w:val="clear" w:color="auto" w:fill="FFFFFF"/>
              </w:rPr>
            </w:pPr>
            <w:r w:rsidRPr="008D4248">
              <w:rPr>
                <w:sz w:val="22"/>
              </w:rPr>
              <w:t>Размещение сооружений, предназначенных для причаливания, хранения и обслуживания яхт, катеров, лодок и других маломерных судов</w:t>
            </w:r>
          </w:p>
        </w:tc>
        <w:tc>
          <w:tcPr>
            <w:tcW w:w="2268" w:type="dxa"/>
            <w:vMerge w:val="restart"/>
          </w:tcPr>
          <w:p w:rsidR="006A08AE" w:rsidRPr="008D4248" w:rsidRDefault="006A08AE" w:rsidP="006A08AE">
            <w:pPr>
              <w:rPr>
                <w:sz w:val="22"/>
              </w:rPr>
            </w:pPr>
            <w:r>
              <w:rPr>
                <w:sz w:val="22"/>
                <w:szCs w:val="23"/>
              </w:rPr>
              <w:t>Причал</w:t>
            </w:r>
          </w:p>
        </w:tc>
      </w:tr>
      <w:tr w:rsidR="006A08AE" w:rsidRPr="008F57DB" w:rsidTr="006A08AE">
        <w:tblPrEx>
          <w:tblCellMar>
            <w:left w:w="108" w:type="dxa"/>
            <w:right w:w="108" w:type="dxa"/>
          </w:tblCellMar>
        </w:tblPrEx>
        <w:trPr>
          <w:trHeight w:val="284"/>
          <w:jc w:val="center"/>
        </w:trPr>
        <w:tc>
          <w:tcPr>
            <w:tcW w:w="1701" w:type="dxa"/>
            <w:vMerge/>
          </w:tcPr>
          <w:p w:rsidR="006A08AE" w:rsidRPr="008D4248" w:rsidRDefault="006A08AE" w:rsidP="006A08AE">
            <w:pPr>
              <w:rPr>
                <w:sz w:val="22"/>
              </w:rPr>
            </w:pPr>
          </w:p>
        </w:tc>
        <w:tc>
          <w:tcPr>
            <w:tcW w:w="852" w:type="dxa"/>
            <w:vMerge/>
          </w:tcPr>
          <w:p w:rsidR="006A08AE" w:rsidRDefault="006A08AE" w:rsidP="00040A7E">
            <w:pPr>
              <w:jc w:val="center"/>
              <w:rPr>
                <w:sz w:val="22"/>
                <w:szCs w:val="22"/>
                <w:shd w:val="clear" w:color="auto" w:fill="FFFFFF"/>
              </w:rPr>
            </w:pPr>
          </w:p>
        </w:tc>
        <w:tc>
          <w:tcPr>
            <w:tcW w:w="5386" w:type="dxa"/>
          </w:tcPr>
          <w:p w:rsidR="006A08AE" w:rsidRDefault="006A08AE" w:rsidP="000D3A45">
            <w:pPr>
              <w:jc w:val="both"/>
              <w:rPr>
                <w:sz w:val="22"/>
              </w:rPr>
            </w:pPr>
            <w:r>
              <w:rPr>
                <w:sz w:val="22"/>
              </w:rPr>
              <w:t>Минимальная площадь земельного участка — 50 м</w:t>
            </w:r>
            <w:r w:rsidRPr="00E061C8">
              <w:rPr>
                <w:sz w:val="22"/>
                <w:vertAlign w:val="superscript"/>
              </w:rPr>
              <w:t>2</w:t>
            </w:r>
            <w:r>
              <w:rPr>
                <w:sz w:val="22"/>
              </w:rPr>
              <w:t>.</w:t>
            </w:r>
          </w:p>
          <w:p w:rsidR="006A08AE" w:rsidRDefault="006A08AE" w:rsidP="000D3A45">
            <w:pPr>
              <w:jc w:val="both"/>
              <w:rPr>
                <w:sz w:val="22"/>
              </w:rPr>
            </w:pPr>
            <w:r>
              <w:rPr>
                <w:sz w:val="22"/>
              </w:rPr>
              <w:t>Максимальная площадь земельного участка не подлежит установлению.</w:t>
            </w:r>
          </w:p>
          <w:p w:rsidR="006A08AE" w:rsidRPr="008D4248" w:rsidRDefault="006A08AE" w:rsidP="000D3A45">
            <w:pPr>
              <w:rPr>
                <w:sz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tc>
        <w:tc>
          <w:tcPr>
            <w:tcW w:w="2268" w:type="dxa"/>
            <w:vMerge/>
          </w:tcPr>
          <w:p w:rsidR="006A08AE" w:rsidRDefault="006A08AE" w:rsidP="000D3A45">
            <w:pPr>
              <w:jc w:val="both"/>
              <w:rPr>
                <w:sz w:val="22"/>
              </w:rPr>
            </w:pPr>
          </w:p>
        </w:tc>
      </w:tr>
      <w:tr w:rsidR="006A08AE" w:rsidRPr="009D235A" w:rsidTr="006A08AE">
        <w:tblPrEx>
          <w:tblCellMar>
            <w:left w:w="108" w:type="dxa"/>
            <w:right w:w="108" w:type="dxa"/>
          </w:tblCellMar>
        </w:tblPrEx>
        <w:trPr>
          <w:trHeight w:val="284"/>
          <w:jc w:val="center"/>
        </w:trPr>
        <w:tc>
          <w:tcPr>
            <w:tcW w:w="1701" w:type="dxa"/>
            <w:vMerge w:val="restart"/>
          </w:tcPr>
          <w:p w:rsidR="006A08AE" w:rsidRDefault="006A08AE" w:rsidP="006A08AE">
            <w:pPr>
              <w:rPr>
                <w:sz w:val="22"/>
                <w:szCs w:val="22"/>
                <w:shd w:val="clear" w:color="auto" w:fill="FFFFFF"/>
              </w:rPr>
            </w:pPr>
            <w:r w:rsidRPr="00DA76DF">
              <w:rPr>
                <w:sz w:val="22"/>
                <w:szCs w:val="22"/>
                <w:shd w:val="clear" w:color="auto" w:fill="FFFFFF"/>
              </w:rPr>
              <w:t>Деятельность по особой охране и изучению природы</w:t>
            </w:r>
          </w:p>
        </w:tc>
        <w:tc>
          <w:tcPr>
            <w:tcW w:w="852" w:type="dxa"/>
            <w:vMerge w:val="restart"/>
          </w:tcPr>
          <w:p w:rsidR="006A08AE" w:rsidRDefault="006A08AE" w:rsidP="00774958">
            <w:pPr>
              <w:jc w:val="center"/>
              <w:rPr>
                <w:sz w:val="22"/>
                <w:szCs w:val="22"/>
                <w:shd w:val="clear" w:color="auto" w:fill="FFFFFF"/>
              </w:rPr>
            </w:pPr>
            <w:r>
              <w:rPr>
                <w:sz w:val="22"/>
                <w:szCs w:val="22"/>
                <w:shd w:val="clear" w:color="auto" w:fill="FFFFFF"/>
              </w:rPr>
              <w:t>9.0</w:t>
            </w:r>
          </w:p>
        </w:tc>
        <w:tc>
          <w:tcPr>
            <w:tcW w:w="5386" w:type="dxa"/>
          </w:tcPr>
          <w:p w:rsidR="006A08AE" w:rsidRPr="006B0F3F" w:rsidRDefault="006A08AE" w:rsidP="00774958">
            <w:pPr>
              <w:jc w:val="both"/>
              <w:rPr>
                <w:sz w:val="22"/>
              </w:rPr>
            </w:pPr>
            <w:r w:rsidRPr="00DA76DF">
              <w:rPr>
                <w:sz w:val="22"/>
              </w:rPr>
              <w:t xml:space="preserve">Сохранение и изучение растительного и животного мира </w:t>
            </w:r>
            <w:proofErr w:type="spellStart"/>
            <w:r w:rsidRPr="00DA76DF">
              <w:rPr>
                <w:sz w:val="22"/>
              </w:rPr>
              <w:t>путем</w:t>
            </w:r>
            <w:proofErr w:type="spellEnd"/>
            <w:r w:rsidRPr="00DA76DF">
              <w:rPr>
                <w:sz w:val="22"/>
              </w:rPr>
              <w:t xml:space="preserve">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68" w:type="dxa"/>
            <w:vMerge w:val="restart"/>
          </w:tcPr>
          <w:p w:rsidR="006A08AE" w:rsidRPr="00DA76DF" w:rsidRDefault="006A08AE" w:rsidP="006A08AE">
            <w:pPr>
              <w:rPr>
                <w:sz w:val="22"/>
              </w:rPr>
            </w:pPr>
            <w:r>
              <w:rPr>
                <w:sz w:val="22"/>
              </w:rPr>
              <w:t>Объекты благоустройство особо охраняемых природных территорий</w:t>
            </w:r>
          </w:p>
        </w:tc>
      </w:tr>
      <w:tr w:rsidR="006A08AE" w:rsidRPr="009D235A" w:rsidTr="006A08AE">
        <w:tblPrEx>
          <w:tblCellMar>
            <w:left w:w="108" w:type="dxa"/>
            <w:right w:w="108" w:type="dxa"/>
          </w:tblCellMar>
        </w:tblPrEx>
        <w:trPr>
          <w:trHeight w:val="284"/>
          <w:jc w:val="center"/>
        </w:trPr>
        <w:tc>
          <w:tcPr>
            <w:tcW w:w="1701" w:type="dxa"/>
            <w:vMerge/>
          </w:tcPr>
          <w:p w:rsidR="006A08AE" w:rsidRPr="00A467A8" w:rsidRDefault="006A08AE" w:rsidP="006A08AE">
            <w:pPr>
              <w:rPr>
                <w:sz w:val="22"/>
                <w:szCs w:val="22"/>
                <w:shd w:val="clear" w:color="auto" w:fill="FFFFFF"/>
              </w:rPr>
            </w:pPr>
          </w:p>
        </w:tc>
        <w:tc>
          <w:tcPr>
            <w:tcW w:w="852" w:type="dxa"/>
            <w:vMerge/>
          </w:tcPr>
          <w:p w:rsidR="006A08AE" w:rsidRDefault="006A08AE" w:rsidP="00774958">
            <w:pPr>
              <w:jc w:val="center"/>
              <w:rPr>
                <w:sz w:val="22"/>
                <w:szCs w:val="22"/>
                <w:shd w:val="clear" w:color="auto" w:fill="FFFFFF"/>
              </w:rPr>
            </w:pPr>
          </w:p>
        </w:tc>
        <w:tc>
          <w:tcPr>
            <w:tcW w:w="5386" w:type="dxa"/>
          </w:tcPr>
          <w:p w:rsidR="006A08AE" w:rsidRPr="00A467A8" w:rsidRDefault="006A08AE" w:rsidP="00774958">
            <w:pPr>
              <w:jc w:val="both"/>
              <w:rPr>
                <w:sz w:val="22"/>
              </w:rPr>
            </w:pPr>
            <w:r>
              <w:rPr>
                <w:sz w:val="22"/>
                <w:szCs w:val="22"/>
              </w:rPr>
              <w:t>Предельные параметры не подлежат установлению.</w:t>
            </w:r>
          </w:p>
        </w:tc>
        <w:tc>
          <w:tcPr>
            <w:tcW w:w="2268" w:type="dxa"/>
            <w:vMerge/>
          </w:tcPr>
          <w:p w:rsidR="006A08AE" w:rsidRDefault="006A08AE" w:rsidP="00774958">
            <w:pPr>
              <w:jc w:val="both"/>
              <w:rPr>
                <w:sz w:val="22"/>
                <w:szCs w:val="22"/>
              </w:rPr>
            </w:pPr>
          </w:p>
        </w:tc>
      </w:tr>
      <w:tr w:rsidR="006A08AE" w:rsidRPr="00E808A2" w:rsidTr="006A08AE">
        <w:trPr>
          <w:trHeight w:val="284"/>
          <w:jc w:val="center"/>
        </w:trPr>
        <w:tc>
          <w:tcPr>
            <w:tcW w:w="1701" w:type="dxa"/>
            <w:vMerge w:val="restart"/>
          </w:tcPr>
          <w:p w:rsidR="006A08AE" w:rsidRPr="00821B43" w:rsidRDefault="006A08AE" w:rsidP="006A08AE">
            <w:pPr>
              <w:rPr>
                <w:sz w:val="22"/>
                <w:szCs w:val="22"/>
                <w:shd w:val="clear" w:color="auto" w:fill="FFFFFF"/>
              </w:rPr>
            </w:pPr>
            <w:r w:rsidRPr="00821B43">
              <w:rPr>
                <w:sz w:val="22"/>
              </w:rPr>
              <w:t>Охрана природных территорий</w:t>
            </w:r>
          </w:p>
        </w:tc>
        <w:tc>
          <w:tcPr>
            <w:tcW w:w="852" w:type="dxa"/>
            <w:vMerge w:val="restart"/>
          </w:tcPr>
          <w:p w:rsidR="006A08AE" w:rsidRPr="00E808A2" w:rsidRDefault="006A08AE" w:rsidP="00040A7E">
            <w:pPr>
              <w:jc w:val="center"/>
              <w:rPr>
                <w:sz w:val="22"/>
                <w:szCs w:val="22"/>
                <w:shd w:val="clear" w:color="auto" w:fill="FFFFFF"/>
              </w:rPr>
            </w:pPr>
            <w:r>
              <w:rPr>
                <w:sz w:val="22"/>
                <w:szCs w:val="22"/>
                <w:shd w:val="clear" w:color="auto" w:fill="FFFFFF"/>
              </w:rPr>
              <w:t>9.1</w:t>
            </w:r>
          </w:p>
        </w:tc>
        <w:tc>
          <w:tcPr>
            <w:tcW w:w="5386" w:type="dxa"/>
          </w:tcPr>
          <w:p w:rsidR="006A08AE" w:rsidRPr="00A55B92" w:rsidRDefault="006A08AE" w:rsidP="00040A7E">
            <w:pPr>
              <w:jc w:val="both"/>
              <w:rPr>
                <w:sz w:val="22"/>
              </w:rPr>
            </w:pPr>
            <w:r w:rsidRPr="00A55B92">
              <w:rPr>
                <w:sz w:val="22"/>
              </w:rPr>
              <w:t xml:space="preserve">Сохранение отдельных естественных качеств окружающей природной среды путём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w:t>
            </w:r>
            <w:r w:rsidRPr="00A55B92">
              <w:rPr>
                <w:sz w:val="22"/>
              </w:rPr>
              <w:lastRenderedPageBreak/>
              <w:t>лесами, лесами в лесопарках, и иная хозяйственная деятельность, разрешённая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268" w:type="dxa"/>
            <w:vMerge w:val="restart"/>
          </w:tcPr>
          <w:p w:rsidR="006A08AE" w:rsidRPr="00A55B92" w:rsidRDefault="006A08AE" w:rsidP="006A08AE">
            <w:pPr>
              <w:rPr>
                <w:sz w:val="22"/>
              </w:rPr>
            </w:pPr>
            <w:r>
              <w:rPr>
                <w:sz w:val="22"/>
                <w:szCs w:val="23"/>
              </w:rPr>
              <w:lastRenderedPageBreak/>
              <w:t>Не предусмотрены</w:t>
            </w:r>
          </w:p>
        </w:tc>
      </w:tr>
      <w:tr w:rsidR="006A08AE" w:rsidRPr="00E808A2" w:rsidTr="006A08AE">
        <w:trPr>
          <w:trHeight w:val="284"/>
          <w:jc w:val="center"/>
        </w:trPr>
        <w:tc>
          <w:tcPr>
            <w:tcW w:w="1701" w:type="dxa"/>
            <w:vMerge/>
          </w:tcPr>
          <w:p w:rsidR="006A08AE" w:rsidRPr="00821B43" w:rsidRDefault="006A08AE" w:rsidP="006A08AE">
            <w:pPr>
              <w:rPr>
                <w:sz w:val="22"/>
              </w:rPr>
            </w:pPr>
          </w:p>
        </w:tc>
        <w:tc>
          <w:tcPr>
            <w:tcW w:w="852" w:type="dxa"/>
            <w:vMerge/>
          </w:tcPr>
          <w:p w:rsidR="006A08AE" w:rsidRDefault="006A08AE" w:rsidP="00040A7E">
            <w:pPr>
              <w:jc w:val="center"/>
              <w:rPr>
                <w:sz w:val="22"/>
                <w:szCs w:val="22"/>
                <w:shd w:val="clear" w:color="auto" w:fill="FFFFFF"/>
              </w:rPr>
            </w:pPr>
          </w:p>
        </w:tc>
        <w:tc>
          <w:tcPr>
            <w:tcW w:w="5386" w:type="dxa"/>
          </w:tcPr>
          <w:p w:rsidR="006A08AE" w:rsidRPr="00A55B92" w:rsidRDefault="006A08AE" w:rsidP="00040A7E">
            <w:pPr>
              <w:jc w:val="both"/>
              <w:rPr>
                <w:sz w:val="22"/>
              </w:rPr>
            </w:pPr>
            <w:r>
              <w:rPr>
                <w:sz w:val="22"/>
              </w:rPr>
              <w:t>Предельные параметры не подлежат установлению.</w:t>
            </w:r>
          </w:p>
        </w:tc>
        <w:tc>
          <w:tcPr>
            <w:tcW w:w="2268" w:type="dxa"/>
            <w:vMerge/>
          </w:tcPr>
          <w:p w:rsidR="006A08AE" w:rsidRDefault="006A08AE" w:rsidP="00040A7E">
            <w:pPr>
              <w:jc w:val="both"/>
              <w:rPr>
                <w:sz w:val="22"/>
              </w:rPr>
            </w:pPr>
          </w:p>
        </w:tc>
      </w:tr>
      <w:tr w:rsidR="006A08AE" w:rsidRPr="009D235A" w:rsidTr="006A08AE">
        <w:tblPrEx>
          <w:tblCellMar>
            <w:left w:w="108" w:type="dxa"/>
            <w:right w:w="108" w:type="dxa"/>
          </w:tblCellMar>
        </w:tblPrEx>
        <w:trPr>
          <w:trHeight w:val="284"/>
          <w:jc w:val="center"/>
        </w:trPr>
        <w:tc>
          <w:tcPr>
            <w:tcW w:w="1701" w:type="dxa"/>
            <w:vMerge w:val="restart"/>
          </w:tcPr>
          <w:p w:rsidR="006A08AE" w:rsidRPr="009D235A" w:rsidRDefault="006A08AE" w:rsidP="006A08AE">
            <w:pPr>
              <w:rPr>
                <w:sz w:val="22"/>
                <w:szCs w:val="22"/>
                <w:shd w:val="clear" w:color="auto" w:fill="FFFFFF"/>
              </w:rPr>
            </w:pPr>
            <w:r w:rsidRPr="009D235A">
              <w:rPr>
                <w:sz w:val="22"/>
                <w:szCs w:val="22"/>
                <w:shd w:val="clear" w:color="auto" w:fill="FFFFFF"/>
              </w:rPr>
              <w:t>Историко-культурная деятельность</w:t>
            </w:r>
          </w:p>
        </w:tc>
        <w:tc>
          <w:tcPr>
            <w:tcW w:w="852" w:type="dxa"/>
            <w:vMerge w:val="restart"/>
          </w:tcPr>
          <w:p w:rsidR="006A08AE" w:rsidRPr="009D235A" w:rsidRDefault="006A08AE" w:rsidP="00247A39">
            <w:pPr>
              <w:jc w:val="center"/>
              <w:rPr>
                <w:sz w:val="22"/>
                <w:szCs w:val="22"/>
                <w:shd w:val="clear" w:color="auto" w:fill="FFFFFF"/>
              </w:rPr>
            </w:pPr>
            <w:r w:rsidRPr="009D235A">
              <w:rPr>
                <w:sz w:val="22"/>
                <w:szCs w:val="22"/>
                <w:shd w:val="clear" w:color="auto" w:fill="FFFFFF"/>
              </w:rPr>
              <w:t>9.3</w:t>
            </w:r>
          </w:p>
        </w:tc>
        <w:tc>
          <w:tcPr>
            <w:tcW w:w="5386" w:type="dxa"/>
          </w:tcPr>
          <w:p w:rsidR="006A08AE" w:rsidRPr="006B0F3F" w:rsidRDefault="006A08AE" w:rsidP="00247A39">
            <w:pPr>
              <w:pStyle w:val="s1"/>
              <w:spacing w:before="0" w:beforeAutospacing="0" w:after="0" w:afterAutospacing="0"/>
              <w:jc w:val="both"/>
              <w:rPr>
                <w:sz w:val="22"/>
                <w:szCs w:val="22"/>
                <w:shd w:val="clear" w:color="auto" w:fill="FFFFFF"/>
              </w:rPr>
            </w:pPr>
            <w:r w:rsidRPr="006B0F3F">
              <w:rPr>
                <w:sz w:val="22"/>
                <w:szCs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ремёсел, недействующих военных и гражданских захоронений, объекта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vMerge w:val="restart"/>
          </w:tcPr>
          <w:p w:rsidR="006A08AE" w:rsidRPr="006A08AE" w:rsidRDefault="006A08AE" w:rsidP="006A08AE">
            <w:pPr>
              <w:pStyle w:val="s1"/>
              <w:spacing w:before="0" w:beforeAutospacing="0" w:after="0" w:afterAutospacing="0"/>
              <w:rPr>
                <w:sz w:val="22"/>
                <w:szCs w:val="22"/>
                <w:lang w:val="en-US"/>
              </w:rPr>
            </w:pPr>
            <w:r>
              <w:rPr>
                <w:sz w:val="22"/>
              </w:rPr>
              <w:t>Объекты капитального строительства, входящие в состав объектов культурного наследия</w:t>
            </w:r>
          </w:p>
        </w:tc>
      </w:tr>
      <w:tr w:rsidR="006A08AE" w:rsidRPr="009D235A" w:rsidTr="006A08AE">
        <w:tblPrEx>
          <w:tblCellMar>
            <w:left w:w="108" w:type="dxa"/>
            <w:right w:w="108" w:type="dxa"/>
          </w:tblCellMar>
        </w:tblPrEx>
        <w:trPr>
          <w:trHeight w:val="284"/>
          <w:jc w:val="center"/>
        </w:trPr>
        <w:tc>
          <w:tcPr>
            <w:tcW w:w="1701" w:type="dxa"/>
            <w:vMerge/>
          </w:tcPr>
          <w:p w:rsidR="006A08AE" w:rsidRPr="009D235A" w:rsidRDefault="006A08AE" w:rsidP="006A08AE">
            <w:pPr>
              <w:rPr>
                <w:sz w:val="22"/>
                <w:szCs w:val="22"/>
                <w:shd w:val="clear" w:color="auto" w:fill="FFFFFF"/>
              </w:rPr>
            </w:pPr>
          </w:p>
        </w:tc>
        <w:tc>
          <w:tcPr>
            <w:tcW w:w="852" w:type="dxa"/>
            <w:vMerge/>
          </w:tcPr>
          <w:p w:rsidR="006A08AE" w:rsidRPr="009D235A" w:rsidRDefault="006A08AE" w:rsidP="00247A39">
            <w:pPr>
              <w:jc w:val="center"/>
              <w:rPr>
                <w:sz w:val="22"/>
                <w:szCs w:val="22"/>
                <w:shd w:val="clear" w:color="auto" w:fill="FFFFFF"/>
              </w:rPr>
            </w:pPr>
          </w:p>
        </w:tc>
        <w:tc>
          <w:tcPr>
            <w:tcW w:w="5386" w:type="dxa"/>
          </w:tcPr>
          <w:p w:rsidR="006A08AE" w:rsidRPr="006B0F3F" w:rsidRDefault="006A08AE" w:rsidP="00247A39">
            <w:pPr>
              <w:pStyle w:val="s1"/>
              <w:spacing w:before="0" w:beforeAutospacing="0" w:after="0" w:afterAutospacing="0"/>
              <w:jc w:val="both"/>
              <w:rPr>
                <w:sz w:val="22"/>
                <w:szCs w:val="22"/>
              </w:rPr>
            </w:pPr>
            <w:r>
              <w:rPr>
                <w:sz w:val="22"/>
                <w:szCs w:val="22"/>
              </w:rPr>
              <w:t xml:space="preserve">Предельные параметры не подлежат установлению. </w:t>
            </w:r>
            <w:r w:rsidRPr="00FD64FB">
              <w:rPr>
                <w:sz w:val="22"/>
                <w:szCs w:val="22"/>
              </w:rPr>
              <w:t>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закона от 25 июня 2002 г. № 73-ФЗ «Об объектах культурного наследия (памятниках истории и культуры) народов Российской Федерации», Закона Пермского края от 07 июля 2009 г. № 451-ПК «Об объектах культурного наследия (памятниках истории и культуры) народов Российской Федерации, расположенных на территории Пермского края» и нормативных правовых актов, изданных на их основе.</w:t>
            </w:r>
          </w:p>
        </w:tc>
        <w:tc>
          <w:tcPr>
            <w:tcW w:w="2268" w:type="dxa"/>
            <w:vMerge/>
          </w:tcPr>
          <w:p w:rsidR="006A08AE" w:rsidRDefault="006A08AE" w:rsidP="00247A39">
            <w:pPr>
              <w:pStyle w:val="s1"/>
              <w:spacing w:before="0" w:beforeAutospacing="0" w:after="0" w:afterAutospacing="0"/>
              <w:jc w:val="both"/>
              <w:rPr>
                <w:sz w:val="22"/>
                <w:szCs w:val="22"/>
              </w:rPr>
            </w:pPr>
          </w:p>
        </w:tc>
      </w:tr>
      <w:tr w:rsidR="006A08AE" w:rsidRPr="009D235A" w:rsidTr="006A08AE">
        <w:tblPrEx>
          <w:tblCellMar>
            <w:left w:w="108" w:type="dxa"/>
            <w:right w:w="108" w:type="dxa"/>
          </w:tblCellMar>
        </w:tblPrEx>
        <w:trPr>
          <w:trHeight w:val="284"/>
          <w:jc w:val="center"/>
        </w:trPr>
        <w:tc>
          <w:tcPr>
            <w:tcW w:w="1701" w:type="dxa"/>
            <w:vMerge w:val="restart"/>
          </w:tcPr>
          <w:p w:rsidR="006A08AE" w:rsidRPr="009D235A" w:rsidRDefault="006A08AE" w:rsidP="006A08AE">
            <w:pPr>
              <w:rPr>
                <w:sz w:val="22"/>
                <w:szCs w:val="22"/>
              </w:rPr>
            </w:pPr>
            <w:r>
              <w:rPr>
                <w:sz w:val="22"/>
                <w:szCs w:val="22"/>
              </w:rPr>
              <w:t>Водные объекты</w:t>
            </w:r>
          </w:p>
        </w:tc>
        <w:tc>
          <w:tcPr>
            <w:tcW w:w="852" w:type="dxa"/>
            <w:vMerge w:val="restart"/>
          </w:tcPr>
          <w:p w:rsidR="006A08AE" w:rsidRPr="009D235A" w:rsidRDefault="006A08AE" w:rsidP="00247A39">
            <w:pPr>
              <w:jc w:val="center"/>
              <w:rPr>
                <w:sz w:val="22"/>
                <w:szCs w:val="22"/>
              </w:rPr>
            </w:pPr>
            <w:r>
              <w:rPr>
                <w:sz w:val="22"/>
                <w:szCs w:val="22"/>
              </w:rPr>
              <w:t>11.0</w:t>
            </w:r>
          </w:p>
        </w:tc>
        <w:tc>
          <w:tcPr>
            <w:tcW w:w="5386" w:type="dxa"/>
          </w:tcPr>
          <w:p w:rsidR="006A08AE" w:rsidRPr="009D235A" w:rsidRDefault="006A08AE" w:rsidP="00247A39">
            <w:pPr>
              <w:jc w:val="both"/>
              <w:rPr>
                <w:sz w:val="22"/>
                <w:szCs w:val="22"/>
              </w:rPr>
            </w:pPr>
            <w:r>
              <w:rPr>
                <w:sz w:val="22"/>
                <w:szCs w:val="22"/>
              </w:rPr>
              <w:t>Ледники, снежники, ручьи, реки, озёра, болота, территориальные моря и другие поверхностные водные объекты</w:t>
            </w:r>
          </w:p>
        </w:tc>
        <w:tc>
          <w:tcPr>
            <w:tcW w:w="2268" w:type="dxa"/>
            <w:vMerge w:val="restart"/>
          </w:tcPr>
          <w:p w:rsidR="006A08AE" w:rsidRDefault="006A08AE" w:rsidP="006A08AE">
            <w:pPr>
              <w:rPr>
                <w:sz w:val="22"/>
                <w:szCs w:val="22"/>
              </w:rPr>
            </w:pPr>
            <w:r>
              <w:rPr>
                <w:sz w:val="22"/>
              </w:rPr>
              <w:t>Не предусмотрены</w:t>
            </w:r>
          </w:p>
        </w:tc>
      </w:tr>
      <w:tr w:rsidR="006A08AE" w:rsidRPr="009D235A" w:rsidTr="00C21BCD">
        <w:tblPrEx>
          <w:tblCellMar>
            <w:left w:w="108" w:type="dxa"/>
            <w:right w:w="108" w:type="dxa"/>
          </w:tblCellMar>
        </w:tblPrEx>
        <w:trPr>
          <w:trHeight w:val="284"/>
          <w:jc w:val="center"/>
        </w:trPr>
        <w:tc>
          <w:tcPr>
            <w:tcW w:w="1701" w:type="dxa"/>
            <w:vMerge/>
          </w:tcPr>
          <w:p w:rsidR="006A08AE" w:rsidRDefault="006A08AE" w:rsidP="00247A39">
            <w:pPr>
              <w:jc w:val="both"/>
              <w:rPr>
                <w:sz w:val="22"/>
                <w:szCs w:val="22"/>
              </w:rPr>
            </w:pPr>
          </w:p>
        </w:tc>
        <w:tc>
          <w:tcPr>
            <w:tcW w:w="852" w:type="dxa"/>
            <w:vMerge/>
          </w:tcPr>
          <w:p w:rsidR="006A08AE" w:rsidRDefault="006A08AE" w:rsidP="00247A39">
            <w:pPr>
              <w:jc w:val="center"/>
              <w:rPr>
                <w:sz w:val="22"/>
                <w:szCs w:val="22"/>
              </w:rPr>
            </w:pPr>
          </w:p>
        </w:tc>
        <w:tc>
          <w:tcPr>
            <w:tcW w:w="5386" w:type="dxa"/>
          </w:tcPr>
          <w:p w:rsidR="006A08AE" w:rsidRDefault="006A08AE" w:rsidP="00247A39">
            <w:pPr>
              <w:jc w:val="both"/>
              <w:rPr>
                <w:sz w:val="22"/>
                <w:szCs w:val="22"/>
              </w:rPr>
            </w:pPr>
            <w:r>
              <w:rPr>
                <w:sz w:val="22"/>
                <w:szCs w:val="22"/>
              </w:rPr>
              <w:t>Предельные параметры не подлежат установлению.</w:t>
            </w:r>
          </w:p>
        </w:tc>
        <w:tc>
          <w:tcPr>
            <w:tcW w:w="2268" w:type="dxa"/>
            <w:vMerge/>
          </w:tcPr>
          <w:p w:rsidR="006A08AE" w:rsidRDefault="006A08AE" w:rsidP="00247A39">
            <w:pPr>
              <w:jc w:val="both"/>
              <w:rPr>
                <w:sz w:val="22"/>
                <w:szCs w:val="22"/>
              </w:rPr>
            </w:pPr>
          </w:p>
        </w:tc>
      </w:tr>
      <w:tr w:rsidR="006A08AE" w:rsidRPr="00906236" w:rsidTr="006A08AE">
        <w:trPr>
          <w:trHeight w:val="284"/>
          <w:jc w:val="center"/>
        </w:trPr>
        <w:tc>
          <w:tcPr>
            <w:tcW w:w="1701" w:type="dxa"/>
            <w:vMerge w:val="restart"/>
          </w:tcPr>
          <w:p w:rsidR="006A08AE" w:rsidRPr="00906236" w:rsidRDefault="006A08AE" w:rsidP="00247A39">
            <w:pPr>
              <w:jc w:val="both"/>
              <w:rPr>
                <w:sz w:val="22"/>
                <w:szCs w:val="22"/>
              </w:rPr>
            </w:pPr>
            <w:r w:rsidRPr="0049103A">
              <w:rPr>
                <w:sz w:val="22"/>
                <w:szCs w:val="22"/>
              </w:rPr>
              <w:t>Гидротехнические сооружения</w:t>
            </w:r>
          </w:p>
        </w:tc>
        <w:tc>
          <w:tcPr>
            <w:tcW w:w="852" w:type="dxa"/>
            <w:vMerge w:val="restart"/>
          </w:tcPr>
          <w:p w:rsidR="006A08AE" w:rsidRPr="00906236" w:rsidRDefault="006A08AE" w:rsidP="00247A39">
            <w:pPr>
              <w:jc w:val="center"/>
              <w:rPr>
                <w:sz w:val="22"/>
                <w:szCs w:val="22"/>
              </w:rPr>
            </w:pPr>
            <w:r>
              <w:rPr>
                <w:sz w:val="22"/>
                <w:szCs w:val="22"/>
              </w:rPr>
              <w:t>11.3</w:t>
            </w:r>
          </w:p>
        </w:tc>
        <w:tc>
          <w:tcPr>
            <w:tcW w:w="5386" w:type="dxa"/>
          </w:tcPr>
          <w:p w:rsidR="006A08AE" w:rsidRPr="006B0F3F" w:rsidRDefault="006A08AE" w:rsidP="00247A39">
            <w:pPr>
              <w:jc w:val="both"/>
              <w:rPr>
                <w:sz w:val="22"/>
                <w:szCs w:val="22"/>
              </w:rPr>
            </w:pPr>
            <w:r w:rsidRPr="000B1CFE">
              <w:rPr>
                <w:sz w:val="22"/>
                <w:szCs w:val="22"/>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B1CFE">
              <w:rPr>
                <w:sz w:val="22"/>
                <w:szCs w:val="22"/>
              </w:rPr>
              <w:t>рыбозащитных</w:t>
            </w:r>
            <w:proofErr w:type="spellEnd"/>
            <w:r w:rsidRPr="000B1CFE">
              <w:rPr>
                <w:sz w:val="22"/>
                <w:szCs w:val="22"/>
              </w:rPr>
              <w:t xml:space="preserve"> и рыбопропускных сооружений, берегозащитных сооружений)</w:t>
            </w:r>
          </w:p>
        </w:tc>
        <w:tc>
          <w:tcPr>
            <w:tcW w:w="2268" w:type="dxa"/>
            <w:vMerge w:val="restart"/>
          </w:tcPr>
          <w:p w:rsidR="006A08AE" w:rsidRPr="000B1CFE" w:rsidRDefault="006A08AE" w:rsidP="006A08AE">
            <w:pPr>
              <w:rPr>
                <w:sz w:val="22"/>
                <w:szCs w:val="22"/>
              </w:rPr>
            </w:pPr>
            <w:r>
              <w:rPr>
                <w:sz w:val="22"/>
              </w:rPr>
              <w:t>Д</w:t>
            </w:r>
            <w:r w:rsidRPr="002E1608">
              <w:rPr>
                <w:sz w:val="22"/>
              </w:rPr>
              <w:t xml:space="preserve">амбы, плотины; водозаборные сооружения питьевого водоснабжения; водозаборные сооружения хозяйственно-бытового и технического назначения; инженерные сооружения для сброса и очистки сточных и (или) дренажных вод; берегозащитные сооружения и объекты </w:t>
            </w:r>
            <w:proofErr w:type="spellStart"/>
            <w:r w:rsidRPr="002E1608">
              <w:rPr>
                <w:sz w:val="22"/>
              </w:rPr>
              <w:t>берегоукрепления</w:t>
            </w:r>
            <w:proofErr w:type="spellEnd"/>
          </w:p>
        </w:tc>
      </w:tr>
      <w:tr w:rsidR="006A08AE" w:rsidRPr="00906236" w:rsidTr="00C21BCD">
        <w:trPr>
          <w:trHeight w:val="284"/>
          <w:jc w:val="center"/>
        </w:trPr>
        <w:tc>
          <w:tcPr>
            <w:tcW w:w="1701" w:type="dxa"/>
            <w:vMerge/>
          </w:tcPr>
          <w:p w:rsidR="006A08AE" w:rsidRDefault="006A08AE" w:rsidP="00247A39">
            <w:pPr>
              <w:jc w:val="both"/>
              <w:rPr>
                <w:color w:val="464C55"/>
                <w:shd w:val="clear" w:color="auto" w:fill="FFFFFF"/>
              </w:rPr>
            </w:pPr>
          </w:p>
        </w:tc>
        <w:tc>
          <w:tcPr>
            <w:tcW w:w="852" w:type="dxa"/>
            <w:vMerge/>
          </w:tcPr>
          <w:p w:rsidR="006A08AE" w:rsidRDefault="006A08AE" w:rsidP="00247A39">
            <w:pPr>
              <w:jc w:val="center"/>
              <w:rPr>
                <w:sz w:val="22"/>
                <w:szCs w:val="22"/>
              </w:rPr>
            </w:pPr>
          </w:p>
        </w:tc>
        <w:tc>
          <w:tcPr>
            <w:tcW w:w="5386" w:type="dxa"/>
          </w:tcPr>
          <w:p w:rsidR="006A08AE" w:rsidRPr="006B0F3F" w:rsidRDefault="006A08AE" w:rsidP="00247A39">
            <w:pPr>
              <w:jc w:val="both"/>
              <w:rPr>
                <w:sz w:val="22"/>
                <w:szCs w:val="22"/>
              </w:rPr>
            </w:pPr>
            <w:r>
              <w:rPr>
                <w:sz w:val="22"/>
                <w:szCs w:val="22"/>
              </w:rPr>
              <w:t>Предельные параметры не подлежат установлению.</w:t>
            </w:r>
          </w:p>
        </w:tc>
        <w:tc>
          <w:tcPr>
            <w:tcW w:w="2268" w:type="dxa"/>
            <w:vMerge/>
          </w:tcPr>
          <w:p w:rsidR="006A08AE" w:rsidRDefault="006A08AE" w:rsidP="00247A39">
            <w:pPr>
              <w:jc w:val="both"/>
              <w:rPr>
                <w:sz w:val="22"/>
                <w:szCs w:val="22"/>
              </w:rPr>
            </w:pPr>
          </w:p>
        </w:tc>
      </w:tr>
      <w:tr w:rsidR="006A08AE" w:rsidRPr="00906236" w:rsidTr="006A08AE">
        <w:trPr>
          <w:trHeight w:val="284"/>
          <w:jc w:val="center"/>
        </w:trPr>
        <w:tc>
          <w:tcPr>
            <w:tcW w:w="1701" w:type="dxa"/>
            <w:vMerge w:val="restart"/>
          </w:tcPr>
          <w:p w:rsidR="006A08AE" w:rsidRPr="00906236" w:rsidRDefault="006A08AE" w:rsidP="00247A39">
            <w:pPr>
              <w:jc w:val="both"/>
              <w:rPr>
                <w:sz w:val="22"/>
                <w:szCs w:val="22"/>
              </w:rPr>
            </w:pPr>
            <w:r w:rsidRPr="00906236">
              <w:rPr>
                <w:sz w:val="22"/>
                <w:szCs w:val="22"/>
              </w:rPr>
              <w:t>Земельные участки (территории) общего пользования</w:t>
            </w:r>
          </w:p>
        </w:tc>
        <w:tc>
          <w:tcPr>
            <w:tcW w:w="852" w:type="dxa"/>
            <w:vMerge w:val="restart"/>
          </w:tcPr>
          <w:p w:rsidR="006A08AE" w:rsidRPr="00906236" w:rsidRDefault="006A08AE" w:rsidP="00247A39">
            <w:pPr>
              <w:jc w:val="center"/>
              <w:rPr>
                <w:sz w:val="22"/>
                <w:szCs w:val="22"/>
              </w:rPr>
            </w:pPr>
            <w:r w:rsidRPr="00906236">
              <w:rPr>
                <w:sz w:val="22"/>
                <w:szCs w:val="22"/>
              </w:rPr>
              <w:t>12.0</w:t>
            </w:r>
          </w:p>
        </w:tc>
        <w:tc>
          <w:tcPr>
            <w:tcW w:w="5386" w:type="dxa"/>
          </w:tcPr>
          <w:p w:rsidR="006A08AE" w:rsidRPr="006B0F3F" w:rsidRDefault="006A08AE" w:rsidP="00247A39">
            <w:pPr>
              <w:jc w:val="both"/>
              <w:rPr>
                <w:sz w:val="22"/>
                <w:szCs w:val="22"/>
              </w:rPr>
            </w:pPr>
            <w:r w:rsidRPr="006B0F3F">
              <w:rPr>
                <w:sz w:val="22"/>
                <w:szCs w:val="22"/>
              </w:rPr>
              <w:t>Земельные участки общего пользования.</w:t>
            </w:r>
          </w:p>
          <w:p w:rsidR="006A08AE" w:rsidRPr="0029392C" w:rsidRDefault="006A08AE" w:rsidP="00247A39">
            <w:pPr>
              <w:jc w:val="both"/>
              <w:rPr>
                <w:sz w:val="22"/>
                <w:szCs w:val="22"/>
              </w:rPr>
            </w:pPr>
            <w:r w:rsidRPr="006B0F3F">
              <w:rPr>
                <w:sz w:val="22"/>
                <w:szCs w:val="22"/>
              </w:rPr>
              <w:t xml:space="preserve">Содержание данного вида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включает в себя содержание видов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с </w:t>
            </w:r>
            <w:hyperlink r:id="rId42" w:anchor="/document/70736874/entry/11201" w:history="1">
              <w:r w:rsidRPr="006B0F3F">
                <w:rPr>
                  <w:sz w:val="22"/>
                  <w:szCs w:val="22"/>
                </w:rPr>
                <w:t>кодами 12.0.1 - 12.0.2</w:t>
              </w:r>
            </w:hyperlink>
          </w:p>
        </w:tc>
        <w:tc>
          <w:tcPr>
            <w:tcW w:w="2268" w:type="dxa"/>
            <w:vMerge w:val="restart"/>
          </w:tcPr>
          <w:p w:rsidR="006A08AE" w:rsidRPr="006B0F3F" w:rsidRDefault="006A08AE" w:rsidP="006A08AE">
            <w:pPr>
              <w:rPr>
                <w:sz w:val="22"/>
                <w:szCs w:val="22"/>
              </w:rPr>
            </w:pPr>
            <w:r>
              <w:rPr>
                <w:sz w:val="22"/>
              </w:rPr>
              <w:t>П</w:t>
            </w:r>
            <w:r w:rsidRPr="002E1608">
              <w:rPr>
                <w:sz w:val="22"/>
              </w:rPr>
              <w:t>роезды; автомобильные дороги; улицы и дороги местного значения с объектами инженерно-транспортной инфраструктуры</w:t>
            </w:r>
            <w:r>
              <w:rPr>
                <w:sz w:val="22"/>
              </w:rPr>
              <w:t>; э</w:t>
            </w:r>
            <w:r w:rsidRPr="002E1608">
              <w:rPr>
                <w:sz w:val="22"/>
              </w:rPr>
              <w:t>лементы благоустройства; общественные туалеты</w:t>
            </w:r>
          </w:p>
        </w:tc>
      </w:tr>
      <w:tr w:rsidR="006A08AE" w:rsidRPr="00906236" w:rsidTr="00C21BCD">
        <w:trPr>
          <w:trHeight w:val="284"/>
          <w:jc w:val="center"/>
        </w:trPr>
        <w:tc>
          <w:tcPr>
            <w:tcW w:w="1701" w:type="dxa"/>
            <w:vMerge/>
          </w:tcPr>
          <w:p w:rsidR="006A08AE" w:rsidRPr="00906236" w:rsidRDefault="006A08AE" w:rsidP="00247A39">
            <w:pPr>
              <w:jc w:val="both"/>
              <w:rPr>
                <w:sz w:val="22"/>
                <w:szCs w:val="22"/>
              </w:rPr>
            </w:pPr>
          </w:p>
        </w:tc>
        <w:tc>
          <w:tcPr>
            <w:tcW w:w="852" w:type="dxa"/>
            <w:vMerge/>
          </w:tcPr>
          <w:p w:rsidR="006A08AE" w:rsidRPr="00906236" w:rsidRDefault="006A08AE" w:rsidP="00247A39">
            <w:pPr>
              <w:jc w:val="center"/>
              <w:rPr>
                <w:sz w:val="22"/>
                <w:szCs w:val="22"/>
              </w:rPr>
            </w:pPr>
          </w:p>
        </w:tc>
        <w:tc>
          <w:tcPr>
            <w:tcW w:w="5386" w:type="dxa"/>
          </w:tcPr>
          <w:p w:rsidR="006A08AE" w:rsidRPr="006B0F3F" w:rsidRDefault="006A08AE" w:rsidP="00247A39">
            <w:pPr>
              <w:jc w:val="both"/>
              <w:rPr>
                <w:sz w:val="22"/>
                <w:szCs w:val="22"/>
              </w:rPr>
            </w:pPr>
            <w:r>
              <w:rPr>
                <w:sz w:val="22"/>
                <w:szCs w:val="22"/>
              </w:rPr>
              <w:t>Предельные параметры не подлежат установлению.</w:t>
            </w:r>
          </w:p>
        </w:tc>
        <w:tc>
          <w:tcPr>
            <w:tcW w:w="2268" w:type="dxa"/>
            <w:vMerge/>
          </w:tcPr>
          <w:p w:rsidR="006A08AE" w:rsidRDefault="006A08AE" w:rsidP="00247A39">
            <w:pPr>
              <w:jc w:val="both"/>
              <w:rPr>
                <w:sz w:val="22"/>
                <w:szCs w:val="22"/>
              </w:rPr>
            </w:pPr>
          </w:p>
        </w:tc>
      </w:tr>
    </w:tbl>
    <w:p w:rsidR="00A67133" w:rsidRPr="00B964CB" w:rsidRDefault="00A67133" w:rsidP="00A67133">
      <w:pPr>
        <w:pStyle w:val="S2"/>
        <w:rPr>
          <w:b/>
        </w:rPr>
      </w:pPr>
      <w:r w:rsidRPr="00B964CB">
        <w:rPr>
          <w:b/>
        </w:rPr>
        <w:lastRenderedPageBreak/>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A67133" w:rsidRPr="00C23DFB" w:rsidRDefault="00903B31" w:rsidP="00A67133">
      <w:pPr>
        <w:tabs>
          <w:tab w:val="left" w:pos="851"/>
        </w:tabs>
        <w:ind w:firstLine="709"/>
        <w:jc w:val="both"/>
      </w:pPr>
      <w:r>
        <w:t>1</w:t>
      </w:r>
      <w:r w:rsidR="00A55B92">
        <w:t>.М</w:t>
      </w:r>
      <w:r w:rsidR="00A67133" w:rsidRPr="00C23DFB">
        <w:t>инимальные отступы от границ земельных участков в целях определения мест доступного размещения зданий, строений и сооружений не подлежат установлению относительно данной территориальной зоны</w:t>
      </w:r>
      <w:r w:rsidR="00DD4219">
        <w:t xml:space="preserve"> </w:t>
      </w:r>
      <w:r w:rsidR="00A67133" w:rsidRPr="00E808A2">
        <w:t>при соблюдении Федерального закона от 22.07.2008 № 123-ФЗ «Технический регламент о требованиях пожарной безопасности»</w:t>
      </w:r>
      <w:r w:rsidR="00A55B92">
        <w:t>.</w:t>
      </w:r>
    </w:p>
    <w:p w:rsidR="00A55B92" w:rsidRPr="00A55B92" w:rsidRDefault="00903B31" w:rsidP="00A55B92">
      <w:pPr>
        <w:tabs>
          <w:tab w:val="left" w:pos="851"/>
        </w:tabs>
        <w:ind w:firstLine="709"/>
        <w:jc w:val="both"/>
      </w:pPr>
      <w:r>
        <w:t>2</w:t>
      </w:r>
      <w:r w:rsidR="00A55B92">
        <w:t xml:space="preserve">. </w:t>
      </w:r>
      <w:r w:rsidR="00A55B92" w:rsidRPr="00A55B92">
        <w:t>Высота зданий:</w:t>
      </w:r>
    </w:p>
    <w:p w:rsidR="00A55B92" w:rsidRPr="0070557C" w:rsidRDefault="00A55B92" w:rsidP="00A55B92">
      <w:pPr>
        <w:tabs>
          <w:tab w:val="left" w:pos="851"/>
        </w:tabs>
        <w:ind w:firstLine="709"/>
        <w:jc w:val="both"/>
      </w:pPr>
      <w:r>
        <w:t xml:space="preserve">— </w:t>
      </w:r>
      <w:r w:rsidRPr="0070557C">
        <w:t xml:space="preserve">для всех основных строений количество надземных этажей </w:t>
      </w:r>
      <w:r>
        <w:t>—</w:t>
      </w:r>
      <w:r w:rsidRPr="0070557C">
        <w:t xml:space="preserve"> до двух;</w:t>
      </w:r>
    </w:p>
    <w:p w:rsidR="00A67133" w:rsidRDefault="00A55B92" w:rsidP="00A55B92">
      <w:pPr>
        <w:tabs>
          <w:tab w:val="left" w:pos="851"/>
        </w:tabs>
        <w:ind w:firstLine="709"/>
        <w:jc w:val="both"/>
      </w:pPr>
      <w:r>
        <w:t xml:space="preserve">— </w:t>
      </w:r>
      <w:r w:rsidRPr="0070557C">
        <w:t xml:space="preserve">для всех вспомогательных строений </w:t>
      </w:r>
      <w:r>
        <w:t>—</w:t>
      </w:r>
      <w:r w:rsidRPr="0070557C">
        <w:t xml:space="preserve"> до одного</w:t>
      </w:r>
      <w:r>
        <w:t>.</w:t>
      </w:r>
    </w:p>
    <w:p w:rsidR="00903B31" w:rsidRPr="00094A6F" w:rsidRDefault="00903B31" w:rsidP="00903B31">
      <w:pPr>
        <w:tabs>
          <w:tab w:val="left" w:pos="851"/>
        </w:tabs>
        <w:ind w:firstLine="709"/>
        <w:jc w:val="both"/>
      </w:pPr>
      <w:r>
        <w:t>3. </w:t>
      </w:r>
      <w:r w:rsidR="009C405A">
        <w:t>С</w:t>
      </w:r>
      <w:r w:rsidRPr="00094A6F">
        <w:t xml:space="preserve">троительство капитальных зданий </w:t>
      </w:r>
      <w:r>
        <w:t xml:space="preserve">для видов разрешённого использования с кодами 5.2 (Природно-познавательный туризм) и 9.1 (Охрана природных территорий) </w:t>
      </w:r>
      <w:r w:rsidRPr="00094A6F">
        <w:t>не предусмотрено</w:t>
      </w:r>
      <w:r>
        <w:t>.</w:t>
      </w:r>
    </w:p>
    <w:p w:rsidR="00A67133" w:rsidRDefault="00A55B92" w:rsidP="00A55B92">
      <w:pPr>
        <w:tabs>
          <w:tab w:val="left" w:pos="851"/>
        </w:tabs>
        <w:ind w:firstLine="709"/>
        <w:jc w:val="both"/>
      </w:pPr>
      <w:r>
        <w:t xml:space="preserve">4. </w:t>
      </w:r>
      <w:r w:rsidRPr="005E6610">
        <w:t xml:space="preserve">В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картой градостроительного зонирования </w:t>
      </w:r>
      <w:proofErr w:type="spellStart"/>
      <w:r w:rsidR="00E40810">
        <w:t>Юсьвинского</w:t>
      </w:r>
      <w:proofErr w:type="spellEnd"/>
      <w:r w:rsidR="00E40810">
        <w:t xml:space="preserve"> муниципального </w:t>
      </w:r>
      <w:proofErr w:type="spellStart"/>
      <w:r w:rsidR="00E40810">
        <w:t>округа</w:t>
      </w:r>
      <w:r w:rsidR="00D23E93">
        <w:t>Пермского</w:t>
      </w:r>
      <w:proofErr w:type="spellEnd"/>
      <w:r w:rsidR="00D23E93">
        <w:t xml:space="preserve"> края</w:t>
      </w:r>
      <w:r w:rsidRPr="005E6610">
        <w:t>, использование земельного участка (его части) и объекта капитального строительства осуществляется с уч</w:t>
      </w:r>
      <w:r>
        <w:t>ё</w:t>
      </w:r>
      <w:r w:rsidRPr="005E6610">
        <w:t>том ограничений, установленных законодательством Российской Федерации</w:t>
      </w:r>
      <w:r>
        <w:t xml:space="preserve"> </w:t>
      </w:r>
      <w:proofErr w:type="spellStart"/>
      <w:r>
        <w:t>и</w:t>
      </w:r>
      <w:r w:rsidR="009C405A">
        <w:t>Пермского</w:t>
      </w:r>
      <w:proofErr w:type="spellEnd"/>
      <w:r w:rsidR="009C405A">
        <w:t xml:space="preserve"> края</w:t>
      </w:r>
      <w:r>
        <w:t>.</w:t>
      </w:r>
    </w:p>
    <w:p w:rsidR="00232266" w:rsidRDefault="00232266" w:rsidP="00A55B92">
      <w:pPr>
        <w:tabs>
          <w:tab w:val="left" w:pos="851"/>
        </w:tabs>
        <w:ind w:firstLine="709"/>
        <w:jc w:val="both"/>
      </w:pPr>
      <w:r>
        <w:t xml:space="preserve">5. </w:t>
      </w:r>
      <w:r w:rsidR="009C405A" w:rsidRPr="006B2DE5">
        <w:t xml:space="preserve">При проведении работ по благоустройству территории, содержанию зданий, сооружений и земельных участков, на которых они расположены, а также при принятии решений о внешнем виде фасадов зданий и сооружений и их ограждений руководствоваться положениями </w:t>
      </w:r>
      <w:r w:rsidR="00D11986">
        <w:t xml:space="preserve">Правил благоустройства территории </w:t>
      </w:r>
      <w:proofErr w:type="spellStart"/>
      <w:r w:rsidR="00D11986">
        <w:t>Юсьвинского</w:t>
      </w:r>
      <w:proofErr w:type="spellEnd"/>
      <w:r w:rsidR="00D11986">
        <w:t xml:space="preserve"> муниципального </w:t>
      </w:r>
      <w:proofErr w:type="spellStart"/>
      <w:r w:rsidR="00D11986">
        <w:t>округа</w:t>
      </w:r>
      <w:r w:rsidR="00D23E93">
        <w:t>Пермского</w:t>
      </w:r>
      <w:proofErr w:type="spellEnd"/>
      <w:r w:rsidR="00D23E93">
        <w:t xml:space="preserve"> края</w:t>
      </w:r>
      <w:r w:rsidR="00D11986">
        <w:t xml:space="preserve"> (утверждены Решением Думы </w:t>
      </w:r>
      <w:proofErr w:type="spellStart"/>
      <w:r w:rsidR="00D11986">
        <w:t>Юсьвинского</w:t>
      </w:r>
      <w:proofErr w:type="spellEnd"/>
      <w:r w:rsidR="00D11986">
        <w:t xml:space="preserve"> муниципального </w:t>
      </w:r>
      <w:proofErr w:type="spellStart"/>
      <w:r w:rsidR="00D11986">
        <w:t>округа</w:t>
      </w:r>
      <w:r w:rsidR="00D23E93">
        <w:t>Пермского</w:t>
      </w:r>
      <w:proofErr w:type="spellEnd"/>
      <w:r w:rsidR="00D23E93">
        <w:t xml:space="preserve"> края</w:t>
      </w:r>
      <w:r w:rsidR="00D11986">
        <w:t xml:space="preserve"> от 19.03.2020 № 150</w:t>
      </w:r>
      <w:r>
        <w:t>).</w:t>
      </w:r>
    </w:p>
    <w:p w:rsidR="00BE1FF7" w:rsidRDefault="00BE1FF7" w:rsidP="00403CC8">
      <w:pPr>
        <w:pStyle w:val="3"/>
        <w:sectPr w:rsidR="00BE1FF7" w:rsidSect="002407F6">
          <w:pgSz w:w="11906" w:h="16838" w:code="9"/>
          <w:pgMar w:top="1134" w:right="567" w:bottom="1134" w:left="1134" w:header="709" w:footer="709" w:gutter="0"/>
          <w:cols w:space="708"/>
          <w:titlePg/>
          <w:docGrid w:linePitch="360"/>
        </w:sectPr>
      </w:pPr>
    </w:p>
    <w:p w:rsidR="001F69D2" w:rsidRPr="00F8346C" w:rsidRDefault="00403CC8" w:rsidP="00403CC8">
      <w:pPr>
        <w:pStyle w:val="3"/>
      </w:pPr>
      <w:bookmarkStart w:id="86" w:name="_Toc75217201"/>
      <w:r>
        <w:lastRenderedPageBreak/>
        <w:t>8.</w:t>
      </w:r>
      <w:r w:rsidR="00BF51E0">
        <w:t>7</w:t>
      </w:r>
      <w:r w:rsidR="001F69D2" w:rsidRPr="00F8346C">
        <w:t>. Градостроительные регламенты. Зоны специального назначения.</w:t>
      </w:r>
      <w:bookmarkEnd w:id="86"/>
    </w:p>
    <w:p w:rsidR="001F69D2" w:rsidRPr="006C2AFD" w:rsidRDefault="001F69D2" w:rsidP="00851E0B">
      <w:pPr>
        <w:pStyle w:val="4"/>
      </w:pPr>
      <w:r w:rsidRPr="006C2AFD">
        <w:t>С</w:t>
      </w:r>
      <w:r w:rsidR="009B366A">
        <w:t>п-1</w:t>
      </w:r>
      <w:r w:rsidR="00247A39">
        <w:t xml:space="preserve"> —</w:t>
      </w:r>
      <w:r w:rsidR="00F8346C">
        <w:t xml:space="preserve">Зона </w:t>
      </w:r>
      <w:r w:rsidR="00403CC8">
        <w:t>специального назначения, связанная с захоронениями</w:t>
      </w:r>
    </w:p>
    <w:p w:rsidR="001F69D2" w:rsidRPr="00844BD5" w:rsidRDefault="001F69D2" w:rsidP="00F8346C">
      <w:pPr>
        <w:spacing w:before="120"/>
        <w:jc w:val="right"/>
        <w:rPr>
          <w:sz w:val="20"/>
          <w:szCs w:val="20"/>
        </w:rPr>
      </w:pPr>
      <w:r w:rsidRPr="001F69D2">
        <w:rPr>
          <w:sz w:val="20"/>
          <w:szCs w:val="20"/>
        </w:rPr>
        <w:t xml:space="preserve">Таблица </w:t>
      </w:r>
      <w:r w:rsidR="00097E49">
        <w:rPr>
          <w:sz w:val="20"/>
          <w:szCs w:val="20"/>
        </w:rPr>
        <w:t>10</w:t>
      </w:r>
    </w:p>
    <w:p w:rsidR="001F69D2" w:rsidRPr="00F8346C" w:rsidRDefault="001F69D2" w:rsidP="00183934">
      <w:pPr>
        <w:suppressAutoHyphens/>
        <w:overflowPunct w:val="0"/>
        <w:autoSpaceDE w:val="0"/>
        <w:jc w:val="center"/>
        <w:textAlignment w:val="baseline"/>
        <w:rPr>
          <w:lang w:eastAsia="ar-SA"/>
        </w:rPr>
      </w:pPr>
      <w:r w:rsidRPr="00F8346C">
        <w:rPr>
          <w:lang w:eastAsia="ar-SA"/>
        </w:rPr>
        <w:t>Виды разреш</w:t>
      </w:r>
      <w:r w:rsidR="00183934" w:rsidRPr="00F8346C">
        <w:rPr>
          <w:lang w:eastAsia="ar-SA"/>
        </w:rPr>
        <w:t>ё</w:t>
      </w:r>
      <w:r w:rsidRPr="00F8346C">
        <w:rPr>
          <w:lang w:eastAsia="ar-SA"/>
        </w:rPr>
        <w:t>нного использования земельных участков и объектов капитального строительства</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01"/>
        <w:gridCol w:w="852"/>
        <w:gridCol w:w="5386"/>
        <w:gridCol w:w="2268"/>
      </w:tblGrid>
      <w:tr w:rsidR="006A08AE" w:rsidRPr="00F8346C" w:rsidTr="006A08AE">
        <w:trPr>
          <w:trHeight w:val="722"/>
          <w:jc w:val="center"/>
        </w:trPr>
        <w:tc>
          <w:tcPr>
            <w:tcW w:w="2553" w:type="dxa"/>
            <w:gridSpan w:val="2"/>
            <w:vAlign w:val="center"/>
          </w:tcPr>
          <w:p w:rsidR="006A08AE" w:rsidRPr="00F8346C" w:rsidRDefault="006A08AE" w:rsidP="00183934">
            <w:pPr>
              <w:jc w:val="center"/>
              <w:rPr>
                <w:b/>
                <w:bCs/>
                <w:sz w:val="22"/>
                <w:szCs w:val="22"/>
              </w:rPr>
            </w:pPr>
            <w:r w:rsidRPr="00F8346C">
              <w:rPr>
                <w:b/>
                <w:bCs/>
                <w:sz w:val="22"/>
                <w:szCs w:val="22"/>
              </w:rPr>
              <w:t>Виды разрешённого использования земельных участков</w:t>
            </w:r>
          </w:p>
        </w:tc>
        <w:tc>
          <w:tcPr>
            <w:tcW w:w="5386" w:type="dxa"/>
            <w:vMerge w:val="restart"/>
            <w:vAlign w:val="center"/>
          </w:tcPr>
          <w:p w:rsidR="006A08AE" w:rsidRPr="00F8346C" w:rsidRDefault="006A08AE" w:rsidP="00183934">
            <w:pPr>
              <w:jc w:val="center"/>
              <w:rPr>
                <w:b/>
                <w:bCs/>
                <w:sz w:val="22"/>
                <w:szCs w:val="22"/>
              </w:rPr>
            </w:pPr>
            <w:r w:rsidRPr="00F8346C">
              <w:rPr>
                <w:b/>
                <w:sz w:val="22"/>
                <w:szCs w:val="22"/>
                <w:shd w:val="clear" w:color="auto" w:fill="FFFFFF"/>
              </w:rPr>
              <w:t xml:space="preserve">Описание вида разрешённого использования земельных участков и </w:t>
            </w:r>
            <w:r w:rsidRPr="00F8346C">
              <w:rPr>
                <w:b/>
                <w:bCs/>
                <w:sz w:val="22"/>
                <w:szCs w:val="22"/>
              </w:rPr>
              <w:t>объектов капитального строительства</w:t>
            </w:r>
          </w:p>
        </w:tc>
        <w:tc>
          <w:tcPr>
            <w:tcW w:w="2268" w:type="dxa"/>
            <w:vMerge w:val="restart"/>
            <w:vAlign w:val="center"/>
          </w:tcPr>
          <w:p w:rsidR="006A08AE" w:rsidRPr="00F8346C" w:rsidRDefault="006A08AE" w:rsidP="006A08AE">
            <w:pPr>
              <w:jc w:val="center"/>
              <w:rPr>
                <w:b/>
                <w:sz w:val="22"/>
                <w:szCs w:val="22"/>
                <w:shd w:val="clear" w:color="auto" w:fill="FFFFFF"/>
              </w:rPr>
            </w:pPr>
            <w:r w:rsidRPr="00B42DA6">
              <w:rPr>
                <w:b/>
                <w:sz w:val="22"/>
                <w:szCs w:val="22"/>
                <w:shd w:val="clear" w:color="auto" w:fill="FFFFFF"/>
              </w:rPr>
              <w:t>Наименование вида разрешённого использования объекта капитального строительства</w:t>
            </w:r>
          </w:p>
        </w:tc>
      </w:tr>
      <w:tr w:rsidR="006A08AE" w:rsidRPr="00F8346C" w:rsidTr="006A08AE">
        <w:trPr>
          <w:trHeight w:val="278"/>
          <w:jc w:val="center"/>
        </w:trPr>
        <w:tc>
          <w:tcPr>
            <w:tcW w:w="1701" w:type="dxa"/>
            <w:vAlign w:val="center"/>
          </w:tcPr>
          <w:p w:rsidR="006A08AE" w:rsidRPr="00F8346C" w:rsidRDefault="006A08AE" w:rsidP="006C2AFD">
            <w:pPr>
              <w:jc w:val="center"/>
              <w:rPr>
                <w:b/>
                <w:sz w:val="22"/>
                <w:szCs w:val="22"/>
              </w:rPr>
            </w:pPr>
            <w:r w:rsidRPr="00F8346C">
              <w:rPr>
                <w:b/>
                <w:sz w:val="22"/>
                <w:szCs w:val="22"/>
              </w:rPr>
              <w:t>Наименование</w:t>
            </w:r>
          </w:p>
        </w:tc>
        <w:tc>
          <w:tcPr>
            <w:tcW w:w="852" w:type="dxa"/>
            <w:vAlign w:val="center"/>
          </w:tcPr>
          <w:p w:rsidR="006A08AE" w:rsidRPr="00F8346C" w:rsidRDefault="006A08AE" w:rsidP="006C2AFD">
            <w:pPr>
              <w:jc w:val="center"/>
              <w:rPr>
                <w:b/>
                <w:sz w:val="22"/>
                <w:szCs w:val="22"/>
              </w:rPr>
            </w:pPr>
            <w:r w:rsidRPr="00F8346C">
              <w:rPr>
                <w:b/>
                <w:sz w:val="22"/>
                <w:szCs w:val="22"/>
              </w:rPr>
              <w:t>Код вида</w:t>
            </w:r>
          </w:p>
        </w:tc>
        <w:tc>
          <w:tcPr>
            <w:tcW w:w="5386" w:type="dxa"/>
            <w:vMerge/>
            <w:vAlign w:val="center"/>
          </w:tcPr>
          <w:p w:rsidR="006A08AE" w:rsidRPr="00F8346C" w:rsidRDefault="006A08AE" w:rsidP="006C2AFD">
            <w:pPr>
              <w:jc w:val="center"/>
              <w:rPr>
                <w:b/>
                <w:bCs/>
                <w:sz w:val="22"/>
                <w:szCs w:val="22"/>
              </w:rPr>
            </w:pPr>
          </w:p>
        </w:tc>
        <w:tc>
          <w:tcPr>
            <w:tcW w:w="2268" w:type="dxa"/>
            <w:vMerge/>
          </w:tcPr>
          <w:p w:rsidR="006A08AE" w:rsidRPr="00F8346C" w:rsidRDefault="006A08AE" w:rsidP="006C2AFD">
            <w:pPr>
              <w:jc w:val="center"/>
              <w:rPr>
                <w:b/>
                <w:bCs/>
                <w:sz w:val="22"/>
                <w:szCs w:val="22"/>
              </w:rPr>
            </w:pPr>
          </w:p>
        </w:tc>
      </w:tr>
      <w:tr w:rsidR="006D5718" w:rsidRPr="00F8346C" w:rsidTr="00B43051">
        <w:trPr>
          <w:trHeight w:val="278"/>
          <w:jc w:val="center"/>
        </w:trPr>
        <w:tc>
          <w:tcPr>
            <w:tcW w:w="10207" w:type="dxa"/>
            <w:gridSpan w:val="4"/>
            <w:vAlign w:val="center"/>
          </w:tcPr>
          <w:p w:rsidR="006D5718" w:rsidRPr="00F8346C" w:rsidRDefault="006D5718" w:rsidP="006C2AFD">
            <w:pPr>
              <w:jc w:val="center"/>
              <w:rPr>
                <w:b/>
                <w:bCs/>
                <w:sz w:val="22"/>
                <w:szCs w:val="22"/>
              </w:rPr>
            </w:pPr>
            <w:r w:rsidRPr="00F8346C">
              <w:rPr>
                <w:b/>
                <w:bCs/>
                <w:sz w:val="22"/>
                <w:szCs w:val="22"/>
              </w:rPr>
              <w:t>Основные виды разрешённого использования</w:t>
            </w:r>
          </w:p>
        </w:tc>
      </w:tr>
      <w:tr w:rsidR="006D5718" w:rsidRPr="009D235A" w:rsidTr="006D5718">
        <w:tblPrEx>
          <w:tblCellMar>
            <w:left w:w="108" w:type="dxa"/>
            <w:right w:w="108" w:type="dxa"/>
          </w:tblCellMar>
        </w:tblPrEx>
        <w:trPr>
          <w:trHeight w:val="284"/>
          <w:jc w:val="center"/>
        </w:trPr>
        <w:tc>
          <w:tcPr>
            <w:tcW w:w="1701" w:type="dxa"/>
            <w:vMerge w:val="restart"/>
          </w:tcPr>
          <w:p w:rsidR="006D5718" w:rsidRDefault="006D5718" w:rsidP="00247A39">
            <w:pPr>
              <w:jc w:val="both"/>
              <w:rPr>
                <w:sz w:val="22"/>
              </w:rPr>
            </w:pPr>
            <w:r>
              <w:rPr>
                <w:sz w:val="22"/>
              </w:rPr>
              <w:t>Коммунальное обслуживание</w:t>
            </w:r>
          </w:p>
        </w:tc>
        <w:tc>
          <w:tcPr>
            <w:tcW w:w="852" w:type="dxa"/>
            <w:vMerge w:val="restart"/>
          </w:tcPr>
          <w:p w:rsidR="006D5718" w:rsidRDefault="006D5718" w:rsidP="00247A39">
            <w:pPr>
              <w:jc w:val="center"/>
              <w:rPr>
                <w:sz w:val="22"/>
                <w:szCs w:val="22"/>
                <w:shd w:val="clear" w:color="auto" w:fill="FFFFFF"/>
              </w:rPr>
            </w:pPr>
            <w:r>
              <w:rPr>
                <w:sz w:val="22"/>
                <w:szCs w:val="22"/>
                <w:shd w:val="clear" w:color="auto" w:fill="FFFFFF"/>
              </w:rPr>
              <w:t>3.1</w:t>
            </w:r>
          </w:p>
        </w:tc>
        <w:tc>
          <w:tcPr>
            <w:tcW w:w="5386" w:type="dxa"/>
          </w:tcPr>
          <w:p w:rsidR="006D5718" w:rsidRPr="006B0F3F" w:rsidRDefault="006D5718" w:rsidP="00247A39">
            <w:pPr>
              <w:jc w:val="both"/>
              <w:rPr>
                <w:sz w:val="22"/>
              </w:rPr>
            </w:pPr>
            <w:r w:rsidRPr="006B0F3F">
              <w:rPr>
                <w:sz w:val="22"/>
                <w:szCs w:val="23"/>
                <w:shd w:val="clear" w:color="auto" w:fill="FFFFFF"/>
              </w:rPr>
              <w:t xml:space="preserve">Размещение зданий и сооружений в целях обеспечения физических и юридических лиц коммунальными услугами. Содержание данного вида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включает в себя содержание видов </w:t>
            </w:r>
            <w:proofErr w:type="spellStart"/>
            <w:r w:rsidRPr="006B0F3F">
              <w:rPr>
                <w:sz w:val="22"/>
                <w:szCs w:val="23"/>
                <w:shd w:val="clear" w:color="auto" w:fill="FFFFFF"/>
              </w:rPr>
              <w:t>разрешенного</w:t>
            </w:r>
            <w:proofErr w:type="spellEnd"/>
            <w:r w:rsidRPr="006B0F3F">
              <w:rPr>
                <w:sz w:val="22"/>
                <w:szCs w:val="23"/>
                <w:shd w:val="clear" w:color="auto" w:fill="FFFFFF"/>
              </w:rPr>
              <w:t xml:space="preserve"> использования с кодами 3.1.1-3.1.2</w:t>
            </w:r>
          </w:p>
        </w:tc>
        <w:tc>
          <w:tcPr>
            <w:tcW w:w="2268" w:type="dxa"/>
            <w:vMerge w:val="restart"/>
          </w:tcPr>
          <w:p w:rsidR="006D5718" w:rsidRPr="006B0F3F" w:rsidRDefault="006D5718" w:rsidP="006D5718">
            <w:pPr>
              <w:rPr>
                <w:sz w:val="22"/>
                <w:szCs w:val="23"/>
                <w:shd w:val="clear" w:color="auto" w:fill="FFFFFF"/>
              </w:rPr>
            </w:pPr>
            <w:r>
              <w:rPr>
                <w:sz w:val="22"/>
                <w:szCs w:val="23"/>
              </w:rPr>
              <w:t>К</w:t>
            </w:r>
            <w:r w:rsidRPr="00464810">
              <w:rPr>
                <w:sz w:val="22"/>
                <w:szCs w:val="23"/>
              </w:rPr>
              <w:t>анализация; газопровод; кабель связи; кабель силовой; тепловая сеть; воздушная линия электропередачи; дождевая канализация; насосная станция; трансформаторная подстанция; площадка для сбора мусора</w:t>
            </w:r>
          </w:p>
        </w:tc>
      </w:tr>
      <w:tr w:rsidR="006D5718" w:rsidRPr="009D235A" w:rsidTr="006A08AE">
        <w:tblPrEx>
          <w:tblCellMar>
            <w:left w:w="108" w:type="dxa"/>
            <w:right w:w="108" w:type="dxa"/>
          </w:tblCellMar>
        </w:tblPrEx>
        <w:trPr>
          <w:trHeight w:val="284"/>
          <w:jc w:val="center"/>
        </w:trPr>
        <w:tc>
          <w:tcPr>
            <w:tcW w:w="1701" w:type="dxa"/>
            <w:vMerge/>
          </w:tcPr>
          <w:p w:rsidR="006D5718" w:rsidRDefault="006D5718" w:rsidP="00247A39">
            <w:pPr>
              <w:jc w:val="both"/>
              <w:rPr>
                <w:sz w:val="22"/>
              </w:rPr>
            </w:pPr>
          </w:p>
        </w:tc>
        <w:tc>
          <w:tcPr>
            <w:tcW w:w="852" w:type="dxa"/>
            <w:vMerge/>
          </w:tcPr>
          <w:p w:rsidR="006D5718" w:rsidRDefault="006D5718" w:rsidP="00247A39">
            <w:pPr>
              <w:jc w:val="center"/>
              <w:rPr>
                <w:sz w:val="22"/>
                <w:szCs w:val="22"/>
                <w:shd w:val="clear" w:color="auto" w:fill="FFFFFF"/>
              </w:rPr>
            </w:pPr>
          </w:p>
        </w:tc>
        <w:tc>
          <w:tcPr>
            <w:tcW w:w="5386" w:type="dxa"/>
          </w:tcPr>
          <w:p w:rsidR="006D5718" w:rsidRPr="006B0F3F" w:rsidRDefault="006D5718" w:rsidP="00247A39">
            <w:pPr>
              <w:jc w:val="both"/>
              <w:rPr>
                <w:sz w:val="22"/>
                <w:szCs w:val="23"/>
                <w:shd w:val="clear" w:color="auto" w:fill="FFFFFF"/>
              </w:rPr>
            </w:pPr>
            <w:r>
              <w:rPr>
                <w:sz w:val="22"/>
              </w:rPr>
              <w:t>Предельные параметры не подлежат установлению.</w:t>
            </w:r>
          </w:p>
        </w:tc>
        <w:tc>
          <w:tcPr>
            <w:tcW w:w="2268" w:type="dxa"/>
            <w:vMerge/>
          </w:tcPr>
          <w:p w:rsidR="006D5718" w:rsidRDefault="006D5718" w:rsidP="00247A39">
            <w:pPr>
              <w:jc w:val="both"/>
              <w:rPr>
                <w:sz w:val="22"/>
              </w:rPr>
            </w:pPr>
          </w:p>
        </w:tc>
      </w:tr>
      <w:tr w:rsidR="006D5718" w:rsidRPr="009D235A" w:rsidTr="006D5718">
        <w:tblPrEx>
          <w:tblCellMar>
            <w:left w:w="108" w:type="dxa"/>
            <w:right w:w="108" w:type="dxa"/>
          </w:tblCellMar>
        </w:tblPrEx>
        <w:trPr>
          <w:trHeight w:val="284"/>
          <w:jc w:val="center"/>
        </w:trPr>
        <w:tc>
          <w:tcPr>
            <w:tcW w:w="1701" w:type="dxa"/>
            <w:vMerge w:val="restart"/>
          </w:tcPr>
          <w:p w:rsidR="006D5718" w:rsidRDefault="006D5718" w:rsidP="00774958">
            <w:pPr>
              <w:jc w:val="both"/>
              <w:rPr>
                <w:sz w:val="22"/>
                <w:szCs w:val="22"/>
                <w:shd w:val="clear" w:color="auto" w:fill="FFFFFF"/>
              </w:rPr>
            </w:pPr>
            <w:r w:rsidRPr="00247A39">
              <w:rPr>
                <w:sz w:val="22"/>
                <w:szCs w:val="22"/>
                <w:shd w:val="clear" w:color="auto" w:fill="FFFFFF"/>
              </w:rPr>
              <w:t>Осуществление религиозных обрядов</w:t>
            </w:r>
          </w:p>
        </w:tc>
        <w:tc>
          <w:tcPr>
            <w:tcW w:w="852" w:type="dxa"/>
            <w:vMerge w:val="restart"/>
          </w:tcPr>
          <w:p w:rsidR="006D5718" w:rsidRDefault="006D5718" w:rsidP="00774958">
            <w:pPr>
              <w:jc w:val="center"/>
              <w:rPr>
                <w:sz w:val="22"/>
                <w:szCs w:val="22"/>
                <w:shd w:val="clear" w:color="auto" w:fill="FFFFFF"/>
              </w:rPr>
            </w:pPr>
            <w:r>
              <w:rPr>
                <w:sz w:val="22"/>
                <w:szCs w:val="22"/>
                <w:shd w:val="clear" w:color="auto" w:fill="FFFFFF"/>
              </w:rPr>
              <w:t>3.7.1</w:t>
            </w:r>
          </w:p>
        </w:tc>
        <w:tc>
          <w:tcPr>
            <w:tcW w:w="5386" w:type="dxa"/>
          </w:tcPr>
          <w:p w:rsidR="006D5718" w:rsidRPr="00247A39" w:rsidRDefault="006D5718" w:rsidP="00774958">
            <w:pPr>
              <w:jc w:val="both"/>
              <w:rPr>
                <w:sz w:val="22"/>
                <w:szCs w:val="22"/>
              </w:rPr>
            </w:pPr>
            <w:r w:rsidRPr="00247A39">
              <w:rPr>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68" w:type="dxa"/>
            <w:vMerge w:val="restart"/>
          </w:tcPr>
          <w:p w:rsidR="006D5718" w:rsidRPr="00247A39" w:rsidRDefault="006D5718" w:rsidP="006D5718">
            <w:pPr>
              <w:rPr>
                <w:sz w:val="22"/>
                <w:szCs w:val="22"/>
              </w:rPr>
            </w:pPr>
            <w:r>
              <w:rPr>
                <w:sz w:val="22"/>
                <w:szCs w:val="23"/>
              </w:rPr>
              <w:t>К</w:t>
            </w:r>
            <w:r w:rsidRPr="001C6E3C">
              <w:rPr>
                <w:sz w:val="22"/>
                <w:szCs w:val="23"/>
              </w:rPr>
              <w:t>ультовые здания, сооружения и комплексы</w:t>
            </w:r>
          </w:p>
        </w:tc>
      </w:tr>
      <w:tr w:rsidR="006D5718" w:rsidRPr="009D235A" w:rsidTr="006A08AE">
        <w:tblPrEx>
          <w:tblCellMar>
            <w:left w:w="108" w:type="dxa"/>
            <w:right w:w="108" w:type="dxa"/>
          </w:tblCellMar>
        </w:tblPrEx>
        <w:trPr>
          <w:trHeight w:val="284"/>
          <w:jc w:val="center"/>
        </w:trPr>
        <w:tc>
          <w:tcPr>
            <w:tcW w:w="1701" w:type="dxa"/>
            <w:vMerge/>
          </w:tcPr>
          <w:p w:rsidR="006D5718" w:rsidRDefault="006D5718" w:rsidP="00774958">
            <w:pPr>
              <w:jc w:val="both"/>
              <w:rPr>
                <w:sz w:val="22"/>
                <w:szCs w:val="22"/>
                <w:shd w:val="clear" w:color="auto" w:fill="FFFFFF"/>
              </w:rPr>
            </w:pPr>
          </w:p>
        </w:tc>
        <w:tc>
          <w:tcPr>
            <w:tcW w:w="852" w:type="dxa"/>
            <w:vMerge/>
          </w:tcPr>
          <w:p w:rsidR="006D5718" w:rsidRDefault="006D5718" w:rsidP="00774958">
            <w:pPr>
              <w:jc w:val="center"/>
              <w:rPr>
                <w:sz w:val="22"/>
                <w:szCs w:val="22"/>
                <w:shd w:val="clear" w:color="auto" w:fill="FFFFFF"/>
              </w:rPr>
            </w:pPr>
          </w:p>
        </w:tc>
        <w:tc>
          <w:tcPr>
            <w:tcW w:w="5386" w:type="dxa"/>
          </w:tcPr>
          <w:p w:rsidR="006D5718" w:rsidRDefault="006D5718" w:rsidP="00774958">
            <w:pPr>
              <w:jc w:val="both"/>
              <w:rPr>
                <w:sz w:val="22"/>
              </w:rPr>
            </w:pPr>
            <w:r>
              <w:rPr>
                <w:sz w:val="22"/>
              </w:rPr>
              <w:t>Минимальная и максимальная площади земельного участка не подлежат установлению.</w:t>
            </w:r>
          </w:p>
          <w:p w:rsidR="006D5718" w:rsidRPr="006B0F3F" w:rsidRDefault="006D5718" w:rsidP="00774958">
            <w:pPr>
              <w:jc w:val="both"/>
              <w:rPr>
                <w:sz w:val="23"/>
                <w:szCs w:val="23"/>
                <w:shd w:val="clear" w:color="auto" w:fill="FFFFFF"/>
              </w:rPr>
            </w:pPr>
            <w:r>
              <w:rPr>
                <w:sz w:val="22"/>
              </w:rPr>
              <w:t>М</w:t>
            </w:r>
            <w:r w:rsidRPr="00E061C8">
              <w:rPr>
                <w:sz w:val="22"/>
              </w:rPr>
              <w:t>аксимальный процент застройки в границах земельного участка</w:t>
            </w:r>
            <w:r>
              <w:rPr>
                <w:sz w:val="22"/>
              </w:rPr>
              <w:t xml:space="preserve"> — 80 %.</w:t>
            </w:r>
          </w:p>
        </w:tc>
        <w:tc>
          <w:tcPr>
            <w:tcW w:w="2268" w:type="dxa"/>
            <w:vMerge/>
          </w:tcPr>
          <w:p w:rsidR="006D5718" w:rsidRDefault="006D5718" w:rsidP="00774958">
            <w:pPr>
              <w:jc w:val="both"/>
              <w:rPr>
                <w:sz w:val="22"/>
              </w:rPr>
            </w:pPr>
          </w:p>
        </w:tc>
      </w:tr>
      <w:tr w:rsidR="006D5718" w:rsidRPr="00906236" w:rsidTr="006D5718">
        <w:trPr>
          <w:trHeight w:val="284"/>
          <w:jc w:val="center"/>
        </w:trPr>
        <w:tc>
          <w:tcPr>
            <w:tcW w:w="1701" w:type="dxa"/>
            <w:vMerge w:val="restart"/>
          </w:tcPr>
          <w:p w:rsidR="006D5718" w:rsidRPr="00906236" w:rsidRDefault="006D5718" w:rsidP="00247A39">
            <w:pPr>
              <w:jc w:val="both"/>
              <w:rPr>
                <w:sz w:val="22"/>
                <w:szCs w:val="22"/>
              </w:rPr>
            </w:pPr>
            <w:r w:rsidRPr="00906236">
              <w:rPr>
                <w:sz w:val="22"/>
                <w:szCs w:val="22"/>
              </w:rPr>
              <w:t>Земельные участки (территории) общего пользования</w:t>
            </w:r>
          </w:p>
        </w:tc>
        <w:tc>
          <w:tcPr>
            <w:tcW w:w="852" w:type="dxa"/>
            <w:vMerge w:val="restart"/>
          </w:tcPr>
          <w:p w:rsidR="006D5718" w:rsidRPr="00906236" w:rsidRDefault="006D5718" w:rsidP="00247A39">
            <w:pPr>
              <w:jc w:val="center"/>
              <w:rPr>
                <w:sz w:val="22"/>
                <w:szCs w:val="22"/>
              </w:rPr>
            </w:pPr>
            <w:r w:rsidRPr="00906236">
              <w:rPr>
                <w:sz w:val="22"/>
                <w:szCs w:val="22"/>
              </w:rPr>
              <w:t>12.0</w:t>
            </w:r>
          </w:p>
        </w:tc>
        <w:tc>
          <w:tcPr>
            <w:tcW w:w="5386" w:type="dxa"/>
          </w:tcPr>
          <w:p w:rsidR="006D5718" w:rsidRPr="006B0F3F" w:rsidRDefault="006D5718" w:rsidP="00247A39">
            <w:pPr>
              <w:jc w:val="both"/>
              <w:rPr>
                <w:sz w:val="22"/>
                <w:szCs w:val="22"/>
              </w:rPr>
            </w:pPr>
            <w:r w:rsidRPr="006B0F3F">
              <w:rPr>
                <w:sz w:val="22"/>
                <w:szCs w:val="22"/>
              </w:rPr>
              <w:t>Земельные участки общего пользования.</w:t>
            </w:r>
          </w:p>
          <w:p w:rsidR="006D5718" w:rsidRPr="0029392C" w:rsidRDefault="006D5718" w:rsidP="00247A39">
            <w:pPr>
              <w:jc w:val="both"/>
              <w:rPr>
                <w:sz w:val="22"/>
                <w:szCs w:val="22"/>
              </w:rPr>
            </w:pPr>
            <w:r w:rsidRPr="006B0F3F">
              <w:rPr>
                <w:sz w:val="22"/>
                <w:szCs w:val="22"/>
              </w:rPr>
              <w:t xml:space="preserve">Содержание данного вида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включает в себя содержание видов </w:t>
            </w:r>
            <w:proofErr w:type="spellStart"/>
            <w:r w:rsidRPr="006B0F3F">
              <w:rPr>
                <w:sz w:val="22"/>
                <w:szCs w:val="22"/>
              </w:rPr>
              <w:t>разреш</w:t>
            </w:r>
            <w:r>
              <w:rPr>
                <w:sz w:val="22"/>
                <w:szCs w:val="22"/>
              </w:rPr>
              <w:t>е</w:t>
            </w:r>
            <w:r w:rsidRPr="006B0F3F">
              <w:rPr>
                <w:sz w:val="22"/>
                <w:szCs w:val="22"/>
              </w:rPr>
              <w:t>нного</w:t>
            </w:r>
            <w:proofErr w:type="spellEnd"/>
            <w:r w:rsidRPr="006B0F3F">
              <w:rPr>
                <w:sz w:val="22"/>
                <w:szCs w:val="22"/>
              </w:rPr>
              <w:t xml:space="preserve"> использования с </w:t>
            </w:r>
            <w:hyperlink r:id="rId43" w:anchor="/document/70736874/entry/11201" w:history="1">
              <w:r w:rsidRPr="006B0F3F">
                <w:rPr>
                  <w:sz w:val="22"/>
                  <w:szCs w:val="22"/>
                </w:rPr>
                <w:t>кодами 12.0.1 - 12.0.2</w:t>
              </w:r>
            </w:hyperlink>
          </w:p>
        </w:tc>
        <w:tc>
          <w:tcPr>
            <w:tcW w:w="2268" w:type="dxa"/>
            <w:vMerge w:val="restart"/>
          </w:tcPr>
          <w:p w:rsidR="006D5718" w:rsidRPr="006B0F3F" w:rsidRDefault="006D5718" w:rsidP="006D5718">
            <w:pPr>
              <w:rPr>
                <w:sz w:val="22"/>
                <w:szCs w:val="22"/>
              </w:rPr>
            </w:pPr>
            <w:r>
              <w:rPr>
                <w:sz w:val="22"/>
              </w:rPr>
              <w:t>П</w:t>
            </w:r>
            <w:r w:rsidRPr="002E1608">
              <w:rPr>
                <w:sz w:val="22"/>
              </w:rPr>
              <w:t>роезды; автомобильные дороги; улицы и дороги местного значения с объектами инженерно-транспортной инфраструктуры</w:t>
            </w:r>
            <w:r>
              <w:rPr>
                <w:sz w:val="22"/>
              </w:rPr>
              <w:t>; э</w:t>
            </w:r>
            <w:r w:rsidRPr="002E1608">
              <w:rPr>
                <w:sz w:val="22"/>
              </w:rPr>
              <w:t>лементы благоустройства; общественные туалеты</w:t>
            </w:r>
          </w:p>
        </w:tc>
      </w:tr>
      <w:tr w:rsidR="006D5718" w:rsidRPr="00906236" w:rsidTr="006A08AE">
        <w:trPr>
          <w:trHeight w:val="284"/>
          <w:jc w:val="center"/>
        </w:trPr>
        <w:tc>
          <w:tcPr>
            <w:tcW w:w="1701" w:type="dxa"/>
            <w:vMerge/>
          </w:tcPr>
          <w:p w:rsidR="006D5718" w:rsidRPr="00906236" w:rsidRDefault="006D5718" w:rsidP="00247A39">
            <w:pPr>
              <w:jc w:val="both"/>
              <w:rPr>
                <w:sz w:val="22"/>
                <w:szCs w:val="22"/>
              </w:rPr>
            </w:pPr>
          </w:p>
        </w:tc>
        <w:tc>
          <w:tcPr>
            <w:tcW w:w="852" w:type="dxa"/>
            <w:vMerge/>
          </w:tcPr>
          <w:p w:rsidR="006D5718" w:rsidRPr="00906236" w:rsidRDefault="006D5718" w:rsidP="00247A39">
            <w:pPr>
              <w:jc w:val="center"/>
              <w:rPr>
                <w:sz w:val="22"/>
                <w:szCs w:val="22"/>
              </w:rPr>
            </w:pPr>
          </w:p>
        </w:tc>
        <w:tc>
          <w:tcPr>
            <w:tcW w:w="5386" w:type="dxa"/>
          </w:tcPr>
          <w:p w:rsidR="006D5718" w:rsidRPr="006B0F3F" w:rsidRDefault="006D5718" w:rsidP="00247A39">
            <w:pPr>
              <w:jc w:val="both"/>
              <w:rPr>
                <w:sz w:val="22"/>
                <w:szCs w:val="22"/>
              </w:rPr>
            </w:pPr>
            <w:r>
              <w:rPr>
                <w:sz w:val="22"/>
                <w:szCs w:val="22"/>
              </w:rPr>
              <w:t>Предельные параметры не подлежат установлению.</w:t>
            </w:r>
          </w:p>
        </w:tc>
        <w:tc>
          <w:tcPr>
            <w:tcW w:w="2268" w:type="dxa"/>
            <w:vMerge/>
          </w:tcPr>
          <w:p w:rsidR="006D5718" w:rsidRDefault="006D5718" w:rsidP="00247A39">
            <w:pPr>
              <w:jc w:val="both"/>
              <w:rPr>
                <w:sz w:val="22"/>
                <w:szCs w:val="22"/>
              </w:rPr>
            </w:pPr>
          </w:p>
        </w:tc>
      </w:tr>
      <w:tr w:rsidR="006D5718" w:rsidRPr="00F8346C" w:rsidTr="006D5718">
        <w:trPr>
          <w:trHeight w:val="284"/>
          <w:jc w:val="center"/>
        </w:trPr>
        <w:tc>
          <w:tcPr>
            <w:tcW w:w="1701" w:type="dxa"/>
            <w:vMerge w:val="restart"/>
          </w:tcPr>
          <w:p w:rsidR="006D5718" w:rsidRPr="00F8346C" w:rsidRDefault="006D5718" w:rsidP="006C2AFD">
            <w:pPr>
              <w:jc w:val="both"/>
              <w:rPr>
                <w:sz w:val="22"/>
                <w:szCs w:val="22"/>
                <w:shd w:val="clear" w:color="auto" w:fill="FFFFFF"/>
              </w:rPr>
            </w:pPr>
            <w:r w:rsidRPr="00F8346C">
              <w:rPr>
                <w:sz w:val="22"/>
                <w:szCs w:val="22"/>
                <w:shd w:val="clear" w:color="auto" w:fill="FFFFFF"/>
              </w:rPr>
              <w:t>Ритуальная деятельность</w:t>
            </w:r>
          </w:p>
        </w:tc>
        <w:tc>
          <w:tcPr>
            <w:tcW w:w="852" w:type="dxa"/>
            <w:vMerge w:val="restart"/>
          </w:tcPr>
          <w:p w:rsidR="006D5718" w:rsidRPr="00F8346C" w:rsidRDefault="006D5718" w:rsidP="006C2AFD">
            <w:pPr>
              <w:jc w:val="center"/>
              <w:rPr>
                <w:sz w:val="22"/>
                <w:szCs w:val="22"/>
                <w:shd w:val="clear" w:color="auto" w:fill="FFFFFF"/>
              </w:rPr>
            </w:pPr>
            <w:r w:rsidRPr="00F8346C">
              <w:rPr>
                <w:sz w:val="22"/>
                <w:szCs w:val="22"/>
                <w:shd w:val="clear" w:color="auto" w:fill="FFFFFF"/>
              </w:rPr>
              <w:t>12.1</w:t>
            </w:r>
          </w:p>
        </w:tc>
        <w:tc>
          <w:tcPr>
            <w:tcW w:w="5386" w:type="dxa"/>
          </w:tcPr>
          <w:p w:rsidR="006D5718" w:rsidRPr="00403CC8" w:rsidRDefault="006D5718" w:rsidP="00040A7E">
            <w:pPr>
              <w:jc w:val="both"/>
              <w:rPr>
                <w:sz w:val="22"/>
                <w:szCs w:val="22"/>
              </w:rPr>
            </w:pPr>
            <w:r>
              <w:rPr>
                <w:sz w:val="22"/>
                <w:szCs w:val="22"/>
              </w:rPr>
              <w:t>Р</w:t>
            </w:r>
            <w:r w:rsidRPr="00403CC8">
              <w:rPr>
                <w:sz w:val="22"/>
                <w:szCs w:val="22"/>
              </w:rPr>
              <w:t>азмещение кладбищ, крематориев и мест захоронения;</w:t>
            </w:r>
          </w:p>
          <w:p w:rsidR="006D5718" w:rsidRPr="00403CC8" w:rsidRDefault="006D5718" w:rsidP="00040A7E">
            <w:pPr>
              <w:jc w:val="both"/>
              <w:rPr>
                <w:sz w:val="22"/>
                <w:szCs w:val="22"/>
              </w:rPr>
            </w:pPr>
            <w:r>
              <w:rPr>
                <w:sz w:val="22"/>
                <w:szCs w:val="22"/>
              </w:rPr>
              <w:t>р</w:t>
            </w:r>
            <w:r w:rsidRPr="00403CC8">
              <w:rPr>
                <w:sz w:val="22"/>
                <w:szCs w:val="22"/>
              </w:rPr>
              <w:t>азмещение соответствующих культовых сооружений;</w:t>
            </w:r>
          </w:p>
          <w:p w:rsidR="006D5718" w:rsidRPr="00F8346C" w:rsidRDefault="006D5718" w:rsidP="00040A7E">
            <w:pPr>
              <w:jc w:val="both"/>
              <w:rPr>
                <w:sz w:val="22"/>
                <w:szCs w:val="22"/>
              </w:rPr>
            </w:pPr>
            <w:r w:rsidRPr="00403CC8">
              <w:rPr>
                <w:sz w:val="22"/>
                <w:szCs w:val="22"/>
              </w:rPr>
              <w:t>осуществление деятельности по производству продукции ритуально-обрядового назначения</w:t>
            </w:r>
          </w:p>
        </w:tc>
        <w:tc>
          <w:tcPr>
            <w:tcW w:w="2268" w:type="dxa"/>
            <w:vMerge w:val="restart"/>
          </w:tcPr>
          <w:p w:rsidR="006D5718" w:rsidRDefault="006D5718" w:rsidP="006D5718">
            <w:pPr>
              <w:rPr>
                <w:sz w:val="22"/>
                <w:szCs w:val="22"/>
              </w:rPr>
            </w:pPr>
            <w:r w:rsidRPr="00BF29B1">
              <w:rPr>
                <w:sz w:val="22"/>
                <w:szCs w:val="23"/>
              </w:rPr>
              <w:t>Кладбище; крематорий; кул</w:t>
            </w:r>
            <w:r w:rsidRPr="00BF29B1">
              <w:rPr>
                <w:sz w:val="22"/>
                <w:szCs w:val="23"/>
              </w:rPr>
              <w:t>ь</w:t>
            </w:r>
            <w:r w:rsidRPr="00BF29B1">
              <w:rPr>
                <w:sz w:val="22"/>
                <w:szCs w:val="23"/>
              </w:rPr>
              <w:t>товое сооружение</w:t>
            </w:r>
          </w:p>
        </w:tc>
      </w:tr>
      <w:tr w:rsidR="006D5718" w:rsidRPr="00F8346C" w:rsidTr="006A08AE">
        <w:trPr>
          <w:trHeight w:val="284"/>
          <w:jc w:val="center"/>
        </w:trPr>
        <w:tc>
          <w:tcPr>
            <w:tcW w:w="1701" w:type="dxa"/>
            <w:vMerge/>
          </w:tcPr>
          <w:p w:rsidR="006D5718" w:rsidRPr="00F8346C" w:rsidRDefault="006D5718" w:rsidP="006C2AFD">
            <w:pPr>
              <w:jc w:val="both"/>
              <w:rPr>
                <w:sz w:val="22"/>
                <w:szCs w:val="22"/>
                <w:shd w:val="clear" w:color="auto" w:fill="FFFFFF"/>
              </w:rPr>
            </w:pPr>
          </w:p>
        </w:tc>
        <w:tc>
          <w:tcPr>
            <w:tcW w:w="852" w:type="dxa"/>
            <w:vMerge/>
          </w:tcPr>
          <w:p w:rsidR="006D5718" w:rsidRPr="00F8346C" w:rsidRDefault="006D5718" w:rsidP="006C2AFD">
            <w:pPr>
              <w:jc w:val="center"/>
              <w:rPr>
                <w:sz w:val="22"/>
                <w:szCs w:val="22"/>
                <w:shd w:val="clear" w:color="auto" w:fill="FFFFFF"/>
              </w:rPr>
            </w:pPr>
          </w:p>
        </w:tc>
        <w:tc>
          <w:tcPr>
            <w:tcW w:w="5386" w:type="dxa"/>
          </w:tcPr>
          <w:p w:rsidR="006D5718" w:rsidRDefault="006D5718" w:rsidP="009C405A">
            <w:pPr>
              <w:jc w:val="both"/>
              <w:rPr>
                <w:sz w:val="22"/>
              </w:rPr>
            </w:pPr>
            <w:r>
              <w:rPr>
                <w:sz w:val="22"/>
              </w:rPr>
              <w:t>Минимальная площадь земельного участка — 400 м</w:t>
            </w:r>
            <w:r w:rsidRPr="00E061C8">
              <w:rPr>
                <w:sz w:val="22"/>
                <w:vertAlign w:val="superscript"/>
              </w:rPr>
              <w:t>2</w:t>
            </w:r>
            <w:r>
              <w:rPr>
                <w:sz w:val="22"/>
              </w:rPr>
              <w:t>.</w:t>
            </w:r>
          </w:p>
          <w:p w:rsidR="006D5718" w:rsidRDefault="006D5718" w:rsidP="009C405A">
            <w:pPr>
              <w:jc w:val="both"/>
              <w:rPr>
                <w:sz w:val="22"/>
              </w:rPr>
            </w:pPr>
            <w:r>
              <w:rPr>
                <w:sz w:val="22"/>
              </w:rPr>
              <w:t>Максимальная площадь земельного участка — 400000 м</w:t>
            </w:r>
            <w:r>
              <w:rPr>
                <w:sz w:val="22"/>
                <w:vertAlign w:val="superscript"/>
              </w:rPr>
              <w:t>2</w:t>
            </w:r>
            <w:r>
              <w:rPr>
                <w:sz w:val="22"/>
              </w:rPr>
              <w:t>.</w:t>
            </w:r>
          </w:p>
          <w:p w:rsidR="006D5718" w:rsidRDefault="006D5718" w:rsidP="009C405A">
            <w:pPr>
              <w:jc w:val="both"/>
              <w:rPr>
                <w:sz w:val="22"/>
                <w:szCs w:val="22"/>
              </w:rPr>
            </w:pPr>
            <w:r>
              <w:rPr>
                <w:sz w:val="22"/>
              </w:rPr>
              <w:t>М</w:t>
            </w:r>
            <w:r w:rsidRPr="00E061C8">
              <w:rPr>
                <w:sz w:val="22"/>
              </w:rPr>
              <w:t>аксимальный процент застройки в границах земельного участка</w:t>
            </w:r>
            <w:r>
              <w:rPr>
                <w:sz w:val="22"/>
              </w:rPr>
              <w:t xml:space="preserve"> не подлежит установлению.</w:t>
            </w:r>
          </w:p>
        </w:tc>
        <w:tc>
          <w:tcPr>
            <w:tcW w:w="2268" w:type="dxa"/>
            <w:vMerge/>
          </w:tcPr>
          <w:p w:rsidR="006D5718" w:rsidRDefault="006D5718" w:rsidP="009C405A">
            <w:pPr>
              <w:jc w:val="both"/>
              <w:rPr>
                <w:sz w:val="22"/>
              </w:rPr>
            </w:pPr>
          </w:p>
        </w:tc>
      </w:tr>
    </w:tbl>
    <w:p w:rsidR="001F69D2" w:rsidRPr="00B964CB" w:rsidRDefault="001F69D2" w:rsidP="00B964CB">
      <w:pPr>
        <w:pStyle w:val="S2"/>
        <w:rPr>
          <w:b/>
        </w:rPr>
      </w:pPr>
      <w:r w:rsidRPr="00B964CB">
        <w:rPr>
          <w:b/>
        </w:rPr>
        <w:t>Предельные (минимальные и (или) максимальные) размеры земельных участков и предельные параметры разреш</w:t>
      </w:r>
      <w:r w:rsidR="00183934" w:rsidRPr="00B964CB">
        <w:rPr>
          <w:b/>
        </w:rPr>
        <w:t>ё</w:t>
      </w:r>
      <w:r w:rsidRPr="00B964CB">
        <w:rPr>
          <w:b/>
        </w:rPr>
        <w:t>нного строительства, реконструкции объектов капитального строительства</w:t>
      </w:r>
    </w:p>
    <w:p w:rsidR="00903B31" w:rsidRPr="00AA2E2A" w:rsidRDefault="00903B31" w:rsidP="00247A39">
      <w:pPr>
        <w:pStyle w:val="S2"/>
      </w:pPr>
      <w:r>
        <w:t>1. Р</w:t>
      </w:r>
      <w:r w:rsidRPr="00AA2E2A">
        <w:t xml:space="preserve">асстояние от красных линий улиц до линии застройки </w:t>
      </w:r>
      <w:r>
        <w:t>—</w:t>
      </w:r>
      <w:r w:rsidRPr="00AA2E2A">
        <w:t xml:space="preserve"> не менее 3 метров</w:t>
      </w:r>
      <w:r>
        <w:t>.</w:t>
      </w:r>
    </w:p>
    <w:p w:rsidR="00903B31" w:rsidRDefault="00CC3D8D" w:rsidP="00247A39">
      <w:pPr>
        <w:pStyle w:val="S2"/>
      </w:pPr>
      <w:r>
        <w:t>2. </w:t>
      </w:r>
      <w:r w:rsidR="00903B31">
        <w:t>М</w:t>
      </w:r>
      <w:r w:rsidR="00903B31" w:rsidRPr="00AA2E2A">
        <w:t xml:space="preserve">инимальный отступ от границ земельных участков до объектов строительства </w:t>
      </w:r>
      <w:r w:rsidR="00903B31">
        <w:t>—не менее 2 метров.</w:t>
      </w:r>
    </w:p>
    <w:p w:rsidR="00903B31" w:rsidRPr="00AA2E2A" w:rsidRDefault="00CC3D8D" w:rsidP="00247A39">
      <w:pPr>
        <w:pStyle w:val="S2"/>
      </w:pPr>
      <w:r>
        <w:lastRenderedPageBreak/>
        <w:t>3</w:t>
      </w:r>
      <w:r w:rsidR="00903B31">
        <w:t>. Высота зданий: для всех основных строений количество надземных этажей — до трёх, для всех вспомогательных строений — до двух.</w:t>
      </w:r>
    </w:p>
    <w:p w:rsidR="009B366A" w:rsidRPr="00AA2E2A" w:rsidRDefault="00247A39" w:rsidP="00247A39">
      <w:pPr>
        <w:pStyle w:val="S2"/>
      </w:pPr>
      <w:r>
        <w:t>4</w:t>
      </w:r>
      <w:r w:rsidR="009B366A">
        <w:t>. </w:t>
      </w:r>
      <w:r w:rsidR="00A67133">
        <w:t>О</w:t>
      </w:r>
      <w:r w:rsidR="009B366A" w:rsidRPr="00AA2E2A">
        <w:t>зеленение территорий</w:t>
      </w:r>
      <w:r w:rsidR="00A67133">
        <w:t xml:space="preserve"> —</w:t>
      </w:r>
      <w:r w:rsidR="009B366A" w:rsidRPr="00AA2E2A">
        <w:t xml:space="preserve"> не менее 20</w:t>
      </w:r>
      <w:r w:rsidR="00A67133">
        <w:t>%.</w:t>
      </w:r>
    </w:p>
    <w:p w:rsidR="009B366A" w:rsidRPr="00AA2E2A" w:rsidRDefault="00247A39" w:rsidP="00247A39">
      <w:pPr>
        <w:pStyle w:val="S2"/>
      </w:pPr>
      <w:r>
        <w:t>5</w:t>
      </w:r>
      <w:r w:rsidR="009B366A">
        <w:t>. </w:t>
      </w:r>
      <w:r w:rsidR="00A67133">
        <w:t>Т</w:t>
      </w:r>
      <w:r w:rsidR="009B366A" w:rsidRPr="00AA2E2A">
        <w:t>ип ограждения со стороны улицы, его внешний вид и место установки согласовывается с руководителем органа местного самоуправления, уполномоченного в области</w:t>
      </w:r>
      <w:r w:rsidR="00A67133">
        <w:t xml:space="preserve"> градостроительной деятельности.</w:t>
      </w:r>
    </w:p>
    <w:p w:rsidR="009B366A" w:rsidRPr="00AA2E2A" w:rsidRDefault="00247A39" w:rsidP="00247A39">
      <w:pPr>
        <w:pStyle w:val="S2"/>
      </w:pPr>
      <w:r>
        <w:t>6</w:t>
      </w:r>
      <w:r w:rsidR="009B366A">
        <w:t>. </w:t>
      </w:r>
      <w:r w:rsidR="00A67133">
        <w:t>М</w:t>
      </w:r>
      <w:r w:rsidR="009B366A" w:rsidRPr="00AA2E2A">
        <w:t>инимальный площадь на одно захоронение</w:t>
      </w:r>
      <w:r w:rsidR="00A67133">
        <w:t xml:space="preserve"> —</w:t>
      </w:r>
      <w:r w:rsidR="009B366A" w:rsidRPr="00AA2E2A">
        <w:t xml:space="preserve"> 4 </w:t>
      </w:r>
      <w:r w:rsidR="00B75237">
        <w:t>м</w:t>
      </w:r>
      <w:r w:rsidR="00B75237">
        <w:rPr>
          <w:vertAlign w:val="superscript"/>
        </w:rPr>
        <w:t>2</w:t>
      </w:r>
      <w:r w:rsidR="00A67133">
        <w:t>.</w:t>
      </w:r>
    </w:p>
    <w:p w:rsidR="00577EC4" w:rsidRDefault="00247A39" w:rsidP="00247A39">
      <w:pPr>
        <w:pStyle w:val="S2"/>
      </w:pPr>
      <w:r>
        <w:t>7</w:t>
      </w:r>
      <w:r w:rsidR="009B366A">
        <w:t>. </w:t>
      </w:r>
      <w:r w:rsidR="00A67133">
        <w:t>М</w:t>
      </w:r>
      <w:r w:rsidR="009B366A" w:rsidRPr="00AA2E2A">
        <w:t>аксимальная площадь на одно захоронение</w:t>
      </w:r>
      <w:r w:rsidR="00A67133">
        <w:t xml:space="preserve"> —</w:t>
      </w:r>
      <w:r w:rsidR="009B366A" w:rsidRPr="00AA2E2A">
        <w:t xml:space="preserve"> 10 </w:t>
      </w:r>
      <w:r w:rsidR="00B75237">
        <w:t>м</w:t>
      </w:r>
      <w:r w:rsidR="00B75237">
        <w:rPr>
          <w:vertAlign w:val="superscript"/>
        </w:rPr>
        <w:t>2</w:t>
      </w:r>
      <w:r w:rsidR="00A67133">
        <w:t>.</w:t>
      </w:r>
    </w:p>
    <w:p w:rsidR="00247A39" w:rsidRDefault="00247A39" w:rsidP="00247A39">
      <w:pPr>
        <w:pStyle w:val="S2"/>
      </w:pPr>
      <w:r>
        <w:t>8</w:t>
      </w:r>
      <w:r w:rsidR="00232266" w:rsidRPr="00232266">
        <w:t xml:space="preserve">. </w:t>
      </w:r>
      <w:r w:rsidRPr="00247A39">
        <w:t xml:space="preserve">При проведении работ по благоустройству территории, содержанию зданий, сооружений и земельных участков, на которых они расположены, а также при принятии решений о внешнем виде фасадов зданий и сооружений и их ограждений руководствоваться положениями </w:t>
      </w:r>
      <w:r w:rsidR="00D11986">
        <w:t xml:space="preserve">Правил благоустройства территории </w:t>
      </w:r>
      <w:proofErr w:type="spellStart"/>
      <w:r w:rsidR="00D11986">
        <w:t>Юсьвинского</w:t>
      </w:r>
      <w:proofErr w:type="spellEnd"/>
      <w:r w:rsidR="00D11986">
        <w:t xml:space="preserve"> муниципального </w:t>
      </w:r>
      <w:proofErr w:type="spellStart"/>
      <w:r w:rsidR="00D11986">
        <w:t>округа</w:t>
      </w:r>
      <w:r w:rsidR="00D23E93">
        <w:t>Пермского</w:t>
      </w:r>
      <w:proofErr w:type="spellEnd"/>
      <w:r w:rsidR="00D23E93">
        <w:t xml:space="preserve"> края</w:t>
      </w:r>
      <w:r w:rsidR="00D11986">
        <w:t xml:space="preserve"> (утверждены Решением Думы </w:t>
      </w:r>
      <w:proofErr w:type="spellStart"/>
      <w:r w:rsidR="00D11986">
        <w:t>Юсьвинского</w:t>
      </w:r>
      <w:proofErr w:type="spellEnd"/>
      <w:r w:rsidR="00D11986">
        <w:t xml:space="preserve"> муниципального </w:t>
      </w:r>
      <w:proofErr w:type="spellStart"/>
      <w:r w:rsidR="00D11986">
        <w:t>округа</w:t>
      </w:r>
      <w:r w:rsidR="00D23E93">
        <w:t>Пермского</w:t>
      </w:r>
      <w:proofErr w:type="spellEnd"/>
      <w:r w:rsidR="00D23E93">
        <w:t xml:space="preserve"> края</w:t>
      </w:r>
      <w:r w:rsidR="00D11986">
        <w:t xml:space="preserve"> от 19.03.2020 № 150</w:t>
      </w:r>
      <w:r w:rsidR="00232266" w:rsidRPr="00232266">
        <w:t>).</w:t>
      </w:r>
    </w:p>
    <w:p w:rsidR="00232266" w:rsidRPr="00232266" w:rsidRDefault="00232266" w:rsidP="00BE1FF7">
      <w:pPr>
        <w:pStyle w:val="S2"/>
        <w:ind w:firstLine="0"/>
        <w:rPr>
          <w:bCs/>
        </w:rPr>
        <w:sectPr w:rsidR="00232266" w:rsidRPr="00232266" w:rsidSect="002407F6">
          <w:pgSz w:w="11906" w:h="16838" w:code="9"/>
          <w:pgMar w:top="1134" w:right="567" w:bottom="1134" w:left="1134" w:header="709" w:footer="709" w:gutter="0"/>
          <w:cols w:space="708"/>
          <w:titlePg/>
          <w:docGrid w:linePitch="360"/>
        </w:sectPr>
      </w:pPr>
    </w:p>
    <w:p w:rsidR="001F69D2" w:rsidRPr="00E808A2" w:rsidRDefault="00F7413E" w:rsidP="00B964CB">
      <w:pPr>
        <w:pStyle w:val="20"/>
      </w:pPr>
      <w:bookmarkStart w:id="87" w:name="_Toc463453068"/>
      <w:bookmarkStart w:id="88" w:name="_Toc75217202"/>
      <w:r>
        <w:lastRenderedPageBreak/>
        <w:t>Статья</w:t>
      </w:r>
      <w:r w:rsidR="000E4ACF">
        <w:t xml:space="preserve"> </w:t>
      </w:r>
      <w:r>
        <w:t>9</w:t>
      </w:r>
      <w:r w:rsidR="001F69D2" w:rsidRPr="00E808A2">
        <w:t>. Зоны с особыми условиями использования территорий</w:t>
      </w:r>
      <w:bookmarkEnd w:id="87"/>
      <w:bookmarkEnd w:id="88"/>
    </w:p>
    <w:p w:rsidR="001F69D2" w:rsidRPr="00E808A2" w:rsidRDefault="00F7413E" w:rsidP="00B964CB">
      <w:pPr>
        <w:pStyle w:val="3"/>
      </w:pPr>
      <w:bookmarkStart w:id="89" w:name="_Toc463453069"/>
      <w:bookmarkStart w:id="90" w:name="_Toc75217203"/>
      <w:r>
        <w:t>9.1</w:t>
      </w:r>
      <w:r w:rsidR="001F69D2" w:rsidRPr="00E808A2">
        <w:t>. Ограничения использования земельных участков и объектов капитального строительства на территории санитарно-защитных зон</w:t>
      </w:r>
      <w:bookmarkEnd w:id="89"/>
      <w:bookmarkEnd w:id="90"/>
    </w:p>
    <w:p w:rsidR="001F69D2" w:rsidRDefault="001F69D2" w:rsidP="00CC5904">
      <w:pPr>
        <w:ind w:firstLine="709"/>
        <w:jc w:val="both"/>
      </w:pPr>
      <w:r w:rsidRPr="00E808A2">
        <w:t xml:space="preserve">1. Ориентировочные санитарно-защитные зоны определяются </w:t>
      </w:r>
      <w:r w:rsidR="0092193A" w:rsidRPr="00E808A2">
        <w:t>в соответствии с СанПиН</w:t>
      </w:r>
      <w:r w:rsidRPr="00E808A2">
        <w:t xml:space="preserve"> 2.2.1/2.1.1.1200-03 «Санитарно-защитные зоны и санитарная классификация предприятий, сооружений и иных объектов», СП 42.13330.201</w:t>
      </w:r>
      <w:r w:rsidR="00177F83" w:rsidRPr="00E808A2">
        <w:t>6</w:t>
      </w:r>
      <w:r w:rsidRPr="00E808A2">
        <w:t xml:space="preserve"> «Градостроительство. Планировка и застройка городских и сельских поселений» и других нормативных документов. Для новых предприятий обосновывается проект расч</w:t>
      </w:r>
      <w:r w:rsidR="00177F83" w:rsidRPr="00E808A2">
        <w:t>ё</w:t>
      </w:r>
      <w:r w:rsidRPr="00E808A2">
        <w:t>тной (предварительной), а затем установленной (окончательной) санитарно-защитной зоны.</w:t>
      </w:r>
    </w:p>
    <w:p w:rsidR="009644E1" w:rsidRPr="009644E1" w:rsidRDefault="009644E1" w:rsidP="009644E1">
      <w:pPr>
        <w:ind w:firstLine="709"/>
        <w:jc w:val="both"/>
      </w:pPr>
      <w:r w:rsidRPr="009644E1">
        <w:t>Согласно пункту 4 части 4.2 СанПиН 2.2.1/2.1.1.1200-03 При установлении минимальной величины санитарно-защитной зоны от всех типов котельных, работающих на тв</w:t>
      </w:r>
      <w:r>
        <w:t>ё</w:t>
      </w:r>
      <w:r w:rsidRPr="009644E1">
        <w:t>рдом, жидком и газообразном топливе, необходимо определение расч</w:t>
      </w:r>
      <w:r>
        <w:t>ё</w:t>
      </w:r>
      <w:r w:rsidRPr="009644E1">
        <w:t>тной концентрации в приземном слое и по вертикали с уч</w:t>
      </w:r>
      <w:r>
        <w:t>ё</w:t>
      </w:r>
      <w:r w:rsidRPr="009644E1">
        <w:t>том высоты жилых зданий в зоне максимального загрязнения атмосферного воздуха от котельной (10-40 высот). СЗЗ при расч</w:t>
      </w:r>
      <w:r>
        <w:t>ё</w:t>
      </w:r>
      <w:r w:rsidRPr="009644E1">
        <w:t>тных значениях ожидаемого загрязнения атмосферного воздуха в пределах ПДК в приземном слое и на различных высотах прилегающей жилой застройки не должна быть менее 50 м, если по акустическому расч</w:t>
      </w:r>
      <w:r>
        <w:t>ё</w:t>
      </w:r>
      <w:r w:rsidRPr="009644E1">
        <w:t>ту не требуется корректировки в сторону е</w:t>
      </w:r>
      <w:r>
        <w:t>ё</w:t>
      </w:r>
      <w:r w:rsidRPr="009644E1">
        <w:t xml:space="preserve"> увеличения.</w:t>
      </w:r>
    </w:p>
    <w:p w:rsidR="009644E1" w:rsidRPr="009644E1" w:rsidRDefault="009644E1" w:rsidP="009644E1">
      <w:pPr>
        <w:ind w:firstLine="709"/>
        <w:jc w:val="both"/>
      </w:pPr>
      <w:r w:rsidRPr="009644E1">
        <w:t>При наличии в непосредственной близости от котельной жилых домов повышенной этажности устье дымовой трубы должно располагаться как минимум на 1,5 высоты выше конька крыши самого высокого жилого дома. Для котельных, работающих только на газовом топливе (основное и резервное) и соблюдении всех вышеизложенных условий, СЗЗ может быть уменьшена до 25 м при отсутствии превышения предельно допустимых концентраций загрязняющих веществ с уч</w:t>
      </w:r>
      <w:r>
        <w:t>ё</w:t>
      </w:r>
      <w:r w:rsidRPr="009644E1">
        <w:t>том фонового загрязнения.</w:t>
      </w:r>
    </w:p>
    <w:p w:rsidR="001F69D2" w:rsidRPr="00E808A2" w:rsidRDefault="001F69D2" w:rsidP="00CC5904">
      <w:pPr>
        <w:ind w:firstLine="709"/>
        <w:jc w:val="both"/>
      </w:pPr>
      <w:r w:rsidRPr="00E808A2">
        <w:t xml:space="preserve">Изменение размеров санитарно-защитных зон осуществляется по решению Главного государственного врача РФ или его заместителя </w:t>
      </w:r>
      <w:r w:rsidR="00177F83" w:rsidRPr="00E808A2">
        <w:t>—</w:t>
      </w:r>
      <w:r w:rsidRPr="00E808A2">
        <w:t xml:space="preserve"> для предприятий I и II классов опасности, по решению Главного государственного врача </w:t>
      </w:r>
      <w:r w:rsidR="00055CAA">
        <w:t>Пермского края</w:t>
      </w:r>
      <w:r w:rsidRPr="00E808A2">
        <w:t xml:space="preserve"> или его заместителя </w:t>
      </w:r>
      <w:r w:rsidR="00177F83" w:rsidRPr="00E808A2">
        <w:t>—</w:t>
      </w:r>
      <w:r w:rsidRPr="00E808A2">
        <w:t xml:space="preserve"> для предприятий III, IV и V классов опасности.</w:t>
      </w:r>
    </w:p>
    <w:p w:rsidR="001F69D2" w:rsidRPr="00E808A2" w:rsidRDefault="001F69D2" w:rsidP="00CC5904">
      <w:pPr>
        <w:ind w:firstLine="709"/>
        <w:jc w:val="both"/>
      </w:pPr>
      <w:r w:rsidRPr="00E808A2">
        <w:t>Временное сокращение объёма производства не является основанием к пересмотру принятой величины санитарно-защитной зоны для максимальной проектной или фактически достигнутой мощности.</w:t>
      </w:r>
    </w:p>
    <w:p w:rsidR="001F69D2" w:rsidRPr="00E808A2" w:rsidRDefault="001F69D2" w:rsidP="00CC5904">
      <w:pPr>
        <w:ind w:firstLine="709"/>
        <w:jc w:val="both"/>
      </w:pPr>
      <w:r w:rsidRPr="00E808A2">
        <w:t xml:space="preserve">2. Ограничения использования земельных участков и объектов капитального строительства на территории санитарных, защитных и санитарно-защитных зон (далее </w:t>
      </w:r>
      <w:r w:rsidR="00177F83" w:rsidRPr="00E808A2">
        <w:t>—</w:t>
      </w:r>
      <w:r w:rsidRPr="00E808A2">
        <w:t xml:space="preserve"> СЗЗ)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rsidR="001F69D2" w:rsidRPr="00E808A2" w:rsidRDefault="001F69D2" w:rsidP="00CC5904">
      <w:pPr>
        <w:ind w:firstLine="709"/>
        <w:jc w:val="both"/>
      </w:pPr>
      <w:r w:rsidRPr="00E808A2">
        <w:t>3.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1F69D2" w:rsidRPr="00E808A2" w:rsidRDefault="001F69D2" w:rsidP="00CC5904">
      <w:pPr>
        <w:ind w:firstLine="709"/>
        <w:jc w:val="both"/>
      </w:pPr>
      <w:r w:rsidRPr="00E808A2">
        <w:t>4.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1F69D2" w:rsidRPr="00E808A2" w:rsidRDefault="001F69D2" w:rsidP="00CC5904">
      <w:pPr>
        <w:ind w:firstLine="709"/>
        <w:jc w:val="both"/>
      </w:pPr>
      <w:r w:rsidRPr="00E808A2">
        <w:t>5. Допускается размещать в границах санитарно-защитной зоны промышленного объекта или производства:</w:t>
      </w:r>
    </w:p>
    <w:p w:rsidR="001F69D2" w:rsidRPr="00E808A2" w:rsidRDefault="00177F83" w:rsidP="00CC5904">
      <w:pPr>
        <w:ind w:firstLine="709"/>
        <w:jc w:val="both"/>
      </w:pPr>
      <w:r w:rsidRPr="00E808A2">
        <w:t>—</w:t>
      </w:r>
      <w:r w:rsidR="001F69D2" w:rsidRPr="00E808A2">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w:t>
      </w:r>
      <w:r w:rsidR="001F69D2" w:rsidRPr="00E808A2">
        <w:lastRenderedPageBreak/>
        <w:t xml:space="preserve">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001F69D2" w:rsidRPr="00E808A2">
        <w:t>нефте</w:t>
      </w:r>
      <w:proofErr w:type="spellEnd"/>
      <w:r w:rsidR="001F69D2" w:rsidRPr="00E808A2">
        <w:t xml:space="preserve">- и газопроводы, артезианские скважины для технического водоснабжения, </w:t>
      </w:r>
      <w:proofErr w:type="spellStart"/>
      <w:r w:rsidR="001F69D2" w:rsidRPr="00E808A2">
        <w:t>водоохлаждающие</w:t>
      </w:r>
      <w:proofErr w:type="spellEnd"/>
      <w:r w:rsidR="001F69D2" w:rsidRPr="00E808A2">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1F69D2" w:rsidRPr="00E808A2" w:rsidRDefault="001F69D2" w:rsidP="00CC5904">
      <w:pPr>
        <w:ind w:firstLine="709"/>
        <w:jc w:val="both"/>
      </w:pPr>
      <w:r w:rsidRPr="00E808A2">
        <w:t>6. Решение вопроса о жилой застройке, расположенной в СЗЗ, может решаться несколькими путями:</w:t>
      </w:r>
    </w:p>
    <w:p w:rsidR="001F69D2" w:rsidRPr="00E808A2" w:rsidRDefault="00177F83" w:rsidP="00CC5904">
      <w:pPr>
        <w:ind w:firstLine="709"/>
        <w:jc w:val="both"/>
      </w:pPr>
      <w:r w:rsidRPr="00E808A2">
        <w:t>—</w:t>
      </w:r>
      <w:r w:rsidR="001F69D2" w:rsidRPr="00E808A2">
        <w:t xml:space="preserve"> жилая застройка может быть вынесена из СЗЗ. Выполнение мероприятий, включая отселение жителей, обеспечивают должностные лица соответствующих промышленных объектов и производств (</w:t>
      </w:r>
      <w:r w:rsidR="0092193A" w:rsidRPr="00E808A2">
        <w:t>в соответствии с СанПи</w:t>
      </w:r>
      <w:r w:rsidR="0092193A">
        <w:t xml:space="preserve">Н </w:t>
      </w:r>
      <w:r w:rsidR="001F69D2" w:rsidRPr="00E808A2">
        <w:t>2.2.1/2.1.1.1200-03, п.3.2);</w:t>
      </w:r>
    </w:p>
    <w:p w:rsidR="001F69D2" w:rsidRPr="00E808A2" w:rsidRDefault="00177F83" w:rsidP="00CC5904">
      <w:pPr>
        <w:ind w:firstLine="709"/>
        <w:jc w:val="both"/>
      </w:pPr>
      <w:r w:rsidRPr="00E808A2">
        <w:t>—</w:t>
      </w:r>
      <w:r w:rsidR="001F69D2" w:rsidRPr="00E808A2">
        <w:t xml:space="preserve"> размер СЗЗ для действующих объектов может быть уменьшен (в соответствии с СанПиН 2.2.1/2.1.1.1200-03, п.4.5.).</w:t>
      </w:r>
    </w:p>
    <w:p w:rsidR="001F69D2" w:rsidRPr="00E808A2" w:rsidRDefault="001F69D2" w:rsidP="00CC5904">
      <w:pPr>
        <w:ind w:firstLine="709"/>
        <w:jc w:val="both"/>
      </w:pPr>
      <w:r w:rsidRPr="00E808A2">
        <w:t xml:space="preserve">Для жилой зоны, в том числе для индивидуальной и блокированной застройки, расположенной в СЗЗ, вводится регламент использования этой территории </w:t>
      </w:r>
      <w:r w:rsidR="00177F83" w:rsidRPr="00E808A2">
        <w:t>—</w:t>
      </w:r>
      <w:r w:rsidRPr="00E808A2">
        <w:t xml:space="preserve"> запрет на строительство нового жилого фонда и реконструкцию жилого фонда.</w:t>
      </w:r>
    </w:p>
    <w:p w:rsidR="001F69D2" w:rsidRPr="00E808A2" w:rsidRDefault="001F69D2" w:rsidP="00CC5904">
      <w:pPr>
        <w:ind w:firstLine="709"/>
        <w:jc w:val="both"/>
      </w:pPr>
      <w:r w:rsidRPr="00E808A2">
        <w:t>7. Санитарно-защитные зоны от сельскохозяйственных и производственно-коммунальных предприятий</w:t>
      </w:r>
    </w:p>
    <w:p w:rsidR="001F69D2" w:rsidRPr="00E808A2" w:rsidRDefault="001F69D2" w:rsidP="00CC5904">
      <w:pPr>
        <w:ind w:firstLine="709"/>
        <w:jc w:val="both"/>
      </w:pPr>
      <w:r w:rsidRPr="00E808A2">
        <w:t>Для предприятий устанавливаются следующие ориентировочные размеры санитарно-защитных зон:</w:t>
      </w:r>
    </w:p>
    <w:p w:rsidR="001F69D2" w:rsidRPr="00E808A2" w:rsidRDefault="00177F83" w:rsidP="00CC5904">
      <w:pPr>
        <w:ind w:firstLine="709"/>
        <w:jc w:val="both"/>
      </w:pPr>
      <w:r w:rsidRPr="00E808A2">
        <w:t>—</w:t>
      </w:r>
      <w:r w:rsidR="001F69D2" w:rsidRPr="00E808A2">
        <w:t xml:space="preserve"> промышленные объекты и производства третьего класса </w:t>
      </w:r>
      <w:r w:rsidRPr="00E808A2">
        <w:t>—</w:t>
      </w:r>
      <w:r w:rsidR="001F69D2" w:rsidRPr="00E808A2">
        <w:t xml:space="preserve"> 300 м;</w:t>
      </w:r>
    </w:p>
    <w:p w:rsidR="001F69D2" w:rsidRPr="00E808A2" w:rsidRDefault="00177F83" w:rsidP="00CC5904">
      <w:pPr>
        <w:ind w:firstLine="709"/>
        <w:jc w:val="both"/>
      </w:pPr>
      <w:r w:rsidRPr="00E808A2">
        <w:t>—</w:t>
      </w:r>
      <w:r w:rsidR="001F69D2" w:rsidRPr="00E808A2">
        <w:t xml:space="preserve"> промышленные объекты и производства четв</w:t>
      </w:r>
      <w:r w:rsidRPr="00E808A2">
        <w:t>ё</w:t>
      </w:r>
      <w:r w:rsidR="001F69D2" w:rsidRPr="00E808A2">
        <w:t xml:space="preserve">ртого класса </w:t>
      </w:r>
      <w:r w:rsidRPr="00E808A2">
        <w:t>—</w:t>
      </w:r>
      <w:r w:rsidR="001F69D2" w:rsidRPr="00E808A2">
        <w:t xml:space="preserve"> 100 м;</w:t>
      </w:r>
    </w:p>
    <w:p w:rsidR="001F69D2" w:rsidRPr="00E808A2" w:rsidRDefault="00177F83" w:rsidP="00CC5904">
      <w:pPr>
        <w:ind w:firstLine="709"/>
        <w:jc w:val="both"/>
      </w:pPr>
      <w:r w:rsidRPr="00E808A2">
        <w:t>—</w:t>
      </w:r>
      <w:r w:rsidR="001F69D2" w:rsidRPr="00E808A2">
        <w:t xml:space="preserve"> промышленные объекты и производства пятого класса </w:t>
      </w:r>
      <w:r w:rsidRPr="00E808A2">
        <w:t>—</w:t>
      </w:r>
      <w:r w:rsidR="001F69D2" w:rsidRPr="00E808A2">
        <w:t xml:space="preserve"> 50 м.</w:t>
      </w:r>
    </w:p>
    <w:p w:rsidR="001F69D2" w:rsidRPr="00E808A2" w:rsidRDefault="001F69D2" w:rsidP="00CC5904">
      <w:pPr>
        <w:ind w:firstLine="709"/>
        <w:jc w:val="both"/>
      </w:pPr>
      <w:r w:rsidRPr="00E808A2">
        <w:t>8. Санитарно-защитные зоны от объектов инженерной инфраструктуры</w:t>
      </w:r>
    </w:p>
    <w:p w:rsidR="001F69D2" w:rsidRPr="00E808A2" w:rsidRDefault="00177F83" w:rsidP="00CC5904">
      <w:pPr>
        <w:ind w:firstLine="709"/>
        <w:jc w:val="both"/>
      </w:pPr>
      <w:r w:rsidRPr="00E808A2">
        <w:t>—</w:t>
      </w:r>
      <w:r w:rsidR="001F69D2" w:rsidRPr="00E808A2">
        <w:t xml:space="preserve"> санитарно-защитная зона от трансформаторной подстанции </w:t>
      </w:r>
      <w:r w:rsidRPr="00E808A2">
        <w:t>—</w:t>
      </w:r>
      <w:r w:rsidR="001F69D2" w:rsidRPr="00E808A2">
        <w:t xml:space="preserve"> 20 м;</w:t>
      </w:r>
    </w:p>
    <w:p w:rsidR="001F69D2" w:rsidRPr="00E808A2" w:rsidRDefault="00177F83" w:rsidP="00CC5904">
      <w:pPr>
        <w:ind w:firstLine="709"/>
        <w:jc w:val="both"/>
      </w:pPr>
      <w:r w:rsidRPr="00E808A2">
        <w:t>—</w:t>
      </w:r>
      <w:r w:rsidR="001F69D2" w:rsidRPr="00E808A2">
        <w:t xml:space="preserve"> санитарно-защитная зона от газорегуляторного пункта </w:t>
      </w:r>
      <w:r w:rsidRPr="00E808A2">
        <w:t>—</w:t>
      </w:r>
      <w:r w:rsidR="001F69D2" w:rsidRPr="00E808A2">
        <w:t xml:space="preserve"> 10 м;</w:t>
      </w:r>
    </w:p>
    <w:p w:rsidR="001F69D2" w:rsidRPr="00E808A2" w:rsidRDefault="00177F83" w:rsidP="00CC5904">
      <w:pPr>
        <w:ind w:firstLine="709"/>
        <w:jc w:val="both"/>
      </w:pPr>
      <w:r w:rsidRPr="00E808A2">
        <w:t>—</w:t>
      </w:r>
      <w:r w:rsidR="001F69D2" w:rsidRPr="00E808A2">
        <w:t xml:space="preserve"> санитарно-защитная зона от газораспределительной станции </w:t>
      </w:r>
      <w:r w:rsidRPr="00E808A2">
        <w:t>—</w:t>
      </w:r>
      <w:r w:rsidR="001F69D2" w:rsidRPr="00E808A2">
        <w:t xml:space="preserve"> 300 м;</w:t>
      </w:r>
    </w:p>
    <w:p w:rsidR="001F69D2" w:rsidRPr="00E808A2" w:rsidRDefault="00177F83" w:rsidP="00CC5904">
      <w:pPr>
        <w:ind w:firstLine="709"/>
        <w:jc w:val="both"/>
      </w:pPr>
      <w:r w:rsidRPr="00E808A2">
        <w:t>—</w:t>
      </w:r>
      <w:r w:rsidR="001F69D2" w:rsidRPr="00E808A2">
        <w:t xml:space="preserve"> санитарно-защитная зона от канализационных очистных сооружений </w:t>
      </w:r>
      <w:r w:rsidRPr="00E808A2">
        <w:t>—</w:t>
      </w:r>
      <w:r w:rsidR="001F69D2" w:rsidRPr="00E808A2">
        <w:t xml:space="preserve"> 100</w:t>
      </w:r>
      <w:r w:rsidRPr="00E808A2">
        <w:t>-</w:t>
      </w:r>
      <w:r w:rsidR="001F69D2" w:rsidRPr="00E808A2">
        <w:t>300м;</w:t>
      </w:r>
    </w:p>
    <w:p w:rsidR="001F69D2" w:rsidRPr="00E808A2" w:rsidRDefault="00177F83" w:rsidP="00CC5904">
      <w:pPr>
        <w:ind w:firstLine="709"/>
        <w:jc w:val="both"/>
      </w:pPr>
      <w:r w:rsidRPr="00E808A2">
        <w:t>—</w:t>
      </w:r>
      <w:r w:rsidR="001F69D2" w:rsidRPr="00E808A2">
        <w:t xml:space="preserve"> санитарно-защитная зона от локальных очистных сооружений </w:t>
      </w:r>
      <w:r w:rsidRPr="00E808A2">
        <w:t>—</w:t>
      </w:r>
      <w:r w:rsidR="001F69D2" w:rsidRPr="00E808A2">
        <w:t xml:space="preserve"> 15-30 м;</w:t>
      </w:r>
    </w:p>
    <w:p w:rsidR="001F69D2" w:rsidRPr="00E808A2" w:rsidRDefault="00177F83" w:rsidP="00CC5904">
      <w:pPr>
        <w:ind w:firstLine="709"/>
        <w:jc w:val="both"/>
      </w:pPr>
      <w:r w:rsidRPr="00E808A2">
        <w:t>—</w:t>
      </w:r>
      <w:r w:rsidR="001F69D2" w:rsidRPr="00E808A2">
        <w:t xml:space="preserve"> санитарно-защитная зона от ливневых очистных сооружений </w:t>
      </w:r>
      <w:r w:rsidRPr="00E808A2">
        <w:t>—</w:t>
      </w:r>
      <w:r w:rsidR="001F69D2" w:rsidRPr="00E808A2">
        <w:t xml:space="preserve"> 15-30 м.</w:t>
      </w:r>
    </w:p>
    <w:p w:rsidR="001F69D2" w:rsidRPr="00E808A2" w:rsidRDefault="001F69D2" w:rsidP="00CC5904">
      <w:pPr>
        <w:ind w:firstLine="709"/>
        <w:jc w:val="both"/>
      </w:pPr>
      <w:r w:rsidRPr="00E808A2">
        <w:t>9. Санитарные разрывы от сооружений для хранения легкового транспорта</w:t>
      </w:r>
    </w:p>
    <w:p w:rsidR="001F69D2" w:rsidRPr="00E808A2" w:rsidRDefault="001F69D2" w:rsidP="00CC5904">
      <w:pPr>
        <w:ind w:firstLine="709"/>
        <w:jc w:val="both"/>
      </w:pPr>
      <w:r w:rsidRPr="00E808A2">
        <w:t>Согласно СанПиН 2.2.1/2.1.1.1200-03, на территории располагаются санитарные разрывы от стоянок легкового транспорта.</w:t>
      </w:r>
    </w:p>
    <w:p w:rsidR="001F69D2" w:rsidRPr="00844BD5" w:rsidRDefault="001F69D2" w:rsidP="00E808A2">
      <w:pPr>
        <w:pStyle w:val="-20"/>
        <w:ind w:left="0" w:right="0" w:firstLine="0"/>
        <w:jc w:val="right"/>
        <w:rPr>
          <w:iCs/>
          <w:sz w:val="20"/>
          <w:lang w:eastAsia="ar-SA"/>
        </w:rPr>
      </w:pPr>
      <w:r w:rsidRPr="001F69D2">
        <w:rPr>
          <w:iCs/>
          <w:sz w:val="20"/>
          <w:lang w:eastAsia="ar-SA"/>
        </w:rPr>
        <w:t>Т</w:t>
      </w:r>
      <w:r w:rsidR="00E808A2">
        <w:rPr>
          <w:iCs/>
          <w:sz w:val="20"/>
          <w:lang w:eastAsia="ar-SA"/>
        </w:rPr>
        <w:t xml:space="preserve">аблица </w:t>
      </w:r>
      <w:r w:rsidR="00055CAA">
        <w:rPr>
          <w:iCs/>
          <w:sz w:val="20"/>
          <w:lang w:eastAsia="ar-SA"/>
        </w:rPr>
        <w:t>1</w:t>
      </w:r>
      <w:r w:rsidR="00097E49">
        <w:rPr>
          <w:iCs/>
          <w:sz w:val="20"/>
          <w:lang w:eastAsia="ar-SA"/>
        </w:rPr>
        <w:t>1</w:t>
      </w:r>
    </w:p>
    <w:p w:rsidR="001F69D2" w:rsidRPr="00E808A2" w:rsidRDefault="001F69D2" w:rsidP="006C2AFD">
      <w:pPr>
        <w:jc w:val="center"/>
      </w:pPr>
      <w:r w:rsidRPr="00E808A2">
        <w:t>Разрыв от сооружений для хранения легкового автотранспорта до объектов застройки</w:t>
      </w:r>
    </w:p>
    <w:tbl>
      <w:tblPr>
        <w:tblStyle w:val="aff3"/>
        <w:tblW w:w="10206" w:type="dxa"/>
        <w:jc w:val="center"/>
        <w:tblLayout w:type="fixed"/>
        <w:tblLook w:val="04A0" w:firstRow="1" w:lastRow="0" w:firstColumn="1" w:lastColumn="0" w:noHBand="0" w:noVBand="1"/>
      </w:tblPr>
      <w:tblGrid>
        <w:gridCol w:w="3401"/>
        <w:gridCol w:w="1361"/>
        <w:gridCol w:w="1361"/>
        <w:gridCol w:w="1361"/>
        <w:gridCol w:w="1361"/>
        <w:gridCol w:w="1361"/>
      </w:tblGrid>
      <w:tr w:rsidR="00E808A2" w:rsidRPr="00562133" w:rsidTr="00E808A2">
        <w:trPr>
          <w:trHeight w:val="284"/>
          <w:jc w:val="center"/>
        </w:trPr>
        <w:tc>
          <w:tcPr>
            <w:tcW w:w="3402" w:type="dxa"/>
            <w:vMerge w:val="restart"/>
            <w:vAlign w:val="center"/>
          </w:tcPr>
          <w:p w:rsidR="00E808A2" w:rsidRPr="00562133" w:rsidRDefault="00E808A2" w:rsidP="00E808A2">
            <w:pPr>
              <w:jc w:val="center"/>
              <w:rPr>
                <w:b/>
                <w:i/>
                <w:sz w:val="22"/>
                <w:szCs w:val="22"/>
              </w:rPr>
            </w:pPr>
            <w:r w:rsidRPr="00562133">
              <w:rPr>
                <w:b/>
                <w:sz w:val="22"/>
                <w:szCs w:val="22"/>
              </w:rPr>
              <w:t>Объекты, до которых исчисляется разрыв</w:t>
            </w:r>
          </w:p>
        </w:tc>
        <w:tc>
          <w:tcPr>
            <w:tcW w:w="1361" w:type="dxa"/>
            <w:gridSpan w:val="5"/>
          </w:tcPr>
          <w:p w:rsidR="00E808A2" w:rsidRPr="00562133" w:rsidRDefault="00E808A2" w:rsidP="00E808A2">
            <w:pPr>
              <w:jc w:val="center"/>
              <w:rPr>
                <w:b/>
                <w:i/>
                <w:sz w:val="22"/>
                <w:szCs w:val="22"/>
              </w:rPr>
            </w:pPr>
            <w:r w:rsidRPr="00562133">
              <w:rPr>
                <w:b/>
                <w:sz w:val="22"/>
                <w:szCs w:val="22"/>
              </w:rPr>
              <w:t>Расстояние, м</w:t>
            </w:r>
          </w:p>
        </w:tc>
      </w:tr>
      <w:tr w:rsidR="00E808A2" w:rsidRPr="00562133" w:rsidTr="00E808A2">
        <w:trPr>
          <w:trHeight w:val="284"/>
          <w:jc w:val="center"/>
        </w:trPr>
        <w:tc>
          <w:tcPr>
            <w:tcW w:w="3402" w:type="dxa"/>
            <w:vMerge/>
            <w:vAlign w:val="center"/>
          </w:tcPr>
          <w:p w:rsidR="00E808A2" w:rsidRPr="00562133" w:rsidRDefault="00E808A2" w:rsidP="00E808A2">
            <w:pPr>
              <w:jc w:val="center"/>
              <w:rPr>
                <w:b/>
                <w:i/>
                <w:sz w:val="22"/>
                <w:szCs w:val="22"/>
              </w:rPr>
            </w:pPr>
          </w:p>
        </w:tc>
        <w:tc>
          <w:tcPr>
            <w:tcW w:w="1361" w:type="dxa"/>
            <w:gridSpan w:val="5"/>
          </w:tcPr>
          <w:p w:rsidR="00E808A2" w:rsidRPr="00562133" w:rsidRDefault="00E808A2" w:rsidP="00E808A2">
            <w:pPr>
              <w:jc w:val="center"/>
              <w:rPr>
                <w:b/>
                <w:i/>
                <w:sz w:val="22"/>
                <w:szCs w:val="22"/>
              </w:rPr>
            </w:pPr>
            <w:r w:rsidRPr="00562133">
              <w:rPr>
                <w:b/>
                <w:sz w:val="22"/>
                <w:szCs w:val="22"/>
              </w:rPr>
              <w:t xml:space="preserve">Открытые автостоянки и паркинги вместимостью, </w:t>
            </w:r>
            <w:proofErr w:type="spellStart"/>
            <w:r w:rsidRPr="00562133">
              <w:rPr>
                <w:b/>
                <w:sz w:val="22"/>
                <w:szCs w:val="22"/>
              </w:rPr>
              <w:t>машино</w:t>
            </w:r>
            <w:proofErr w:type="spellEnd"/>
            <w:r>
              <w:rPr>
                <w:b/>
                <w:sz w:val="22"/>
                <w:szCs w:val="22"/>
              </w:rPr>
              <w:t>-</w:t>
            </w:r>
            <w:r w:rsidRPr="00562133">
              <w:rPr>
                <w:b/>
                <w:sz w:val="22"/>
                <w:szCs w:val="22"/>
              </w:rPr>
              <w:t>мест</w:t>
            </w:r>
          </w:p>
        </w:tc>
      </w:tr>
      <w:tr w:rsidR="00E808A2" w:rsidRPr="00562133" w:rsidTr="00E808A2">
        <w:trPr>
          <w:trHeight w:val="284"/>
          <w:jc w:val="center"/>
        </w:trPr>
        <w:tc>
          <w:tcPr>
            <w:tcW w:w="3402" w:type="dxa"/>
            <w:vMerge/>
            <w:vAlign w:val="center"/>
          </w:tcPr>
          <w:p w:rsidR="00E808A2" w:rsidRPr="00562133" w:rsidRDefault="00E808A2" w:rsidP="00E808A2">
            <w:pPr>
              <w:jc w:val="center"/>
              <w:rPr>
                <w:b/>
                <w:i/>
                <w:sz w:val="22"/>
                <w:szCs w:val="22"/>
              </w:rPr>
            </w:pPr>
          </w:p>
        </w:tc>
        <w:tc>
          <w:tcPr>
            <w:tcW w:w="1361" w:type="dxa"/>
          </w:tcPr>
          <w:p w:rsidR="00E808A2" w:rsidRPr="00562133" w:rsidRDefault="00E808A2" w:rsidP="00E808A2">
            <w:pPr>
              <w:jc w:val="center"/>
              <w:rPr>
                <w:b/>
                <w:i/>
                <w:sz w:val="22"/>
                <w:szCs w:val="22"/>
              </w:rPr>
            </w:pPr>
            <w:r w:rsidRPr="00562133">
              <w:rPr>
                <w:b/>
                <w:sz w:val="22"/>
                <w:szCs w:val="22"/>
              </w:rPr>
              <w:t>10 и менее</w:t>
            </w:r>
          </w:p>
        </w:tc>
        <w:tc>
          <w:tcPr>
            <w:tcW w:w="1361" w:type="dxa"/>
          </w:tcPr>
          <w:p w:rsidR="00E808A2" w:rsidRPr="00562133" w:rsidRDefault="00E808A2" w:rsidP="00E808A2">
            <w:pPr>
              <w:jc w:val="center"/>
              <w:rPr>
                <w:b/>
                <w:i/>
                <w:sz w:val="22"/>
                <w:szCs w:val="22"/>
              </w:rPr>
            </w:pPr>
            <w:r w:rsidRPr="00562133">
              <w:rPr>
                <w:b/>
                <w:sz w:val="22"/>
                <w:szCs w:val="22"/>
              </w:rPr>
              <w:t>11-50</w:t>
            </w:r>
          </w:p>
        </w:tc>
        <w:tc>
          <w:tcPr>
            <w:tcW w:w="1361" w:type="dxa"/>
          </w:tcPr>
          <w:p w:rsidR="00E808A2" w:rsidRPr="00562133" w:rsidRDefault="00E808A2" w:rsidP="00E808A2">
            <w:pPr>
              <w:jc w:val="center"/>
              <w:rPr>
                <w:b/>
                <w:i/>
                <w:sz w:val="22"/>
                <w:szCs w:val="22"/>
              </w:rPr>
            </w:pPr>
            <w:r w:rsidRPr="00562133">
              <w:rPr>
                <w:b/>
                <w:sz w:val="22"/>
                <w:szCs w:val="22"/>
              </w:rPr>
              <w:t>51-100</w:t>
            </w:r>
          </w:p>
        </w:tc>
        <w:tc>
          <w:tcPr>
            <w:tcW w:w="1361" w:type="dxa"/>
          </w:tcPr>
          <w:p w:rsidR="00E808A2" w:rsidRPr="00562133" w:rsidRDefault="00E808A2" w:rsidP="00E808A2">
            <w:pPr>
              <w:jc w:val="center"/>
              <w:rPr>
                <w:b/>
                <w:i/>
                <w:sz w:val="22"/>
                <w:szCs w:val="22"/>
              </w:rPr>
            </w:pPr>
            <w:r w:rsidRPr="00562133">
              <w:rPr>
                <w:b/>
                <w:sz w:val="22"/>
                <w:szCs w:val="22"/>
              </w:rPr>
              <w:t>101-300</w:t>
            </w:r>
          </w:p>
        </w:tc>
        <w:tc>
          <w:tcPr>
            <w:tcW w:w="1361" w:type="dxa"/>
          </w:tcPr>
          <w:p w:rsidR="00E808A2" w:rsidRPr="00562133" w:rsidRDefault="00E808A2" w:rsidP="00E808A2">
            <w:pPr>
              <w:jc w:val="center"/>
              <w:rPr>
                <w:b/>
                <w:i/>
                <w:sz w:val="22"/>
                <w:szCs w:val="22"/>
              </w:rPr>
            </w:pPr>
            <w:r w:rsidRPr="00562133">
              <w:rPr>
                <w:b/>
                <w:sz w:val="22"/>
                <w:szCs w:val="22"/>
              </w:rPr>
              <w:t>свыше 300</w:t>
            </w:r>
          </w:p>
        </w:tc>
      </w:tr>
      <w:tr w:rsidR="00E808A2" w:rsidRPr="00562133" w:rsidTr="00E808A2">
        <w:trPr>
          <w:trHeight w:val="284"/>
          <w:jc w:val="center"/>
        </w:trPr>
        <w:tc>
          <w:tcPr>
            <w:tcW w:w="3402" w:type="dxa"/>
          </w:tcPr>
          <w:p w:rsidR="00E808A2" w:rsidRPr="00562133" w:rsidRDefault="00E808A2" w:rsidP="00E808A2">
            <w:pPr>
              <w:rPr>
                <w:i/>
                <w:sz w:val="22"/>
                <w:szCs w:val="22"/>
              </w:rPr>
            </w:pPr>
            <w:r w:rsidRPr="00562133">
              <w:rPr>
                <w:sz w:val="22"/>
                <w:szCs w:val="22"/>
              </w:rPr>
              <w:t>Фасады жилых домов и торцы с окнами</w:t>
            </w:r>
          </w:p>
        </w:tc>
        <w:tc>
          <w:tcPr>
            <w:tcW w:w="1361" w:type="dxa"/>
            <w:vAlign w:val="center"/>
          </w:tcPr>
          <w:p w:rsidR="00E808A2" w:rsidRPr="00562133" w:rsidRDefault="00E808A2" w:rsidP="00E808A2">
            <w:pPr>
              <w:jc w:val="center"/>
              <w:rPr>
                <w:i/>
                <w:sz w:val="22"/>
                <w:szCs w:val="22"/>
              </w:rPr>
            </w:pPr>
            <w:r w:rsidRPr="00562133">
              <w:rPr>
                <w:sz w:val="22"/>
                <w:szCs w:val="22"/>
              </w:rPr>
              <w:t>10</w:t>
            </w:r>
          </w:p>
        </w:tc>
        <w:tc>
          <w:tcPr>
            <w:tcW w:w="1361" w:type="dxa"/>
            <w:vAlign w:val="center"/>
          </w:tcPr>
          <w:p w:rsidR="00E808A2" w:rsidRPr="00562133" w:rsidRDefault="00E808A2" w:rsidP="00E808A2">
            <w:pPr>
              <w:jc w:val="center"/>
              <w:rPr>
                <w:i/>
                <w:sz w:val="22"/>
                <w:szCs w:val="22"/>
              </w:rPr>
            </w:pPr>
            <w:r w:rsidRPr="00562133">
              <w:rPr>
                <w:sz w:val="22"/>
                <w:szCs w:val="22"/>
              </w:rPr>
              <w:t>15</w:t>
            </w:r>
          </w:p>
        </w:tc>
        <w:tc>
          <w:tcPr>
            <w:tcW w:w="1361" w:type="dxa"/>
            <w:vAlign w:val="center"/>
          </w:tcPr>
          <w:p w:rsidR="00E808A2" w:rsidRPr="00562133" w:rsidRDefault="00E808A2" w:rsidP="00E808A2">
            <w:pPr>
              <w:jc w:val="center"/>
              <w:rPr>
                <w:i/>
                <w:sz w:val="22"/>
                <w:szCs w:val="22"/>
              </w:rPr>
            </w:pPr>
            <w:r w:rsidRPr="00562133">
              <w:rPr>
                <w:sz w:val="22"/>
                <w:szCs w:val="22"/>
              </w:rPr>
              <w:t>25</w:t>
            </w:r>
          </w:p>
        </w:tc>
        <w:tc>
          <w:tcPr>
            <w:tcW w:w="1361" w:type="dxa"/>
            <w:vAlign w:val="center"/>
          </w:tcPr>
          <w:p w:rsidR="00E808A2" w:rsidRPr="00562133" w:rsidRDefault="00E808A2" w:rsidP="00E808A2">
            <w:pPr>
              <w:jc w:val="center"/>
              <w:rPr>
                <w:i/>
                <w:sz w:val="22"/>
                <w:szCs w:val="22"/>
              </w:rPr>
            </w:pPr>
            <w:r w:rsidRPr="00562133">
              <w:rPr>
                <w:sz w:val="22"/>
                <w:szCs w:val="22"/>
              </w:rPr>
              <w:t>35</w:t>
            </w:r>
          </w:p>
        </w:tc>
        <w:tc>
          <w:tcPr>
            <w:tcW w:w="1361" w:type="dxa"/>
            <w:vAlign w:val="center"/>
          </w:tcPr>
          <w:p w:rsidR="00E808A2" w:rsidRPr="00562133" w:rsidRDefault="00E808A2" w:rsidP="00E808A2">
            <w:pPr>
              <w:jc w:val="center"/>
              <w:rPr>
                <w:i/>
                <w:sz w:val="22"/>
                <w:szCs w:val="22"/>
              </w:rPr>
            </w:pPr>
            <w:r w:rsidRPr="00562133">
              <w:rPr>
                <w:sz w:val="22"/>
                <w:szCs w:val="22"/>
              </w:rPr>
              <w:t>50</w:t>
            </w:r>
          </w:p>
        </w:tc>
      </w:tr>
      <w:tr w:rsidR="00E808A2" w:rsidRPr="00562133" w:rsidTr="00E808A2">
        <w:trPr>
          <w:trHeight w:val="284"/>
          <w:jc w:val="center"/>
        </w:trPr>
        <w:tc>
          <w:tcPr>
            <w:tcW w:w="3402" w:type="dxa"/>
          </w:tcPr>
          <w:p w:rsidR="00E808A2" w:rsidRPr="00562133" w:rsidRDefault="00E808A2" w:rsidP="00E808A2">
            <w:pPr>
              <w:rPr>
                <w:i/>
                <w:sz w:val="22"/>
                <w:szCs w:val="22"/>
              </w:rPr>
            </w:pPr>
            <w:r w:rsidRPr="00562133">
              <w:rPr>
                <w:sz w:val="22"/>
                <w:szCs w:val="22"/>
              </w:rPr>
              <w:t>Торцы жилых домов без окон</w:t>
            </w:r>
          </w:p>
        </w:tc>
        <w:tc>
          <w:tcPr>
            <w:tcW w:w="1361" w:type="dxa"/>
            <w:vAlign w:val="center"/>
          </w:tcPr>
          <w:p w:rsidR="00E808A2" w:rsidRPr="00562133" w:rsidRDefault="00E808A2" w:rsidP="00E808A2">
            <w:pPr>
              <w:jc w:val="center"/>
              <w:rPr>
                <w:i/>
                <w:sz w:val="22"/>
                <w:szCs w:val="22"/>
              </w:rPr>
            </w:pPr>
            <w:r w:rsidRPr="00562133">
              <w:rPr>
                <w:sz w:val="22"/>
                <w:szCs w:val="22"/>
              </w:rPr>
              <w:t>10</w:t>
            </w:r>
          </w:p>
        </w:tc>
        <w:tc>
          <w:tcPr>
            <w:tcW w:w="1361" w:type="dxa"/>
            <w:vAlign w:val="center"/>
          </w:tcPr>
          <w:p w:rsidR="00E808A2" w:rsidRPr="00562133" w:rsidRDefault="00E808A2" w:rsidP="00E808A2">
            <w:pPr>
              <w:jc w:val="center"/>
              <w:rPr>
                <w:i/>
                <w:sz w:val="22"/>
                <w:szCs w:val="22"/>
              </w:rPr>
            </w:pPr>
            <w:r w:rsidRPr="00562133">
              <w:rPr>
                <w:sz w:val="22"/>
                <w:szCs w:val="22"/>
              </w:rPr>
              <w:t>10</w:t>
            </w:r>
          </w:p>
        </w:tc>
        <w:tc>
          <w:tcPr>
            <w:tcW w:w="1361" w:type="dxa"/>
            <w:vAlign w:val="center"/>
          </w:tcPr>
          <w:p w:rsidR="00E808A2" w:rsidRPr="00562133" w:rsidRDefault="00E808A2" w:rsidP="00E808A2">
            <w:pPr>
              <w:jc w:val="center"/>
              <w:rPr>
                <w:i/>
                <w:sz w:val="22"/>
                <w:szCs w:val="22"/>
              </w:rPr>
            </w:pPr>
            <w:r w:rsidRPr="00562133">
              <w:rPr>
                <w:sz w:val="22"/>
                <w:szCs w:val="22"/>
              </w:rPr>
              <w:t>15</w:t>
            </w:r>
          </w:p>
        </w:tc>
        <w:tc>
          <w:tcPr>
            <w:tcW w:w="1361" w:type="dxa"/>
            <w:vAlign w:val="center"/>
          </w:tcPr>
          <w:p w:rsidR="00E808A2" w:rsidRPr="00562133" w:rsidRDefault="00E808A2" w:rsidP="00E808A2">
            <w:pPr>
              <w:jc w:val="center"/>
              <w:rPr>
                <w:i/>
                <w:sz w:val="22"/>
                <w:szCs w:val="22"/>
              </w:rPr>
            </w:pPr>
            <w:r w:rsidRPr="00562133">
              <w:rPr>
                <w:sz w:val="22"/>
                <w:szCs w:val="22"/>
              </w:rPr>
              <w:t>25</w:t>
            </w:r>
          </w:p>
        </w:tc>
        <w:tc>
          <w:tcPr>
            <w:tcW w:w="1361" w:type="dxa"/>
            <w:vAlign w:val="center"/>
          </w:tcPr>
          <w:p w:rsidR="00E808A2" w:rsidRPr="00562133" w:rsidRDefault="00E808A2" w:rsidP="00E808A2">
            <w:pPr>
              <w:jc w:val="center"/>
              <w:rPr>
                <w:i/>
                <w:sz w:val="22"/>
                <w:szCs w:val="22"/>
              </w:rPr>
            </w:pPr>
            <w:r w:rsidRPr="00562133">
              <w:rPr>
                <w:sz w:val="22"/>
                <w:szCs w:val="22"/>
              </w:rPr>
              <w:t>35</w:t>
            </w:r>
          </w:p>
        </w:tc>
      </w:tr>
      <w:tr w:rsidR="00E808A2" w:rsidRPr="00562133" w:rsidTr="00E808A2">
        <w:trPr>
          <w:trHeight w:val="284"/>
          <w:jc w:val="center"/>
        </w:trPr>
        <w:tc>
          <w:tcPr>
            <w:tcW w:w="3402" w:type="dxa"/>
          </w:tcPr>
          <w:p w:rsidR="00E808A2" w:rsidRPr="00562133" w:rsidRDefault="00E808A2" w:rsidP="00E808A2">
            <w:pPr>
              <w:rPr>
                <w:i/>
                <w:sz w:val="22"/>
                <w:szCs w:val="22"/>
              </w:rPr>
            </w:pPr>
            <w:r w:rsidRPr="00562133">
              <w:rPr>
                <w:sz w:val="22"/>
                <w:szCs w:val="22"/>
              </w:rPr>
              <w:t>Территории школ, детских учреждений, ПТУ, техникумов, площадок для отдыха, игр и спорта, детских</w:t>
            </w:r>
          </w:p>
        </w:tc>
        <w:tc>
          <w:tcPr>
            <w:tcW w:w="1361" w:type="dxa"/>
            <w:vAlign w:val="center"/>
          </w:tcPr>
          <w:p w:rsidR="00E808A2" w:rsidRPr="00562133" w:rsidRDefault="00E808A2" w:rsidP="00E808A2">
            <w:pPr>
              <w:jc w:val="center"/>
              <w:rPr>
                <w:i/>
                <w:sz w:val="22"/>
                <w:szCs w:val="22"/>
              </w:rPr>
            </w:pPr>
            <w:r w:rsidRPr="00562133">
              <w:rPr>
                <w:sz w:val="22"/>
                <w:szCs w:val="22"/>
              </w:rPr>
              <w:t>25</w:t>
            </w:r>
          </w:p>
        </w:tc>
        <w:tc>
          <w:tcPr>
            <w:tcW w:w="1361" w:type="dxa"/>
            <w:vAlign w:val="center"/>
          </w:tcPr>
          <w:p w:rsidR="00E808A2" w:rsidRPr="00562133" w:rsidRDefault="00E808A2" w:rsidP="00E808A2">
            <w:pPr>
              <w:jc w:val="center"/>
              <w:rPr>
                <w:i/>
                <w:sz w:val="22"/>
                <w:szCs w:val="22"/>
              </w:rPr>
            </w:pPr>
            <w:r w:rsidRPr="00562133">
              <w:rPr>
                <w:sz w:val="22"/>
                <w:szCs w:val="22"/>
              </w:rPr>
              <w:t>50</w:t>
            </w:r>
          </w:p>
        </w:tc>
        <w:tc>
          <w:tcPr>
            <w:tcW w:w="1361" w:type="dxa"/>
            <w:vAlign w:val="center"/>
          </w:tcPr>
          <w:p w:rsidR="00E808A2" w:rsidRPr="00562133" w:rsidRDefault="00E808A2" w:rsidP="00E808A2">
            <w:pPr>
              <w:jc w:val="center"/>
              <w:rPr>
                <w:i/>
                <w:sz w:val="22"/>
                <w:szCs w:val="22"/>
              </w:rPr>
            </w:pPr>
            <w:r w:rsidRPr="00562133">
              <w:rPr>
                <w:sz w:val="22"/>
                <w:szCs w:val="22"/>
              </w:rPr>
              <w:t>50</w:t>
            </w:r>
          </w:p>
        </w:tc>
        <w:tc>
          <w:tcPr>
            <w:tcW w:w="1361" w:type="dxa"/>
            <w:vAlign w:val="center"/>
          </w:tcPr>
          <w:p w:rsidR="00E808A2" w:rsidRPr="00562133" w:rsidRDefault="00E808A2" w:rsidP="00E808A2">
            <w:pPr>
              <w:jc w:val="center"/>
              <w:rPr>
                <w:i/>
                <w:sz w:val="22"/>
                <w:szCs w:val="22"/>
              </w:rPr>
            </w:pPr>
            <w:r w:rsidRPr="00562133">
              <w:rPr>
                <w:sz w:val="22"/>
                <w:szCs w:val="22"/>
              </w:rPr>
              <w:t>50</w:t>
            </w:r>
          </w:p>
        </w:tc>
        <w:tc>
          <w:tcPr>
            <w:tcW w:w="1361" w:type="dxa"/>
            <w:vAlign w:val="center"/>
          </w:tcPr>
          <w:p w:rsidR="00E808A2" w:rsidRPr="00562133" w:rsidRDefault="00E808A2" w:rsidP="00E808A2">
            <w:pPr>
              <w:jc w:val="center"/>
              <w:rPr>
                <w:i/>
                <w:sz w:val="22"/>
                <w:szCs w:val="22"/>
              </w:rPr>
            </w:pPr>
            <w:r w:rsidRPr="00562133">
              <w:rPr>
                <w:sz w:val="22"/>
                <w:szCs w:val="22"/>
              </w:rPr>
              <w:t>50</w:t>
            </w:r>
          </w:p>
        </w:tc>
      </w:tr>
      <w:tr w:rsidR="00E808A2" w:rsidRPr="00562133" w:rsidTr="00E808A2">
        <w:trPr>
          <w:trHeight w:val="284"/>
          <w:jc w:val="center"/>
        </w:trPr>
        <w:tc>
          <w:tcPr>
            <w:tcW w:w="3402" w:type="dxa"/>
          </w:tcPr>
          <w:p w:rsidR="00E808A2" w:rsidRPr="00562133" w:rsidRDefault="00E808A2" w:rsidP="00E808A2">
            <w:pPr>
              <w:rPr>
                <w:i/>
                <w:sz w:val="22"/>
                <w:szCs w:val="22"/>
              </w:rPr>
            </w:pPr>
            <w:r w:rsidRPr="00562133">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361" w:type="dxa"/>
            <w:vAlign w:val="center"/>
          </w:tcPr>
          <w:p w:rsidR="00E808A2" w:rsidRPr="00562133" w:rsidRDefault="00E808A2" w:rsidP="00E808A2">
            <w:pPr>
              <w:jc w:val="center"/>
              <w:rPr>
                <w:i/>
                <w:sz w:val="22"/>
                <w:szCs w:val="22"/>
              </w:rPr>
            </w:pPr>
            <w:r w:rsidRPr="00562133">
              <w:rPr>
                <w:sz w:val="22"/>
                <w:szCs w:val="22"/>
              </w:rPr>
              <w:t>25</w:t>
            </w:r>
          </w:p>
        </w:tc>
        <w:tc>
          <w:tcPr>
            <w:tcW w:w="1361" w:type="dxa"/>
            <w:vAlign w:val="center"/>
          </w:tcPr>
          <w:p w:rsidR="00E808A2" w:rsidRPr="00562133" w:rsidRDefault="00E808A2" w:rsidP="00E808A2">
            <w:pPr>
              <w:jc w:val="center"/>
              <w:rPr>
                <w:i/>
                <w:sz w:val="22"/>
                <w:szCs w:val="22"/>
              </w:rPr>
            </w:pPr>
            <w:r w:rsidRPr="00562133">
              <w:rPr>
                <w:sz w:val="22"/>
                <w:szCs w:val="22"/>
              </w:rPr>
              <w:t>50</w:t>
            </w:r>
          </w:p>
        </w:tc>
        <w:tc>
          <w:tcPr>
            <w:tcW w:w="1361" w:type="dxa"/>
            <w:vAlign w:val="center"/>
          </w:tcPr>
          <w:p w:rsidR="00E808A2" w:rsidRPr="00562133" w:rsidRDefault="00E808A2" w:rsidP="00E808A2">
            <w:pPr>
              <w:jc w:val="center"/>
              <w:rPr>
                <w:i/>
                <w:sz w:val="22"/>
                <w:szCs w:val="22"/>
              </w:rPr>
            </w:pPr>
            <w:r w:rsidRPr="00562133">
              <w:rPr>
                <w:sz w:val="22"/>
                <w:szCs w:val="22"/>
              </w:rPr>
              <w:t>по расч</w:t>
            </w:r>
            <w:r>
              <w:rPr>
                <w:sz w:val="22"/>
                <w:szCs w:val="22"/>
              </w:rPr>
              <w:t>ё</w:t>
            </w:r>
            <w:r w:rsidRPr="00562133">
              <w:rPr>
                <w:sz w:val="22"/>
                <w:szCs w:val="22"/>
              </w:rPr>
              <w:t>там</w:t>
            </w:r>
          </w:p>
        </w:tc>
        <w:tc>
          <w:tcPr>
            <w:tcW w:w="1361" w:type="dxa"/>
            <w:vAlign w:val="center"/>
          </w:tcPr>
          <w:p w:rsidR="00E808A2" w:rsidRPr="00562133" w:rsidRDefault="00E808A2" w:rsidP="00E808A2">
            <w:pPr>
              <w:jc w:val="center"/>
              <w:rPr>
                <w:i/>
                <w:sz w:val="22"/>
                <w:szCs w:val="22"/>
              </w:rPr>
            </w:pPr>
            <w:r w:rsidRPr="00562133">
              <w:rPr>
                <w:sz w:val="22"/>
                <w:szCs w:val="22"/>
              </w:rPr>
              <w:t>по расч</w:t>
            </w:r>
            <w:r>
              <w:rPr>
                <w:sz w:val="22"/>
                <w:szCs w:val="22"/>
              </w:rPr>
              <w:t>ё</w:t>
            </w:r>
            <w:r w:rsidRPr="00562133">
              <w:rPr>
                <w:sz w:val="22"/>
                <w:szCs w:val="22"/>
              </w:rPr>
              <w:t>там</w:t>
            </w:r>
          </w:p>
        </w:tc>
        <w:tc>
          <w:tcPr>
            <w:tcW w:w="1361" w:type="dxa"/>
            <w:vAlign w:val="center"/>
          </w:tcPr>
          <w:p w:rsidR="00E808A2" w:rsidRPr="00562133" w:rsidRDefault="00E808A2" w:rsidP="00E808A2">
            <w:pPr>
              <w:jc w:val="center"/>
              <w:rPr>
                <w:i/>
                <w:sz w:val="22"/>
                <w:szCs w:val="22"/>
              </w:rPr>
            </w:pPr>
            <w:r w:rsidRPr="00562133">
              <w:rPr>
                <w:sz w:val="22"/>
                <w:szCs w:val="22"/>
              </w:rPr>
              <w:t>по расч</w:t>
            </w:r>
            <w:r>
              <w:rPr>
                <w:sz w:val="22"/>
                <w:szCs w:val="22"/>
              </w:rPr>
              <w:t>ё</w:t>
            </w:r>
            <w:r w:rsidRPr="00562133">
              <w:rPr>
                <w:sz w:val="22"/>
                <w:szCs w:val="22"/>
              </w:rPr>
              <w:t>там</w:t>
            </w:r>
          </w:p>
        </w:tc>
      </w:tr>
    </w:tbl>
    <w:p w:rsidR="001F69D2" w:rsidRPr="00E808A2" w:rsidRDefault="001F69D2" w:rsidP="00CC5904">
      <w:pPr>
        <w:ind w:firstLine="709"/>
        <w:jc w:val="both"/>
      </w:pPr>
      <w:r w:rsidRPr="00E808A2">
        <w:t>10. Зооветеринарные разрывы</w:t>
      </w:r>
    </w:p>
    <w:p w:rsidR="001F69D2" w:rsidRPr="00E808A2" w:rsidRDefault="001F69D2" w:rsidP="00CC5904">
      <w:pPr>
        <w:ind w:firstLine="709"/>
        <w:jc w:val="both"/>
      </w:pPr>
      <w:r w:rsidRPr="00E808A2">
        <w:lastRenderedPageBreak/>
        <w:t>Установление зооветеринарных разрывов на местности производится в составе проектной документации на стадии генеральных планов сельскохозяйственных предприятий.</w:t>
      </w:r>
    </w:p>
    <w:p w:rsidR="001F69D2" w:rsidRPr="00E808A2" w:rsidRDefault="00F7413E" w:rsidP="00B964CB">
      <w:pPr>
        <w:pStyle w:val="3"/>
      </w:pPr>
      <w:bookmarkStart w:id="91" w:name="_Toc463453070"/>
      <w:bookmarkStart w:id="92" w:name="_Toc75217204"/>
      <w:r>
        <w:t>9.2</w:t>
      </w:r>
      <w:r w:rsidR="001F69D2" w:rsidRPr="00B964CB">
        <w:t>. Ограничения использования земельных участков и объектов капитального строитель</w:t>
      </w:r>
      <w:r w:rsidR="001F69D2" w:rsidRPr="00E808A2">
        <w:t>ства на территории полос отвода и придорожных полос автомобильных дорог</w:t>
      </w:r>
      <w:bookmarkEnd w:id="91"/>
      <w:bookmarkEnd w:id="92"/>
    </w:p>
    <w:p w:rsidR="001F69D2" w:rsidRPr="00E808A2" w:rsidRDefault="001F69D2" w:rsidP="00CC5904">
      <w:pPr>
        <w:ind w:firstLine="709"/>
        <w:jc w:val="both"/>
      </w:pPr>
      <w:r w:rsidRPr="00E808A2">
        <w:t xml:space="preserve">1.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Федеральным законом от 8 ноября </w:t>
      </w:r>
      <w:smartTag w:uri="urn:schemas-microsoft-com:office:smarttags" w:element="metricconverter">
        <w:smartTagPr>
          <w:attr w:name="ProductID" w:val="2007 г"/>
        </w:smartTagPr>
        <w:r w:rsidRPr="00E808A2">
          <w:t>2007 г</w:t>
        </w:r>
      </w:smartTag>
      <w:r w:rsidRPr="00E808A2">
        <w:t>.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F69D2" w:rsidRPr="00E808A2" w:rsidRDefault="001F69D2" w:rsidP="00CC5904">
      <w:pPr>
        <w:ind w:firstLine="709"/>
        <w:jc w:val="both"/>
      </w:pPr>
      <w:r w:rsidRPr="00E808A2">
        <w:t>2. В границах полосы отвода автомобильной дороги, за исключением случаев, предусмотренных Федеральным законом, запрещаются:</w:t>
      </w:r>
    </w:p>
    <w:p w:rsidR="001F69D2" w:rsidRPr="00E808A2" w:rsidRDefault="00177F83" w:rsidP="00CC5904">
      <w:pPr>
        <w:ind w:firstLine="709"/>
        <w:jc w:val="both"/>
      </w:pPr>
      <w:r w:rsidRPr="00E808A2">
        <w:t>—</w:t>
      </w:r>
      <w:r w:rsidR="001F69D2" w:rsidRPr="00E808A2">
        <w:t xml:space="preserve">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1F69D2" w:rsidRPr="00E808A2" w:rsidRDefault="00177F83" w:rsidP="00CC5904">
      <w:pPr>
        <w:ind w:firstLine="709"/>
        <w:jc w:val="both"/>
      </w:pPr>
      <w:r w:rsidRPr="00E808A2">
        <w:t>—</w:t>
      </w:r>
      <w:r w:rsidR="001F69D2" w:rsidRPr="00E808A2">
        <w:t xml:space="preserve"> размещение зданий, строений, сооружений и других объектов, не предназначенных для обслуживания автомобильной дороги, е</w:t>
      </w:r>
      <w:r w:rsidRPr="00E808A2">
        <w:t>ё</w:t>
      </w:r>
      <w:r w:rsidR="001F69D2" w:rsidRPr="00E808A2">
        <w:t xml:space="preserve"> строительства, реконструкции, капитального ремонта, ремонта и содержания и не относящихся к объектам дорожного сервиса;</w:t>
      </w:r>
    </w:p>
    <w:p w:rsidR="001F69D2" w:rsidRPr="00E808A2" w:rsidRDefault="00177F83" w:rsidP="00CC5904">
      <w:pPr>
        <w:ind w:firstLine="709"/>
        <w:jc w:val="both"/>
      </w:pPr>
      <w:r w:rsidRPr="00E808A2">
        <w:t>—</w:t>
      </w:r>
      <w:r w:rsidR="001F69D2" w:rsidRPr="00E808A2">
        <w:t xml:space="preserve"> распашка земельных участков, покос травы, осуществление рубок и повреждение лесных насаждений и иных многолетних насаждений, снятие д</w:t>
      </w:r>
      <w:r w:rsidRPr="00E808A2">
        <w:t>ё</w:t>
      </w:r>
      <w:r w:rsidR="001F69D2" w:rsidRPr="00E808A2">
        <w:t>рна и выемка грунта, за исключением работ по содержанию полосы отвода автомобильной дороги или ремонту автомобильной дороги, е</w:t>
      </w:r>
      <w:r w:rsidRPr="00E808A2">
        <w:t>ё</w:t>
      </w:r>
      <w:r w:rsidR="001F69D2" w:rsidRPr="00E808A2">
        <w:t xml:space="preserve"> участков;</w:t>
      </w:r>
    </w:p>
    <w:p w:rsidR="001F69D2" w:rsidRPr="00E808A2" w:rsidRDefault="00177F83" w:rsidP="00CC5904">
      <w:pPr>
        <w:ind w:firstLine="709"/>
        <w:jc w:val="both"/>
      </w:pPr>
      <w:r w:rsidRPr="00E808A2">
        <w:t>—</w:t>
      </w:r>
      <w:r w:rsidR="001F69D2" w:rsidRPr="00E808A2">
        <w:t xml:space="preserve">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1F69D2" w:rsidRPr="00E808A2" w:rsidRDefault="00177F83" w:rsidP="00CC5904">
      <w:pPr>
        <w:ind w:firstLine="709"/>
        <w:jc w:val="both"/>
      </w:pPr>
      <w:r w:rsidRPr="00E808A2">
        <w:t>—</w:t>
      </w:r>
      <w:r w:rsidR="001F69D2" w:rsidRPr="00E808A2">
        <w:t xml:space="preserve">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1F69D2" w:rsidRPr="00E808A2" w:rsidRDefault="00177F83" w:rsidP="00CC5904">
      <w:pPr>
        <w:ind w:firstLine="709"/>
        <w:jc w:val="both"/>
      </w:pPr>
      <w:r w:rsidRPr="00E808A2">
        <w:t>—</w:t>
      </w:r>
      <w:r w:rsidR="001F69D2" w:rsidRPr="00E808A2">
        <w:t xml:space="preserve">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1F69D2" w:rsidRPr="00E808A2" w:rsidRDefault="001F69D2" w:rsidP="00CC5904">
      <w:pPr>
        <w:ind w:firstLine="709"/>
        <w:jc w:val="both"/>
      </w:pPr>
      <w:r w:rsidRPr="00E808A2">
        <w:t>3.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w:t>
      </w:r>
      <w:r w:rsidR="00177F83" w:rsidRPr="00E808A2">
        <w:t>ё</w:t>
      </w:r>
      <w:r w:rsidRPr="00E808A2">
        <w:t xml:space="preserve">том особенностей, предусмотренных п.2 настоящей статьи.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w:t>
      </w:r>
      <w:r w:rsidR="00177F83" w:rsidRPr="00E808A2">
        <w:t>«</w:t>
      </w:r>
      <w:r w:rsidRPr="00E808A2">
        <w:t>Российские автомобильные дороги</w:t>
      </w:r>
      <w:r w:rsidR="00177F83" w:rsidRPr="00E808A2">
        <w:t>»</w:t>
      </w:r>
      <w:r w:rsidRPr="00E808A2">
        <w:t xml:space="preserve"> в случае, если автомобильные дороги переданы ей в доверительное управление.</w:t>
      </w:r>
    </w:p>
    <w:p w:rsidR="001F69D2" w:rsidRPr="00E808A2" w:rsidRDefault="001F69D2" w:rsidP="00CC5904">
      <w:pPr>
        <w:ind w:firstLine="709"/>
        <w:jc w:val="both"/>
      </w:pPr>
      <w:r w:rsidRPr="00E808A2">
        <w:t>4.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w:t>
      </w:r>
      <w:r w:rsidRPr="00E808A2">
        <w:lastRenderedPageBreak/>
        <w:t>кращение права постоянного (бессрочного) пользования данными земельными участками не требуется.</w:t>
      </w:r>
    </w:p>
    <w:p w:rsidR="001F69D2" w:rsidRPr="00E808A2" w:rsidRDefault="001F69D2" w:rsidP="00CC5904">
      <w:pPr>
        <w:ind w:firstLine="709"/>
        <w:jc w:val="both"/>
      </w:pPr>
      <w:r w:rsidRPr="00E808A2">
        <w:t>5.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F69D2" w:rsidRDefault="001F69D2" w:rsidP="00055CAA">
      <w:pPr>
        <w:pStyle w:val="S2"/>
      </w:pPr>
      <w:r w:rsidRPr="00E808A2">
        <w:t xml:space="preserve">6. Ширина придорожной полосы устанавливается в зависимости от категории автомобильной дороги в размере, м: </w:t>
      </w:r>
      <w:r w:rsidR="00701AC4" w:rsidRPr="00E808A2">
        <w:t xml:space="preserve">75 </w:t>
      </w:r>
      <w:r w:rsidR="00177F83" w:rsidRPr="00E808A2">
        <w:t>—</w:t>
      </w:r>
      <w:r w:rsidR="00701AC4" w:rsidRPr="00E808A2">
        <w:rPr>
          <w:rFonts w:cs="GOST type A"/>
        </w:rPr>
        <w:t xml:space="preserve"> для автомобильных дорог I и II категорий</w:t>
      </w:r>
      <w:r w:rsidR="00701AC4" w:rsidRPr="00E808A2">
        <w:t xml:space="preserve">; </w:t>
      </w:r>
      <w:r w:rsidRPr="00E808A2">
        <w:t xml:space="preserve">50 </w:t>
      </w:r>
      <w:r w:rsidR="00177F83" w:rsidRPr="00E808A2">
        <w:t>—</w:t>
      </w:r>
      <w:r w:rsidRPr="00E808A2">
        <w:t xml:space="preserve"> для автомобильных дорог III категори</w:t>
      </w:r>
      <w:r w:rsidR="006D5718">
        <w:t>и</w:t>
      </w:r>
      <w:r w:rsidR="00824E2D" w:rsidRPr="00E808A2">
        <w:t xml:space="preserve">; </w:t>
      </w:r>
      <w:r w:rsidR="00177F83" w:rsidRPr="00E808A2">
        <w:t>150—</w:t>
      </w:r>
      <w:r w:rsidR="00824E2D" w:rsidRPr="00E808A2">
        <w:t xml:space="preserve"> для участков автомобильных дорог, построенных для объездов городов с численностью населения свыше двухсот пятидесяти тысяч человек.</w:t>
      </w:r>
    </w:p>
    <w:p w:rsidR="001F69D2" w:rsidRPr="00E808A2" w:rsidRDefault="001F69D2" w:rsidP="00CC5904">
      <w:pPr>
        <w:ind w:firstLine="709"/>
        <w:jc w:val="both"/>
        <w:rPr>
          <w:u w:val="single"/>
        </w:rPr>
      </w:pPr>
      <w:r w:rsidRPr="00E808A2">
        <w:rPr>
          <w:u w:val="single"/>
        </w:rPr>
        <w:t xml:space="preserve">Зона ограничения до жилой застройки. </w:t>
      </w:r>
    </w:p>
    <w:p w:rsidR="001F69D2" w:rsidRPr="00E808A2" w:rsidRDefault="001F69D2" w:rsidP="00CC5904">
      <w:pPr>
        <w:ind w:firstLine="709"/>
        <w:jc w:val="both"/>
      </w:pPr>
      <w:r w:rsidRPr="00E808A2">
        <w:t xml:space="preserve">Расстояния от бровки земляного полотна указанных дорог до застройки необходимо принимать не менее, м: до жилой застройки </w:t>
      </w:r>
      <w:r w:rsidR="00055CAA">
        <w:t>—</w:t>
      </w:r>
      <w:r w:rsidRPr="00E808A2">
        <w:t xml:space="preserve"> 100; садово-дачной застройки </w:t>
      </w:r>
      <w:r w:rsidR="00055CAA">
        <w:t>—</w:t>
      </w:r>
      <w:r w:rsidRPr="00E808A2">
        <w:t xml:space="preserve"> 50; для дорог IV категории </w:t>
      </w:r>
      <w:r w:rsidR="00177F83" w:rsidRPr="00E808A2">
        <w:t>—</w:t>
      </w:r>
      <w:r w:rsidRPr="00E808A2">
        <w:t xml:space="preserve"> соответственно 50 и 25. Со стороны жилой и общественной застройки поселений, садоводческих товариществ следует предусматривать вдоль дороги полосу зел</w:t>
      </w:r>
      <w:r w:rsidR="00177F83" w:rsidRPr="00E808A2">
        <w:t>ё</w:t>
      </w:r>
      <w:r w:rsidRPr="00E808A2">
        <w:t>ных насаждений шириной не менее 10 м.</w:t>
      </w:r>
    </w:p>
    <w:p w:rsidR="001F69D2" w:rsidRPr="00E808A2" w:rsidRDefault="001F69D2" w:rsidP="00CC5904">
      <w:pPr>
        <w:ind w:firstLine="709"/>
        <w:jc w:val="both"/>
      </w:pPr>
      <w:r w:rsidRPr="00E808A2">
        <w:t>В случае нахождения существующей жилой застройки в пределах зоны ограничения до жилой застройки необходим комплекс мер по обеспечению экологических и санитарно-гигиенических требований к существующей застройке. В качестве мероприятий могут быть разработка проектов зон ограничений с компенсирующими мероприятиями в виде шумозащитных экранов, зел</w:t>
      </w:r>
      <w:r w:rsidR="00177F83" w:rsidRPr="00E808A2">
        <w:t>ё</w:t>
      </w:r>
      <w:r w:rsidRPr="00E808A2">
        <w:t>ных насаждений.</w:t>
      </w:r>
    </w:p>
    <w:p w:rsidR="001F69D2" w:rsidRPr="00E808A2" w:rsidRDefault="001F69D2" w:rsidP="00CC5904">
      <w:pPr>
        <w:ind w:firstLine="709"/>
        <w:jc w:val="both"/>
        <w:rPr>
          <w:u w:val="single"/>
        </w:rPr>
      </w:pPr>
      <w:r w:rsidRPr="00E808A2">
        <w:rPr>
          <w:u w:val="single"/>
        </w:rPr>
        <w:t>Санитарные разрывы от автомагистралей.</w:t>
      </w:r>
    </w:p>
    <w:p w:rsidR="001F69D2" w:rsidRPr="00E808A2" w:rsidRDefault="001F69D2" w:rsidP="00CC5904">
      <w:pPr>
        <w:ind w:firstLine="709"/>
        <w:jc w:val="both"/>
      </w:pPr>
      <w:r w:rsidRPr="00E808A2">
        <w:t>Величина санитарного разрыва от бровки земляного полотна автомобильных дорог до застройки необходимо принимать не менее для дорог:</w:t>
      </w:r>
    </w:p>
    <w:p w:rsidR="001F69D2" w:rsidRPr="00E808A2" w:rsidRDefault="00177F83" w:rsidP="00CC5904">
      <w:pPr>
        <w:ind w:firstLine="709"/>
        <w:jc w:val="both"/>
        <w:rPr>
          <w:rFonts w:cs="GOST type A"/>
        </w:rPr>
      </w:pPr>
      <w:r w:rsidRPr="00E808A2">
        <w:t>—</w:t>
      </w:r>
      <w:r w:rsidR="001F69D2" w:rsidRPr="00E808A2">
        <w:t xml:space="preserve"> I, II, III категорий до жилой застройки </w:t>
      </w:r>
      <w:r w:rsidR="001F69D2" w:rsidRPr="00E808A2">
        <w:rPr>
          <w:rFonts w:cs="Arial"/>
        </w:rPr>
        <w:t>—</w:t>
      </w:r>
      <w:r w:rsidR="001F69D2" w:rsidRPr="00E808A2">
        <w:rPr>
          <w:rFonts w:cs="GOST type A"/>
        </w:rPr>
        <w:t xml:space="preserve"> 100 м, до садоводческих, огороднических, дачных объединений </w:t>
      </w:r>
      <w:r w:rsidR="001F69D2" w:rsidRPr="00E808A2">
        <w:rPr>
          <w:rFonts w:cs="Arial"/>
        </w:rPr>
        <w:t>—</w:t>
      </w:r>
      <w:r w:rsidR="001F69D2" w:rsidRPr="00E808A2">
        <w:rPr>
          <w:rFonts w:cs="GOST type A"/>
        </w:rPr>
        <w:t xml:space="preserve"> 50 м;</w:t>
      </w:r>
    </w:p>
    <w:p w:rsidR="001F69D2" w:rsidRPr="00E808A2" w:rsidRDefault="00177F83" w:rsidP="00CC5904">
      <w:pPr>
        <w:ind w:firstLine="709"/>
        <w:jc w:val="both"/>
        <w:rPr>
          <w:rFonts w:cs="GOST type A"/>
        </w:rPr>
      </w:pPr>
      <w:r w:rsidRPr="00E808A2">
        <w:t>—</w:t>
      </w:r>
      <w:r w:rsidR="001F69D2" w:rsidRPr="00E808A2">
        <w:t xml:space="preserve"> IV категории до жилой застройки </w:t>
      </w:r>
      <w:r w:rsidR="001F69D2" w:rsidRPr="00E808A2">
        <w:rPr>
          <w:rFonts w:cs="Arial"/>
        </w:rPr>
        <w:t>—</w:t>
      </w:r>
      <w:r w:rsidR="001F69D2" w:rsidRPr="00E808A2">
        <w:rPr>
          <w:rFonts w:cs="GOST type A"/>
        </w:rPr>
        <w:t xml:space="preserve"> 50 м, до садоводческих огороднических, дачных объединений </w:t>
      </w:r>
      <w:r w:rsidR="001F69D2" w:rsidRPr="00E808A2">
        <w:rPr>
          <w:rFonts w:cs="Arial"/>
        </w:rPr>
        <w:t>—</w:t>
      </w:r>
      <w:r w:rsidR="001F69D2" w:rsidRPr="00E808A2">
        <w:rPr>
          <w:rFonts w:cs="GOST type A"/>
        </w:rPr>
        <w:t xml:space="preserve"> 25 м.</w:t>
      </w:r>
    </w:p>
    <w:p w:rsidR="001F69D2" w:rsidRPr="00E808A2" w:rsidRDefault="00F7413E" w:rsidP="00B964CB">
      <w:pPr>
        <w:pStyle w:val="3"/>
      </w:pPr>
      <w:bookmarkStart w:id="93" w:name="_Toc463453072"/>
      <w:bookmarkStart w:id="94" w:name="_Toc75217205"/>
      <w:r>
        <w:t>9.</w:t>
      </w:r>
      <w:r w:rsidR="006C296F">
        <w:t>3</w:t>
      </w:r>
      <w:r w:rsidR="001F69D2" w:rsidRPr="00E808A2">
        <w:t>. Ограничения использования земельных участков и объектов капитального строительства на территории водоохранных зон</w:t>
      </w:r>
      <w:bookmarkEnd w:id="93"/>
      <w:bookmarkEnd w:id="94"/>
    </w:p>
    <w:p w:rsidR="001F69D2" w:rsidRPr="00E808A2" w:rsidRDefault="001F69D2" w:rsidP="00CC5904">
      <w:pPr>
        <w:ind w:firstLine="709"/>
        <w:jc w:val="both"/>
      </w:pPr>
      <w:r w:rsidRPr="00E808A2">
        <w:t>1. Ограничения использования земельных участков и объектов капитального строительства на территории водоохранных зон устанавливаются для поддержания водных объектов в состоянии, соответствующим экологическим требованиям, для предотвращения загрязнения, засорения и истощения поверхностных вод, а также сохранения среды обитания животного и растительного мира.</w:t>
      </w:r>
    </w:p>
    <w:p w:rsidR="001F69D2" w:rsidRPr="00E808A2" w:rsidRDefault="001F69D2" w:rsidP="00CC5904">
      <w:pPr>
        <w:ind w:firstLine="709"/>
        <w:jc w:val="both"/>
      </w:pPr>
      <w:r w:rsidRPr="00E808A2">
        <w:t>2. Ограничения использования земельных участков и объектов капитального строительства на территории водоохранных зон определяются специальными режимами осуществления хозяйственной и иной деятельности, установленными ст. 65 Водного кодекса РФ.</w:t>
      </w:r>
    </w:p>
    <w:p w:rsidR="001F69D2" w:rsidRPr="00E808A2" w:rsidRDefault="001F69D2" w:rsidP="00CC5904">
      <w:pPr>
        <w:ind w:firstLine="709"/>
        <w:jc w:val="both"/>
      </w:pPr>
      <w:r w:rsidRPr="00E808A2">
        <w:t>3. В границах водоохранных зон запрещаются:</w:t>
      </w:r>
    </w:p>
    <w:p w:rsidR="00C56B80" w:rsidRPr="00562133" w:rsidRDefault="00C56B80" w:rsidP="00C56B80">
      <w:pPr>
        <w:pStyle w:val="S2"/>
      </w:pPr>
      <w:r w:rsidRPr="00562133">
        <w:t xml:space="preserve">1) </w:t>
      </w:r>
      <w:r w:rsidRPr="00FD356F">
        <w:t>использование сточных вод в целях повышения почвенного плодородия</w:t>
      </w:r>
      <w:r w:rsidRPr="00562133">
        <w:t>;</w:t>
      </w:r>
    </w:p>
    <w:p w:rsidR="00C56B80" w:rsidRPr="00562133" w:rsidRDefault="00C56B80" w:rsidP="00C56B80">
      <w:pPr>
        <w:pStyle w:val="S2"/>
      </w:pPr>
      <w:r w:rsidRPr="00562133">
        <w:t xml:space="preserve">2) </w:t>
      </w:r>
      <w:r>
        <w:rPr>
          <w:shd w:val="clear" w:color="auto" w:fill="FFFFFF"/>
        </w:rPr>
        <w:t>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w:t>
      </w:r>
      <w:r>
        <w:rPr>
          <w:shd w:val="clear" w:color="auto" w:fill="FFFFFF"/>
        </w:rPr>
        <w:lastRenderedPageBreak/>
        <w:t xml:space="preserve">ной селитры и нитрата калия на территориях морских портов, </w:t>
      </w:r>
      <w:r w:rsidRPr="002A3657">
        <w:rPr>
          <w:shd w:val="clear" w:color="auto" w:fill="FFFFFF"/>
        </w:rPr>
        <w:t>перечень</w:t>
      </w:r>
      <w:r>
        <w:rPr>
          <w:shd w:val="clear" w:color="auto" w:fill="FFFFFF"/>
        </w:rPr>
        <w:t xml:space="preserve">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r w:rsidRPr="00562133">
        <w:t>;</w:t>
      </w:r>
    </w:p>
    <w:p w:rsidR="00C56B80" w:rsidRPr="00562133" w:rsidRDefault="00C56B80" w:rsidP="00C56B80">
      <w:pPr>
        <w:pStyle w:val="S2"/>
      </w:pPr>
      <w:r w:rsidRPr="00562133">
        <w:t xml:space="preserve">3) осуществление авиационных мер по борьбе с вредными организмами; </w:t>
      </w:r>
    </w:p>
    <w:p w:rsidR="00C56B80" w:rsidRDefault="00C56B80" w:rsidP="00C56B80">
      <w:pPr>
        <w:pStyle w:val="S2"/>
      </w:pPr>
      <w:r w:rsidRPr="00562133">
        <w:t xml:space="preserve">4) </w:t>
      </w:r>
      <w:r>
        <w:rPr>
          <w:shd w:val="clear" w:color="auto" w:fill="FFFFFF"/>
        </w:rPr>
        <w:t xml:space="preserve">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w:t>
      </w:r>
      <w:proofErr w:type="spellStart"/>
      <w:r>
        <w:rPr>
          <w:shd w:val="clear" w:color="auto" w:fill="FFFFFF"/>
        </w:rPr>
        <w:t>твердое</w:t>
      </w:r>
      <w:proofErr w:type="spellEnd"/>
      <w:r>
        <w:rPr>
          <w:shd w:val="clear" w:color="auto" w:fill="FFFFFF"/>
        </w:rPr>
        <w:t xml:space="preserve"> покрытие, а также движения транспортных средств автомобильного транспорта на период создания объектов, предназначенных для осуществления рекреационной деятельности, в соответствии с </w:t>
      </w:r>
      <w:r w:rsidRPr="002A3657">
        <w:rPr>
          <w:shd w:val="clear" w:color="auto" w:fill="FFFFFF"/>
        </w:rPr>
        <w:t>частью 16.4</w:t>
      </w:r>
      <w:r>
        <w:rPr>
          <w:shd w:val="clear" w:color="auto" w:fill="FFFFFF"/>
        </w:rPr>
        <w:t xml:space="preserve"> статьи 65 Водного Кодекса РФ</w:t>
      </w:r>
      <w:r w:rsidRPr="00562133">
        <w:t>;</w:t>
      </w:r>
    </w:p>
    <w:p w:rsidR="00C56B80" w:rsidRPr="00562133" w:rsidRDefault="00C56B80" w:rsidP="00C56B80">
      <w:pPr>
        <w:pStyle w:val="S2"/>
      </w:pPr>
      <w:r w:rsidRPr="00562133">
        <w:t xml:space="preserve">5) </w:t>
      </w:r>
      <w:r w:rsidRPr="00F41DC4">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Pr="00562133">
        <w:t>;</w:t>
      </w:r>
    </w:p>
    <w:p w:rsidR="00C56B80" w:rsidRPr="00562133" w:rsidRDefault="00C56B80" w:rsidP="00C56B80">
      <w:pPr>
        <w:pStyle w:val="S2"/>
      </w:pPr>
      <w:r w:rsidRPr="00562133">
        <w:t xml:space="preserve">6) </w:t>
      </w:r>
      <w:r w:rsidRPr="00F41DC4">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562133">
        <w:t>;</w:t>
      </w:r>
    </w:p>
    <w:p w:rsidR="00C56B80" w:rsidRPr="00562133" w:rsidRDefault="00C56B80" w:rsidP="00C56B80">
      <w:pPr>
        <w:pStyle w:val="S2"/>
      </w:pPr>
      <w:r w:rsidRPr="00562133">
        <w:t>7) сброс сточных, в том числе дренажных, вод;</w:t>
      </w:r>
    </w:p>
    <w:p w:rsidR="00C56B80" w:rsidRPr="00562133" w:rsidRDefault="00C56B80" w:rsidP="00C56B80">
      <w:pPr>
        <w:pStyle w:val="S2"/>
      </w:pPr>
      <w:r w:rsidRPr="00562133">
        <w:t>8) разведка и добыча общераспростран</w:t>
      </w:r>
      <w:r>
        <w:t>ё</w:t>
      </w:r>
      <w:r w:rsidRPr="00562133">
        <w:t>нных полезных ископаемых (за исключением случаев, если разведка и добыча общераспростран</w:t>
      </w:r>
      <w:r>
        <w:t>ё</w:t>
      </w:r>
      <w:r w:rsidRPr="00562133">
        <w:t>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w:t>
      </w:r>
      <w:r>
        <w:t>ё</w:t>
      </w:r>
      <w:r w:rsidRPr="00562133">
        <w:t>нного технического проекта в соответствии со стать</w:t>
      </w:r>
      <w:r>
        <w:t>ё</w:t>
      </w:r>
      <w:r w:rsidRPr="00562133">
        <w:t>й 19.1 За</w:t>
      </w:r>
      <w:r>
        <w:t>кона Российской Федерации от 21.02.</w:t>
      </w:r>
      <w:r w:rsidRPr="00562133">
        <w:t xml:space="preserve">1992 </w:t>
      </w:r>
      <w:r>
        <w:t>№</w:t>
      </w:r>
      <w:r w:rsidRPr="00562133">
        <w:t xml:space="preserve"> 2395-1 </w:t>
      </w:r>
      <w:r>
        <w:t>«</w:t>
      </w:r>
      <w:r w:rsidRPr="00562133">
        <w:t>О недрах</w:t>
      </w:r>
      <w:r>
        <w:t>»</w:t>
      </w:r>
      <w:r w:rsidRPr="00562133">
        <w:t>).</w:t>
      </w:r>
    </w:p>
    <w:p w:rsidR="001F69D2" w:rsidRPr="00E808A2" w:rsidRDefault="001F69D2" w:rsidP="00CC5904">
      <w:pPr>
        <w:ind w:firstLine="709"/>
        <w:jc w:val="both"/>
      </w:pPr>
      <w:r w:rsidRPr="00E808A2">
        <w:t>4.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1F69D2" w:rsidRPr="00E808A2" w:rsidRDefault="001F69D2" w:rsidP="00CC5904">
      <w:pPr>
        <w:ind w:firstLine="709"/>
        <w:jc w:val="both"/>
      </w:pPr>
      <w:r w:rsidRPr="00E808A2">
        <w:t>5. В границах прибрежных защитных полос наряду с вышеперечисленными ограничениями запрещаются:</w:t>
      </w:r>
    </w:p>
    <w:p w:rsidR="001F69D2" w:rsidRPr="00E808A2" w:rsidRDefault="00183934" w:rsidP="00CC5904">
      <w:pPr>
        <w:ind w:firstLine="709"/>
        <w:jc w:val="both"/>
      </w:pPr>
      <w:r w:rsidRPr="00E808A2">
        <w:t>—</w:t>
      </w:r>
      <w:r w:rsidR="001F69D2" w:rsidRPr="00E808A2">
        <w:t xml:space="preserve"> распашка земель;</w:t>
      </w:r>
    </w:p>
    <w:p w:rsidR="001F69D2" w:rsidRPr="00E808A2" w:rsidRDefault="00183934" w:rsidP="00CC5904">
      <w:pPr>
        <w:ind w:firstLine="709"/>
        <w:jc w:val="both"/>
      </w:pPr>
      <w:r w:rsidRPr="00E808A2">
        <w:t>—</w:t>
      </w:r>
      <w:r w:rsidR="001F69D2" w:rsidRPr="00E808A2">
        <w:t xml:space="preserve"> размещение отвалов размываемых грунтов;</w:t>
      </w:r>
    </w:p>
    <w:p w:rsidR="001F69D2" w:rsidRPr="00E808A2" w:rsidRDefault="00183934" w:rsidP="00CC5904">
      <w:pPr>
        <w:ind w:firstLine="709"/>
        <w:jc w:val="both"/>
      </w:pPr>
      <w:r w:rsidRPr="00E808A2">
        <w:t>—</w:t>
      </w:r>
      <w:r w:rsidR="001F69D2" w:rsidRPr="00E808A2">
        <w:t xml:space="preserve"> выпас сельскохозяйственных животных, организация для них летних лагерей, ванн.</w:t>
      </w:r>
    </w:p>
    <w:p w:rsidR="00E808A2" w:rsidRPr="00B964CB" w:rsidRDefault="00E808A2" w:rsidP="00E808A2">
      <w:pPr>
        <w:spacing w:before="120"/>
        <w:ind w:firstLine="709"/>
        <w:jc w:val="right"/>
        <w:rPr>
          <w:sz w:val="20"/>
        </w:rPr>
      </w:pPr>
      <w:bookmarkStart w:id="95" w:name="_Toc463453073"/>
      <w:r w:rsidRPr="00B964CB">
        <w:rPr>
          <w:sz w:val="20"/>
        </w:rPr>
        <w:t xml:space="preserve">Таблица </w:t>
      </w:r>
      <w:r w:rsidR="00055CAA">
        <w:rPr>
          <w:sz w:val="20"/>
        </w:rPr>
        <w:t>1</w:t>
      </w:r>
      <w:r w:rsidR="00097E49">
        <w:rPr>
          <w:sz w:val="20"/>
        </w:rPr>
        <w:t>2</w:t>
      </w:r>
    </w:p>
    <w:p w:rsidR="007D3471" w:rsidRDefault="007D3471" w:rsidP="007D3471">
      <w:pPr>
        <w:pStyle w:val="S2"/>
        <w:ind w:firstLine="0"/>
        <w:jc w:val="center"/>
      </w:pPr>
      <w:r w:rsidRPr="006428E9">
        <w:t xml:space="preserve">Перечень водных объектов на территории </w:t>
      </w:r>
      <w:r>
        <w:t>муниципального округа</w:t>
      </w:r>
      <w:r w:rsidRPr="006428E9">
        <w:t xml:space="preserve"> с указанием размеров водоохраной зоны и прибрежной защитной полосы</w:t>
      </w:r>
    </w:p>
    <w:tbl>
      <w:tblPr>
        <w:tblStyle w:val="aff3"/>
        <w:tblW w:w="10206" w:type="dxa"/>
        <w:jc w:val="center"/>
        <w:tblLook w:val="04A0" w:firstRow="1" w:lastRow="0" w:firstColumn="1" w:lastColumn="0" w:noHBand="0" w:noVBand="1"/>
      </w:tblPr>
      <w:tblGrid>
        <w:gridCol w:w="567"/>
        <w:gridCol w:w="2835"/>
        <w:gridCol w:w="1701"/>
        <w:gridCol w:w="1701"/>
        <w:gridCol w:w="1701"/>
        <w:gridCol w:w="1701"/>
      </w:tblGrid>
      <w:tr w:rsidR="007D3471" w:rsidRPr="00476545" w:rsidTr="00774958">
        <w:trPr>
          <w:trHeight w:val="284"/>
          <w:tblHeader/>
          <w:jc w:val="center"/>
        </w:trPr>
        <w:tc>
          <w:tcPr>
            <w:tcW w:w="567" w:type="dxa"/>
            <w:vAlign w:val="center"/>
          </w:tcPr>
          <w:p w:rsidR="007D3471" w:rsidRPr="00476545" w:rsidRDefault="007D3471" w:rsidP="00774958">
            <w:pPr>
              <w:pStyle w:val="afffffffffff2"/>
              <w:jc w:val="center"/>
              <w:rPr>
                <w:b/>
              </w:rPr>
            </w:pPr>
            <w:r w:rsidRPr="00476545">
              <w:rPr>
                <w:b/>
              </w:rPr>
              <w:t>№ п/п</w:t>
            </w:r>
          </w:p>
        </w:tc>
        <w:tc>
          <w:tcPr>
            <w:tcW w:w="2835" w:type="dxa"/>
            <w:vAlign w:val="center"/>
          </w:tcPr>
          <w:p w:rsidR="007D3471" w:rsidRPr="00476545" w:rsidRDefault="007D3471" w:rsidP="00774958">
            <w:pPr>
              <w:pStyle w:val="afffffffffff2"/>
              <w:jc w:val="center"/>
              <w:rPr>
                <w:b/>
              </w:rPr>
            </w:pPr>
            <w:r w:rsidRPr="00476545">
              <w:rPr>
                <w:b/>
              </w:rPr>
              <w:t>Наименование водного объекта</w:t>
            </w:r>
          </w:p>
        </w:tc>
        <w:tc>
          <w:tcPr>
            <w:tcW w:w="1701" w:type="dxa"/>
            <w:vAlign w:val="center"/>
          </w:tcPr>
          <w:p w:rsidR="007D3471" w:rsidRPr="00476545" w:rsidRDefault="007D3471" w:rsidP="00774958">
            <w:pPr>
              <w:pStyle w:val="afffffffffff2"/>
              <w:jc w:val="center"/>
              <w:rPr>
                <w:b/>
              </w:rPr>
            </w:pPr>
            <w:r w:rsidRPr="00476545">
              <w:rPr>
                <w:b/>
              </w:rPr>
              <w:t>Длина водотока, км</w:t>
            </w:r>
          </w:p>
        </w:tc>
        <w:tc>
          <w:tcPr>
            <w:tcW w:w="1701" w:type="dxa"/>
            <w:vAlign w:val="center"/>
          </w:tcPr>
          <w:p w:rsidR="007D3471" w:rsidRPr="00476545" w:rsidRDefault="007D3471" w:rsidP="00774958">
            <w:pPr>
              <w:pStyle w:val="afffffffffff2"/>
              <w:jc w:val="center"/>
              <w:rPr>
                <w:b/>
              </w:rPr>
            </w:pPr>
            <w:r w:rsidRPr="00476545">
              <w:rPr>
                <w:b/>
              </w:rPr>
              <w:t>Ширина водоохраной зоны, м</w:t>
            </w:r>
          </w:p>
        </w:tc>
        <w:tc>
          <w:tcPr>
            <w:tcW w:w="1701" w:type="dxa"/>
            <w:vAlign w:val="center"/>
          </w:tcPr>
          <w:p w:rsidR="007D3471" w:rsidRPr="00476545" w:rsidRDefault="007D3471" w:rsidP="00774958">
            <w:pPr>
              <w:pStyle w:val="afffffffffff2"/>
              <w:jc w:val="center"/>
              <w:rPr>
                <w:b/>
              </w:rPr>
            </w:pPr>
            <w:r w:rsidRPr="00476545">
              <w:rPr>
                <w:b/>
              </w:rPr>
              <w:t>Ширина прибрежной защитной полосы, м</w:t>
            </w:r>
          </w:p>
        </w:tc>
        <w:tc>
          <w:tcPr>
            <w:tcW w:w="1701" w:type="dxa"/>
            <w:vAlign w:val="center"/>
          </w:tcPr>
          <w:p w:rsidR="007D3471" w:rsidRPr="00476545" w:rsidRDefault="007D3471" w:rsidP="00774958">
            <w:pPr>
              <w:pStyle w:val="afffffffffff2"/>
              <w:jc w:val="center"/>
              <w:rPr>
                <w:b/>
              </w:rPr>
            </w:pPr>
            <w:r w:rsidRPr="00476545">
              <w:rPr>
                <w:b/>
              </w:rPr>
              <w:t>Ширина береговой полосы, м</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sidRPr="00476545">
              <w:rPr>
                <w:sz w:val="22"/>
                <w:szCs w:val="22"/>
              </w:rPr>
              <w:t>1</w:t>
            </w:r>
          </w:p>
        </w:tc>
        <w:tc>
          <w:tcPr>
            <w:tcW w:w="2835" w:type="dxa"/>
          </w:tcPr>
          <w:p w:rsidR="007D3471" w:rsidRPr="00476545" w:rsidRDefault="007D3471" w:rsidP="00774958">
            <w:pPr>
              <w:rPr>
                <w:sz w:val="22"/>
                <w:szCs w:val="22"/>
              </w:rPr>
            </w:pPr>
            <w:r w:rsidRPr="00476545">
              <w:rPr>
                <w:sz w:val="22"/>
                <w:szCs w:val="22"/>
              </w:rPr>
              <w:t>р.</w:t>
            </w:r>
            <w:r>
              <w:rPr>
                <w:sz w:val="22"/>
                <w:szCs w:val="22"/>
              </w:rPr>
              <w:t> Иньва</w:t>
            </w:r>
          </w:p>
        </w:tc>
        <w:tc>
          <w:tcPr>
            <w:tcW w:w="1701" w:type="dxa"/>
            <w:vAlign w:val="center"/>
          </w:tcPr>
          <w:p w:rsidR="007D3471" w:rsidRPr="0038694C" w:rsidRDefault="007D3471" w:rsidP="00774958">
            <w:pPr>
              <w:jc w:val="center"/>
              <w:rPr>
                <w:sz w:val="22"/>
                <w:szCs w:val="22"/>
              </w:rPr>
            </w:pPr>
            <w:r>
              <w:rPr>
                <w:sz w:val="22"/>
                <w:szCs w:val="22"/>
                <w:lang w:val="en-US"/>
              </w:rPr>
              <w:t>276</w:t>
            </w:r>
            <w:r>
              <w:rPr>
                <w:sz w:val="22"/>
                <w:szCs w:val="22"/>
              </w:rPr>
              <w:t>,</w:t>
            </w:r>
            <w:r>
              <w:rPr>
                <w:sz w:val="22"/>
                <w:szCs w:val="22"/>
                <w:lang w:val="en-US"/>
              </w:rPr>
              <w:t>4</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Pr="00476545" w:rsidRDefault="007D3471" w:rsidP="00774958">
            <w:pPr>
              <w:jc w:val="center"/>
              <w:rPr>
                <w:sz w:val="22"/>
                <w:szCs w:val="22"/>
              </w:rPr>
            </w:pPr>
            <w:r w:rsidRPr="00476545">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2</w:t>
            </w:r>
          </w:p>
        </w:tc>
        <w:tc>
          <w:tcPr>
            <w:tcW w:w="2835" w:type="dxa"/>
          </w:tcPr>
          <w:p w:rsidR="007D3471" w:rsidRPr="00476545" w:rsidRDefault="007D3471" w:rsidP="00774958">
            <w:pPr>
              <w:rPr>
                <w:sz w:val="22"/>
                <w:szCs w:val="22"/>
              </w:rPr>
            </w:pPr>
            <w:r>
              <w:rPr>
                <w:sz w:val="22"/>
                <w:szCs w:val="22"/>
              </w:rPr>
              <w:t>р. </w:t>
            </w:r>
            <w:proofErr w:type="spellStart"/>
            <w:r>
              <w:rPr>
                <w:sz w:val="22"/>
                <w:szCs w:val="22"/>
              </w:rPr>
              <w:t>Велва</w:t>
            </w:r>
            <w:proofErr w:type="spellEnd"/>
            <w:r>
              <w:rPr>
                <w:sz w:val="22"/>
                <w:szCs w:val="22"/>
              </w:rPr>
              <w:t xml:space="preserve"> (</w:t>
            </w:r>
            <w:proofErr w:type="spellStart"/>
            <w:r>
              <w:rPr>
                <w:sz w:val="22"/>
                <w:szCs w:val="22"/>
              </w:rPr>
              <w:t>Вильва</w:t>
            </w:r>
            <w:proofErr w:type="spellEnd"/>
            <w:r>
              <w:rPr>
                <w:sz w:val="22"/>
                <w:szCs w:val="22"/>
              </w:rPr>
              <w:t>)</w:t>
            </w:r>
          </w:p>
        </w:tc>
        <w:tc>
          <w:tcPr>
            <w:tcW w:w="1701" w:type="dxa"/>
            <w:vAlign w:val="center"/>
          </w:tcPr>
          <w:p w:rsidR="007D3471" w:rsidRDefault="007D3471" w:rsidP="00774958">
            <w:pPr>
              <w:jc w:val="center"/>
              <w:rPr>
                <w:sz w:val="22"/>
                <w:szCs w:val="22"/>
              </w:rPr>
            </w:pPr>
            <w:r>
              <w:rPr>
                <w:sz w:val="22"/>
                <w:szCs w:val="22"/>
              </w:rPr>
              <w:t>215,4</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3</w:t>
            </w:r>
          </w:p>
        </w:tc>
        <w:tc>
          <w:tcPr>
            <w:tcW w:w="2835" w:type="dxa"/>
          </w:tcPr>
          <w:p w:rsidR="007D3471" w:rsidRPr="00476545" w:rsidRDefault="007D3471" w:rsidP="00774958">
            <w:pPr>
              <w:rPr>
                <w:sz w:val="22"/>
                <w:szCs w:val="22"/>
              </w:rPr>
            </w:pPr>
            <w:r>
              <w:rPr>
                <w:sz w:val="22"/>
                <w:szCs w:val="22"/>
              </w:rPr>
              <w:t>р. Чёрмоз</w:t>
            </w:r>
          </w:p>
        </w:tc>
        <w:tc>
          <w:tcPr>
            <w:tcW w:w="1701" w:type="dxa"/>
            <w:vAlign w:val="center"/>
          </w:tcPr>
          <w:p w:rsidR="007D3471" w:rsidRDefault="007D3471" w:rsidP="00774958">
            <w:pPr>
              <w:jc w:val="center"/>
              <w:rPr>
                <w:sz w:val="22"/>
                <w:szCs w:val="22"/>
              </w:rPr>
            </w:pPr>
            <w:r>
              <w:rPr>
                <w:sz w:val="22"/>
                <w:szCs w:val="22"/>
              </w:rPr>
              <w:t>142,7</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4</w:t>
            </w:r>
          </w:p>
        </w:tc>
        <w:tc>
          <w:tcPr>
            <w:tcW w:w="2835" w:type="dxa"/>
          </w:tcPr>
          <w:p w:rsidR="007D3471" w:rsidRDefault="007D3471" w:rsidP="00774958">
            <w:pPr>
              <w:rPr>
                <w:sz w:val="22"/>
                <w:szCs w:val="22"/>
              </w:rPr>
            </w:pPr>
            <w:r>
              <w:rPr>
                <w:sz w:val="22"/>
                <w:szCs w:val="22"/>
              </w:rPr>
              <w:t>р. Юсьва</w:t>
            </w:r>
          </w:p>
        </w:tc>
        <w:tc>
          <w:tcPr>
            <w:tcW w:w="1701" w:type="dxa"/>
            <w:vAlign w:val="center"/>
          </w:tcPr>
          <w:p w:rsidR="007D3471" w:rsidRDefault="007D3471" w:rsidP="00774958">
            <w:pPr>
              <w:jc w:val="center"/>
              <w:rPr>
                <w:sz w:val="22"/>
                <w:szCs w:val="22"/>
              </w:rPr>
            </w:pPr>
            <w:r>
              <w:rPr>
                <w:sz w:val="22"/>
                <w:szCs w:val="22"/>
              </w:rPr>
              <w:t>95,7</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5</w:t>
            </w:r>
          </w:p>
        </w:tc>
        <w:tc>
          <w:tcPr>
            <w:tcW w:w="2835" w:type="dxa"/>
          </w:tcPr>
          <w:p w:rsidR="007D3471" w:rsidRPr="00476545" w:rsidRDefault="007D3471" w:rsidP="00774958">
            <w:pPr>
              <w:rPr>
                <w:sz w:val="22"/>
                <w:szCs w:val="22"/>
              </w:rPr>
            </w:pPr>
            <w:r>
              <w:rPr>
                <w:sz w:val="22"/>
                <w:szCs w:val="22"/>
              </w:rPr>
              <w:t>р. </w:t>
            </w:r>
            <w:proofErr w:type="spellStart"/>
            <w:r>
              <w:rPr>
                <w:sz w:val="22"/>
                <w:szCs w:val="22"/>
              </w:rPr>
              <w:t>Исыл</w:t>
            </w:r>
            <w:proofErr w:type="spellEnd"/>
            <w:r>
              <w:rPr>
                <w:sz w:val="22"/>
                <w:szCs w:val="22"/>
              </w:rPr>
              <w:t xml:space="preserve"> (Северный </w:t>
            </w:r>
            <w:proofErr w:type="spellStart"/>
            <w:r>
              <w:rPr>
                <w:sz w:val="22"/>
                <w:szCs w:val="22"/>
              </w:rPr>
              <w:t>Исыл</w:t>
            </w:r>
            <w:proofErr w:type="spellEnd"/>
            <w:r>
              <w:rPr>
                <w:sz w:val="22"/>
                <w:szCs w:val="22"/>
              </w:rPr>
              <w:t>)</w:t>
            </w:r>
          </w:p>
        </w:tc>
        <w:tc>
          <w:tcPr>
            <w:tcW w:w="1701" w:type="dxa"/>
            <w:vAlign w:val="center"/>
          </w:tcPr>
          <w:p w:rsidR="007D3471" w:rsidRDefault="007D3471" w:rsidP="00774958">
            <w:pPr>
              <w:jc w:val="center"/>
              <w:rPr>
                <w:sz w:val="22"/>
                <w:szCs w:val="22"/>
              </w:rPr>
            </w:pPr>
            <w:r>
              <w:rPr>
                <w:sz w:val="22"/>
                <w:szCs w:val="22"/>
              </w:rPr>
              <w:t>72</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6</w:t>
            </w:r>
          </w:p>
        </w:tc>
        <w:tc>
          <w:tcPr>
            <w:tcW w:w="2835" w:type="dxa"/>
          </w:tcPr>
          <w:p w:rsidR="007D3471" w:rsidRDefault="007D3471" w:rsidP="00774958">
            <w:pPr>
              <w:rPr>
                <w:sz w:val="22"/>
                <w:szCs w:val="22"/>
              </w:rPr>
            </w:pPr>
            <w:r>
              <w:rPr>
                <w:sz w:val="22"/>
                <w:szCs w:val="22"/>
              </w:rPr>
              <w:t>р. Талица</w:t>
            </w:r>
          </w:p>
        </w:tc>
        <w:tc>
          <w:tcPr>
            <w:tcW w:w="1701" w:type="dxa"/>
            <w:vAlign w:val="center"/>
          </w:tcPr>
          <w:p w:rsidR="007D3471" w:rsidRDefault="007D3471" w:rsidP="00774958">
            <w:pPr>
              <w:jc w:val="center"/>
              <w:rPr>
                <w:sz w:val="22"/>
                <w:szCs w:val="22"/>
              </w:rPr>
            </w:pPr>
            <w:r>
              <w:rPr>
                <w:sz w:val="22"/>
                <w:szCs w:val="22"/>
              </w:rPr>
              <w:t>51,29</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Pr="00476545" w:rsidRDefault="007D3471" w:rsidP="00774958">
            <w:pPr>
              <w:jc w:val="center"/>
              <w:rPr>
                <w:sz w:val="22"/>
                <w:szCs w:val="22"/>
              </w:rPr>
            </w:pPr>
            <w:r>
              <w:rPr>
                <w:sz w:val="22"/>
                <w:szCs w:val="22"/>
              </w:rPr>
              <w:t>40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7</w:t>
            </w:r>
          </w:p>
        </w:tc>
        <w:tc>
          <w:tcPr>
            <w:tcW w:w="2835" w:type="dxa"/>
          </w:tcPr>
          <w:p w:rsidR="007D3471" w:rsidRDefault="007D3471" w:rsidP="00774958">
            <w:pPr>
              <w:rPr>
                <w:sz w:val="22"/>
                <w:szCs w:val="22"/>
              </w:rPr>
            </w:pPr>
            <w:r>
              <w:rPr>
                <w:sz w:val="22"/>
                <w:szCs w:val="22"/>
              </w:rPr>
              <w:t>р. </w:t>
            </w:r>
            <w:proofErr w:type="spellStart"/>
            <w:r>
              <w:rPr>
                <w:sz w:val="22"/>
                <w:szCs w:val="22"/>
              </w:rPr>
              <w:t>Доег</w:t>
            </w:r>
            <w:proofErr w:type="spellEnd"/>
            <w:r>
              <w:rPr>
                <w:sz w:val="22"/>
                <w:szCs w:val="22"/>
              </w:rPr>
              <w:t xml:space="preserve"> (Восточный </w:t>
            </w:r>
            <w:proofErr w:type="spellStart"/>
            <w:r>
              <w:rPr>
                <w:sz w:val="22"/>
                <w:szCs w:val="22"/>
              </w:rPr>
              <w:t>Доег</w:t>
            </w:r>
            <w:proofErr w:type="spellEnd"/>
            <w:r>
              <w:rPr>
                <w:sz w:val="22"/>
                <w:szCs w:val="22"/>
              </w:rPr>
              <w:t>)</w:t>
            </w:r>
          </w:p>
        </w:tc>
        <w:tc>
          <w:tcPr>
            <w:tcW w:w="1701" w:type="dxa"/>
            <w:vAlign w:val="center"/>
          </w:tcPr>
          <w:p w:rsidR="007D3471" w:rsidRDefault="007D3471" w:rsidP="00774958">
            <w:pPr>
              <w:jc w:val="center"/>
              <w:rPr>
                <w:sz w:val="22"/>
                <w:szCs w:val="22"/>
              </w:rPr>
            </w:pPr>
            <w:r>
              <w:rPr>
                <w:sz w:val="22"/>
                <w:szCs w:val="22"/>
              </w:rPr>
              <w:t>48,2</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40-50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lastRenderedPageBreak/>
              <w:t>8</w:t>
            </w:r>
          </w:p>
        </w:tc>
        <w:tc>
          <w:tcPr>
            <w:tcW w:w="2835" w:type="dxa"/>
          </w:tcPr>
          <w:p w:rsidR="007D3471" w:rsidRPr="00476545" w:rsidRDefault="007D3471" w:rsidP="00774958">
            <w:pPr>
              <w:rPr>
                <w:sz w:val="22"/>
                <w:szCs w:val="22"/>
              </w:rPr>
            </w:pPr>
            <w:r>
              <w:rPr>
                <w:sz w:val="22"/>
                <w:szCs w:val="22"/>
              </w:rPr>
              <w:t>р. Пожва (Южная Пожва)</w:t>
            </w:r>
          </w:p>
        </w:tc>
        <w:tc>
          <w:tcPr>
            <w:tcW w:w="1701" w:type="dxa"/>
            <w:vAlign w:val="center"/>
          </w:tcPr>
          <w:p w:rsidR="007D3471" w:rsidRDefault="007D3471" w:rsidP="00774958">
            <w:pPr>
              <w:jc w:val="center"/>
              <w:rPr>
                <w:sz w:val="22"/>
                <w:szCs w:val="22"/>
              </w:rPr>
            </w:pPr>
            <w:r>
              <w:rPr>
                <w:sz w:val="22"/>
                <w:szCs w:val="22"/>
              </w:rPr>
              <w:t>46,81</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9</w:t>
            </w:r>
          </w:p>
        </w:tc>
        <w:tc>
          <w:tcPr>
            <w:tcW w:w="2835" w:type="dxa"/>
          </w:tcPr>
          <w:p w:rsidR="007D3471" w:rsidRDefault="007D3471" w:rsidP="00774958">
            <w:pPr>
              <w:rPr>
                <w:sz w:val="22"/>
                <w:szCs w:val="22"/>
              </w:rPr>
            </w:pPr>
            <w:r>
              <w:rPr>
                <w:sz w:val="22"/>
                <w:szCs w:val="22"/>
              </w:rPr>
              <w:t>р. Пой</w:t>
            </w:r>
          </w:p>
        </w:tc>
        <w:tc>
          <w:tcPr>
            <w:tcW w:w="1701" w:type="dxa"/>
            <w:vAlign w:val="center"/>
          </w:tcPr>
          <w:p w:rsidR="007D3471" w:rsidRDefault="007D3471" w:rsidP="00774958">
            <w:pPr>
              <w:jc w:val="center"/>
              <w:rPr>
                <w:sz w:val="22"/>
                <w:szCs w:val="22"/>
              </w:rPr>
            </w:pPr>
            <w:r>
              <w:rPr>
                <w:sz w:val="22"/>
                <w:szCs w:val="22"/>
              </w:rPr>
              <w:t>38</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10</w:t>
            </w:r>
          </w:p>
        </w:tc>
        <w:tc>
          <w:tcPr>
            <w:tcW w:w="2835" w:type="dxa"/>
          </w:tcPr>
          <w:p w:rsidR="007D3471" w:rsidRPr="00476545" w:rsidRDefault="007D3471" w:rsidP="00774958">
            <w:pPr>
              <w:rPr>
                <w:sz w:val="22"/>
                <w:szCs w:val="22"/>
              </w:rPr>
            </w:pPr>
            <w:r>
              <w:rPr>
                <w:sz w:val="22"/>
                <w:szCs w:val="22"/>
              </w:rPr>
              <w:t>р. </w:t>
            </w:r>
            <w:proofErr w:type="spellStart"/>
            <w:r>
              <w:rPr>
                <w:sz w:val="22"/>
                <w:szCs w:val="22"/>
              </w:rPr>
              <w:t>Пожевка</w:t>
            </w:r>
            <w:proofErr w:type="spellEnd"/>
            <w:r>
              <w:rPr>
                <w:sz w:val="22"/>
                <w:szCs w:val="22"/>
              </w:rPr>
              <w:t xml:space="preserve"> (Большая </w:t>
            </w:r>
            <w:proofErr w:type="spellStart"/>
            <w:r>
              <w:rPr>
                <w:sz w:val="22"/>
                <w:szCs w:val="22"/>
              </w:rPr>
              <w:t>Пожевка</w:t>
            </w:r>
            <w:proofErr w:type="spellEnd"/>
            <w:r>
              <w:rPr>
                <w:sz w:val="22"/>
                <w:szCs w:val="22"/>
              </w:rPr>
              <w:t>)</w:t>
            </w:r>
          </w:p>
        </w:tc>
        <w:tc>
          <w:tcPr>
            <w:tcW w:w="1701" w:type="dxa"/>
            <w:vAlign w:val="center"/>
          </w:tcPr>
          <w:p w:rsidR="007D3471" w:rsidRDefault="007D3471" w:rsidP="00774958">
            <w:pPr>
              <w:jc w:val="center"/>
              <w:rPr>
                <w:sz w:val="22"/>
                <w:szCs w:val="22"/>
              </w:rPr>
            </w:pPr>
            <w:r>
              <w:rPr>
                <w:sz w:val="22"/>
                <w:szCs w:val="22"/>
              </w:rPr>
              <w:t>34,93</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11</w:t>
            </w:r>
          </w:p>
        </w:tc>
        <w:tc>
          <w:tcPr>
            <w:tcW w:w="2835" w:type="dxa"/>
          </w:tcPr>
          <w:p w:rsidR="007D3471" w:rsidRDefault="007D3471" w:rsidP="00774958">
            <w:pPr>
              <w:rPr>
                <w:sz w:val="22"/>
                <w:szCs w:val="22"/>
              </w:rPr>
            </w:pPr>
            <w:r>
              <w:rPr>
                <w:sz w:val="22"/>
                <w:szCs w:val="22"/>
              </w:rPr>
              <w:t>р. </w:t>
            </w:r>
            <w:proofErr w:type="spellStart"/>
            <w:r>
              <w:rPr>
                <w:sz w:val="22"/>
                <w:szCs w:val="22"/>
              </w:rPr>
              <w:t>Истер</w:t>
            </w:r>
            <w:proofErr w:type="spellEnd"/>
          </w:p>
        </w:tc>
        <w:tc>
          <w:tcPr>
            <w:tcW w:w="1701" w:type="dxa"/>
            <w:vAlign w:val="center"/>
          </w:tcPr>
          <w:p w:rsidR="007D3471" w:rsidRDefault="007D3471" w:rsidP="00774958">
            <w:pPr>
              <w:jc w:val="center"/>
              <w:rPr>
                <w:sz w:val="22"/>
                <w:szCs w:val="22"/>
              </w:rPr>
            </w:pPr>
            <w:r>
              <w:rPr>
                <w:sz w:val="22"/>
                <w:szCs w:val="22"/>
              </w:rPr>
              <w:t>28,3</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40-50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Default="007D3471" w:rsidP="00774958">
            <w:pPr>
              <w:tabs>
                <w:tab w:val="left" w:pos="9072"/>
              </w:tabs>
              <w:jc w:val="center"/>
              <w:rPr>
                <w:sz w:val="22"/>
                <w:szCs w:val="22"/>
              </w:rPr>
            </w:pPr>
            <w:r>
              <w:rPr>
                <w:sz w:val="22"/>
                <w:szCs w:val="22"/>
              </w:rPr>
              <w:t>19</w:t>
            </w:r>
          </w:p>
        </w:tc>
        <w:tc>
          <w:tcPr>
            <w:tcW w:w="2835" w:type="dxa"/>
          </w:tcPr>
          <w:p w:rsidR="007D3471" w:rsidRDefault="007D3471" w:rsidP="00774958">
            <w:pPr>
              <w:rPr>
                <w:sz w:val="22"/>
                <w:szCs w:val="22"/>
              </w:rPr>
            </w:pPr>
            <w:r>
              <w:rPr>
                <w:sz w:val="22"/>
                <w:szCs w:val="22"/>
              </w:rPr>
              <w:t>р. </w:t>
            </w:r>
            <w:proofErr w:type="spellStart"/>
            <w:r>
              <w:rPr>
                <w:sz w:val="22"/>
                <w:szCs w:val="22"/>
              </w:rPr>
              <w:t>Романшор</w:t>
            </w:r>
            <w:proofErr w:type="spellEnd"/>
            <w:r>
              <w:rPr>
                <w:sz w:val="22"/>
                <w:szCs w:val="22"/>
              </w:rPr>
              <w:t xml:space="preserve"> (Северный </w:t>
            </w:r>
            <w:proofErr w:type="spellStart"/>
            <w:r>
              <w:rPr>
                <w:sz w:val="22"/>
                <w:szCs w:val="22"/>
              </w:rPr>
              <w:t>Романшор</w:t>
            </w:r>
            <w:proofErr w:type="spellEnd"/>
            <w:r>
              <w:rPr>
                <w:sz w:val="22"/>
                <w:szCs w:val="22"/>
              </w:rPr>
              <w:t>)</w:t>
            </w:r>
          </w:p>
        </w:tc>
        <w:tc>
          <w:tcPr>
            <w:tcW w:w="1701" w:type="dxa"/>
            <w:vAlign w:val="center"/>
          </w:tcPr>
          <w:p w:rsidR="007D3471" w:rsidRDefault="007D3471" w:rsidP="00774958">
            <w:pPr>
              <w:jc w:val="center"/>
              <w:rPr>
                <w:sz w:val="22"/>
                <w:szCs w:val="22"/>
              </w:rPr>
            </w:pPr>
            <w:r>
              <w:rPr>
                <w:sz w:val="22"/>
                <w:szCs w:val="22"/>
              </w:rPr>
              <w:t>20,16</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12</w:t>
            </w:r>
          </w:p>
        </w:tc>
        <w:tc>
          <w:tcPr>
            <w:tcW w:w="2835" w:type="dxa"/>
          </w:tcPr>
          <w:p w:rsidR="007D3471" w:rsidRDefault="007D3471" w:rsidP="00774958">
            <w:pPr>
              <w:rPr>
                <w:sz w:val="22"/>
                <w:szCs w:val="22"/>
              </w:rPr>
            </w:pPr>
            <w:r>
              <w:rPr>
                <w:sz w:val="22"/>
                <w:szCs w:val="22"/>
              </w:rPr>
              <w:t>р. </w:t>
            </w:r>
            <w:proofErr w:type="spellStart"/>
            <w:r>
              <w:rPr>
                <w:sz w:val="22"/>
                <w:szCs w:val="22"/>
              </w:rPr>
              <w:t>Ашапой</w:t>
            </w:r>
            <w:proofErr w:type="spellEnd"/>
          </w:p>
        </w:tc>
        <w:tc>
          <w:tcPr>
            <w:tcW w:w="1701" w:type="dxa"/>
            <w:vAlign w:val="center"/>
          </w:tcPr>
          <w:p w:rsidR="007D3471" w:rsidRDefault="007D3471" w:rsidP="00774958">
            <w:pPr>
              <w:jc w:val="center"/>
              <w:rPr>
                <w:sz w:val="22"/>
                <w:szCs w:val="22"/>
              </w:rPr>
            </w:pPr>
            <w:r>
              <w:rPr>
                <w:sz w:val="22"/>
                <w:szCs w:val="22"/>
              </w:rPr>
              <w:t>20</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13</w:t>
            </w:r>
          </w:p>
        </w:tc>
        <w:tc>
          <w:tcPr>
            <w:tcW w:w="2835" w:type="dxa"/>
          </w:tcPr>
          <w:p w:rsidR="007D3471" w:rsidRPr="00476545" w:rsidRDefault="007D3471" w:rsidP="00774958">
            <w:pPr>
              <w:rPr>
                <w:sz w:val="22"/>
                <w:szCs w:val="22"/>
              </w:rPr>
            </w:pPr>
            <w:r w:rsidRPr="00476545">
              <w:rPr>
                <w:sz w:val="22"/>
                <w:szCs w:val="22"/>
              </w:rPr>
              <w:t>р.</w:t>
            </w:r>
            <w:r>
              <w:rPr>
                <w:sz w:val="22"/>
                <w:szCs w:val="22"/>
              </w:rPr>
              <w:t> </w:t>
            </w:r>
            <w:proofErr w:type="spellStart"/>
            <w:r>
              <w:rPr>
                <w:sz w:val="22"/>
                <w:szCs w:val="22"/>
              </w:rPr>
              <w:t>Онь</w:t>
            </w:r>
            <w:proofErr w:type="spellEnd"/>
            <w:r>
              <w:rPr>
                <w:sz w:val="22"/>
                <w:szCs w:val="22"/>
              </w:rPr>
              <w:t xml:space="preserve"> (Большой </w:t>
            </w:r>
            <w:proofErr w:type="spellStart"/>
            <w:r>
              <w:rPr>
                <w:sz w:val="22"/>
                <w:szCs w:val="22"/>
              </w:rPr>
              <w:t>Онь</w:t>
            </w:r>
            <w:proofErr w:type="spellEnd"/>
            <w:r>
              <w:rPr>
                <w:sz w:val="22"/>
                <w:szCs w:val="22"/>
              </w:rPr>
              <w:t>)</w:t>
            </w:r>
          </w:p>
        </w:tc>
        <w:tc>
          <w:tcPr>
            <w:tcW w:w="1701" w:type="dxa"/>
            <w:vAlign w:val="center"/>
          </w:tcPr>
          <w:p w:rsidR="007D3471" w:rsidRPr="00476545" w:rsidRDefault="007D3471" w:rsidP="00774958">
            <w:pPr>
              <w:jc w:val="center"/>
              <w:rPr>
                <w:sz w:val="22"/>
                <w:szCs w:val="22"/>
              </w:rPr>
            </w:pPr>
            <w:r>
              <w:rPr>
                <w:sz w:val="22"/>
                <w:szCs w:val="22"/>
              </w:rPr>
              <w:t>20</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40-50</w:t>
            </w:r>
          </w:p>
        </w:tc>
        <w:tc>
          <w:tcPr>
            <w:tcW w:w="1701" w:type="dxa"/>
            <w:vAlign w:val="center"/>
          </w:tcPr>
          <w:p w:rsidR="007D3471" w:rsidRPr="00476545" w:rsidRDefault="007D3471" w:rsidP="00774958">
            <w:pPr>
              <w:jc w:val="center"/>
              <w:rPr>
                <w:sz w:val="22"/>
                <w:szCs w:val="22"/>
              </w:rPr>
            </w:pPr>
            <w:r w:rsidRPr="00476545">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14</w:t>
            </w:r>
          </w:p>
        </w:tc>
        <w:tc>
          <w:tcPr>
            <w:tcW w:w="2835" w:type="dxa"/>
          </w:tcPr>
          <w:p w:rsidR="007D3471" w:rsidRPr="00476545" w:rsidRDefault="007D3471" w:rsidP="00774958">
            <w:pPr>
              <w:rPr>
                <w:sz w:val="22"/>
                <w:szCs w:val="22"/>
              </w:rPr>
            </w:pPr>
            <w:r>
              <w:rPr>
                <w:sz w:val="22"/>
                <w:szCs w:val="22"/>
              </w:rPr>
              <w:t>р. </w:t>
            </w:r>
            <w:proofErr w:type="spellStart"/>
            <w:r>
              <w:rPr>
                <w:sz w:val="22"/>
                <w:szCs w:val="22"/>
              </w:rPr>
              <w:t>Лёкваж</w:t>
            </w:r>
            <w:proofErr w:type="spellEnd"/>
          </w:p>
        </w:tc>
        <w:tc>
          <w:tcPr>
            <w:tcW w:w="1701" w:type="dxa"/>
            <w:vAlign w:val="center"/>
          </w:tcPr>
          <w:p w:rsidR="007D3471" w:rsidRDefault="007D3471" w:rsidP="00774958">
            <w:pPr>
              <w:jc w:val="center"/>
              <w:rPr>
                <w:sz w:val="22"/>
                <w:szCs w:val="22"/>
              </w:rPr>
            </w:pPr>
            <w:r>
              <w:rPr>
                <w:sz w:val="22"/>
                <w:szCs w:val="22"/>
              </w:rPr>
              <w:t>19</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15</w:t>
            </w:r>
          </w:p>
        </w:tc>
        <w:tc>
          <w:tcPr>
            <w:tcW w:w="2835" w:type="dxa"/>
          </w:tcPr>
          <w:p w:rsidR="007D3471" w:rsidRPr="00476545" w:rsidRDefault="007D3471" w:rsidP="00774958">
            <w:pPr>
              <w:rPr>
                <w:sz w:val="22"/>
                <w:szCs w:val="22"/>
              </w:rPr>
            </w:pPr>
            <w:r>
              <w:rPr>
                <w:sz w:val="22"/>
                <w:szCs w:val="22"/>
              </w:rPr>
              <w:t>р. Большая Поломка</w:t>
            </w:r>
          </w:p>
        </w:tc>
        <w:tc>
          <w:tcPr>
            <w:tcW w:w="1701" w:type="dxa"/>
            <w:vAlign w:val="center"/>
          </w:tcPr>
          <w:p w:rsidR="007D3471" w:rsidRPr="00476545" w:rsidRDefault="007D3471" w:rsidP="00774958">
            <w:pPr>
              <w:jc w:val="center"/>
              <w:rPr>
                <w:sz w:val="22"/>
                <w:szCs w:val="22"/>
              </w:rPr>
            </w:pPr>
            <w:r>
              <w:rPr>
                <w:sz w:val="22"/>
                <w:szCs w:val="22"/>
              </w:rPr>
              <w:t>18,11</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w:t>
            </w:r>
          </w:p>
        </w:tc>
        <w:tc>
          <w:tcPr>
            <w:tcW w:w="1701" w:type="dxa"/>
            <w:vAlign w:val="center"/>
          </w:tcPr>
          <w:p w:rsidR="007D3471" w:rsidRPr="00476545" w:rsidRDefault="007D3471" w:rsidP="00774958">
            <w:pPr>
              <w:jc w:val="center"/>
              <w:rPr>
                <w:sz w:val="22"/>
                <w:szCs w:val="22"/>
              </w:rPr>
            </w:pPr>
            <w:r w:rsidRPr="00476545">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16</w:t>
            </w:r>
          </w:p>
        </w:tc>
        <w:tc>
          <w:tcPr>
            <w:tcW w:w="2835" w:type="dxa"/>
          </w:tcPr>
          <w:p w:rsidR="007D3471" w:rsidRPr="00476545" w:rsidRDefault="007D3471" w:rsidP="00774958">
            <w:pPr>
              <w:rPr>
                <w:sz w:val="22"/>
                <w:szCs w:val="22"/>
              </w:rPr>
            </w:pPr>
            <w:r>
              <w:rPr>
                <w:sz w:val="22"/>
                <w:szCs w:val="22"/>
              </w:rPr>
              <w:t>р. </w:t>
            </w:r>
            <w:proofErr w:type="spellStart"/>
            <w:r>
              <w:rPr>
                <w:sz w:val="22"/>
                <w:szCs w:val="22"/>
              </w:rPr>
              <w:t>Ядьва</w:t>
            </w:r>
            <w:proofErr w:type="spellEnd"/>
          </w:p>
        </w:tc>
        <w:tc>
          <w:tcPr>
            <w:tcW w:w="1701" w:type="dxa"/>
            <w:vAlign w:val="center"/>
          </w:tcPr>
          <w:p w:rsidR="007D3471" w:rsidRDefault="007D3471" w:rsidP="00774958">
            <w:pPr>
              <w:jc w:val="center"/>
              <w:rPr>
                <w:sz w:val="22"/>
                <w:szCs w:val="22"/>
              </w:rPr>
            </w:pPr>
            <w:r>
              <w:rPr>
                <w:sz w:val="22"/>
                <w:szCs w:val="22"/>
              </w:rPr>
              <w:t>18</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Default="007D3471" w:rsidP="00774958">
            <w:pPr>
              <w:tabs>
                <w:tab w:val="left" w:pos="9072"/>
              </w:tabs>
              <w:jc w:val="center"/>
              <w:rPr>
                <w:sz w:val="22"/>
                <w:szCs w:val="22"/>
              </w:rPr>
            </w:pPr>
            <w:r>
              <w:rPr>
                <w:sz w:val="22"/>
                <w:szCs w:val="22"/>
              </w:rPr>
              <w:t>17</w:t>
            </w:r>
          </w:p>
        </w:tc>
        <w:tc>
          <w:tcPr>
            <w:tcW w:w="2835" w:type="dxa"/>
          </w:tcPr>
          <w:p w:rsidR="007D3471" w:rsidRDefault="007D3471" w:rsidP="00774958">
            <w:pPr>
              <w:rPr>
                <w:sz w:val="22"/>
                <w:szCs w:val="22"/>
              </w:rPr>
            </w:pPr>
            <w:r>
              <w:rPr>
                <w:sz w:val="22"/>
                <w:szCs w:val="22"/>
              </w:rPr>
              <w:t>р. </w:t>
            </w:r>
            <w:proofErr w:type="spellStart"/>
            <w:r>
              <w:rPr>
                <w:sz w:val="22"/>
                <w:szCs w:val="22"/>
              </w:rPr>
              <w:t>Ык</w:t>
            </w:r>
            <w:proofErr w:type="spellEnd"/>
            <w:r>
              <w:rPr>
                <w:sz w:val="22"/>
                <w:szCs w:val="22"/>
              </w:rPr>
              <w:t xml:space="preserve"> (Нижний)</w:t>
            </w:r>
          </w:p>
        </w:tc>
        <w:tc>
          <w:tcPr>
            <w:tcW w:w="1701" w:type="dxa"/>
            <w:vAlign w:val="center"/>
          </w:tcPr>
          <w:p w:rsidR="007D3471" w:rsidRDefault="007D3471" w:rsidP="00774958">
            <w:pPr>
              <w:jc w:val="center"/>
              <w:rPr>
                <w:sz w:val="22"/>
                <w:szCs w:val="22"/>
              </w:rPr>
            </w:pPr>
            <w:r>
              <w:rPr>
                <w:sz w:val="22"/>
                <w:szCs w:val="22"/>
              </w:rPr>
              <w:t>17,7</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Default="007D3471" w:rsidP="00774958">
            <w:pPr>
              <w:tabs>
                <w:tab w:val="left" w:pos="9072"/>
              </w:tabs>
              <w:jc w:val="center"/>
              <w:rPr>
                <w:sz w:val="22"/>
                <w:szCs w:val="22"/>
              </w:rPr>
            </w:pPr>
            <w:r>
              <w:rPr>
                <w:sz w:val="22"/>
                <w:szCs w:val="22"/>
              </w:rPr>
              <w:t>18</w:t>
            </w:r>
          </w:p>
        </w:tc>
        <w:tc>
          <w:tcPr>
            <w:tcW w:w="2835" w:type="dxa"/>
          </w:tcPr>
          <w:p w:rsidR="007D3471" w:rsidRDefault="007D3471" w:rsidP="00774958">
            <w:pPr>
              <w:rPr>
                <w:sz w:val="22"/>
                <w:szCs w:val="22"/>
              </w:rPr>
            </w:pPr>
            <w:r>
              <w:rPr>
                <w:sz w:val="22"/>
                <w:szCs w:val="22"/>
              </w:rPr>
              <w:t>р. </w:t>
            </w:r>
            <w:proofErr w:type="spellStart"/>
            <w:r>
              <w:rPr>
                <w:sz w:val="22"/>
                <w:szCs w:val="22"/>
              </w:rPr>
              <w:t>Ленва</w:t>
            </w:r>
            <w:proofErr w:type="spellEnd"/>
            <w:r>
              <w:rPr>
                <w:sz w:val="22"/>
                <w:szCs w:val="22"/>
              </w:rPr>
              <w:t xml:space="preserve"> (приток р. Чёрмоз)</w:t>
            </w:r>
          </w:p>
        </w:tc>
        <w:tc>
          <w:tcPr>
            <w:tcW w:w="1701" w:type="dxa"/>
            <w:vAlign w:val="center"/>
          </w:tcPr>
          <w:p w:rsidR="007D3471" w:rsidRDefault="007D3471" w:rsidP="00774958">
            <w:pPr>
              <w:jc w:val="center"/>
              <w:rPr>
                <w:sz w:val="22"/>
                <w:szCs w:val="22"/>
              </w:rPr>
            </w:pPr>
            <w:r>
              <w:rPr>
                <w:sz w:val="22"/>
                <w:szCs w:val="22"/>
              </w:rPr>
              <w:t>16,98</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19</w:t>
            </w:r>
          </w:p>
        </w:tc>
        <w:tc>
          <w:tcPr>
            <w:tcW w:w="2835" w:type="dxa"/>
          </w:tcPr>
          <w:p w:rsidR="007D3471" w:rsidRPr="00476545" w:rsidRDefault="007D3471" w:rsidP="00774958">
            <w:pPr>
              <w:rPr>
                <w:sz w:val="22"/>
                <w:szCs w:val="22"/>
              </w:rPr>
            </w:pPr>
            <w:r>
              <w:rPr>
                <w:sz w:val="22"/>
                <w:szCs w:val="22"/>
              </w:rPr>
              <w:t>р. Тузим (Большой Тузим)</w:t>
            </w:r>
          </w:p>
        </w:tc>
        <w:tc>
          <w:tcPr>
            <w:tcW w:w="1701" w:type="dxa"/>
            <w:vAlign w:val="center"/>
          </w:tcPr>
          <w:p w:rsidR="007D3471" w:rsidRPr="00476545" w:rsidRDefault="007D3471" w:rsidP="00774958">
            <w:pPr>
              <w:jc w:val="center"/>
              <w:rPr>
                <w:sz w:val="22"/>
                <w:szCs w:val="22"/>
              </w:rPr>
            </w:pPr>
            <w:r>
              <w:rPr>
                <w:sz w:val="22"/>
                <w:szCs w:val="22"/>
              </w:rPr>
              <w:t>16,5</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w:t>
            </w:r>
          </w:p>
        </w:tc>
        <w:tc>
          <w:tcPr>
            <w:tcW w:w="1701" w:type="dxa"/>
            <w:vAlign w:val="center"/>
          </w:tcPr>
          <w:p w:rsidR="007D3471" w:rsidRPr="00476545" w:rsidRDefault="007D3471" w:rsidP="00774958">
            <w:pPr>
              <w:jc w:val="center"/>
              <w:rPr>
                <w:sz w:val="22"/>
                <w:szCs w:val="22"/>
              </w:rPr>
            </w:pPr>
            <w:r w:rsidRPr="00476545">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20</w:t>
            </w:r>
          </w:p>
        </w:tc>
        <w:tc>
          <w:tcPr>
            <w:tcW w:w="2835" w:type="dxa"/>
          </w:tcPr>
          <w:p w:rsidR="007D3471" w:rsidRPr="00476545" w:rsidRDefault="007D3471" w:rsidP="00774958">
            <w:pPr>
              <w:rPr>
                <w:sz w:val="22"/>
                <w:szCs w:val="22"/>
              </w:rPr>
            </w:pPr>
            <w:r>
              <w:rPr>
                <w:sz w:val="22"/>
                <w:szCs w:val="22"/>
              </w:rPr>
              <w:t>р. </w:t>
            </w:r>
            <w:proofErr w:type="spellStart"/>
            <w:r>
              <w:rPr>
                <w:sz w:val="22"/>
                <w:szCs w:val="22"/>
              </w:rPr>
              <w:t>Нёнь</w:t>
            </w:r>
            <w:proofErr w:type="spellEnd"/>
          </w:p>
        </w:tc>
        <w:tc>
          <w:tcPr>
            <w:tcW w:w="1701" w:type="dxa"/>
            <w:vAlign w:val="center"/>
          </w:tcPr>
          <w:p w:rsidR="007D3471" w:rsidRDefault="007D3471" w:rsidP="00774958">
            <w:pPr>
              <w:jc w:val="center"/>
              <w:rPr>
                <w:sz w:val="22"/>
                <w:szCs w:val="22"/>
              </w:rPr>
            </w:pPr>
            <w:r>
              <w:rPr>
                <w:sz w:val="22"/>
                <w:szCs w:val="22"/>
              </w:rPr>
              <w:t>16</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21</w:t>
            </w:r>
          </w:p>
        </w:tc>
        <w:tc>
          <w:tcPr>
            <w:tcW w:w="2835" w:type="dxa"/>
          </w:tcPr>
          <w:p w:rsidR="007D3471" w:rsidRDefault="007D3471" w:rsidP="00774958">
            <w:pPr>
              <w:rPr>
                <w:sz w:val="22"/>
                <w:szCs w:val="22"/>
              </w:rPr>
            </w:pPr>
            <w:r>
              <w:rPr>
                <w:sz w:val="22"/>
                <w:szCs w:val="22"/>
              </w:rPr>
              <w:t>р. </w:t>
            </w:r>
            <w:proofErr w:type="spellStart"/>
            <w:r>
              <w:rPr>
                <w:sz w:val="22"/>
                <w:szCs w:val="22"/>
              </w:rPr>
              <w:t>Шемейная</w:t>
            </w:r>
            <w:proofErr w:type="spellEnd"/>
          </w:p>
        </w:tc>
        <w:tc>
          <w:tcPr>
            <w:tcW w:w="1701" w:type="dxa"/>
            <w:vAlign w:val="center"/>
          </w:tcPr>
          <w:p w:rsidR="007D3471" w:rsidRDefault="007D3471" w:rsidP="00774958">
            <w:pPr>
              <w:jc w:val="center"/>
              <w:rPr>
                <w:sz w:val="22"/>
                <w:szCs w:val="22"/>
              </w:rPr>
            </w:pPr>
            <w:r>
              <w:rPr>
                <w:sz w:val="22"/>
                <w:szCs w:val="22"/>
              </w:rPr>
              <w:t>15,62</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22</w:t>
            </w:r>
          </w:p>
        </w:tc>
        <w:tc>
          <w:tcPr>
            <w:tcW w:w="2835" w:type="dxa"/>
          </w:tcPr>
          <w:p w:rsidR="007D3471" w:rsidRDefault="007D3471" w:rsidP="00774958">
            <w:pPr>
              <w:rPr>
                <w:sz w:val="22"/>
                <w:szCs w:val="22"/>
              </w:rPr>
            </w:pPr>
            <w:r>
              <w:rPr>
                <w:sz w:val="22"/>
                <w:szCs w:val="22"/>
              </w:rPr>
              <w:t>р. Левый Чёрмоз (Чёрмоз)</w:t>
            </w:r>
          </w:p>
        </w:tc>
        <w:tc>
          <w:tcPr>
            <w:tcW w:w="1701" w:type="dxa"/>
            <w:vAlign w:val="center"/>
          </w:tcPr>
          <w:p w:rsidR="007D3471" w:rsidRDefault="007D3471" w:rsidP="00774958">
            <w:pPr>
              <w:jc w:val="center"/>
              <w:rPr>
                <w:sz w:val="22"/>
                <w:szCs w:val="22"/>
              </w:rPr>
            </w:pPr>
            <w:r>
              <w:rPr>
                <w:sz w:val="22"/>
                <w:szCs w:val="22"/>
              </w:rPr>
              <w:t>15,57</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23</w:t>
            </w:r>
          </w:p>
        </w:tc>
        <w:tc>
          <w:tcPr>
            <w:tcW w:w="2835" w:type="dxa"/>
          </w:tcPr>
          <w:p w:rsidR="007D3471" w:rsidRPr="00476545" w:rsidRDefault="007D3471" w:rsidP="00774958">
            <w:pPr>
              <w:rPr>
                <w:sz w:val="22"/>
                <w:szCs w:val="22"/>
              </w:rPr>
            </w:pPr>
            <w:r>
              <w:rPr>
                <w:sz w:val="22"/>
                <w:szCs w:val="22"/>
              </w:rPr>
              <w:t>р. </w:t>
            </w:r>
            <w:proofErr w:type="spellStart"/>
            <w:r>
              <w:rPr>
                <w:sz w:val="22"/>
                <w:szCs w:val="22"/>
              </w:rPr>
              <w:t>Борда</w:t>
            </w:r>
            <w:proofErr w:type="spellEnd"/>
          </w:p>
        </w:tc>
        <w:tc>
          <w:tcPr>
            <w:tcW w:w="1701" w:type="dxa"/>
            <w:vAlign w:val="center"/>
          </w:tcPr>
          <w:p w:rsidR="007D3471" w:rsidRDefault="007D3471" w:rsidP="00774958">
            <w:pPr>
              <w:jc w:val="center"/>
              <w:rPr>
                <w:sz w:val="22"/>
                <w:szCs w:val="22"/>
              </w:rPr>
            </w:pPr>
            <w:r>
              <w:rPr>
                <w:sz w:val="22"/>
                <w:szCs w:val="22"/>
              </w:rPr>
              <w:t>14</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Default="007D3471" w:rsidP="00774958">
            <w:pPr>
              <w:jc w:val="center"/>
              <w:rPr>
                <w:sz w:val="22"/>
                <w:szCs w:val="22"/>
              </w:rPr>
            </w:pPr>
            <w:r>
              <w:rPr>
                <w:sz w:val="22"/>
                <w:szCs w:val="22"/>
              </w:rPr>
              <w:t>40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24</w:t>
            </w:r>
          </w:p>
        </w:tc>
        <w:tc>
          <w:tcPr>
            <w:tcW w:w="2835" w:type="dxa"/>
          </w:tcPr>
          <w:p w:rsidR="007D3471" w:rsidRDefault="007D3471" w:rsidP="00774958">
            <w:pPr>
              <w:rPr>
                <w:sz w:val="22"/>
                <w:szCs w:val="22"/>
              </w:rPr>
            </w:pPr>
            <w:r>
              <w:rPr>
                <w:sz w:val="22"/>
                <w:szCs w:val="22"/>
              </w:rPr>
              <w:t>р. Ломоватка</w:t>
            </w:r>
          </w:p>
        </w:tc>
        <w:tc>
          <w:tcPr>
            <w:tcW w:w="1701" w:type="dxa"/>
            <w:vAlign w:val="center"/>
          </w:tcPr>
          <w:p w:rsidR="007D3471" w:rsidRDefault="007D3471" w:rsidP="00774958">
            <w:pPr>
              <w:jc w:val="center"/>
              <w:rPr>
                <w:sz w:val="22"/>
                <w:szCs w:val="22"/>
              </w:rPr>
            </w:pPr>
            <w:r>
              <w:rPr>
                <w:sz w:val="22"/>
                <w:szCs w:val="22"/>
              </w:rPr>
              <w:t>14</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25</w:t>
            </w:r>
          </w:p>
        </w:tc>
        <w:tc>
          <w:tcPr>
            <w:tcW w:w="2835" w:type="dxa"/>
          </w:tcPr>
          <w:p w:rsidR="007D3471" w:rsidRDefault="007D3471" w:rsidP="00774958">
            <w:pPr>
              <w:rPr>
                <w:sz w:val="22"/>
                <w:szCs w:val="22"/>
              </w:rPr>
            </w:pPr>
            <w:r>
              <w:rPr>
                <w:sz w:val="22"/>
                <w:szCs w:val="22"/>
              </w:rPr>
              <w:t>р. Куча</w:t>
            </w:r>
          </w:p>
        </w:tc>
        <w:tc>
          <w:tcPr>
            <w:tcW w:w="1701" w:type="dxa"/>
            <w:vAlign w:val="center"/>
          </w:tcPr>
          <w:p w:rsidR="007D3471" w:rsidRDefault="007D3471" w:rsidP="00774958">
            <w:pPr>
              <w:jc w:val="center"/>
              <w:rPr>
                <w:sz w:val="22"/>
                <w:szCs w:val="22"/>
              </w:rPr>
            </w:pPr>
            <w:r>
              <w:rPr>
                <w:sz w:val="22"/>
                <w:szCs w:val="22"/>
              </w:rPr>
              <w:t>13,2</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40-50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Default="007D3471" w:rsidP="00774958">
            <w:pPr>
              <w:tabs>
                <w:tab w:val="left" w:pos="9072"/>
              </w:tabs>
              <w:jc w:val="center"/>
              <w:rPr>
                <w:sz w:val="22"/>
                <w:szCs w:val="22"/>
              </w:rPr>
            </w:pPr>
            <w:r>
              <w:rPr>
                <w:sz w:val="22"/>
                <w:szCs w:val="22"/>
              </w:rPr>
              <w:t>26</w:t>
            </w:r>
          </w:p>
        </w:tc>
        <w:tc>
          <w:tcPr>
            <w:tcW w:w="2835" w:type="dxa"/>
          </w:tcPr>
          <w:p w:rsidR="007D3471" w:rsidRDefault="007D3471" w:rsidP="00774958">
            <w:pPr>
              <w:rPr>
                <w:sz w:val="22"/>
                <w:szCs w:val="22"/>
              </w:rPr>
            </w:pPr>
            <w:r>
              <w:rPr>
                <w:sz w:val="22"/>
                <w:szCs w:val="22"/>
              </w:rPr>
              <w:t>р. </w:t>
            </w:r>
            <w:proofErr w:type="spellStart"/>
            <w:r>
              <w:rPr>
                <w:sz w:val="22"/>
                <w:szCs w:val="22"/>
              </w:rPr>
              <w:t>Ломашор</w:t>
            </w:r>
            <w:proofErr w:type="spellEnd"/>
          </w:p>
        </w:tc>
        <w:tc>
          <w:tcPr>
            <w:tcW w:w="1701" w:type="dxa"/>
            <w:vAlign w:val="center"/>
          </w:tcPr>
          <w:p w:rsidR="007D3471" w:rsidRDefault="007D3471" w:rsidP="00774958">
            <w:pPr>
              <w:jc w:val="center"/>
              <w:rPr>
                <w:sz w:val="22"/>
                <w:szCs w:val="22"/>
              </w:rPr>
            </w:pPr>
            <w:r>
              <w:rPr>
                <w:sz w:val="22"/>
                <w:szCs w:val="22"/>
              </w:rPr>
              <w:t>13</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27</w:t>
            </w:r>
          </w:p>
        </w:tc>
        <w:tc>
          <w:tcPr>
            <w:tcW w:w="2835" w:type="dxa"/>
          </w:tcPr>
          <w:p w:rsidR="007D3471" w:rsidRDefault="007D3471" w:rsidP="00774958">
            <w:pPr>
              <w:rPr>
                <w:sz w:val="22"/>
                <w:szCs w:val="22"/>
              </w:rPr>
            </w:pPr>
            <w:r>
              <w:rPr>
                <w:sz w:val="22"/>
                <w:szCs w:val="22"/>
              </w:rPr>
              <w:t>р. </w:t>
            </w:r>
            <w:proofErr w:type="spellStart"/>
            <w:r>
              <w:rPr>
                <w:sz w:val="22"/>
                <w:szCs w:val="22"/>
              </w:rPr>
              <w:t>Романшор</w:t>
            </w:r>
            <w:proofErr w:type="spellEnd"/>
          </w:p>
        </w:tc>
        <w:tc>
          <w:tcPr>
            <w:tcW w:w="1701" w:type="dxa"/>
            <w:vAlign w:val="center"/>
          </w:tcPr>
          <w:p w:rsidR="007D3471" w:rsidRDefault="007D3471" w:rsidP="00774958">
            <w:pPr>
              <w:jc w:val="center"/>
              <w:rPr>
                <w:sz w:val="22"/>
                <w:szCs w:val="22"/>
              </w:rPr>
            </w:pPr>
            <w:r>
              <w:rPr>
                <w:sz w:val="22"/>
                <w:szCs w:val="22"/>
              </w:rPr>
              <w:t>11</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40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Default="007D3471" w:rsidP="00774958">
            <w:pPr>
              <w:tabs>
                <w:tab w:val="left" w:pos="9072"/>
              </w:tabs>
              <w:jc w:val="center"/>
              <w:rPr>
                <w:sz w:val="22"/>
                <w:szCs w:val="22"/>
              </w:rPr>
            </w:pPr>
            <w:r>
              <w:rPr>
                <w:sz w:val="22"/>
                <w:szCs w:val="22"/>
              </w:rPr>
              <w:t>28</w:t>
            </w:r>
          </w:p>
        </w:tc>
        <w:tc>
          <w:tcPr>
            <w:tcW w:w="2835" w:type="dxa"/>
          </w:tcPr>
          <w:p w:rsidR="007D3471" w:rsidRPr="00476545" w:rsidRDefault="007D3471" w:rsidP="00774958">
            <w:pPr>
              <w:rPr>
                <w:sz w:val="22"/>
                <w:szCs w:val="22"/>
              </w:rPr>
            </w:pPr>
            <w:r>
              <w:rPr>
                <w:sz w:val="22"/>
                <w:szCs w:val="22"/>
              </w:rPr>
              <w:t>р. </w:t>
            </w:r>
            <w:proofErr w:type="spellStart"/>
            <w:r>
              <w:rPr>
                <w:sz w:val="22"/>
                <w:szCs w:val="22"/>
              </w:rPr>
              <w:t>Кырдымка</w:t>
            </w:r>
            <w:proofErr w:type="spellEnd"/>
          </w:p>
        </w:tc>
        <w:tc>
          <w:tcPr>
            <w:tcW w:w="1701" w:type="dxa"/>
            <w:vAlign w:val="center"/>
          </w:tcPr>
          <w:p w:rsidR="007D3471" w:rsidRPr="00476545" w:rsidRDefault="007D3471" w:rsidP="00774958">
            <w:pPr>
              <w:jc w:val="center"/>
              <w:rPr>
                <w:sz w:val="22"/>
                <w:szCs w:val="22"/>
              </w:rPr>
            </w:pPr>
            <w:r>
              <w:rPr>
                <w:sz w:val="22"/>
                <w:szCs w:val="22"/>
              </w:rPr>
              <w:t>10,8</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29</w:t>
            </w:r>
          </w:p>
        </w:tc>
        <w:tc>
          <w:tcPr>
            <w:tcW w:w="2835" w:type="dxa"/>
          </w:tcPr>
          <w:p w:rsidR="007D3471" w:rsidRDefault="007D3471" w:rsidP="00774958">
            <w:pPr>
              <w:rPr>
                <w:sz w:val="22"/>
                <w:szCs w:val="22"/>
              </w:rPr>
            </w:pPr>
            <w:r>
              <w:rPr>
                <w:sz w:val="22"/>
                <w:szCs w:val="22"/>
              </w:rPr>
              <w:t>р. </w:t>
            </w:r>
            <w:proofErr w:type="spellStart"/>
            <w:r>
              <w:rPr>
                <w:sz w:val="22"/>
                <w:szCs w:val="22"/>
              </w:rPr>
              <w:t>Гэнэш</w:t>
            </w:r>
            <w:proofErr w:type="spellEnd"/>
            <w:r>
              <w:rPr>
                <w:sz w:val="22"/>
                <w:szCs w:val="22"/>
              </w:rPr>
              <w:t xml:space="preserve"> (</w:t>
            </w:r>
            <w:proofErr w:type="spellStart"/>
            <w:r>
              <w:rPr>
                <w:sz w:val="22"/>
                <w:szCs w:val="22"/>
              </w:rPr>
              <w:t>Гонош</w:t>
            </w:r>
            <w:proofErr w:type="spellEnd"/>
            <w:r>
              <w:rPr>
                <w:sz w:val="22"/>
                <w:szCs w:val="22"/>
              </w:rPr>
              <w:t>)</w:t>
            </w:r>
          </w:p>
        </w:tc>
        <w:tc>
          <w:tcPr>
            <w:tcW w:w="1701" w:type="dxa"/>
            <w:vAlign w:val="center"/>
          </w:tcPr>
          <w:p w:rsidR="007D3471" w:rsidRDefault="007D3471" w:rsidP="00774958">
            <w:pPr>
              <w:jc w:val="center"/>
              <w:rPr>
                <w:sz w:val="22"/>
                <w:szCs w:val="22"/>
              </w:rPr>
            </w:pPr>
            <w:r>
              <w:rPr>
                <w:sz w:val="22"/>
                <w:szCs w:val="22"/>
              </w:rPr>
              <w:t>10</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Default="007D3471" w:rsidP="00774958">
            <w:pPr>
              <w:tabs>
                <w:tab w:val="left" w:pos="9072"/>
              </w:tabs>
              <w:jc w:val="center"/>
              <w:rPr>
                <w:sz w:val="22"/>
                <w:szCs w:val="22"/>
              </w:rPr>
            </w:pPr>
            <w:r>
              <w:rPr>
                <w:sz w:val="22"/>
                <w:szCs w:val="22"/>
              </w:rPr>
              <w:t>30</w:t>
            </w:r>
          </w:p>
        </w:tc>
        <w:tc>
          <w:tcPr>
            <w:tcW w:w="2835" w:type="dxa"/>
          </w:tcPr>
          <w:p w:rsidR="007D3471" w:rsidRDefault="007D3471" w:rsidP="00774958">
            <w:pPr>
              <w:rPr>
                <w:sz w:val="22"/>
                <w:szCs w:val="22"/>
              </w:rPr>
            </w:pPr>
            <w:r>
              <w:rPr>
                <w:sz w:val="22"/>
                <w:szCs w:val="22"/>
              </w:rPr>
              <w:t>р. Стер</w:t>
            </w:r>
          </w:p>
        </w:tc>
        <w:tc>
          <w:tcPr>
            <w:tcW w:w="1701" w:type="dxa"/>
            <w:vAlign w:val="center"/>
          </w:tcPr>
          <w:p w:rsidR="007D3471" w:rsidRDefault="007D3471" w:rsidP="00774958">
            <w:pPr>
              <w:jc w:val="center"/>
              <w:rPr>
                <w:sz w:val="22"/>
                <w:szCs w:val="22"/>
              </w:rPr>
            </w:pPr>
            <w:r>
              <w:rPr>
                <w:sz w:val="22"/>
                <w:szCs w:val="22"/>
              </w:rPr>
              <w:t>10</w:t>
            </w:r>
          </w:p>
        </w:tc>
        <w:tc>
          <w:tcPr>
            <w:tcW w:w="1701" w:type="dxa"/>
            <w:vAlign w:val="center"/>
          </w:tcPr>
          <w:p w:rsidR="007D3471" w:rsidRPr="00476545" w:rsidRDefault="007D3471" w:rsidP="00774958">
            <w:pPr>
              <w:jc w:val="center"/>
              <w:rPr>
                <w:sz w:val="22"/>
                <w:szCs w:val="22"/>
              </w:rPr>
            </w:pPr>
            <w:r>
              <w:rPr>
                <w:sz w:val="22"/>
                <w:szCs w:val="22"/>
              </w:rPr>
              <w:t>100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Default="007D3471" w:rsidP="00774958">
            <w:pPr>
              <w:tabs>
                <w:tab w:val="left" w:pos="9072"/>
              </w:tabs>
              <w:jc w:val="center"/>
              <w:rPr>
                <w:sz w:val="22"/>
                <w:szCs w:val="22"/>
              </w:rPr>
            </w:pPr>
            <w:r>
              <w:rPr>
                <w:sz w:val="22"/>
                <w:szCs w:val="22"/>
              </w:rPr>
              <w:t>31</w:t>
            </w:r>
          </w:p>
        </w:tc>
        <w:tc>
          <w:tcPr>
            <w:tcW w:w="2835" w:type="dxa"/>
          </w:tcPr>
          <w:p w:rsidR="007D3471" w:rsidRDefault="007D3471" w:rsidP="00774958">
            <w:pPr>
              <w:rPr>
                <w:sz w:val="22"/>
                <w:szCs w:val="22"/>
              </w:rPr>
            </w:pPr>
            <w:proofErr w:type="spellStart"/>
            <w:r>
              <w:rPr>
                <w:sz w:val="22"/>
                <w:szCs w:val="22"/>
              </w:rPr>
              <w:t>вдхр</w:t>
            </w:r>
            <w:proofErr w:type="spellEnd"/>
            <w:r>
              <w:rPr>
                <w:sz w:val="22"/>
                <w:szCs w:val="22"/>
              </w:rPr>
              <w:t> Камское</w:t>
            </w:r>
          </w:p>
        </w:tc>
        <w:tc>
          <w:tcPr>
            <w:tcW w:w="1701" w:type="dxa"/>
            <w:vAlign w:val="center"/>
          </w:tcPr>
          <w:p w:rsidR="007D3471" w:rsidRPr="00476545" w:rsidRDefault="007D3471" w:rsidP="00774958">
            <w:pPr>
              <w:jc w:val="center"/>
              <w:rPr>
                <w:sz w:val="22"/>
                <w:szCs w:val="22"/>
              </w:rPr>
            </w:pPr>
            <w:r>
              <w:rPr>
                <w:sz w:val="22"/>
                <w:szCs w:val="22"/>
              </w:rPr>
              <w:t>—</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Pr="00476545" w:rsidRDefault="007D3471" w:rsidP="00774958">
            <w:pPr>
              <w:jc w:val="center"/>
              <w:rPr>
                <w:sz w:val="22"/>
                <w:szCs w:val="22"/>
              </w:rPr>
            </w:pPr>
            <w:r>
              <w:rPr>
                <w:sz w:val="22"/>
                <w:szCs w:val="22"/>
              </w:rPr>
              <w:t>200</w:t>
            </w:r>
          </w:p>
        </w:tc>
        <w:tc>
          <w:tcPr>
            <w:tcW w:w="1701" w:type="dxa"/>
            <w:vAlign w:val="center"/>
          </w:tcPr>
          <w:p w:rsidR="007D3471" w:rsidRDefault="007D3471" w:rsidP="00774958">
            <w:pPr>
              <w:jc w:val="center"/>
              <w:rPr>
                <w:sz w:val="22"/>
                <w:szCs w:val="22"/>
              </w:rPr>
            </w:pPr>
            <w:r>
              <w:rPr>
                <w:sz w:val="22"/>
                <w:szCs w:val="22"/>
              </w:rPr>
              <w:t>20</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32</w:t>
            </w:r>
          </w:p>
        </w:tc>
        <w:tc>
          <w:tcPr>
            <w:tcW w:w="2835" w:type="dxa"/>
          </w:tcPr>
          <w:p w:rsidR="007D3471" w:rsidRDefault="007D3471" w:rsidP="00774958">
            <w:pPr>
              <w:rPr>
                <w:sz w:val="22"/>
                <w:szCs w:val="22"/>
              </w:rPr>
            </w:pPr>
            <w:r>
              <w:rPr>
                <w:sz w:val="22"/>
                <w:szCs w:val="22"/>
              </w:rPr>
              <w:t>р. Малая Поломка</w:t>
            </w:r>
          </w:p>
        </w:tc>
        <w:tc>
          <w:tcPr>
            <w:tcW w:w="1701" w:type="dxa"/>
            <w:vAlign w:val="center"/>
          </w:tcPr>
          <w:p w:rsidR="007D3471" w:rsidRDefault="007D3471" w:rsidP="00774958">
            <w:pPr>
              <w:jc w:val="center"/>
              <w:rPr>
                <w:sz w:val="22"/>
                <w:szCs w:val="22"/>
              </w:rPr>
            </w:pPr>
            <w:r>
              <w:rPr>
                <w:sz w:val="22"/>
                <w:szCs w:val="22"/>
              </w:rPr>
              <w:t>9,73</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5</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33</w:t>
            </w:r>
          </w:p>
        </w:tc>
        <w:tc>
          <w:tcPr>
            <w:tcW w:w="2835" w:type="dxa"/>
          </w:tcPr>
          <w:p w:rsidR="007D3471" w:rsidRPr="00476545" w:rsidRDefault="007D3471" w:rsidP="00774958">
            <w:pPr>
              <w:rPr>
                <w:sz w:val="22"/>
                <w:szCs w:val="22"/>
              </w:rPr>
            </w:pPr>
            <w:r w:rsidRPr="00476545">
              <w:rPr>
                <w:sz w:val="22"/>
                <w:szCs w:val="22"/>
              </w:rPr>
              <w:t>р.</w:t>
            </w:r>
            <w:r>
              <w:rPr>
                <w:sz w:val="22"/>
                <w:szCs w:val="22"/>
              </w:rPr>
              <w:t> </w:t>
            </w:r>
            <w:proofErr w:type="spellStart"/>
            <w:r>
              <w:rPr>
                <w:sz w:val="22"/>
                <w:szCs w:val="22"/>
              </w:rPr>
              <w:t>Кемелька</w:t>
            </w:r>
            <w:proofErr w:type="spellEnd"/>
          </w:p>
        </w:tc>
        <w:tc>
          <w:tcPr>
            <w:tcW w:w="1701" w:type="dxa"/>
            <w:vAlign w:val="center"/>
          </w:tcPr>
          <w:p w:rsidR="007D3471" w:rsidRPr="00476545" w:rsidRDefault="007D3471" w:rsidP="00774958">
            <w:pPr>
              <w:jc w:val="center"/>
              <w:rPr>
                <w:sz w:val="22"/>
                <w:szCs w:val="22"/>
              </w:rPr>
            </w:pPr>
            <w:r>
              <w:rPr>
                <w:sz w:val="22"/>
                <w:szCs w:val="22"/>
              </w:rPr>
              <w:t>8,3</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5</w:t>
            </w:r>
          </w:p>
        </w:tc>
      </w:tr>
      <w:tr w:rsidR="007D3471" w:rsidRPr="00476545" w:rsidTr="00774958">
        <w:trPr>
          <w:trHeight w:val="284"/>
          <w:jc w:val="center"/>
        </w:trPr>
        <w:tc>
          <w:tcPr>
            <w:tcW w:w="567" w:type="dxa"/>
            <w:vAlign w:val="center"/>
          </w:tcPr>
          <w:p w:rsidR="007D3471" w:rsidRDefault="007D3471" w:rsidP="00774958">
            <w:pPr>
              <w:tabs>
                <w:tab w:val="left" w:pos="9072"/>
              </w:tabs>
              <w:jc w:val="center"/>
              <w:rPr>
                <w:sz w:val="22"/>
                <w:szCs w:val="22"/>
              </w:rPr>
            </w:pPr>
            <w:r>
              <w:rPr>
                <w:sz w:val="22"/>
                <w:szCs w:val="22"/>
              </w:rPr>
              <w:t>34</w:t>
            </w:r>
          </w:p>
        </w:tc>
        <w:tc>
          <w:tcPr>
            <w:tcW w:w="2835" w:type="dxa"/>
          </w:tcPr>
          <w:p w:rsidR="007D3471" w:rsidRDefault="007D3471" w:rsidP="00774958">
            <w:pPr>
              <w:rPr>
                <w:sz w:val="22"/>
                <w:szCs w:val="22"/>
              </w:rPr>
            </w:pPr>
            <w:r>
              <w:rPr>
                <w:sz w:val="22"/>
                <w:szCs w:val="22"/>
              </w:rPr>
              <w:t>р. </w:t>
            </w:r>
            <w:proofErr w:type="spellStart"/>
            <w:r>
              <w:rPr>
                <w:sz w:val="22"/>
                <w:szCs w:val="22"/>
              </w:rPr>
              <w:t>Ленва</w:t>
            </w:r>
            <w:proofErr w:type="spellEnd"/>
            <w:r>
              <w:rPr>
                <w:sz w:val="22"/>
                <w:szCs w:val="22"/>
              </w:rPr>
              <w:t xml:space="preserve"> (приток р. Пожва)</w:t>
            </w:r>
          </w:p>
        </w:tc>
        <w:tc>
          <w:tcPr>
            <w:tcW w:w="1701" w:type="dxa"/>
            <w:vAlign w:val="center"/>
          </w:tcPr>
          <w:p w:rsidR="007D3471" w:rsidRDefault="007D3471" w:rsidP="00774958">
            <w:pPr>
              <w:jc w:val="center"/>
              <w:rPr>
                <w:sz w:val="22"/>
                <w:szCs w:val="22"/>
              </w:rPr>
            </w:pPr>
            <w:r>
              <w:rPr>
                <w:sz w:val="22"/>
                <w:szCs w:val="22"/>
              </w:rPr>
              <w:t>6,37</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5</w:t>
            </w:r>
          </w:p>
        </w:tc>
      </w:tr>
      <w:tr w:rsidR="007D3471" w:rsidRPr="00476545" w:rsidTr="00774958">
        <w:trPr>
          <w:trHeight w:val="284"/>
          <w:jc w:val="center"/>
        </w:trPr>
        <w:tc>
          <w:tcPr>
            <w:tcW w:w="567" w:type="dxa"/>
            <w:vAlign w:val="center"/>
          </w:tcPr>
          <w:p w:rsidR="007D3471" w:rsidRPr="00476545" w:rsidRDefault="007D3471" w:rsidP="00774958">
            <w:pPr>
              <w:tabs>
                <w:tab w:val="left" w:pos="9072"/>
              </w:tabs>
              <w:jc w:val="center"/>
              <w:rPr>
                <w:sz w:val="22"/>
                <w:szCs w:val="22"/>
              </w:rPr>
            </w:pPr>
            <w:r>
              <w:rPr>
                <w:sz w:val="22"/>
                <w:szCs w:val="22"/>
              </w:rPr>
              <w:t>35</w:t>
            </w:r>
          </w:p>
        </w:tc>
        <w:tc>
          <w:tcPr>
            <w:tcW w:w="2835" w:type="dxa"/>
          </w:tcPr>
          <w:p w:rsidR="007D3471" w:rsidRPr="00476545" w:rsidRDefault="007D3471" w:rsidP="00774958">
            <w:pPr>
              <w:rPr>
                <w:sz w:val="22"/>
                <w:szCs w:val="22"/>
              </w:rPr>
            </w:pPr>
            <w:r>
              <w:rPr>
                <w:sz w:val="22"/>
                <w:szCs w:val="22"/>
              </w:rPr>
              <w:t>р. Берёзовка (Большая Берёзовка)</w:t>
            </w:r>
          </w:p>
        </w:tc>
        <w:tc>
          <w:tcPr>
            <w:tcW w:w="1701" w:type="dxa"/>
            <w:vAlign w:val="center"/>
          </w:tcPr>
          <w:p w:rsidR="007D3471" w:rsidRPr="00476545" w:rsidRDefault="007D3471" w:rsidP="00774958">
            <w:pPr>
              <w:jc w:val="center"/>
              <w:rPr>
                <w:sz w:val="22"/>
                <w:szCs w:val="22"/>
              </w:rPr>
            </w:pPr>
            <w:r>
              <w:rPr>
                <w:sz w:val="22"/>
                <w:szCs w:val="22"/>
              </w:rPr>
              <w:t>2,67</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50</w:t>
            </w:r>
          </w:p>
        </w:tc>
        <w:tc>
          <w:tcPr>
            <w:tcW w:w="1701" w:type="dxa"/>
            <w:vAlign w:val="center"/>
          </w:tcPr>
          <w:p w:rsidR="007D3471" w:rsidRPr="00476545" w:rsidRDefault="007D3471" w:rsidP="00774958">
            <w:pPr>
              <w:jc w:val="center"/>
              <w:rPr>
                <w:sz w:val="22"/>
                <w:szCs w:val="22"/>
              </w:rPr>
            </w:pPr>
            <w:r>
              <w:rPr>
                <w:sz w:val="22"/>
                <w:szCs w:val="22"/>
              </w:rPr>
              <w:t>5</w:t>
            </w:r>
          </w:p>
        </w:tc>
      </w:tr>
      <w:tr w:rsidR="007D3471" w:rsidRPr="00476545" w:rsidTr="00774958">
        <w:trPr>
          <w:trHeight w:val="284"/>
          <w:jc w:val="center"/>
        </w:trPr>
        <w:tc>
          <w:tcPr>
            <w:tcW w:w="567" w:type="dxa"/>
            <w:vAlign w:val="center"/>
          </w:tcPr>
          <w:p w:rsidR="007D3471" w:rsidRPr="00476545" w:rsidRDefault="007D3471" w:rsidP="00774958">
            <w:pPr>
              <w:pStyle w:val="afffffffffff2"/>
              <w:jc w:val="center"/>
            </w:pPr>
            <w:r>
              <w:t>36</w:t>
            </w:r>
          </w:p>
        </w:tc>
        <w:tc>
          <w:tcPr>
            <w:tcW w:w="2835" w:type="dxa"/>
            <w:vAlign w:val="center"/>
          </w:tcPr>
          <w:p w:rsidR="007D3471" w:rsidRPr="00476545" w:rsidRDefault="007D3471" w:rsidP="00774958">
            <w:pPr>
              <w:pStyle w:val="afffffffffff2"/>
              <w:jc w:val="left"/>
            </w:pPr>
            <w:r w:rsidRPr="00476545">
              <w:t>Реки и ручьи менее 10 км</w:t>
            </w:r>
          </w:p>
        </w:tc>
        <w:tc>
          <w:tcPr>
            <w:tcW w:w="1701" w:type="dxa"/>
            <w:vAlign w:val="center"/>
          </w:tcPr>
          <w:p w:rsidR="007D3471" w:rsidRPr="00476545" w:rsidRDefault="007D3471" w:rsidP="00774958">
            <w:pPr>
              <w:pStyle w:val="afffffffffff2"/>
              <w:jc w:val="center"/>
            </w:pPr>
            <w:r w:rsidRPr="00476545">
              <w:t>—</w:t>
            </w:r>
          </w:p>
        </w:tc>
        <w:tc>
          <w:tcPr>
            <w:tcW w:w="1701" w:type="dxa"/>
            <w:vAlign w:val="center"/>
          </w:tcPr>
          <w:p w:rsidR="007D3471" w:rsidRPr="00476545" w:rsidRDefault="007D3471" w:rsidP="00774958">
            <w:pPr>
              <w:pStyle w:val="afffffffffff2"/>
              <w:jc w:val="center"/>
            </w:pPr>
            <w:r w:rsidRPr="00476545">
              <w:t>50</w:t>
            </w:r>
          </w:p>
        </w:tc>
        <w:tc>
          <w:tcPr>
            <w:tcW w:w="1701" w:type="dxa"/>
            <w:vAlign w:val="center"/>
          </w:tcPr>
          <w:p w:rsidR="007D3471" w:rsidRPr="00476545" w:rsidRDefault="007D3471" w:rsidP="00774958">
            <w:pPr>
              <w:pStyle w:val="afffffffffff2"/>
              <w:jc w:val="center"/>
            </w:pPr>
            <w:r w:rsidRPr="00476545">
              <w:t>50</w:t>
            </w:r>
          </w:p>
        </w:tc>
        <w:tc>
          <w:tcPr>
            <w:tcW w:w="1701" w:type="dxa"/>
            <w:vAlign w:val="center"/>
          </w:tcPr>
          <w:p w:rsidR="007D3471" w:rsidRPr="00476545" w:rsidRDefault="007D3471" w:rsidP="00774958">
            <w:pPr>
              <w:pStyle w:val="afffffffffff2"/>
              <w:jc w:val="center"/>
            </w:pPr>
            <w:r w:rsidRPr="00476545">
              <w:t>5</w:t>
            </w:r>
          </w:p>
        </w:tc>
      </w:tr>
    </w:tbl>
    <w:p w:rsidR="001F69D2" w:rsidRPr="00E808A2" w:rsidRDefault="00F7413E" w:rsidP="000F7939">
      <w:pPr>
        <w:pStyle w:val="3"/>
      </w:pPr>
      <w:bookmarkStart w:id="96" w:name="_Toc75217206"/>
      <w:r>
        <w:t>9.</w:t>
      </w:r>
      <w:r w:rsidR="006C296F">
        <w:t>4</w:t>
      </w:r>
      <w:r w:rsidR="001F69D2" w:rsidRPr="00E808A2">
        <w:t>. Ограничения использования земельных участков и объектов капитального строительства на территории рыбоохранных зон</w:t>
      </w:r>
      <w:bookmarkEnd w:id="95"/>
      <w:bookmarkEnd w:id="96"/>
    </w:p>
    <w:p w:rsidR="001F69D2" w:rsidRPr="00E808A2" w:rsidRDefault="001F69D2" w:rsidP="00CC5904">
      <w:pPr>
        <w:ind w:firstLine="709"/>
        <w:jc w:val="both"/>
      </w:pPr>
      <w:r w:rsidRPr="00E808A2">
        <w:t>1. Ограничения использования земельных участков и объектов капитального строительства на территории рыбоохранных зон устанавливаются для сохранения условий для воспроизводства водных биологических ресурсов.</w:t>
      </w:r>
    </w:p>
    <w:p w:rsidR="001F69D2" w:rsidRPr="00E808A2" w:rsidRDefault="001F69D2" w:rsidP="00CC5904">
      <w:pPr>
        <w:ind w:firstLine="709"/>
        <w:jc w:val="both"/>
      </w:pPr>
      <w:r w:rsidRPr="00E808A2">
        <w:t>2. Ограничения использования земельных участков и объектов капитального строительства на территории рыбоохранных зон определяются специальными режимами осуществления хозяйственной и иной деятельности, установленными Постановлением Правительства Российской Федерации от 6 октября 2008</w:t>
      </w:r>
      <w:r w:rsidR="000E4ACF">
        <w:t xml:space="preserve"> </w:t>
      </w:r>
      <w:r w:rsidRPr="00E808A2">
        <w:t>г.</w:t>
      </w:r>
      <w:r w:rsidR="00E808A2" w:rsidRPr="00E808A2">
        <w:t xml:space="preserve"> №743 </w:t>
      </w:r>
      <w:r w:rsidR="00F8346C" w:rsidRPr="00E808A2">
        <w:t>«</w:t>
      </w:r>
      <w:r w:rsidRPr="00E808A2">
        <w:t>Об утверждении Правил установления рыбоохранных зон</w:t>
      </w:r>
      <w:r w:rsidR="00F8346C" w:rsidRPr="00E808A2">
        <w:t>»</w:t>
      </w:r>
      <w:r w:rsidRPr="00E808A2">
        <w:t>.</w:t>
      </w:r>
    </w:p>
    <w:p w:rsidR="001F69D2" w:rsidRPr="00E808A2" w:rsidRDefault="001F69D2" w:rsidP="00CC5904">
      <w:pPr>
        <w:ind w:firstLine="709"/>
        <w:jc w:val="both"/>
      </w:pPr>
      <w:r w:rsidRPr="00E808A2">
        <w:t>3. Хозяйственная и иная деятельность в рыбоохранных зонах допускается при условии соблюдения требований законодательства о рыболовстве и сохранении водных биологических ресурсов, водного законодательства и законодательства в области охраны окружающей среды, необходимых для сохранения условий воспроизводства водных биологических ресурсов.</w:t>
      </w:r>
    </w:p>
    <w:p w:rsidR="001F69D2" w:rsidRPr="00E808A2" w:rsidRDefault="001F69D2" w:rsidP="00CC5904">
      <w:pPr>
        <w:ind w:firstLine="709"/>
        <w:jc w:val="both"/>
      </w:pPr>
      <w:r w:rsidRPr="00E808A2">
        <w:t>4. В границах рыбоохранных зон запрещаются:</w:t>
      </w:r>
    </w:p>
    <w:p w:rsidR="001F69D2" w:rsidRPr="00E808A2" w:rsidRDefault="00183934" w:rsidP="00CC5904">
      <w:pPr>
        <w:ind w:firstLine="709"/>
        <w:jc w:val="both"/>
      </w:pPr>
      <w:r w:rsidRPr="00E808A2">
        <w:lastRenderedPageBreak/>
        <w:t>—</w:t>
      </w:r>
      <w:r w:rsidR="001F69D2" w:rsidRPr="00E808A2">
        <w:t xml:space="preserve"> использование сточных вод в целях регулирования плодородия почв;</w:t>
      </w:r>
    </w:p>
    <w:p w:rsidR="001F69D2" w:rsidRPr="00E808A2" w:rsidRDefault="00183934" w:rsidP="00CC5904">
      <w:pPr>
        <w:ind w:firstLine="709"/>
        <w:jc w:val="both"/>
      </w:pPr>
      <w:r w:rsidRPr="00E808A2">
        <w:t>—</w:t>
      </w:r>
      <w:r w:rsidR="001F69D2" w:rsidRPr="00E808A2">
        <w:t xml:space="preserve">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1F69D2" w:rsidRPr="00E808A2" w:rsidRDefault="00183934" w:rsidP="00CC5904">
      <w:pPr>
        <w:ind w:firstLine="709"/>
        <w:jc w:val="both"/>
      </w:pPr>
      <w:r w:rsidRPr="00E808A2">
        <w:t>—</w:t>
      </w:r>
      <w:r w:rsidR="001F69D2" w:rsidRPr="00E808A2">
        <w:t xml:space="preserve"> осуществление авиационных мер по борьбе с вредными организмами;</w:t>
      </w:r>
    </w:p>
    <w:p w:rsidR="001F69D2" w:rsidRPr="00E808A2" w:rsidRDefault="00183934" w:rsidP="00CC5904">
      <w:pPr>
        <w:ind w:firstLine="709"/>
        <w:jc w:val="both"/>
      </w:pPr>
      <w:r w:rsidRPr="00E808A2">
        <w:t>—</w:t>
      </w:r>
      <w:r w:rsidR="001F69D2" w:rsidRPr="00E808A2">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w:t>
      </w:r>
      <w:r w:rsidR="002407F6" w:rsidRPr="00E808A2">
        <w:t>ё</w:t>
      </w:r>
      <w:r w:rsidR="001F69D2" w:rsidRPr="00E808A2">
        <w:t>рдое покрытие;</w:t>
      </w:r>
    </w:p>
    <w:p w:rsidR="001F69D2" w:rsidRPr="00E808A2" w:rsidRDefault="00183934" w:rsidP="00CC5904">
      <w:pPr>
        <w:ind w:firstLine="709"/>
        <w:jc w:val="both"/>
      </w:pPr>
      <w:r w:rsidRPr="00E808A2">
        <w:t>—</w:t>
      </w:r>
      <w:r w:rsidR="001F69D2" w:rsidRPr="00E808A2">
        <w:t xml:space="preserve">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транспортного средства;</w:t>
      </w:r>
    </w:p>
    <w:p w:rsidR="001F69D2" w:rsidRPr="00E808A2" w:rsidRDefault="00183934" w:rsidP="00CC5904">
      <w:pPr>
        <w:ind w:firstLine="709"/>
        <w:jc w:val="both"/>
      </w:pPr>
      <w:r w:rsidRPr="00E808A2">
        <w:t>—</w:t>
      </w:r>
      <w:r w:rsidR="001F69D2" w:rsidRPr="00E808A2">
        <w:t xml:space="preserve"> размещение специализированных хранилищ пестицидов и агрохимикатов, применение пестицидов и агрохимикатов;</w:t>
      </w:r>
    </w:p>
    <w:p w:rsidR="001F69D2" w:rsidRPr="00E808A2" w:rsidRDefault="00183934" w:rsidP="00CC5904">
      <w:pPr>
        <w:ind w:firstLine="709"/>
        <w:jc w:val="both"/>
      </w:pPr>
      <w:r w:rsidRPr="00E808A2">
        <w:t>—</w:t>
      </w:r>
      <w:r w:rsidR="001F69D2" w:rsidRPr="00E808A2">
        <w:t xml:space="preserve"> сброс сточных, в том числе дренажных, вод;</w:t>
      </w:r>
    </w:p>
    <w:p w:rsidR="001F69D2" w:rsidRPr="00E808A2" w:rsidRDefault="00183934" w:rsidP="00CC5904">
      <w:pPr>
        <w:ind w:firstLine="709"/>
        <w:jc w:val="both"/>
      </w:pPr>
      <w:r w:rsidRPr="00E808A2">
        <w:t>—</w:t>
      </w:r>
      <w:r w:rsidR="001F69D2" w:rsidRPr="00E808A2">
        <w:t xml:space="preserve"> разведка и добыча общераспростран</w:t>
      </w:r>
      <w:r w:rsidR="002407F6" w:rsidRPr="00E808A2">
        <w:t>ё</w:t>
      </w:r>
      <w:r w:rsidR="001F69D2" w:rsidRPr="00E808A2">
        <w:t>нных полезных ископаемых (за исключением случаев, если разведка и добыча общераспростран</w:t>
      </w:r>
      <w:r w:rsidR="002407F6" w:rsidRPr="00E808A2">
        <w:t>ё</w:t>
      </w:r>
      <w:r w:rsidR="001F69D2" w:rsidRPr="00E808A2">
        <w:t>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w:t>
      </w:r>
      <w:r w:rsidR="002407F6" w:rsidRPr="00E808A2">
        <w:t>ё</w:t>
      </w:r>
      <w:r w:rsidR="001F69D2" w:rsidRPr="00E808A2">
        <w:t>нного технического проекта в соответствии со стать</w:t>
      </w:r>
      <w:r w:rsidR="002407F6" w:rsidRPr="00E808A2">
        <w:t>ё</w:t>
      </w:r>
      <w:r w:rsidR="001F69D2" w:rsidRPr="00E808A2">
        <w:t xml:space="preserve">й 19.1 Закона Российской Федерации </w:t>
      </w:r>
      <w:r w:rsidRPr="00E808A2">
        <w:t>«</w:t>
      </w:r>
      <w:r w:rsidR="001F69D2" w:rsidRPr="00E808A2">
        <w:t>О недрах</w:t>
      </w:r>
      <w:r w:rsidRPr="00E808A2">
        <w:t>»</w:t>
      </w:r>
      <w:r w:rsidR="001F69D2" w:rsidRPr="00E808A2">
        <w:t>);</w:t>
      </w:r>
    </w:p>
    <w:p w:rsidR="001F69D2" w:rsidRPr="00E808A2" w:rsidRDefault="00183934" w:rsidP="00CC5904">
      <w:pPr>
        <w:ind w:firstLine="709"/>
        <w:jc w:val="both"/>
      </w:pPr>
      <w:r w:rsidRPr="00E808A2">
        <w:t>—</w:t>
      </w:r>
      <w:r w:rsidR="001F69D2" w:rsidRPr="00E808A2">
        <w:t xml:space="preserve"> распашка земель;</w:t>
      </w:r>
    </w:p>
    <w:p w:rsidR="001F69D2" w:rsidRPr="00E808A2" w:rsidRDefault="00183934" w:rsidP="00CC5904">
      <w:pPr>
        <w:ind w:firstLine="709"/>
        <w:jc w:val="both"/>
      </w:pPr>
      <w:r w:rsidRPr="00E808A2">
        <w:t>—</w:t>
      </w:r>
      <w:r w:rsidR="001F69D2" w:rsidRPr="00E808A2">
        <w:t xml:space="preserve"> размещение отвалов размываемых грунтов;</w:t>
      </w:r>
    </w:p>
    <w:p w:rsidR="001F69D2" w:rsidRPr="00E808A2" w:rsidRDefault="00183934" w:rsidP="00CC5904">
      <w:pPr>
        <w:ind w:firstLine="709"/>
        <w:jc w:val="both"/>
      </w:pPr>
      <w:r w:rsidRPr="00E808A2">
        <w:t>—</w:t>
      </w:r>
      <w:r w:rsidR="001F69D2" w:rsidRPr="00E808A2">
        <w:t xml:space="preserve"> выпас сельскохозяйственных животных и организация для них летних лагерей, ванн. </w:t>
      </w:r>
    </w:p>
    <w:p w:rsidR="001F69D2" w:rsidRPr="00E808A2" w:rsidRDefault="001F69D2" w:rsidP="00CC5904">
      <w:pPr>
        <w:ind w:firstLine="709"/>
        <w:jc w:val="both"/>
      </w:pPr>
      <w:r w:rsidRPr="00E808A2">
        <w:t>5. Ограничения осуществления хозяйственной и иной деятельности в рыбоохранных зонах, указанные в пункте 4 настоящей статьи, вводятся при принятии Федеральным агентством по рыболовству решения об установлении рыбоохранных зон.</w:t>
      </w:r>
    </w:p>
    <w:p w:rsidR="001F69D2" w:rsidRPr="00E808A2" w:rsidRDefault="001F69D2" w:rsidP="00CC5904">
      <w:pPr>
        <w:ind w:firstLine="709"/>
        <w:jc w:val="both"/>
      </w:pPr>
      <w:r w:rsidRPr="00E808A2">
        <w:t>6. Рыбоохранная зона (водного объекта рыбохозяйственного значения)</w:t>
      </w:r>
    </w:p>
    <w:p w:rsidR="001F69D2" w:rsidRPr="00E808A2" w:rsidRDefault="001F69D2" w:rsidP="00CC5904">
      <w:pPr>
        <w:ind w:firstLine="709"/>
        <w:jc w:val="both"/>
      </w:pPr>
      <w:r w:rsidRPr="00E808A2">
        <w:t>Ширина рыбоохранной зоны рек и ручь</w:t>
      </w:r>
      <w:r w:rsidR="002407F6" w:rsidRPr="00E808A2">
        <w:t>ё</w:t>
      </w:r>
      <w:r w:rsidRPr="00E808A2">
        <w:t>в устанавливается от их истока до устья и составляет для рек и ручь</w:t>
      </w:r>
      <w:r w:rsidR="002407F6" w:rsidRPr="00E808A2">
        <w:t>ё</w:t>
      </w:r>
      <w:r w:rsidRPr="00E808A2">
        <w:t>в протяж</w:t>
      </w:r>
      <w:r w:rsidR="002407F6" w:rsidRPr="00E808A2">
        <w:t>ё</w:t>
      </w:r>
      <w:r w:rsidRPr="00E808A2">
        <w:t xml:space="preserve">нностью до 10 километров </w:t>
      </w:r>
      <w:r w:rsidR="00183934" w:rsidRPr="00E808A2">
        <w:t>—</w:t>
      </w:r>
      <w:r w:rsidRPr="00E808A2">
        <w:t xml:space="preserve"> 50 метров, от 10 до 50 километров </w:t>
      </w:r>
      <w:r w:rsidR="00183934" w:rsidRPr="00E808A2">
        <w:t>—</w:t>
      </w:r>
      <w:r w:rsidRPr="00E808A2">
        <w:t xml:space="preserve"> 100 метров, от 50 километров и более </w:t>
      </w:r>
      <w:r w:rsidR="00183934" w:rsidRPr="00E808A2">
        <w:t>—</w:t>
      </w:r>
      <w:r w:rsidRPr="00E808A2">
        <w:t xml:space="preserve"> 200 метров. Ширина рыбоохранной зоны озера, водохранилища, за исключением водохранилища, расположенного на водотоке, или озера, расположенного внутри болота, устанавливается в размере 50 метров. Ширина рыбоохранной зоны водохранилища, расположенного на водотоке, устанавливается равной ширине рыбоохранной зоны этого водотока. Ширина рыбоохранных зон магистральных или межхозяйственных каналов совпадает по ширине с полосами отводов таких каналов. Рыбоохранные зоны для рек, ручь</w:t>
      </w:r>
      <w:r w:rsidR="002407F6" w:rsidRPr="00E808A2">
        <w:t>ё</w:t>
      </w:r>
      <w:r w:rsidRPr="00E808A2">
        <w:t>в или их частей, помещ</w:t>
      </w:r>
      <w:r w:rsidR="002407F6" w:rsidRPr="00E808A2">
        <w:t>ё</w:t>
      </w:r>
      <w:r w:rsidRPr="00E808A2">
        <w:t>нных в закрытые коллекторы, не устанавливаются. Ширина рыбоохранных зон рек, ручь</w:t>
      </w:r>
      <w:r w:rsidR="002407F6" w:rsidRPr="00E808A2">
        <w:t>ё</w:t>
      </w:r>
      <w:r w:rsidRPr="00E808A2">
        <w:t>в, оз</w:t>
      </w:r>
      <w:r w:rsidR="002407F6" w:rsidRPr="00E808A2">
        <w:t>ё</w:t>
      </w:r>
      <w:r w:rsidRPr="00E808A2">
        <w:t>р, водохранилищ, имеющих особо ценное рыбохозяйственное значение (места нагула, зимовки, нереста и размножения водных биологических ресурсов), устанавливается в размере 200 метров. Ширина рыбоохранных зон прудов, обводн</w:t>
      </w:r>
      <w:r w:rsidR="002407F6" w:rsidRPr="00E808A2">
        <w:t>ё</w:t>
      </w:r>
      <w:r w:rsidRPr="00E808A2">
        <w:t>нных карьеров, имеющих гидравлическую связь с реками, ручьями, оз</w:t>
      </w:r>
      <w:r w:rsidR="002407F6" w:rsidRPr="00E808A2">
        <w:t>ё</w:t>
      </w:r>
      <w:r w:rsidRPr="00E808A2">
        <w:t>рами, водохранилищами и морями, составляет 50 метров.</w:t>
      </w:r>
    </w:p>
    <w:p w:rsidR="001F69D2" w:rsidRPr="00E808A2" w:rsidRDefault="001F69D2" w:rsidP="00CC5904">
      <w:pPr>
        <w:ind w:firstLine="709"/>
        <w:jc w:val="both"/>
      </w:pPr>
      <w:r w:rsidRPr="00E808A2">
        <w:t>К водо</w:t>
      </w:r>
      <w:r w:rsidR="002407F6" w:rsidRPr="00E808A2">
        <w:t>ё</w:t>
      </w:r>
      <w:r w:rsidRPr="00E808A2">
        <w:t xml:space="preserve">мам, имеющим </w:t>
      </w:r>
      <w:r w:rsidR="00183934" w:rsidRPr="00E808A2">
        <w:t xml:space="preserve">ценное </w:t>
      </w:r>
      <w:r w:rsidRPr="00E808A2">
        <w:t>рыбохозяйственное значение, относ</w:t>
      </w:r>
      <w:r w:rsidR="00AF1E30">
        <w:t>я</w:t>
      </w:r>
      <w:r w:rsidRPr="00E808A2">
        <w:t xml:space="preserve">тся </w:t>
      </w:r>
      <w:r w:rsidR="00AF1E30">
        <w:t xml:space="preserve">реки </w:t>
      </w:r>
      <w:r w:rsidR="007D3471">
        <w:t xml:space="preserve">Иньва, </w:t>
      </w:r>
      <w:proofErr w:type="spellStart"/>
      <w:r w:rsidR="007D3471">
        <w:t>Велва</w:t>
      </w:r>
      <w:proofErr w:type="spellEnd"/>
      <w:r w:rsidR="007D3471">
        <w:t xml:space="preserve"> (</w:t>
      </w:r>
      <w:proofErr w:type="spellStart"/>
      <w:r w:rsidR="007D3471">
        <w:t>Вильва</w:t>
      </w:r>
      <w:proofErr w:type="spellEnd"/>
      <w:r w:rsidR="007D3471">
        <w:t xml:space="preserve">), Чёрмоз, Юсьва, </w:t>
      </w:r>
      <w:proofErr w:type="spellStart"/>
      <w:r w:rsidR="007D3471">
        <w:t>Исыл</w:t>
      </w:r>
      <w:proofErr w:type="spellEnd"/>
      <w:r w:rsidR="007D3471">
        <w:t xml:space="preserve"> (Северный </w:t>
      </w:r>
      <w:proofErr w:type="spellStart"/>
      <w:r w:rsidR="007D3471">
        <w:t>Исыл</w:t>
      </w:r>
      <w:proofErr w:type="spellEnd"/>
      <w:r w:rsidR="007D3471">
        <w:t>), Камское водохранилище</w:t>
      </w:r>
      <w:r w:rsidR="002E3AD6" w:rsidRPr="00E808A2">
        <w:t>.</w:t>
      </w:r>
    </w:p>
    <w:p w:rsidR="001F69D2" w:rsidRPr="00E808A2" w:rsidRDefault="00F7413E" w:rsidP="000F7939">
      <w:pPr>
        <w:pStyle w:val="3"/>
      </w:pPr>
      <w:bookmarkStart w:id="97" w:name="_Toc463453074"/>
      <w:bookmarkStart w:id="98" w:name="_Toc75217207"/>
      <w:r>
        <w:t>9.</w:t>
      </w:r>
      <w:r w:rsidR="006C296F">
        <w:t>5</w:t>
      </w:r>
      <w:r w:rsidR="001F69D2" w:rsidRPr="00E808A2">
        <w:t>. Ограничения использования земельных участков и объектов капитального строительства на территории зоны санитарной охраны источников водоснабжения</w:t>
      </w:r>
      <w:bookmarkEnd w:id="97"/>
      <w:bookmarkEnd w:id="98"/>
    </w:p>
    <w:p w:rsidR="001F69D2" w:rsidRPr="00E808A2" w:rsidRDefault="001F69D2" w:rsidP="00CC5904">
      <w:pPr>
        <w:ind w:firstLine="709"/>
        <w:jc w:val="both"/>
      </w:pPr>
      <w:r w:rsidRPr="00E808A2">
        <w:t>1. Требуется разработка и утверждение проектов зон ЗСО для всех источников водоснабжения.</w:t>
      </w:r>
    </w:p>
    <w:p w:rsidR="001F69D2" w:rsidRPr="00E808A2" w:rsidRDefault="001F69D2" w:rsidP="00CC5904">
      <w:pPr>
        <w:ind w:firstLine="709"/>
        <w:jc w:val="both"/>
      </w:pPr>
      <w:r w:rsidRPr="00E808A2">
        <w:t xml:space="preserve">2. Ограничения использования земельных участков и объектов капитального строительства на территории санитарных, защитных и санитарно-защитных зон источников водоснабжения </w:t>
      </w:r>
      <w:r w:rsidRPr="00E808A2">
        <w:lastRenderedPageBreak/>
        <w:t xml:space="preserve">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 в том числе с требованиями СанПиН 2.1.4.1110-02. Санитарные правила и нормы «Зоны санитарной охраны источников водоснабжения и водопроводов питьевого назначения» (далее </w:t>
      </w:r>
      <w:r w:rsidR="00183934" w:rsidRPr="00E808A2">
        <w:t>—</w:t>
      </w:r>
      <w:r w:rsidRPr="00E808A2">
        <w:t xml:space="preserve"> ЗСО).</w:t>
      </w:r>
    </w:p>
    <w:p w:rsidR="001F69D2" w:rsidRPr="00E808A2" w:rsidRDefault="001F69D2" w:rsidP="00CC5904">
      <w:pPr>
        <w:ind w:firstLine="709"/>
        <w:jc w:val="both"/>
      </w:pPr>
      <w:r w:rsidRPr="00E808A2">
        <w:t>3. ЗСО организуются на всех водопроводах, вне зависимости от ведомственной принадлежности, подающих воду, как из поверхностных, так и из подземных источников. Зоны санитарной охраны организуются в составе тр</w:t>
      </w:r>
      <w:r w:rsidR="002407F6" w:rsidRPr="00E808A2">
        <w:t>ё</w:t>
      </w:r>
      <w:r w:rsidRPr="00E808A2">
        <w:t>х поясов.</w:t>
      </w:r>
    </w:p>
    <w:p w:rsidR="001F69D2" w:rsidRPr="00E808A2" w:rsidRDefault="001F69D2" w:rsidP="00CC5904">
      <w:pPr>
        <w:ind w:firstLine="709"/>
        <w:jc w:val="both"/>
      </w:pPr>
      <w:r w:rsidRPr="00E808A2">
        <w:t>Подземный водозабор</w:t>
      </w:r>
    </w:p>
    <w:p w:rsidR="001F69D2" w:rsidRPr="00E808A2" w:rsidRDefault="001F69D2" w:rsidP="00CC5904">
      <w:pPr>
        <w:ind w:firstLine="709"/>
        <w:jc w:val="both"/>
      </w:pPr>
      <w:r w:rsidRPr="00E808A2">
        <w:t xml:space="preserve">Граница первого пояса устанавливается на расстоянии не менее 30 м от водозабора </w:t>
      </w:r>
      <w:r w:rsidR="00183934" w:rsidRPr="00E808A2">
        <w:t>—</w:t>
      </w:r>
      <w:r w:rsidRPr="00E808A2">
        <w:t xml:space="preserve"> при использовании защищ</w:t>
      </w:r>
      <w:r w:rsidR="002407F6" w:rsidRPr="00E808A2">
        <w:t>ё</w:t>
      </w:r>
      <w:r w:rsidRPr="00E808A2">
        <w:t xml:space="preserve">нных подземных вод и на расстоянии не менее 50 м </w:t>
      </w:r>
      <w:r w:rsidR="00183934" w:rsidRPr="00E808A2">
        <w:t>—</w:t>
      </w:r>
      <w:r w:rsidRPr="00E808A2">
        <w:t xml:space="preserve"> при использовании недостаточно защищ</w:t>
      </w:r>
      <w:r w:rsidR="002407F6" w:rsidRPr="00E808A2">
        <w:t>ё</w:t>
      </w:r>
      <w:r w:rsidRPr="00E808A2">
        <w:t>нных подземных вод. Граница второго и третьего пояса ЗСО определяется гидродинамическими расч</w:t>
      </w:r>
      <w:r w:rsidR="002407F6" w:rsidRPr="00E808A2">
        <w:t>ё</w:t>
      </w:r>
      <w:r w:rsidRPr="00E808A2">
        <w:t>тами.</w:t>
      </w:r>
    </w:p>
    <w:p w:rsidR="001F69D2" w:rsidRPr="00E808A2" w:rsidRDefault="001F69D2" w:rsidP="00CC5904">
      <w:pPr>
        <w:ind w:firstLine="709"/>
        <w:jc w:val="both"/>
      </w:pPr>
      <w:r w:rsidRPr="00E808A2">
        <w:t>В первом поясе ЗСО подземных водозаборов не допускается:</w:t>
      </w:r>
    </w:p>
    <w:p w:rsidR="001F69D2" w:rsidRPr="00E808A2" w:rsidRDefault="00183934" w:rsidP="00CC5904">
      <w:pPr>
        <w:ind w:firstLine="709"/>
        <w:jc w:val="both"/>
      </w:pPr>
      <w:r w:rsidRPr="00E808A2">
        <w:t>—</w:t>
      </w:r>
      <w:r w:rsidR="001F69D2" w:rsidRPr="00E808A2">
        <w:t xml:space="preserve"> посадка высокоствольных деревьев;</w:t>
      </w:r>
    </w:p>
    <w:p w:rsidR="001F69D2" w:rsidRPr="00E808A2" w:rsidRDefault="00183934" w:rsidP="00CC5904">
      <w:pPr>
        <w:ind w:firstLine="709"/>
        <w:jc w:val="both"/>
      </w:pPr>
      <w:r w:rsidRPr="00E808A2">
        <w:t>—</w:t>
      </w:r>
      <w:r w:rsidR="001F69D2" w:rsidRPr="00E808A2">
        <w:t xml:space="preserve"> все виды строительства, не имеющие непосредственного отношения к эксплуатации, реконструкции и расширению водопроводных сооружений;</w:t>
      </w:r>
    </w:p>
    <w:p w:rsidR="001F69D2" w:rsidRPr="00E808A2" w:rsidRDefault="00183934" w:rsidP="00CC5904">
      <w:pPr>
        <w:ind w:firstLine="709"/>
        <w:jc w:val="both"/>
      </w:pPr>
      <w:r w:rsidRPr="00E808A2">
        <w:t>—</w:t>
      </w:r>
      <w:r w:rsidR="001F69D2" w:rsidRPr="00E808A2">
        <w:t xml:space="preserve"> прокладка трубопроводов различного назначения;</w:t>
      </w:r>
    </w:p>
    <w:p w:rsidR="001F69D2" w:rsidRPr="00E808A2" w:rsidRDefault="00183934" w:rsidP="00CC5904">
      <w:pPr>
        <w:ind w:firstLine="709"/>
        <w:jc w:val="both"/>
      </w:pPr>
      <w:r w:rsidRPr="00E808A2">
        <w:t>—</w:t>
      </w:r>
      <w:r w:rsidR="001F69D2" w:rsidRPr="00E808A2">
        <w:t xml:space="preserve"> размещение жилых и хозяйственно-бытовых зданий;</w:t>
      </w:r>
    </w:p>
    <w:p w:rsidR="001F69D2" w:rsidRPr="00E808A2" w:rsidRDefault="00183934" w:rsidP="00CC5904">
      <w:pPr>
        <w:ind w:firstLine="709"/>
        <w:jc w:val="both"/>
      </w:pPr>
      <w:r w:rsidRPr="00E808A2">
        <w:t>—</w:t>
      </w:r>
      <w:r w:rsidR="001F69D2" w:rsidRPr="00E808A2">
        <w:t xml:space="preserve"> проживание людей;</w:t>
      </w:r>
    </w:p>
    <w:p w:rsidR="001F69D2" w:rsidRPr="00E808A2" w:rsidRDefault="00183934" w:rsidP="00CC5904">
      <w:pPr>
        <w:ind w:firstLine="709"/>
        <w:jc w:val="both"/>
      </w:pPr>
      <w:r w:rsidRPr="00E808A2">
        <w:t>—</w:t>
      </w:r>
      <w:r w:rsidR="001F69D2" w:rsidRPr="00E808A2">
        <w:t xml:space="preserve"> применение удобрений и ядохимикатов.</w:t>
      </w:r>
    </w:p>
    <w:p w:rsidR="001F69D2" w:rsidRPr="00E808A2" w:rsidRDefault="001F69D2" w:rsidP="00CC5904">
      <w:pPr>
        <w:ind w:firstLine="709"/>
        <w:jc w:val="both"/>
      </w:pPr>
      <w:r w:rsidRPr="00E808A2">
        <w:t>Во втором и третьем поясе ЗСО подземных водозаборов не допускается:</w:t>
      </w:r>
    </w:p>
    <w:p w:rsidR="001F69D2" w:rsidRPr="00E808A2" w:rsidRDefault="00183934" w:rsidP="00CC5904">
      <w:pPr>
        <w:ind w:firstLine="709"/>
        <w:jc w:val="both"/>
      </w:pPr>
      <w:r w:rsidRPr="00E808A2">
        <w:t>—</w:t>
      </w:r>
      <w:r w:rsidR="001F69D2" w:rsidRPr="00E808A2">
        <w:t xml:space="preserve"> закачка отработанных вод в подземные горизонты, подземного складирования тв</w:t>
      </w:r>
      <w:r w:rsidR="002407F6" w:rsidRPr="00E808A2">
        <w:t>ё</w:t>
      </w:r>
      <w:r w:rsidR="001F69D2" w:rsidRPr="00E808A2">
        <w:t>рдых отходов и разработки недр земли,</w:t>
      </w:r>
    </w:p>
    <w:p w:rsidR="001F69D2" w:rsidRPr="00E808A2" w:rsidRDefault="00183934" w:rsidP="00CC5904">
      <w:pPr>
        <w:ind w:firstLine="709"/>
        <w:jc w:val="both"/>
      </w:pPr>
      <w:r w:rsidRPr="00E808A2">
        <w:t>—</w:t>
      </w:r>
      <w:r w:rsidR="001F69D2" w:rsidRPr="00E808A2">
        <w:t xml:space="preserve"> размещение складов горюче-смазочных материалов, ядохимикатов и минеральных удобрений, накопителей </w:t>
      </w:r>
      <w:proofErr w:type="spellStart"/>
      <w:r w:rsidR="001F69D2" w:rsidRPr="00E808A2">
        <w:t>промстоков</w:t>
      </w:r>
      <w:proofErr w:type="spellEnd"/>
      <w:r w:rsidR="001F69D2" w:rsidRPr="00E808A2">
        <w:t xml:space="preserve">, </w:t>
      </w:r>
      <w:proofErr w:type="spellStart"/>
      <w:r w:rsidR="001F69D2" w:rsidRPr="00E808A2">
        <w:t>шламохранилищ</w:t>
      </w:r>
      <w:proofErr w:type="spellEnd"/>
      <w:r w:rsidR="001F69D2" w:rsidRPr="00E808A2">
        <w:t xml:space="preserve"> и других объектов, обусловливающих опасность химического загрязнения подземных вод.</w:t>
      </w:r>
    </w:p>
    <w:p w:rsidR="001F69D2" w:rsidRPr="00E808A2" w:rsidRDefault="001F69D2" w:rsidP="00CC5904">
      <w:pPr>
        <w:ind w:firstLine="709"/>
        <w:jc w:val="both"/>
      </w:pPr>
      <w:r w:rsidRPr="00E808A2">
        <w:t>Во втором поясе ЗСО подземных водозаборов не допускается:</w:t>
      </w:r>
    </w:p>
    <w:p w:rsidR="001F69D2" w:rsidRPr="00E808A2" w:rsidRDefault="00183934" w:rsidP="00CC5904">
      <w:pPr>
        <w:ind w:firstLine="709"/>
        <w:jc w:val="both"/>
      </w:pPr>
      <w:r w:rsidRPr="00E808A2">
        <w:t>—</w:t>
      </w:r>
      <w:r w:rsidR="001F69D2" w:rsidRPr="00E808A2">
        <w:t xml:space="preserve"> размещение мест захоронения,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F69D2" w:rsidRPr="00E808A2" w:rsidRDefault="00183934" w:rsidP="00CC5904">
      <w:pPr>
        <w:ind w:firstLine="709"/>
        <w:jc w:val="both"/>
      </w:pPr>
      <w:r w:rsidRPr="00E808A2">
        <w:t>—</w:t>
      </w:r>
      <w:r w:rsidR="001F69D2" w:rsidRPr="00E808A2">
        <w:t xml:space="preserve"> применение удобрений и ядохимикатов; </w:t>
      </w:r>
    </w:p>
    <w:p w:rsidR="001F69D2" w:rsidRPr="00E808A2" w:rsidRDefault="00183934" w:rsidP="00CC5904">
      <w:pPr>
        <w:ind w:firstLine="709"/>
        <w:jc w:val="both"/>
      </w:pPr>
      <w:r w:rsidRPr="00E808A2">
        <w:t>—</w:t>
      </w:r>
      <w:r w:rsidR="001F69D2" w:rsidRPr="00E808A2">
        <w:t xml:space="preserve"> рубка леса главного пользования.</w:t>
      </w:r>
    </w:p>
    <w:p w:rsidR="001F69D2" w:rsidRPr="00E808A2" w:rsidRDefault="001F69D2" w:rsidP="00CC5904">
      <w:pPr>
        <w:ind w:firstLine="709"/>
        <w:jc w:val="both"/>
      </w:pPr>
      <w:r w:rsidRPr="00E808A2">
        <w:t>Водопроводные сооружения</w:t>
      </w:r>
    </w:p>
    <w:p w:rsidR="001F69D2" w:rsidRPr="00E808A2" w:rsidRDefault="001F69D2" w:rsidP="00CC5904">
      <w:pPr>
        <w:ind w:firstLine="709"/>
        <w:jc w:val="both"/>
      </w:pPr>
      <w:r w:rsidRPr="00E808A2">
        <w:t>Граница первого пояса ЗСО водопроводных сооружений принимается на расстоянии:</w:t>
      </w:r>
    </w:p>
    <w:p w:rsidR="001F69D2" w:rsidRPr="00E808A2" w:rsidRDefault="00183934" w:rsidP="00CC5904">
      <w:pPr>
        <w:ind w:firstLine="709"/>
        <w:jc w:val="both"/>
      </w:pPr>
      <w:r w:rsidRPr="00E808A2">
        <w:t>—</w:t>
      </w:r>
      <w:r w:rsidR="001F69D2" w:rsidRPr="00E808A2">
        <w:t xml:space="preserve"> от стен запасных и регулирующих ёмкостей, фильтров и контактных осветлителей </w:t>
      </w:r>
      <w:r w:rsidRPr="00E808A2">
        <w:t>—</w:t>
      </w:r>
      <w:r w:rsidR="001F69D2" w:rsidRPr="00E808A2">
        <w:t xml:space="preserve"> не менее 30 м;</w:t>
      </w:r>
    </w:p>
    <w:p w:rsidR="001F69D2" w:rsidRPr="00E808A2" w:rsidRDefault="00183934" w:rsidP="00CC5904">
      <w:pPr>
        <w:ind w:firstLine="709"/>
        <w:jc w:val="both"/>
      </w:pPr>
      <w:r w:rsidRPr="00E808A2">
        <w:t>—</w:t>
      </w:r>
      <w:r w:rsidR="001F69D2" w:rsidRPr="00E808A2">
        <w:t xml:space="preserve"> от водонапорных башен - не менее 10 м;</w:t>
      </w:r>
    </w:p>
    <w:p w:rsidR="001F69D2" w:rsidRPr="00E808A2" w:rsidRDefault="00183934" w:rsidP="00CC5904">
      <w:pPr>
        <w:ind w:firstLine="709"/>
        <w:jc w:val="both"/>
      </w:pPr>
      <w:r w:rsidRPr="00E808A2">
        <w:t>—</w:t>
      </w:r>
      <w:r w:rsidR="001F69D2" w:rsidRPr="00E808A2">
        <w:t xml:space="preserve"> от остальных помещений (отстойники, </w:t>
      </w:r>
      <w:proofErr w:type="spellStart"/>
      <w:r w:rsidR="001F69D2" w:rsidRPr="00E808A2">
        <w:t>реагентное</w:t>
      </w:r>
      <w:proofErr w:type="spellEnd"/>
      <w:r w:rsidR="001F69D2" w:rsidRPr="00E808A2">
        <w:t xml:space="preserve"> хозяйство, склад хлора, насосные станции и др.) </w:t>
      </w:r>
      <w:r w:rsidRPr="00E808A2">
        <w:t>—</w:t>
      </w:r>
      <w:r w:rsidR="001F69D2" w:rsidRPr="00E808A2">
        <w:t xml:space="preserve"> не менее 15м.</w:t>
      </w:r>
    </w:p>
    <w:p w:rsidR="001F69D2" w:rsidRPr="00E808A2" w:rsidRDefault="001F69D2" w:rsidP="00CC5904">
      <w:pPr>
        <w:ind w:firstLine="709"/>
        <w:jc w:val="both"/>
      </w:pPr>
      <w:r w:rsidRPr="00E808A2">
        <w:t>Ширину санитарно-защитной полосы следует принимать по обе стороны от крайних линий водопровода:</w:t>
      </w:r>
    </w:p>
    <w:p w:rsidR="001F69D2" w:rsidRPr="00E808A2" w:rsidRDefault="001F69D2" w:rsidP="00CC5904">
      <w:pPr>
        <w:ind w:firstLine="709"/>
        <w:jc w:val="both"/>
      </w:pPr>
      <w:r w:rsidRPr="00E808A2">
        <w:t>а) при отсутствии грунтовых вод не менее 10 м при диаметре водоводов до 1 000 мм и не менее 20 м при диаметре водоводов более 1 000 мм;</w:t>
      </w:r>
    </w:p>
    <w:p w:rsidR="001F69D2" w:rsidRPr="00E808A2" w:rsidRDefault="001F69D2" w:rsidP="00CC5904">
      <w:pPr>
        <w:ind w:firstLine="709"/>
        <w:jc w:val="both"/>
      </w:pPr>
      <w:r w:rsidRPr="00E808A2">
        <w:t>б) при наличии грунтовых вод - не менее 50 м вне зависимости от диаметра водоводов.</w:t>
      </w:r>
    </w:p>
    <w:p w:rsidR="001F69D2" w:rsidRPr="00E808A2" w:rsidRDefault="001F69D2" w:rsidP="00CC5904">
      <w:pPr>
        <w:ind w:firstLine="709"/>
        <w:jc w:val="both"/>
      </w:pPr>
      <w:r w:rsidRPr="00E808A2">
        <w:t>В пределах санитарно-защитной полосы водоводов должны отсутствовать источники загрязнения почвы и грунтовых вод.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1F69D2" w:rsidRPr="00E808A2" w:rsidRDefault="00F7413E" w:rsidP="000F7939">
      <w:pPr>
        <w:pStyle w:val="3"/>
      </w:pPr>
      <w:bookmarkStart w:id="99" w:name="_Toc463453075"/>
      <w:bookmarkStart w:id="100" w:name="_Toc75217208"/>
      <w:r>
        <w:lastRenderedPageBreak/>
        <w:t>9.</w:t>
      </w:r>
      <w:r w:rsidR="006C296F">
        <w:t>6</w:t>
      </w:r>
      <w:r w:rsidR="001F69D2" w:rsidRPr="00E808A2">
        <w:t>. Ограничения использования земельных участков и объектов капитального строительства на территории охранных зон трубопроводов</w:t>
      </w:r>
      <w:bookmarkEnd w:id="99"/>
      <w:bookmarkEnd w:id="100"/>
    </w:p>
    <w:p w:rsidR="001F69D2" w:rsidRPr="00E808A2" w:rsidRDefault="001F69D2" w:rsidP="00CC5904">
      <w:pPr>
        <w:ind w:firstLine="709"/>
        <w:jc w:val="both"/>
      </w:pPr>
      <w:r w:rsidRPr="00E808A2">
        <w:t>1. Для обеспечения нормальных условий эксплуатации и исключения возможности повреждения трубопроводов и их объектов вокруг них устанавливаются охранные зоны.</w:t>
      </w:r>
    </w:p>
    <w:p w:rsidR="001F69D2" w:rsidRPr="00E808A2" w:rsidRDefault="001F69D2" w:rsidP="00CC5904">
      <w:pPr>
        <w:ind w:firstLine="709"/>
        <w:jc w:val="both"/>
      </w:pPr>
      <w:r w:rsidRPr="00E808A2">
        <w:t>Согласно Правилам охраны газораспределительных сетей, для газораспределительных сетей устанавливаются следующие охранные зоны:</w:t>
      </w:r>
    </w:p>
    <w:p w:rsidR="001F69D2" w:rsidRPr="00E808A2" w:rsidRDefault="001F69D2" w:rsidP="00CC5904">
      <w:pPr>
        <w:ind w:firstLine="709"/>
        <w:jc w:val="both"/>
      </w:pPr>
      <w:r w:rsidRPr="00E808A2">
        <w:t xml:space="preserve">а) вдоль трасс наружных газопроводов </w:t>
      </w:r>
      <w:r w:rsidR="00183934" w:rsidRPr="00E808A2">
        <w:t>—</w:t>
      </w:r>
      <w:r w:rsidRPr="00E808A2">
        <w:t xml:space="preserve"> в виде территории, ограниченной условными линиями, проходящими на расстоянии 2-х метров с каждой стороны газопровода;</w:t>
      </w:r>
    </w:p>
    <w:p w:rsidR="001F69D2" w:rsidRPr="00E808A2" w:rsidRDefault="001F69D2" w:rsidP="00CC5904">
      <w:pPr>
        <w:ind w:firstLine="709"/>
        <w:jc w:val="both"/>
      </w:pPr>
      <w:r w:rsidRPr="00E808A2">
        <w:t xml:space="preserve">б) вдоль трасс подземных газопроводов из полиэтиленовых труб при использовании медного провода для обозначения трассы газопровода </w:t>
      </w:r>
      <w:r w:rsidR="00183934" w:rsidRPr="00E808A2">
        <w:t>—</w:t>
      </w:r>
      <w:r w:rsidRPr="00E808A2">
        <w:t xml:space="preserve"> в виде территории, ограниченной условными линиями, проходящими на расстоянии 3 метров от газопровода со стороны провода и 2 метров </w:t>
      </w:r>
      <w:r w:rsidR="00183934" w:rsidRPr="00E808A2">
        <w:t>—</w:t>
      </w:r>
      <w:r w:rsidRPr="00E808A2">
        <w:t xml:space="preserve"> с противоположной стороны;</w:t>
      </w:r>
    </w:p>
    <w:p w:rsidR="001F69D2" w:rsidRPr="00E808A2" w:rsidRDefault="001F69D2" w:rsidP="00CC5904">
      <w:pPr>
        <w:ind w:firstLine="709"/>
        <w:jc w:val="both"/>
      </w:pPr>
      <w:r w:rsidRPr="00E808A2">
        <w:t>в) вдоль трасс наружных газопроводов на вечном</w:t>
      </w:r>
      <w:r w:rsidR="002407F6" w:rsidRPr="00E808A2">
        <w:t>ё</w:t>
      </w:r>
      <w:r w:rsidRPr="00E808A2">
        <w:t xml:space="preserve">рзлых грунтах независимо от материала труб </w:t>
      </w:r>
      <w:r w:rsidR="00183934" w:rsidRPr="00E808A2">
        <w:t>—</w:t>
      </w:r>
      <w:r w:rsidRPr="00E808A2">
        <w:t xml:space="preserve"> в виде территории, ограниченной условными линиями, проходящими на расстоянии 10 метров с каждой стороны газопровода;</w:t>
      </w:r>
    </w:p>
    <w:p w:rsidR="001F69D2" w:rsidRPr="00E808A2" w:rsidRDefault="001F69D2" w:rsidP="00CC5904">
      <w:pPr>
        <w:ind w:firstLine="709"/>
        <w:jc w:val="both"/>
      </w:pPr>
      <w:r w:rsidRPr="00E808A2">
        <w:t xml:space="preserve">г) вокруг отдельно стоящих газорегуляторных пунктов </w:t>
      </w:r>
      <w:r w:rsidR="00183934" w:rsidRPr="00E808A2">
        <w:t>—</w:t>
      </w:r>
      <w:r w:rsidRPr="00E808A2">
        <w:t xml:space="preserve"> в виде территории, ограниченной замкнутой линией, провед</w:t>
      </w:r>
      <w:r w:rsidR="002407F6" w:rsidRPr="00E808A2">
        <w:t>ё</w:t>
      </w:r>
      <w:r w:rsidRPr="00E808A2">
        <w:t>нной на расстоянии 10 метров от границ этих объектов. Для газорегуляторных пунктов, пристроенных к зданиям, охранная зона не регламентируется;</w:t>
      </w:r>
    </w:p>
    <w:p w:rsidR="001F69D2" w:rsidRPr="00E808A2" w:rsidRDefault="001F69D2" w:rsidP="00CC5904">
      <w:pPr>
        <w:ind w:firstLine="709"/>
        <w:jc w:val="both"/>
      </w:pPr>
      <w:r w:rsidRPr="00E808A2">
        <w:t xml:space="preserve">д) вдоль подводных переходов газопроводов через судоходные и сплавные реки, озера, водохранилища, каналы </w:t>
      </w:r>
      <w:r w:rsidR="00183934" w:rsidRPr="00E808A2">
        <w:t>—</w:t>
      </w:r>
      <w:r w:rsidRPr="00E808A2">
        <w:t xml:space="preserve"> в виде участка водного пространства от водной поверхности до дна, заключ</w:t>
      </w:r>
      <w:r w:rsidR="002407F6" w:rsidRPr="00E808A2">
        <w:t>ё</w:t>
      </w:r>
      <w:r w:rsidRPr="00E808A2">
        <w:t>нного между параллельными плоскостями, отстоящими на 100 м с каждой стороны газопровода;</w:t>
      </w:r>
    </w:p>
    <w:p w:rsidR="001F69D2" w:rsidRPr="00E808A2" w:rsidRDefault="001F69D2" w:rsidP="00CC5904">
      <w:pPr>
        <w:ind w:firstLine="709"/>
        <w:jc w:val="both"/>
      </w:pPr>
      <w:r w:rsidRPr="00E808A2">
        <w:t xml:space="preserve">е) вдоль трасс межпоселковых газопроводов, проходящих по лесам и древесно-кустарниковой растительности, </w:t>
      </w:r>
      <w:r w:rsidR="00183934" w:rsidRPr="00E808A2">
        <w:t>—</w:t>
      </w:r>
      <w:r w:rsidRPr="00E808A2">
        <w:t xml:space="preserve">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1F69D2" w:rsidRPr="00E808A2" w:rsidRDefault="001F69D2" w:rsidP="00CC5904">
      <w:pPr>
        <w:ind w:firstLine="709"/>
        <w:jc w:val="both"/>
      </w:pPr>
      <w:r w:rsidRPr="00E808A2">
        <w:t>2.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возводить любые постройки, высаживать деревья и кустарники, сооружать проезды и переезды через трассы трубопроводов, устраивать стоянки транспорта, свалки, разводить огонь, производить любые работы, связанные с нарушением грунта и др.</w:t>
      </w:r>
    </w:p>
    <w:p w:rsidR="001F69D2" w:rsidRPr="00E808A2" w:rsidRDefault="00121795" w:rsidP="00121795">
      <w:pPr>
        <w:pStyle w:val="3"/>
      </w:pPr>
      <w:bookmarkStart w:id="101" w:name="_Toc463453076"/>
      <w:bookmarkStart w:id="102" w:name="_Toc75217209"/>
      <w:r>
        <w:t>9.7</w:t>
      </w:r>
      <w:r w:rsidR="001F69D2" w:rsidRPr="00E808A2">
        <w:t>. Ограничения использования земельных участков и объектов капитального строительства на территории охранных зон, санитарных разрывов от объектов электросетевого хозяйства</w:t>
      </w:r>
      <w:bookmarkEnd w:id="101"/>
      <w:bookmarkEnd w:id="102"/>
    </w:p>
    <w:p w:rsidR="001F69D2" w:rsidRPr="00E808A2" w:rsidRDefault="001F69D2" w:rsidP="00CC5904">
      <w:pPr>
        <w:ind w:firstLine="709"/>
        <w:jc w:val="both"/>
      </w:pPr>
      <w:r w:rsidRPr="00E808A2">
        <w:t xml:space="preserve">1. Порядок установления и режим использования охранных зон объектов электросетевого хозяйства определены постановлением Правительства РФ от 24 февраля </w:t>
      </w:r>
      <w:smartTag w:uri="urn:schemas-microsoft-com:office:smarttags" w:element="metricconverter">
        <w:smartTagPr>
          <w:attr w:name="ProductID" w:val="2009 г"/>
        </w:smartTagPr>
        <w:r w:rsidRPr="00E808A2">
          <w:t>2009 г</w:t>
        </w:r>
      </w:smartTag>
      <w:r w:rsidRPr="00E808A2">
        <w:t>. № 160 «Об утверждении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1F69D2" w:rsidRPr="00E808A2" w:rsidRDefault="001F69D2" w:rsidP="00CC5904">
      <w:pPr>
        <w:ind w:firstLine="709"/>
        <w:jc w:val="both"/>
      </w:pPr>
      <w:r w:rsidRPr="00E808A2">
        <w:t>2. В охранных зонах объектов электросетевого хозяйства запрещено:</w:t>
      </w:r>
    </w:p>
    <w:p w:rsidR="001F69D2" w:rsidRPr="00E808A2" w:rsidRDefault="00183934" w:rsidP="00CC5904">
      <w:pPr>
        <w:ind w:firstLine="709"/>
        <w:jc w:val="both"/>
      </w:pPr>
      <w:r w:rsidRPr="00E808A2">
        <w:t>—</w:t>
      </w:r>
      <w:r w:rsidR="001F69D2" w:rsidRPr="00E808A2">
        <w:t xml:space="preserve">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1F69D2" w:rsidRPr="00E808A2" w:rsidRDefault="00183934" w:rsidP="00CC5904">
      <w:pPr>
        <w:ind w:firstLine="709"/>
        <w:jc w:val="both"/>
      </w:pPr>
      <w:r w:rsidRPr="00E808A2">
        <w:t>—</w:t>
      </w:r>
      <w:r w:rsidR="001F69D2" w:rsidRPr="00E808A2">
        <w:t xml:space="preserve">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1F69D2" w:rsidRPr="00E808A2" w:rsidRDefault="00183934" w:rsidP="00CC5904">
      <w:pPr>
        <w:tabs>
          <w:tab w:val="num" w:pos="0"/>
        </w:tabs>
        <w:ind w:firstLine="709"/>
        <w:jc w:val="both"/>
      </w:pPr>
      <w:r w:rsidRPr="00E808A2">
        <w:t>—</w:t>
      </w:r>
      <w:r w:rsidR="001F69D2" w:rsidRPr="00E808A2">
        <w:t xml:space="preserve"> находиться в пределах огороженной территории и в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w:t>
      </w:r>
      <w:r w:rsidR="002407F6" w:rsidRPr="00E808A2">
        <w:t>ё</w:t>
      </w:r>
      <w:r w:rsidR="001F69D2" w:rsidRPr="00E808A2">
        <w:t>нных в установленном порядке работ), разводить огонь в пределах охранных зон вводных и распределительных устройств, подстан</w:t>
      </w:r>
      <w:r w:rsidR="001F69D2" w:rsidRPr="00E808A2">
        <w:lastRenderedPageBreak/>
        <w:t>ций, воздушных линий электропередачи, а также в охранных зонах кабельных линий электропередачи;</w:t>
      </w:r>
    </w:p>
    <w:p w:rsidR="001F69D2" w:rsidRPr="00E808A2" w:rsidRDefault="00183934" w:rsidP="00CC5904">
      <w:pPr>
        <w:tabs>
          <w:tab w:val="num" w:pos="0"/>
        </w:tabs>
        <w:ind w:firstLine="709"/>
        <w:jc w:val="both"/>
      </w:pPr>
      <w:r w:rsidRPr="00E808A2">
        <w:t>—</w:t>
      </w:r>
      <w:r w:rsidR="001F69D2" w:rsidRPr="00E808A2">
        <w:t xml:space="preserve"> размещать свалки;</w:t>
      </w:r>
    </w:p>
    <w:p w:rsidR="001F69D2" w:rsidRPr="00E808A2" w:rsidRDefault="00183934" w:rsidP="00CC5904">
      <w:pPr>
        <w:tabs>
          <w:tab w:val="num" w:pos="0"/>
        </w:tabs>
        <w:ind w:firstLine="709"/>
        <w:jc w:val="both"/>
      </w:pPr>
      <w:r w:rsidRPr="00E808A2">
        <w:t>—</w:t>
      </w:r>
      <w:r w:rsidR="001F69D2" w:rsidRPr="00E808A2">
        <w:t xml:space="preserve">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1F69D2" w:rsidRPr="00E808A2" w:rsidRDefault="001F69D2" w:rsidP="00CC5904">
      <w:pPr>
        <w:ind w:firstLine="709"/>
        <w:jc w:val="both"/>
      </w:pPr>
      <w:r w:rsidRPr="00E808A2">
        <w:t>4. В охранных зонах, установленных для объектов электросетевого хозяйства напряжением свыше 1000 вольт, также запрещено:</w:t>
      </w:r>
    </w:p>
    <w:p w:rsidR="001F69D2" w:rsidRPr="00E808A2" w:rsidRDefault="00183934" w:rsidP="00CC5904">
      <w:pPr>
        <w:ind w:firstLine="709"/>
        <w:jc w:val="both"/>
      </w:pPr>
      <w:r w:rsidRPr="00E808A2">
        <w:t>—</w:t>
      </w:r>
      <w:r w:rsidR="001F69D2" w:rsidRPr="00E808A2">
        <w:t xml:space="preserve"> складировать или размещать хранилища любых, в том числе горюче-смазочных, материалов;</w:t>
      </w:r>
    </w:p>
    <w:p w:rsidR="001F69D2" w:rsidRPr="00E808A2" w:rsidRDefault="00183934" w:rsidP="00CC5904">
      <w:pPr>
        <w:ind w:firstLine="709"/>
        <w:jc w:val="both"/>
      </w:pPr>
      <w:r w:rsidRPr="00E808A2">
        <w:t>—</w:t>
      </w:r>
      <w:r w:rsidR="001F69D2" w:rsidRPr="00E808A2">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w:t>
      </w:r>
      <w:r w:rsidR="002407F6" w:rsidRPr="00E808A2">
        <w:t>ё</w:t>
      </w:r>
      <w:r w:rsidR="001F69D2" w:rsidRPr="00E808A2">
        <w:t>нных в установленном порядке работ (в охранных зонах воздушных линий электропередачи);</w:t>
      </w:r>
    </w:p>
    <w:p w:rsidR="001F69D2" w:rsidRPr="00E808A2" w:rsidRDefault="00183934" w:rsidP="00CC5904">
      <w:pPr>
        <w:ind w:firstLine="709"/>
        <w:jc w:val="both"/>
      </w:pPr>
      <w:r w:rsidRPr="00E808A2">
        <w:t>—</w:t>
      </w:r>
      <w:r w:rsidR="001F69D2" w:rsidRPr="00E808A2">
        <w:t xml:space="preserve">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1F69D2" w:rsidRPr="00E808A2" w:rsidRDefault="001F69D2" w:rsidP="00CC5904">
      <w:pPr>
        <w:ind w:firstLine="709"/>
        <w:jc w:val="both"/>
      </w:pPr>
      <w:r w:rsidRPr="00E808A2">
        <w:t>5. В пределах охранных зон без письменного решения о согласовании сетевых организаций юридическим и физическим лицам запрещаются:</w:t>
      </w:r>
    </w:p>
    <w:p w:rsidR="001F69D2" w:rsidRPr="00E808A2" w:rsidRDefault="00183934" w:rsidP="00CC5904">
      <w:pPr>
        <w:ind w:firstLine="709"/>
        <w:jc w:val="both"/>
      </w:pPr>
      <w:r w:rsidRPr="00E808A2">
        <w:t>—</w:t>
      </w:r>
      <w:r w:rsidR="001F69D2" w:rsidRPr="00E808A2">
        <w:t xml:space="preserve"> строительство, капитальный ремонт, реконструкция или снос зданий и сооружений;</w:t>
      </w:r>
    </w:p>
    <w:p w:rsidR="001F69D2" w:rsidRPr="00E808A2" w:rsidRDefault="00183934" w:rsidP="00CC5904">
      <w:pPr>
        <w:ind w:firstLine="709"/>
        <w:jc w:val="both"/>
      </w:pPr>
      <w:r w:rsidRPr="00E808A2">
        <w:t>—</w:t>
      </w:r>
      <w:r w:rsidR="001F69D2" w:rsidRPr="00E808A2">
        <w:t xml:space="preserve"> горные, взрывные, мелиоративные работы, в том числе связанные с временным затоплением земель;</w:t>
      </w:r>
    </w:p>
    <w:p w:rsidR="001F69D2" w:rsidRPr="00E808A2" w:rsidRDefault="00183934" w:rsidP="00CC5904">
      <w:pPr>
        <w:ind w:firstLine="709"/>
        <w:jc w:val="both"/>
      </w:pPr>
      <w:r w:rsidRPr="00E808A2">
        <w:t>—</w:t>
      </w:r>
      <w:r w:rsidR="001F69D2" w:rsidRPr="00E808A2">
        <w:t xml:space="preserve"> посадка и вырубка деревьев и кустарников;</w:t>
      </w:r>
    </w:p>
    <w:p w:rsidR="001F69D2" w:rsidRPr="00E808A2" w:rsidRDefault="00183934" w:rsidP="00CC5904">
      <w:pPr>
        <w:ind w:firstLine="709"/>
        <w:jc w:val="both"/>
      </w:pPr>
      <w:r w:rsidRPr="00E808A2">
        <w:t>—</w:t>
      </w:r>
      <w:r w:rsidR="001F69D2" w:rsidRPr="00E808A2">
        <w:t xml:space="preserve">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1F69D2" w:rsidRPr="00E808A2" w:rsidRDefault="00183934" w:rsidP="00CC5904">
      <w:pPr>
        <w:ind w:firstLine="709"/>
        <w:jc w:val="both"/>
      </w:pPr>
      <w:r w:rsidRPr="00E808A2">
        <w:t>—</w:t>
      </w:r>
      <w:r w:rsidR="001F69D2" w:rsidRPr="00E808A2">
        <w:t xml:space="preserve">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001F69D2" w:rsidRPr="00E808A2">
          <w:t>4,5 метра</w:t>
        </w:r>
      </w:smartTag>
      <w:r w:rsidR="001F69D2" w:rsidRPr="00E808A2">
        <w:t xml:space="preserve"> (в охранных зонах воздушных линий электропередачи);</w:t>
      </w:r>
    </w:p>
    <w:p w:rsidR="001F69D2" w:rsidRPr="00E808A2" w:rsidRDefault="00183934" w:rsidP="00CC5904">
      <w:pPr>
        <w:ind w:firstLine="709"/>
        <w:jc w:val="both"/>
      </w:pPr>
      <w:r w:rsidRPr="00E808A2">
        <w:t>—</w:t>
      </w:r>
      <w:r w:rsidR="001F69D2" w:rsidRPr="00E808A2">
        <w:t xml:space="preserve"> земляные работы на глубине более </w:t>
      </w:r>
      <w:smartTag w:uri="urn:schemas-microsoft-com:office:smarttags" w:element="metricconverter">
        <w:smartTagPr>
          <w:attr w:name="ProductID" w:val="0,3 метра"/>
        </w:smartTagPr>
        <w:r w:rsidR="001F69D2" w:rsidRPr="00E808A2">
          <w:t>0,3 метра</w:t>
        </w:r>
      </w:smartTag>
      <w:r w:rsidR="001F69D2" w:rsidRPr="00E808A2">
        <w:t xml:space="preserve"> (на вспахиваемых землях на глубине более </w:t>
      </w:r>
      <w:smartTag w:uri="urn:schemas-microsoft-com:office:smarttags" w:element="metricconverter">
        <w:smartTagPr>
          <w:attr w:name="ProductID" w:val="0,45 метра"/>
        </w:smartTagPr>
        <w:r w:rsidR="001F69D2" w:rsidRPr="00E808A2">
          <w:t>0,45 метра</w:t>
        </w:r>
      </w:smartTag>
      <w:r w:rsidR="001F69D2" w:rsidRPr="00E808A2">
        <w:t>), а также планировка грунта (в охранных зонах подземных кабельных линий электропередачи);</w:t>
      </w:r>
    </w:p>
    <w:p w:rsidR="001F69D2" w:rsidRPr="00E808A2" w:rsidRDefault="00183934" w:rsidP="00CC5904">
      <w:pPr>
        <w:ind w:firstLine="709"/>
        <w:jc w:val="both"/>
      </w:pPr>
      <w:r w:rsidRPr="00E808A2">
        <w:t>—</w:t>
      </w:r>
      <w:r w:rsidR="001F69D2" w:rsidRPr="00E808A2">
        <w:t xml:space="preserve">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sidR="001F69D2" w:rsidRPr="00E808A2">
          <w:t>3 метров</w:t>
        </w:r>
      </w:smartTag>
      <w:r w:rsidR="001F69D2" w:rsidRPr="00E808A2">
        <w:t xml:space="preserve"> (в охранных зонах воздушных линий электропередачи);</w:t>
      </w:r>
    </w:p>
    <w:p w:rsidR="001F69D2" w:rsidRPr="00E808A2" w:rsidRDefault="00183934" w:rsidP="00CC5904">
      <w:pPr>
        <w:ind w:firstLine="709"/>
        <w:jc w:val="both"/>
      </w:pPr>
      <w:r w:rsidRPr="00E808A2">
        <w:t>—</w:t>
      </w:r>
      <w:r w:rsidR="001F69D2" w:rsidRPr="00E808A2">
        <w:t xml:space="preserve">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етров"/>
        </w:smartTagPr>
        <w:r w:rsidR="001F69D2" w:rsidRPr="00E808A2">
          <w:t>4 метров</w:t>
        </w:r>
      </w:smartTag>
      <w:r w:rsidR="001F69D2" w:rsidRPr="00E808A2">
        <w:t xml:space="preserve">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1F69D2" w:rsidRPr="00E808A2" w:rsidRDefault="001F69D2" w:rsidP="00CC5904">
      <w:pPr>
        <w:ind w:firstLine="709"/>
        <w:jc w:val="both"/>
      </w:pPr>
      <w:r w:rsidRPr="00E808A2">
        <w:t>6. В охранных зонах, установленных для объектов электросетевого хозяйства напряжением до 1000 вольт, также, без письменного решения о согласовании сетевых организаций запрещается:</w:t>
      </w:r>
    </w:p>
    <w:p w:rsidR="001F69D2" w:rsidRPr="00E808A2" w:rsidRDefault="001F69D2" w:rsidP="00CC5904">
      <w:pPr>
        <w:ind w:firstLine="709"/>
        <w:jc w:val="both"/>
      </w:pPr>
      <w:r w:rsidRPr="00E808A2">
        <w:t>1)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1F69D2" w:rsidRPr="00E808A2" w:rsidRDefault="001F69D2" w:rsidP="00CC5904">
      <w:pPr>
        <w:ind w:firstLine="709"/>
        <w:jc w:val="both"/>
      </w:pPr>
      <w:r w:rsidRPr="00E808A2">
        <w:t>2) складировать или размещать хранилища любых, в том числе горюче-смазочных материалов;</w:t>
      </w:r>
    </w:p>
    <w:p w:rsidR="001F69D2" w:rsidRPr="00E808A2" w:rsidRDefault="001F69D2" w:rsidP="00CC5904">
      <w:pPr>
        <w:ind w:firstLine="709"/>
        <w:jc w:val="both"/>
      </w:pPr>
      <w:r w:rsidRPr="00E808A2">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1F69D2" w:rsidRPr="00E808A2" w:rsidRDefault="001F69D2" w:rsidP="00CC5904">
      <w:pPr>
        <w:ind w:firstLine="709"/>
        <w:jc w:val="both"/>
      </w:pPr>
      <w:r w:rsidRPr="00E808A2">
        <w:t>7. Санитарные разрывы от объектов сетевого хозяйства электроэнергетики</w:t>
      </w:r>
    </w:p>
    <w:p w:rsidR="001F69D2" w:rsidRPr="00E808A2" w:rsidRDefault="001F69D2" w:rsidP="00CC5904">
      <w:pPr>
        <w:ind w:firstLine="709"/>
        <w:jc w:val="both"/>
      </w:pPr>
      <w:r w:rsidRPr="00E808A2">
        <w:t>Согласно СанПиН 2.2.1/2.1.1.1200-03, в целях защиты населения от воздействия электрического поля, создаваемого воздушными линиями электропередачи (ВЛ), устанавливаются санитар</w:t>
      </w:r>
      <w:r w:rsidRPr="00E808A2">
        <w:lastRenderedPageBreak/>
        <w:t xml:space="preserve">ные разрывы </w:t>
      </w:r>
      <w:r w:rsidR="00183934" w:rsidRPr="00E808A2">
        <w:t>—</w:t>
      </w:r>
      <w:r w:rsidRPr="00E808A2">
        <w:rPr>
          <w:rFonts w:cs="GOST type A"/>
        </w:rPr>
        <w:t>территория</w:t>
      </w:r>
      <w:r w:rsidR="000E4ACF">
        <w:rPr>
          <w:rFonts w:cs="GOST type A"/>
        </w:rPr>
        <w:t xml:space="preserve"> </w:t>
      </w:r>
      <w:r w:rsidRPr="00E808A2">
        <w:rPr>
          <w:rFonts w:cs="GOST type A"/>
        </w:rPr>
        <w:t>вдоль</w:t>
      </w:r>
      <w:r w:rsidR="000E4ACF">
        <w:rPr>
          <w:rFonts w:cs="GOST type A"/>
        </w:rPr>
        <w:t xml:space="preserve"> </w:t>
      </w:r>
      <w:r w:rsidRPr="00E808A2">
        <w:rPr>
          <w:rFonts w:cs="GOST type A"/>
        </w:rPr>
        <w:t>трассы</w:t>
      </w:r>
      <w:r w:rsidR="000E4ACF">
        <w:rPr>
          <w:rFonts w:cs="GOST type A"/>
        </w:rPr>
        <w:t xml:space="preserve"> </w:t>
      </w:r>
      <w:r w:rsidRPr="00E808A2">
        <w:rPr>
          <w:rFonts w:cs="GOST type A"/>
        </w:rPr>
        <w:t>высоковольтной</w:t>
      </w:r>
      <w:r w:rsidR="000E4ACF">
        <w:rPr>
          <w:rFonts w:cs="GOST type A"/>
        </w:rPr>
        <w:t xml:space="preserve"> </w:t>
      </w:r>
      <w:r w:rsidRPr="00E808A2">
        <w:rPr>
          <w:rFonts w:cs="GOST type A"/>
        </w:rPr>
        <w:t>линии</w:t>
      </w:r>
      <w:r w:rsidRPr="00E808A2">
        <w:t xml:space="preserve">, </w:t>
      </w:r>
      <w:r w:rsidRPr="00E808A2">
        <w:rPr>
          <w:rFonts w:cs="GOST type A"/>
        </w:rPr>
        <w:t>в</w:t>
      </w:r>
      <w:r w:rsidR="000E4ACF">
        <w:rPr>
          <w:rFonts w:cs="GOST type A"/>
        </w:rPr>
        <w:t xml:space="preserve"> </w:t>
      </w:r>
      <w:r w:rsidRPr="00E808A2">
        <w:rPr>
          <w:rFonts w:cs="GOST type A"/>
        </w:rPr>
        <w:t>которой</w:t>
      </w:r>
      <w:r w:rsidR="000E4ACF">
        <w:rPr>
          <w:rFonts w:cs="GOST type A"/>
        </w:rPr>
        <w:t xml:space="preserve"> </w:t>
      </w:r>
      <w:r w:rsidRPr="00E808A2">
        <w:rPr>
          <w:rFonts w:cs="GOST type A"/>
        </w:rPr>
        <w:t>напряж</w:t>
      </w:r>
      <w:r w:rsidR="002407F6" w:rsidRPr="00E808A2">
        <w:rPr>
          <w:rFonts w:cs="GOST type A"/>
        </w:rPr>
        <w:t>ё</w:t>
      </w:r>
      <w:r w:rsidRPr="00E808A2">
        <w:rPr>
          <w:rFonts w:cs="GOST type A"/>
        </w:rPr>
        <w:t>нность</w:t>
      </w:r>
      <w:r w:rsidR="000E4ACF">
        <w:rPr>
          <w:rFonts w:cs="GOST type A"/>
        </w:rPr>
        <w:t xml:space="preserve"> </w:t>
      </w:r>
      <w:r w:rsidRPr="00E808A2">
        <w:rPr>
          <w:rFonts w:cs="GOST type A"/>
        </w:rPr>
        <w:t>электрического</w:t>
      </w:r>
      <w:r w:rsidR="000E4ACF">
        <w:rPr>
          <w:rFonts w:cs="GOST type A"/>
        </w:rPr>
        <w:t xml:space="preserve"> </w:t>
      </w:r>
      <w:r w:rsidRPr="00E808A2">
        <w:rPr>
          <w:rFonts w:cs="GOST type A"/>
        </w:rPr>
        <w:t>поля</w:t>
      </w:r>
      <w:r w:rsidR="000E4ACF">
        <w:rPr>
          <w:rFonts w:cs="GOST type A"/>
        </w:rPr>
        <w:t xml:space="preserve"> </w:t>
      </w:r>
      <w:r w:rsidRPr="00E808A2">
        <w:rPr>
          <w:rFonts w:cs="GOST type A"/>
        </w:rPr>
        <w:t>превышает</w:t>
      </w:r>
      <w:r w:rsidRPr="00E808A2">
        <w:t xml:space="preserve"> 1 </w:t>
      </w:r>
      <w:proofErr w:type="spellStart"/>
      <w:r w:rsidRPr="00E808A2">
        <w:rPr>
          <w:rFonts w:cs="GOST type A"/>
        </w:rPr>
        <w:t>кВ</w:t>
      </w:r>
      <w:proofErr w:type="spellEnd"/>
      <w:r w:rsidRPr="00E808A2">
        <w:t>/</w:t>
      </w:r>
      <w:r w:rsidRPr="00E808A2">
        <w:rPr>
          <w:rFonts w:cs="GOST type A"/>
        </w:rPr>
        <w:t>м</w:t>
      </w:r>
      <w:r w:rsidRPr="00E808A2">
        <w:t>.</w:t>
      </w:r>
    </w:p>
    <w:p w:rsidR="001F69D2" w:rsidRPr="00E808A2" w:rsidRDefault="001F69D2" w:rsidP="00CC5904">
      <w:pPr>
        <w:ind w:firstLine="709"/>
        <w:jc w:val="both"/>
      </w:pPr>
      <w:r w:rsidRPr="00E808A2">
        <w:t>На территории муниципального образования предусмотрены охранные зоны от сети ВЛ-6кВ и ВЛ-10кВ с охранной зоной 10м по обе стороны от сети</w:t>
      </w:r>
      <w:r w:rsidR="006C296F">
        <w:t xml:space="preserve">, ВЛ-35 </w:t>
      </w:r>
      <w:proofErr w:type="spellStart"/>
      <w:r w:rsidR="006C296F">
        <w:t>кВ</w:t>
      </w:r>
      <w:proofErr w:type="spellEnd"/>
      <w:r w:rsidR="006C296F">
        <w:t xml:space="preserve"> с охранной зоной 15 м </w:t>
      </w:r>
      <w:r w:rsidR="006C296F" w:rsidRPr="00E808A2">
        <w:t>по обе стороны от сети</w:t>
      </w:r>
      <w:r w:rsidR="006C296F">
        <w:t xml:space="preserve">, ВЛ-110 </w:t>
      </w:r>
      <w:proofErr w:type="spellStart"/>
      <w:r w:rsidR="006C296F">
        <w:t>кВ</w:t>
      </w:r>
      <w:proofErr w:type="spellEnd"/>
      <w:r w:rsidR="006C296F">
        <w:t xml:space="preserve"> с охранной зоной 20 м </w:t>
      </w:r>
      <w:r w:rsidR="006C296F" w:rsidRPr="00E808A2">
        <w:t>по обе стороны от сети</w:t>
      </w:r>
      <w:r w:rsidRPr="00E808A2">
        <w:t>.</w:t>
      </w:r>
    </w:p>
    <w:p w:rsidR="001F69D2" w:rsidRPr="00E808A2" w:rsidRDefault="00F7413E" w:rsidP="000F7939">
      <w:pPr>
        <w:pStyle w:val="3"/>
      </w:pPr>
      <w:bookmarkStart w:id="103" w:name="_Toc463453077"/>
      <w:bookmarkStart w:id="104" w:name="_Toc75217210"/>
      <w:r>
        <w:t>9.</w:t>
      </w:r>
      <w:r w:rsidR="00121795">
        <w:t>8</w:t>
      </w:r>
      <w:r w:rsidR="001F69D2" w:rsidRPr="00E808A2">
        <w:t>. Ограничения использования земельных участков и объектов капитального строительства на территории охранных зон</w:t>
      </w:r>
      <w:r w:rsidR="000E4ACF">
        <w:t xml:space="preserve"> </w:t>
      </w:r>
      <w:r w:rsidR="001F69D2" w:rsidRPr="00E808A2">
        <w:t>линий и сооружений связи</w:t>
      </w:r>
      <w:bookmarkEnd w:id="103"/>
      <w:bookmarkEnd w:id="104"/>
    </w:p>
    <w:p w:rsidR="001F69D2" w:rsidRPr="00E808A2" w:rsidRDefault="001F69D2" w:rsidP="00CC5904">
      <w:pPr>
        <w:ind w:firstLine="709"/>
        <w:jc w:val="both"/>
      </w:pPr>
      <w:r w:rsidRPr="00E808A2">
        <w:t>1. Согласно Федеральному закону Российской Федерации от 07 сентября 2003 года № 126-ФЗ «О связи» предоставление земельных участков организациям связи, порядок (режим) пользования ими, в том числе установления охранных зон сетей связи и сооружений связи и создания просек для размещения сетей связи, основания, условия и порядок изъятия этих земельных участков устанавливаются земельным законодательством Российской Федерации. Размеры таких земельных участков, в том числе земельных участков, предоставляемых для установления охранных зон и просек, определяются в соответствии с нормами отвода земель для осуществления соответствующих видов деятельности, градостроительной и проектной документацией.</w:t>
      </w:r>
    </w:p>
    <w:p w:rsidR="001F69D2" w:rsidRPr="00E808A2" w:rsidRDefault="001F69D2" w:rsidP="00CC5904">
      <w:pPr>
        <w:ind w:firstLine="709"/>
        <w:jc w:val="both"/>
      </w:pPr>
      <w:r w:rsidRPr="00E808A2">
        <w:t>2. Ограничения использования земельных участков и объектов капитального строительства на территории охранных зон линий и сооружений связи определяются в соответствии с постановлением Правительства Российской Федерации от 09</w:t>
      </w:r>
      <w:r w:rsidR="00AF1E30">
        <w:t>.06.</w:t>
      </w:r>
      <w:r w:rsidRPr="00E808A2">
        <w:t>1995 №</w:t>
      </w:r>
      <w:r w:rsidR="00AF1E30">
        <w:t> </w:t>
      </w:r>
      <w:r w:rsidRPr="00E808A2">
        <w:t>578 «Об утверждении правил охраны линий и сооружений связи Российской Федерации», на трассах кабельных и воздушных линий связи и линий радиофикации.</w:t>
      </w:r>
    </w:p>
    <w:p w:rsidR="001F69D2" w:rsidRPr="00E808A2" w:rsidRDefault="001F69D2" w:rsidP="00CC5904">
      <w:pPr>
        <w:ind w:firstLine="709"/>
        <w:jc w:val="both"/>
        <w:rPr>
          <w:u w:val="single"/>
        </w:rPr>
      </w:pPr>
      <w:r w:rsidRPr="00E808A2">
        <w:t>3. Устанавливаются охранные зоны с особыми условиями использования:</w:t>
      </w:r>
    </w:p>
    <w:p w:rsidR="001F69D2" w:rsidRPr="00E808A2" w:rsidRDefault="00183934" w:rsidP="00CC5904">
      <w:pPr>
        <w:ind w:firstLine="709"/>
        <w:jc w:val="both"/>
      </w:pPr>
      <w:r w:rsidRPr="00E808A2">
        <w:t>—</w:t>
      </w:r>
      <w:r w:rsidR="001F69D2" w:rsidRPr="00E808A2">
        <w:t xml:space="preserve"> для подземных кабельных и для воздушных линий связи и линий радиофикации, расположенных вне насел</w:t>
      </w:r>
      <w:r w:rsidR="002407F6" w:rsidRPr="00E808A2">
        <w:t>ё</w:t>
      </w:r>
      <w:r w:rsidR="001F69D2" w:rsidRPr="00E808A2">
        <w:t xml:space="preserve">нных пунктов на безлесных участках, </w:t>
      </w:r>
      <w:r w:rsidRPr="00E808A2">
        <w:t>—</w:t>
      </w:r>
      <w:r w:rsidR="001F69D2" w:rsidRPr="00E808A2">
        <w:t xml:space="preserve">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1F69D2" w:rsidRPr="00E808A2" w:rsidRDefault="00183934" w:rsidP="00CC5904">
      <w:pPr>
        <w:ind w:firstLine="709"/>
        <w:jc w:val="both"/>
      </w:pPr>
      <w:r w:rsidRPr="00E808A2">
        <w:t>—</w:t>
      </w:r>
      <w:r w:rsidR="001F69D2" w:rsidRPr="00E808A2">
        <w:t xml:space="preserve"> для морских кабельных линий связи и для кабелей связи при переходах через судоходные и сплавные реки, озера, водохранилища и каналы (арыки) </w:t>
      </w:r>
      <w:r w:rsidRPr="00E808A2">
        <w:t>—</w:t>
      </w:r>
      <w:r w:rsidR="001F69D2" w:rsidRPr="00E808A2">
        <w:t xml:space="preserve">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1F69D2" w:rsidRPr="00E808A2" w:rsidRDefault="00183934" w:rsidP="00CC5904">
      <w:pPr>
        <w:ind w:firstLine="709"/>
        <w:jc w:val="both"/>
      </w:pPr>
      <w:r w:rsidRPr="00E808A2">
        <w:t>—</w:t>
      </w:r>
      <w:r w:rsidR="001F69D2" w:rsidRPr="00E808A2">
        <w:t xml:space="preserve"> для наземных и подземных необслуживаемых усилительных и регенерационных пунктов на кабельных линиях связи </w:t>
      </w:r>
      <w:r w:rsidRPr="00E808A2">
        <w:t>—</w:t>
      </w:r>
      <w:r w:rsidR="001F69D2" w:rsidRPr="00E808A2">
        <w:t xml:space="preserve">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1F69D2" w:rsidRPr="00E808A2" w:rsidRDefault="001F69D2" w:rsidP="00CC5904">
      <w:pPr>
        <w:ind w:firstLine="709"/>
        <w:jc w:val="both"/>
      </w:pPr>
      <w:r w:rsidRPr="00E808A2">
        <w:t>Создаются просеки в лесных массивах и зел</w:t>
      </w:r>
      <w:r w:rsidR="002407F6" w:rsidRPr="00E808A2">
        <w:t>ё</w:t>
      </w:r>
      <w:r w:rsidRPr="00E808A2">
        <w:t>ных насаждениях:</w:t>
      </w:r>
    </w:p>
    <w:p w:rsidR="001F69D2" w:rsidRPr="00E808A2" w:rsidRDefault="00183934" w:rsidP="00CC5904">
      <w:pPr>
        <w:ind w:firstLine="709"/>
        <w:jc w:val="both"/>
      </w:pPr>
      <w:r w:rsidRPr="00E808A2">
        <w:t>—</w:t>
      </w:r>
      <w:r w:rsidR="001F69D2" w:rsidRPr="00E808A2">
        <w:t xml:space="preserve"> при высоте насаждений менее 4 метров </w:t>
      </w:r>
      <w:r w:rsidRPr="00E808A2">
        <w:t>—</w:t>
      </w:r>
      <w:r w:rsidR="001F69D2" w:rsidRPr="00E808A2">
        <w:t xml:space="preserve">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1F69D2" w:rsidRPr="00E808A2" w:rsidRDefault="00183934" w:rsidP="00CC5904">
      <w:pPr>
        <w:ind w:firstLine="709"/>
        <w:jc w:val="both"/>
      </w:pPr>
      <w:r w:rsidRPr="00E808A2">
        <w:t>—</w:t>
      </w:r>
      <w:r w:rsidR="001F69D2" w:rsidRPr="00E808A2">
        <w:t xml:space="preserve"> при высоте насаждений более 4 метров </w:t>
      </w:r>
      <w:r w:rsidRPr="00E808A2">
        <w:t>—</w:t>
      </w:r>
      <w:r w:rsidR="001F69D2" w:rsidRPr="00E808A2">
        <w:t xml:space="preserve">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1F69D2" w:rsidRPr="00E808A2" w:rsidRDefault="00183934" w:rsidP="00CC5904">
      <w:pPr>
        <w:ind w:firstLine="709"/>
        <w:jc w:val="both"/>
      </w:pPr>
      <w:r w:rsidRPr="00E808A2">
        <w:t>—</w:t>
      </w:r>
      <w:r w:rsidR="001F69D2" w:rsidRPr="00E808A2">
        <w:t xml:space="preserve"> вдоль трассы кабеля связи </w:t>
      </w:r>
      <w:r w:rsidRPr="00E808A2">
        <w:t>—</w:t>
      </w:r>
      <w:r w:rsidR="001F69D2" w:rsidRPr="00E808A2">
        <w:t xml:space="preserve"> шириной не менее 6 метров (по 3 метра с каждой стороны от кабеля связи).</w:t>
      </w:r>
    </w:p>
    <w:p w:rsidR="001F69D2" w:rsidRPr="00E808A2" w:rsidRDefault="00F7413E" w:rsidP="000F7939">
      <w:pPr>
        <w:pStyle w:val="3"/>
      </w:pPr>
      <w:bookmarkStart w:id="105" w:name="_Toc463453078"/>
      <w:bookmarkStart w:id="106" w:name="_Toc75217211"/>
      <w:r>
        <w:t>9.</w:t>
      </w:r>
      <w:r w:rsidR="00121795">
        <w:t>9</w:t>
      </w:r>
      <w:r w:rsidR="001F69D2" w:rsidRPr="00E808A2">
        <w:t>. Ограничения использования земельных участков и объектов капитального строительства на территории охранных зон</w:t>
      </w:r>
      <w:r w:rsidR="000E4ACF">
        <w:t xml:space="preserve"> </w:t>
      </w:r>
      <w:r w:rsidR="001F69D2" w:rsidRPr="00E808A2">
        <w:t>тепловой сети</w:t>
      </w:r>
      <w:bookmarkEnd w:id="105"/>
      <w:bookmarkEnd w:id="106"/>
    </w:p>
    <w:p w:rsidR="001F69D2" w:rsidRPr="00E808A2" w:rsidRDefault="001F69D2" w:rsidP="00CC5904">
      <w:pPr>
        <w:ind w:firstLine="709"/>
        <w:jc w:val="both"/>
      </w:pPr>
      <w:r w:rsidRPr="00E808A2">
        <w:t>1. Охранная зона устанавливается в соответствии с Приказом Минстроя РФ от 17.08.1992 №</w:t>
      </w:r>
      <w:r w:rsidR="000F7939">
        <w:t> </w:t>
      </w:r>
      <w:r w:rsidRPr="00E808A2">
        <w:t xml:space="preserve">197 «О типовых правилах охраны коммунальных тепловых сетей» в целях обеспечения сохранности элементов тепловой сети и бесперебойного теплоснабжения потребителей. Охранная зона </w:t>
      </w:r>
      <w:r w:rsidRPr="00E808A2">
        <w:lastRenderedPageBreak/>
        <w:t>устанавливается вдоль трассы прокладки тепловой сети и должна составлять не менее 6 метров (п.</w:t>
      </w:r>
      <w:r w:rsidR="000F7939">
        <w:t> </w:t>
      </w:r>
      <w:r w:rsidRPr="00E808A2">
        <w:t xml:space="preserve">4 Приказа Минстроя РФ </w:t>
      </w:r>
      <w:r w:rsidR="00183934" w:rsidRPr="00E808A2">
        <w:t xml:space="preserve">от </w:t>
      </w:r>
      <w:r w:rsidRPr="00E808A2">
        <w:t>17.08.1992 №197).</w:t>
      </w:r>
    </w:p>
    <w:p w:rsidR="001F69D2" w:rsidRPr="00E808A2" w:rsidRDefault="00F7413E" w:rsidP="000F7939">
      <w:pPr>
        <w:pStyle w:val="3"/>
      </w:pPr>
      <w:bookmarkStart w:id="107" w:name="_Toc463453079"/>
      <w:bookmarkStart w:id="108" w:name="_Toc75217212"/>
      <w:r>
        <w:t>9.</w:t>
      </w:r>
      <w:r w:rsidR="00121795">
        <w:t>10</w:t>
      </w:r>
      <w:r w:rsidR="001F69D2" w:rsidRPr="00E808A2">
        <w:t>. Ограничения использования земельных участков и объектов капитального строительства на территории зоны охраны объектов культурного наследия</w:t>
      </w:r>
      <w:bookmarkEnd w:id="107"/>
      <w:bookmarkEnd w:id="108"/>
    </w:p>
    <w:p w:rsidR="001F69D2" w:rsidRPr="00E808A2" w:rsidRDefault="001F69D2" w:rsidP="00CC5904">
      <w:pPr>
        <w:ind w:firstLine="709"/>
        <w:jc w:val="both"/>
      </w:pPr>
      <w:r w:rsidRPr="00E808A2">
        <w:t>1. Ограничения использования земельных участков и объектов капитального строительства на территории зон охраны объектов культурного наследия определяются в соответствии с проектом зон охраны соответствующего объекта культурного наследия.</w:t>
      </w:r>
    </w:p>
    <w:p w:rsidR="00D25786" w:rsidRPr="00E808A2" w:rsidRDefault="00D25786" w:rsidP="008815C7">
      <w:bookmarkStart w:id="109" w:name="_Toc463453080"/>
      <w:r w:rsidRPr="00E808A2">
        <w:t>Статья 5</w:t>
      </w:r>
      <w:r w:rsidR="00A81D4E" w:rsidRPr="00E808A2">
        <w:t>0</w:t>
      </w:r>
      <w:r w:rsidRPr="00E808A2">
        <w:t>. Ограничения использования земельных участков и объектов капитального строительства на территории защитной зоны объектов культурного наследия</w:t>
      </w:r>
    </w:p>
    <w:p w:rsidR="00D25786" w:rsidRPr="00E808A2" w:rsidRDefault="00D25786" w:rsidP="00CC5904">
      <w:pPr>
        <w:ind w:firstLine="709"/>
        <w:jc w:val="both"/>
      </w:pPr>
      <w:r w:rsidRPr="00E808A2">
        <w:t>1. Защитная зона объектов культурного наследия устанавливается в соответствии со ст. 34.1 Федерального закона от 25.06.2002 №</w:t>
      </w:r>
      <w:r w:rsidR="00AF1E30">
        <w:t> </w:t>
      </w:r>
      <w:r w:rsidRPr="00E808A2">
        <w:t>73-ФЗ «Об объектах культурного наследия (памятниках истории и культуры) народов Российской Федерации».</w:t>
      </w:r>
    </w:p>
    <w:p w:rsidR="00D25786" w:rsidRPr="00E808A2" w:rsidRDefault="00D25786" w:rsidP="00CC5904">
      <w:pPr>
        <w:ind w:firstLine="709"/>
        <w:jc w:val="both"/>
      </w:pPr>
      <w:r w:rsidRPr="00E808A2">
        <w:t>2. В границах защитной зоны объектов культурного наследия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D25786" w:rsidRPr="00E808A2" w:rsidRDefault="00D25786" w:rsidP="00CC5904">
      <w:pPr>
        <w:ind w:firstLine="709"/>
        <w:jc w:val="both"/>
      </w:pPr>
      <w:r w:rsidRPr="00E808A2">
        <w:t>3. Защитная зона объекта культурного наследия прекращает существование со дня утверждения проекта зон охраны такого объекта культурного наследия</w:t>
      </w:r>
      <w:r w:rsidR="008B3255" w:rsidRPr="00E808A2">
        <w:t>.</w:t>
      </w:r>
    </w:p>
    <w:p w:rsidR="001F69D2" w:rsidRPr="00E808A2" w:rsidRDefault="00F7413E" w:rsidP="000F7939">
      <w:pPr>
        <w:pStyle w:val="3"/>
      </w:pPr>
      <w:bookmarkStart w:id="110" w:name="_Toc75217213"/>
      <w:r>
        <w:t>9.1</w:t>
      </w:r>
      <w:r w:rsidR="007D3471">
        <w:t>1</w:t>
      </w:r>
      <w:r w:rsidR="001F69D2" w:rsidRPr="00E808A2">
        <w:t>. Ограничения использования земельных участков и объектов капитального строительства на территории охранной зоны геодезического пункта</w:t>
      </w:r>
      <w:bookmarkEnd w:id="109"/>
      <w:bookmarkEnd w:id="110"/>
    </w:p>
    <w:p w:rsidR="00C56B80" w:rsidRPr="00562133" w:rsidRDefault="00C56B80" w:rsidP="00C56B80">
      <w:pPr>
        <w:pStyle w:val="S2"/>
      </w:pPr>
      <w:bookmarkStart w:id="111" w:name="_Toc463453081"/>
      <w:bookmarkStart w:id="112" w:name="_Toc75217214"/>
      <w:r w:rsidRPr="00562133">
        <w:t>Астрономо-геодезические, геодезические, нивелирные и гравиметрические пункты, наземные знаки и центры этих пунктов (далее</w:t>
      </w:r>
      <w:r>
        <w:t xml:space="preserve"> —</w:t>
      </w:r>
      <w:r w:rsidRPr="00562133">
        <w:t xml:space="preserve"> геодезические пункты), в том числе размещ</w:t>
      </w:r>
      <w:r>
        <w:t>ё</w:t>
      </w:r>
      <w:r w:rsidRPr="00562133">
        <w:t>нные на световых маяках, навигационных знаках и других инженерных конструкциях и построенные за сч</w:t>
      </w:r>
      <w:r>
        <w:t>ё</w:t>
      </w:r>
      <w:r w:rsidRPr="00562133">
        <w:t>т средств федерального бюджета, относятся к федеральной собственности и находятся под охраной государства.</w:t>
      </w:r>
    </w:p>
    <w:p w:rsidR="00C56B80" w:rsidRDefault="00C56B80" w:rsidP="00C56B80">
      <w:pPr>
        <w:pStyle w:val="S2"/>
      </w:pPr>
      <w:r w:rsidRPr="00562133">
        <w:t>Охранной зоной геодезического пункта является земельный участок, на котором расположен геодезический пункт, и полоса земли шириной 1 метр, примыкающая с внешней стороны к границе пункта.</w:t>
      </w:r>
    </w:p>
    <w:p w:rsidR="001F69D2" w:rsidRPr="00E808A2" w:rsidRDefault="00F7413E" w:rsidP="000F7939">
      <w:pPr>
        <w:pStyle w:val="3"/>
      </w:pPr>
      <w:r>
        <w:t>9.1</w:t>
      </w:r>
      <w:r w:rsidR="007D3471">
        <w:t>2</w:t>
      </w:r>
      <w:r w:rsidR="001F69D2" w:rsidRPr="00E808A2">
        <w:t>. Ограничения использования земельных участков и объектов капитального строительства на территории площадей залегания полезных ископаемых</w:t>
      </w:r>
      <w:bookmarkEnd w:id="111"/>
      <w:bookmarkEnd w:id="112"/>
    </w:p>
    <w:p w:rsidR="001F69D2" w:rsidRPr="00E808A2" w:rsidRDefault="001F69D2" w:rsidP="00CC5904">
      <w:pPr>
        <w:ind w:firstLine="709"/>
        <w:jc w:val="both"/>
      </w:pPr>
      <w:r w:rsidRPr="00E808A2">
        <w:t>1. Законом РФ от 21.02.1992 №</w:t>
      </w:r>
      <w:r w:rsidR="000F7939">
        <w:t> </w:t>
      </w:r>
      <w:r w:rsidRPr="00E808A2">
        <w:t>2395-1 «О недрах» установлены условия застройки и землепользования на площадях залегания полезных ископаемых. Проектирование и строительство насел</w:t>
      </w:r>
      <w:r w:rsidR="002407F6" w:rsidRPr="00E808A2">
        <w:t>ё</w:t>
      </w:r>
      <w:r w:rsidRPr="00E808A2">
        <w:t>нных пунктов, промышленных комплексов и других хозяйственных объектов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 Застройка площадей залегания полезных ископаемых, а также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Самовольная застройка площадей залегания полезных ископаемых прекращается без возмещения произвед</w:t>
      </w:r>
      <w:r w:rsidR="002407F6" w:rsidRPr="00E808A2">
        <w:t>ё</w:t>
      </w:r>
      <w:r w:rsidRPr="00E808A2">
        <w:t>нных затрат и затрат по рекультивации территории и демонтажу возвед</w:t>
      </w:r>
      <w:r w:rsidR="002407F6" w:rsidRPr="00E808A2">
        <w:t>ё</w:t>
      </w:r>
      <w:r w:rsidRPr="00E808A2">
        <w:t>нных объектов. То есть площади залегания полезных ископаемых, находящиеся как в распределённом, так и нераспределённом фонде, фактически образуют на территории муниципального образования зоны с особыми условиями использования территории. Которые необходимо учитывать при ведении градостроительной деятельности.</w:t>
      </w:r>
    </w:p>
    <w:p w:rsidR="001F69D2" w:rsidRPr="00E808A2" w:rsidRDefault="001F69D2" w:rsidP="00CC5904">
      <w:pPr>
        <w:ind w:firstLine="709"/>
        <w:jc w:val="both"/>
      </w:pPr>
      <w:r w:rsidRPr="00E808A2">
        <w:t>2. Использование участков недр, предоставленных в пользование в виде горного отвода (геометризированного блока недр), регулируется условиями заключённого лицензионного соглашения. Условия пользования недрами, предусмотренные в лицензии, сохраняют свою силу в течение оговор</w:t>
      </w:r>
      <w:r w:rsidR="002407F6" w:rsidRPr="00E808A2">
        <w:t>ё</w:t>
      </w:r>
      <w:r w:rsidRPr="00E808A2">
        <w:t>нных в лицензии сроков либо в течение всего срока е</w:t>
      </w:r>
      <w:r w:rsidR="00183934" w:rsidRPr="00E808A2">
        <w:t>ё</w:t>
      </w:r>
      <w:r w:rsidRPr="00E808A2">
        <w:t xml:space="preserve"> действия. Изменения этих усло</w:t>
      </w:r>
      <w:r w:rsidRPr="00E808A2">
        <w:lastRenderedPageBreak/>
        <w:t>вий допускается только при согласии пользователя недр и органов, предоставивших лицензию, либо в случаях, установленных законодательством. Недропользователь имеет право ограничивать застройку площадей залегания полезных ископаемых в границах предоставленного ему горного отвода (ч. 5 ст. 22 ФЗ «О недрах»).</w:t>
      </w:r>
    </w:p>
    <w:p w:rsidR="001F69D2" w:rsidRPr="00E808A2" w:rsidRDefault="001F69D2" w:rsidP="00CC5904">
      <w:pPr>
        <w:ind w:firstLine="709"/>
        <w:jc w:val="both"/>
      </w:pPr>
      <w:r w:rsidRPr="00E808A2">
        <w:t xml:space="preserve">3. Порядок предоставления недр для разработки месторождений </w:t>
      </w:r>
      <w:proofErr w:type="spellStart"/>
      <w:r w:rsidRPr="00E808A2">
        <w:t>общераспространенных</w:t>
      </w:r>
      <w:proofErr w:type="spellEnd"/>
      <w:r w:rsidRPr="00E808A2">
        <w:t xml:space="preserve"> полезных ископаемых, порядок пользования недрами юридическими лицами и гражданами в границах предоставленных им земельных участков с целью добычи </w:t>
      </w:r>
      <w:proofErr w:type="spellStart"/>
      <w:r w:rsidRPr="00E808A2">
        <w:t>общераспространенных</w:t>
      </w:r>
      <w:proofErr w:type="spellEnd"/>
      <w:r w:rsidRPr="00E808A2">
        <w:t xml:space="preserve"> полезных ископаемых, а также в целях, не связанных с добычей полезных ископаемых, устанавливаются законами и иными нормативными правовыми актами субъектов Российской Федерации.</w:t>
      </w:r>
    </w:p>
    <w:p w:rsidR="008655D1" w:rsidRDefault="001F69D2" w:rsidP="00F7413E">
      <w:pPr>
        <w:ind w:firstLine="709"/>
        <w:jc w:val="both"/>
      </w:pPr>
      <w:r w:rsidRPr="00E808A2">
        <w:t>4. Площади залегания полезных ископаемых устанавливаются в составе проектной документации на установление границ горных отводов.</w:t>
      </w:r>
    </w:p>
    <w:p w:rsidR="00FB541C" w:rsidRPr="00924925" w:rsidRDefault="00FB541C" w:rsidP="00FB541C">
      <w:pPr>
        <w:pStyle w:val="3"/>
      </w:pPr>
      <w:bookmarkStart w:id="113" w:name="_Toc15253821"/>
      <w:bookmarkStart w:id="114" w:name="_Toc75217215"/>
      <w:r>
        <w:t>9.1</w:t>
      </w:r>
      <w:r w:rsidR="007D3471">
        <w:t>3</w:t>
      </w:r>
      <w:r>
        <w:t xml:space="preserve">. </w:t>
      </w:r>
      <w:r w:rsidRPr="00924925">
        <w:t>Ограничения использования земельных участков и объектов капитального строительства в границах особо охраняемых природных территорий.</w:t>
      </w:r>
      <w:bookmarkEnd w:id="113"/>
      <w:bookmarkEnd w:id="114"/>
    </w:p>
    <w:p w:rsidR="00FB541C" w:rsidRPr="00924925" w:rsidRDefault="00FB541C" w:rsidP="00FB541C">
      <w:pPr>
        <w:ind w:firstLine="709"/>
        <w:jc w:val="both"/>
      </w:pPr>
      <w:r w:rsidRPr="00924925">
        <w:t>В соответствии со статьями 24, 27 Федерального закона от 14</w:t>
      </w:r>
      <w:r w:rsidR="00AF1E30">
        <w:t>.03.</w:t>
      </w:r>
      <w:r w:rsidRPr="00924925">
        <w:t>1995 №</w:t>
      </w:r>
      <w:r w:rsidR="00AF1E30">
        <w:t> </w:t>
      </w:r>
      <w:r w:rsidRPr="00924925">
        <w:t>33-ФЗ «Об особо охраняемых природных территориях» на территориях, на которых находятся государственные природные заказники и памятники природы и природные заказники, и в границах их охранных зон запрещается всякая деятельность, влекущая за собой нарушение сохранности памятников природы.</w:t>
      </w:r>
    </w:p>
    <w:p w:rsidR="00FB541C" w:rsidRPr="00924925" w:rsidRDefault="00FB541C" w:rsidP="00FB541C">
      <w:pPr>
        <w:ind w:firstLine="709"/>
        <w:jc w:val="both"/>
      </w:pPr>
      <w:r w:rsidRPr="00924925">
        <w:t>Согласно статье 59 Федерального закона от 10.01.2002 №</w:t>
      </w:r>
      <w:r w:rsidR="00AF1E30">
        <w:t> </w:t>
      </w:r>
      <w:r w:rsidRPr="00924925">
        <w:t>7-ФЗ «Об охране окружающей среды»</w:t>
      </w:r>
      <w:r>
        <w:t>,</w:t>
      </w:r>
      <w:r w:rsidRPr="00924925">
        <w:t xml:space="preserve">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FB541C" w:rsidRPr="00924925" w:rsidRDefault="00FB541C" w:rsidP="00FB541C">
      <w:pPr>
        <w:ind w:firstLine="709"/>
        <w:jc w:val="both"/>
      </w:pPr>
      <w:r w:rsidRPr="00924925">
        <w:t>Согласно статье 95 Земельного кодекса Российской Федерации на землях государственных природных заказников, памятников природы, включающих в себя особо ценные экологические системы и объекты, ради сохранения которых создавалась ООПТ,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ООПТ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FB541C" w:rsidRPr="00924925" w:rsidRDefault="00FB541C" w:rsidP="00FB541C">
      <w:pPr>
        <w:ind w:firstLine="709"/>
        <w:jc w:val="both"/>
      </w:pPr>
      <w:r w:rsidRPr="00924925">
        <w:t>Согласно статье 5 Закон</w:t>
      </w:r>
      <w:r w:rsidR="00AF1E30">
        <w:t>у</w:t>
      </w:r>
      <w:r w:rsidR="00D243B2">
        <w:t xml:space="preserve"> </w:t>
      </w:r>
      <w:r w:rsidR="00AF1E30">
        <w:t>Пермского края</w:t>
      </w:r>
      <w:r w:rsidRPr="00924925">
        <w:t xml:space="preserve"> от </w:t>
      </w:r>
      <w:r w:rsidR="00AF1E30">
        <w:t>04.12.</w:t>
      </w:r>
      <w:r w:rsidRPr="00924925">
        <w:t>2015 №</w:t>
      </w:r>
      <w:r w:rsidR="00AF1E30">
        <w:t> 565</w:t>
      </w:r>
      <w:r w:rsidRPr="00924925">
        <w:t>-</w:t>
      </w:r>
      <w:r w:rsidR="00AF1E30">
        <w:t>ПК</w:t>
      </w:r>
      <w:r w:rsidRPr="00924925">
        <w:t xml:space="preserve"> «Об особо охраняемых природных территориях </w:t>
      </w:r>
      <w:r w:rsidR="00AF1E30">
        <w:t>Пермского края</w:t>
      </w:r>
      <w:r w:rsidRPr="00924925">
        <w:t>»</w:t>
      </w:r>
      <w:r>
        <w:t>,</w:t>
      </w:r>
      <w:r w:rsidRPr="00924925">
        <w:t xml:space="preserve"> строительство, реконструкция, капитальный ремонт объектов капитального строительства в границах ООПТ регионального значения запрещаются, за исключением специально выделенных зон ограниченного хозяйственного использования.</w:t>
      </w:r>
    </w:p>
    <w:p w:rsidR="00FB541C" w:rsidRPr="00924925" w:rsidRDefault="00FB541C" w:rsidP="00FB541C">
      <w:pPr>
        <w:ind w:firstLine="709"/>
        <w:jc w:val="both"/>
      </w:pPr>
      <w:r w:rsidRPr="00924925">
        <w:t xml:space="preserve">Зоны ограниченного хозяйственного использования в составе ООПТ регионального значения выделяются постановлением Правительства </w:t>
      </w:r>
      <w:r w:rsidR="00AF1E30">
        <w:t>Пермского края</w:t>
      </w:r>
      <w:r w:rsidRPr="00924925">
        <w:t xml:space="preserve"> на основании положительного заключения государственной экологической экспертизы. Сведения о зонах ограниченного хозяйственного использования, в том числе описание их границ и особого правового режима, указываются в положении об ООПТ регионального значения.</w:t>
      </w:r>
    </w:p>
    <w:p w:rsidR="00FB541C" w:rsidRDefault="00FB541C" w:rsidP="00AF1E30">
      <w:pPr>
        <w:ind w:firstLine="709"/>
        <w:jc w:val="both"/>
      </w:pPr>
      <w:r w:rsidRPr="00924925">
        <w:t>Таким образом, природоохранным законодательством установлен запрет или ограничение на ведение хозяйственной или иной деятельности на территории ООПТ. Собственники, владельцы и пользователи земельных участков, которые расположены в границах ООПТ, обязаны соблюдать установленный режим особой охраны и несут за его нарушение административную, уголовную и иную установленную законом ответственность.</w:t>
      </w:r>
    </w:p>
    <w:p w:rsidR="006C296F" w:rsidRPr="00FF34F8" w:rsidRDefault="006C296F" w:rsidP="006C296F">
      <w:pPr>
        <w:pStyle w:val="3"/>
      </w:pPr>
      <w:bookmarkStart w:id="115" w:name="_Toc27337632"/>
      <w:bookmarkStart w:id="116" w:name="_Toc58854597"/>
      <w:bookmarkStart w:id="117" w:name="_Toc75217216"/>
      <w:r>
        <w:t>9.</w:t>
      </w:r>
      <w:r w:rsidR="007D3471">
        <w:t>14.</w:t>
      </w:r>
      <w:r w:rsidR="000E4ACF">
        <w:t xml:space="preserve"> </w:t>
      </w:r>
      <w:r w:rsidRPr="00924925">
        <w:t xml:space="preserve">Ограничения использования земельных участков и объектов капитального строительства </w:t>
      </w:r>
      <w:r>
        <w:t>на территории</w:t>
      </w:r>
      <w:r w:rsidR="004E4AB4">
        <w:t xml:space="preserve"> </w:t>
      </w:r>
      <w:r>
        <w:t>з</w:t>
      </w:r>
      <w:r w:rsidRPr="00FF34F8">
        <w:t>он затопления и подтопления</w:t>
      </w:r>
      <w:bookmarkEnd w:id="115"/>
      <w:bookmarkEnd w:id="116"/>
      <w:bookmarkEnd w:id="117"/>
    </w:p>
    <w:p w:rsidR="006C296F" w:rsidRPr="00FF34F8" w:rsidRDefault="006C296F" w:rsidP="006C296F">
      <w:pPr>
        <w:pStyle w:val="S2"/>
      </w:pPr>
      <w:r w:rsidRPr="00DE355A">
        <w:t>Согласно статье 67.1. Водного кодекса Российской Федерации</w:t>
      </w:r>
      <w:r>
        <w:t>,</w:t>
      </w:r>
      <w:r w:rsidRPr="00DE355A">
        <w:t xml:space="preserve"> размещение новых насел</w:t>
      </w:r>
      <w:r>
        <w:t>ё</w:t>
      </w:r>
      <w:r w:rsidRPr="00DE355A">
        <w:t>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6C296F" w:rsidRPr="00FF34F8" w:rsidRDefault="006C296F" w:rsidP="006C296F">
      <w:pPr>
        <w:pStyle w:val="S2"/>
      </w:pPr>
      <w:r w:rsidRPr="00DE355A">
        <w:t xml:space="preserve">В границах зон затопления, подтопления </w:t>
      </w:r>
      <w:r>
        <w:t xml:space="preserve">также </w:t>
      </w:r>
      <w:r w:rsidRPr="00DE355A">
        <w:t>запреща</w:t>
      </w:r>
      <w:r>
        <w:t>е</w:t>
      </w:r>
      <w:r w:rsidRPr="00DE355A">
        <w:t>тся:</w:t>
      </w:r>
    </w:p>
    <w:p w:rsidR="006C296F" w:rsidRPr="00FF34F8" w:rsidRDefault="006C296F" w:rsidP="006C296F">
      <w:pPr>
        <w:pStyle w:val="S2"/>
      </w:pPr>
      <w:r>
        <w:lastRenderedPageBreak/>
        <w:t>—</w:t>
      </w:r>
      <w:r w:rsidRPr="00DE355A">
        <w:t xml:space="preserve"> использование сточных вод в целях регулирования плодородия почв;</w:t>
      </w:r>
    </w:p>
    <w:p w:rsidR="006C296F" w:rsidRPr="00FF34F8" w:rsidRDefault="006C296F" w:rsidP="006C296F">
      <w:pPr>
        <w:pStyle w:val="S2"/>
      </w:pPr>
      <w:r>
        <w:t>—</w:t>
      </w:r>
      <w:r w:rsidRPr="00DE355A">
        <w:t xml:space="preserve">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6C296F" w:rsidRPr="00FF34F8" w:rsidRDefault="006C296F" w:rsidP="006C296F">
      <w:pPr>
        <w:pStyle w:val="S2"/>
      </w:pPr>
      <w:r>
        <w:t>—</w:t>
      </w:r>
      <w:r w:rsidRPr="00DE355A">
        <w:t xml:space="preserve"> осуществление авиационных мер по борьбе с вредными организмами.</w:t>
      </w:r>
    </w:p>
    <w:p w:rsidR="006C296F" w:rsidRPr="00FF34F8" w:rsidRDefault="006C296F" w:rsidP="006C296F">
      <w:pPr>
        <w:pStyle w:val="S2"/>
      </w:pPr>
      <w:r w:rsidRPr="00DE355A">
        <w:t xml:space="preserve">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порядке, установленном Постановлением Правительства РФ от 18.04.2014 </w:t>
      </w:r>
      <w:r>
        <w:t>№</w:t>
      </w:r>
      <w:r w:rsidRPr="00DE355A">
        <w:t xml:space="preserve"> 360 </w:t>
      </w:r>
      <w:r>
        <w:t>«</w:t>
      </w:r>
      <w:r w:rsidRPr="00DE355A">
        <w:t>Об определении границ зон затопления, подтопления</w:t>
      </w:r>
      <w:r>
        <w:t>»</w:t>
      </w:r>
      <w:r w:rsidRPr="00DE355A">
        <w:t>.</w:t>
      </w:r>
    </w:p>
    <w:p w:rsidR="006C296F" w:rsidRDefault="006C296F" w:rsidP="006C296F">
      <w:pPr>
        <w:pStyle w:val="S2"/>
      </w:pPr>
      <w:r w:rsidRPr="00DE355A">
        <w:t>В границах зон, подверженных паводкам, половодьям высокой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w:t>
      </w:r>
      <w:r>
        <w:t>ё</w:t>
      </w:r>
      <w:r w:rsidRPr="00DE355A">
        <w:t>м подсыпки (намыва) грунта или строительства дамб обвалования, или совмещения подсыпки и строительства дамб обвалования.</w:t>
      </w:r>
    </w:p>
    <w:p w:rsidR="00D3701E" w:rsidRPr="00D3701E" w:rsidRDefault="00D3701E" w:rsidP="00D3701E">
      <w:pPr>
        <w:pStyle w:val="3"/>
      </w:pPr>
      <w:bookmarkStart w:id="118" w:name="_Toc75217217"/>
      <w:r>
        <w:t>9.1</w:t>
      </w:r>
      <w:r w:rsidRPr="00D3701E">
        <w:t>5</w:t>
      </w:r>
      <w:r>
        <w:t>.</w:t>
      </w:r>
      <w:r w:rsidR="000E4ACF">
        <w:t xml:space="preserve"> </w:t>
      </w:r>
      <w:r w:rsidRPr="00924925">
        <w:t>Ограничения использования земельных участков и объектов капитального строительства</w:t>
      </w:r>
      <w:r w:rsidR="000E4ACF">
        <w:t xml:space="preserve"> </w:t>
      </w:r>
      <w:r>
        <w:t>в границах зон минимальных расстояний до магистральных или промышленных трубопроводов (газопроводов, нефтепроводов и нефтепродуктопроводов, аммиакопроводов)</w:t>
      </w:r>
      <w:bookmarkEnd w:id="118"/>
    </w:p>
    <w:p w:rsidR="00D3701E" w:rsidRPr="00FF34F8" w:rsidRDefault="00D3701E" w:rsidP="00D3701E">
      <w:pPr>
        <w:pStyle w:val="S2"/>
      </w:pPr>
      <w:r w:rsidRPr="00DE355A">
        <w:t xml:space="preserve">Согласно </w:t>
      </w:r>
      <w:r w:rsidRPr="00D3701E">
        <w:t>ст</w:t>
      </w:r>
      <w:r>
        <w:t>атье</w:t>
      </w:r>
      <w:r w:rsidRPr="00D3701E">
        <w:t xml:space="preserve"> 28 Федерального закона от</w:t>
      </w:r>
      <w:r w:rsidR="006D5718">
        <w:t xml:space="preserve"> </w:t>
      </w:r>
      <w:r w:rsidRPr="00D3701E">
        <w:t>31.03.1999 № 69-ФЗ «О</w:t>
      </w:r>
      <w:r w:rsidR="004E4AB4">
        <w:t xml:space="preserve"> </w:t>
      </w:r>
      <w:r w:rsidRPr="00D3701E">
        <w:t>газоснабжении в</w:t>
      </w:r>
      <w:r w:rsidR="004E4AB4">
        <w:t xml:space="preserve"> </w:t>
      </w:r>
      <w:r w:rsidRPr="00D3701E">
        <w:t>Российской Федерации», владельцы земельных участков при их хозяйственном использовании не</w:t>
      </w:r>
      <w:r w:rsidR="004E4AB4">
        <w:t xml:space="preserve"> </w:t>
      </w:r>
      <w:r w:rsidRPr="00D3701E">
        <w:t>могут строить здания, строения, сооружения в</w:t>
      </w:r>
      <w:r w:rsidR="004E4AB4">
        <w:t xml:space="preserve"> </w:t>
      </w:r>
      <w:r w:rsidRPr="00D3701E">
        <w:t>пределах установленных минимальных расстояний до</w:t>
      </w:r>
      <w:r w:rsidR="004E4AB4">
        <w:t xml:space="preserve"> </w:t>
      </w:r>
      <w:r w:rsidRPr="00D3701E">
        <w:t>объектов системы газоснабжения без согласования с</w:t>
      </w:r>
      <w:r w:rsidR="004E4AB4">
        <w:t xml:space="preserve"> </w:t>
      </w:r>
      <w:r w:rsidRPr="00D3701E">
        <w:t>организацией</w:t>
      </w:r>
      <w:r>
        <w:t xml:space="preserve"> — </w:t>
      </w:r>
      <w:r w:rsidRPr="00D3701E">
        <w:t xml:space="preserve">собственником системы газоснабжения или уполномоченной ей организацией. </w:t>
      </w:r>
      <w:r>
        <w:t>Статья</w:t>
      </w:r>
      <w:r w:rsidRPr="00D3701E">
        <w:t xml:space="preserve"> 32 данного закона указывает, что здания, построенные ближе установленных строительными нормами и</w:t>
      </w:r>
      <w:r w:rsidR="004E4AB4">
        <w:t xml:space="preserve"> </w:t>
      </w:r>
      <w:r w:rsidRPr="00D3701E">
        <w:t>правилами минимальных расстояний до</w:t>
      </w:r>
      <w:r w:rsidR="004E4AB4">
        <w:t xml:space="preserve"> </w:t>
      </w:r>
      <w:r w:rsidRPr="00D3701E">
        <w:t>объектов систем газоснабжения, подлежат сносу за</w:t>
      </w:r>
      <w:r w:rsidR="004E4AB4">
        <w:t xml:space="preserve"> </w:t>
      </w:r>
      <w:r w:rsidRPr="00D3701E">
        <w:t>счёт средств юридических и</w:t>
      </w:r>
      <w:r w:rsidR="004E4AB4">
        <w:t xml:space="preserve"> </w:t>
      </w:r>
      <w:r w:rsidRPr="00D3701E">
        <w:t>физических лиц, допустивших нарушения.</w:t>
      </w:r>
    </w:p>
    <w:p w:rsidR="00D3701E" w:rsidRPr="00D3701E" w:rsidRDefault="00D3701E" w:rsidP="00D3701E">
      <w:pPr>
        <w:pStyle w:val="S2"/>
      </w:pPr>
      <w:r>
        <w:t xml:space="preserve">Минимальные расстояния до оси трубопровода устанавливаются </w:t>
      </w:r>
      <w:r w:rsidRPr="00D3701E">
        <w:t>в</w:t>
      </w:r>
      <w:r w:rsidR="004E4AB4">
        <w:t xml:space="preserve"> </w:t>
      </w:r>
      <w:r w:rsidRPr="00D3701E">
        <w:t>зависимости от</w:t>
      </w:r>
      <w:r w:rsidR="004E4AB4">
        <w:t xml:space="preserve"> </w:t>
      </w:r>
      <w:r w:rsidRPr="00D3701E">
        <w:t>класса и</w:t>
      </w:r>
      <w:r w:rsidR="004E4AB4">
        <w:t xml:space="preserve"> </w:t>
      </w:r>
      <w:r w:rsidRPr="00D3701E">
        <w:t>диаметра трубопроводов, степени ответственности объектов и</w:t>
      </w:r>
      <w:r w:rsidR="004E4AB4">
        <w:t xml:space="preserve"> </w:t>
      </w:r>
      <w:r w:rsidRPr="00D3701E">
        <w:t xml:space="preserve">необходимости обеспечения их безопасности, ноне менее значений, указанных </w:t>
      </w:r>
      <w:r>
        <w:t xml:space="preserve">в таблицах 4 и 5 </w:t>
      </w:r>
      <w:r w:rsidRPr="00D3701E">
        <w:t>СП</w:t>
      </w:r>
      <w:r>
        <w:t> </w:t>
      </w:r>
      <w:r w:rsidRPr="00D3701E">
        <w:t>36.13330.2012 «Магистральные трубопроводы».</w:t>
      </w:r>
    </w:p>
    <w:p w:rsidR="00D3701E" w:rsidRPr="00D3701E" w:rsidRDefault="00D423BB" w:rsidP="00D3701E">
      <w:pPr>
        <w:pStyle w:val="S2"/>
      </w:pPr>
      <w:r>
        <w:t>П</w:t>
      </w:r>
      <w:r w:rsidR="00D3701E" w:rsidRPr="00D3701E">
        <w:t xml:space="preserve">осле внесения </w:t>
      </w:r>
      <w:r>
        <w:t xml:space="preserve">собственником </w:t>
      </w:r>
      <w:r w:rsidR="00D3701E" w:rsidRPr="00D3701E">
        <w:t>сведений о</w:t>
      </w:r>
      <w:r w:rsidR="004E4AB4">
        <w:t xml:space="preserve"> </w:t>
      </w:r>
      <w:r w:rsidR="00D3701E" w:rsidRPr="00D3701E">
        <w:t>границах минимальных расстояний до</w:t>
      </w:r>
      <w:r w:rsidR="004E4AB4">
        <w:t xml:space="preserve"> </w:t>
      </w:r>
      <w:r w:rsidR="00D3701E" w:rsidRPr="00D3701E">
        <w:t>магистральных или промышленных трубопроводов в</w:t>
      </w:r>
      <w:r w:rsidR="004E4AB4">
        <w:t xml:space="preserve"> </w:t>
      </w:r>
      <w:r w:rsidR="00D3701E" w:rsidRPr="00D3701E">
        <w:t>ЕГРН, ОКС, расположенные в</w:t>
      </w:r>
      <w:r w:rsidR="004E4AB4">
        <w:t xml:space="preserve"> </w:t>
      </w:r>
      <w:r w:rsidR="00D3701E" w:rsidRPr="00D3701E">
        <w:t>границах минимальных расстояний, подлежат сносу или их параметры и</w:t>
      </w:r>
      <w:r w:rsidR="000E4ACF">
        <w:t xml:space="preserve"> </w:t>
      </w:r>
      <w:r w:rsidR="00D3701E" w:rsidRPr="00D3701E">
        <w:t>(или) разрешённое использование (назначение) подлежат приведению в</w:t>
      </w:r>
      <w:r w:rsidR="004E4AB4">
        <w:t xml:space="preserve"> </w:t>
      </w:r>
      <w:r w:rsidR="00D3701E" w:rsidRPr="00D3701E">
        <w:t>соответствие с</w:t>
      </w:r>
      <w:r w:rsidR="004E4AB4">
        <w:t xml:space="preserve"> </w:t>
      </w:r>
      <w:r w:rsidR="00D3701E" w:rsidRPr="00D3701E">
        <w:t>установленными ограничениями использования земельных участков, за</w:t>
      </w:r>
      <w:r w:rsidR="004E4AB4">
        <w:t xml:space="preserve"> </w:t>
      </w:r>
      <w:r w:rsidR="00D3701E" w:rsidRPr="00D3701E">
        <w:t>исключением следующих случаев:</w:t>
      </w:r>
    </w:p>
    <w:p w:rsidR="00D423BB" w:rsidRDefault="00D3701E" w:rsidP="00D3701E">
      <w:pPr>
        <w:pStyle w:val="S2"/>
      </w:pPr>
      <w:r w:rsidRPr="00D3701E">
        <w:t>1) ОКС возведены при наличии согласования с</w:t>
      </w:r>
      <w:r w:rsidR="004E4AB4">
        <w:t xml:space="preserve"> </w:t>
      </w:r>
      <w:r w:rsidRPr="00D3701E">
        <w:t xml:space="preserve">организацией </w:t>
      </w:r>
      <w:r w:rsidR="00D423BB">
        <w:t>—</w:t>
      </w:r>
      <w:r w:rsidRPr="00D3701E">
        <w:t xml:space="preserve"> собственником трубопровода либо уполномоченной </w:t>
      </w:r>
      <w:r w:rsidR="00D423BB">
        <w:t>им</w:t>
      </w:r>
      <w:r w:rsidRPr="00D3701E">
        <w:t xml:space="preserve"> организацией ив соответствии с</w:t>
      </w:r>
      <w:r w:rsidR="004E4AB4">
        <w:t xml:space="preserve"> </w:t>
      </w:r>
      <w:r w:rsidRPr="00D3701E">
        <w:t>условиями такого согласования, за</w:t>
      </w:r>
      <w:r w:rsidR="004E4AB4">
        <w:t xml:space="preserve"> </w:t>
      </w:r>
      <w:r w:rsidRPr="00D3701E">
        <w:t xml:space="preserve">исключением случаев, </w:t>
      </w:r>
      <w:r w:rsidR="00D423BB">
        <w:t>когда</w:t>
      </w:r>
      <w:r w:rsidRPr="00D3701E">
        <w:t xml:space="preserve"> указанное согласование выдано с</w:t>
      </w:r>
      <w:r w:rsidR="004E4AB4">
        <w:t xml:space="preserve"> </w:t>
      </w:r>
      <w:r w:rsidRPr="00D3701E">
        <w:t>нарушением требований законодательства, действовавш</w:t>
      </w:r>
      <w:r w:rsidR="00D423BB">
        <w:t>его</w:t>
      </w:r>
      <w:r w:rsidRPr="00D3701E">
        <w:t xml:space="preserve"> на</w:t>
      </w:r>
      <w:r w:rsidR="004E4AB4">
        <w:t xml:space="preserve"> </w:t>
      </w:r>
      <w:r w:rsidRPr="00D3701E">
        <w:t>дату его выдачи;</w:t>
      </w:r>
    </w:p>
    <w:p w:rsidR="00D423BB" w:rsidRDefault="00D3701E" w:rsidP="00D3701E">
      <w:pPr>
        <w:pStyle w:val="S2"/>
      </w:pPr>
      <w:r w:rsidRPr="00D3701E">
        <w:t>2) ОКС возведены до</w:t>
      </w:r>
      <w:r w:rsidR="004E4AB4">
        <w:t xml:space="preserve"> </w:t>
      </w:r>
      <w:r w:rsidRPr="00D3701E">
        <w:t>дня ввода в</w:t>
      </w:r>
      <w:r w:rsidR="004E4AB4">
        <w:t xml:space="preserve"> </w:t>
      </w:r>
      <w:r w:rsidRPr="00D3701E">
        <w:t>эксплуатацию трубопровода, и</w:t>
      </w:r>
      <w:r w:rsidR="004E4AB4">
        <w:t xml:space="preserve"> </w:t>
      </w:r>
      <w:r w:rsidRPr="00D3701E">
        <w:t xml:space="preserve">получено согласование организации </w:t>
      </w:r>
      <w:r w:rsidR="00D423BB">
        <w:t>—</w:t>
      </w:r>
      <w:r w:rsidRPr="00D3701E">
        <w:t xml:space="preserve"> собственника трубопровода либо уполномоченной </w:t>
      </w:r>
      <w:r w:rsidR="00D423BB">
        <w:t>им</w:t>
      </w:r>
      <w:r w:rsidRPr="00D3701E">
        <w:t xml:space="preserve"> организации о</w:t>
      </w:r>
      <w:r w:rsidR="004E4AB4">
        <w:t xml:space="preserve"> </w:t>
      </w:r>
      <w:r w:rsidRPr="00D3701E">
        <w:t>размещении ОКС в</w:t>
      </w:r>
      <w:r w:rsidR="004E4AB4">
        <w:t xml:space="preserve"> </w:t>
      </w:r>
      <w:r w:rsidRPr="00D3701E">
        <w:t>границах минимальных расстояний, за</w:t>
      </w:r>
      <w:r w:rsidR="004E4AB4">
        <w:t xml:space="preserve"> </w:t>
      </w:r>
      <w:r w:rsidRPr="00D3701E">
        <w:t xml:space="preserve">исключением случаев, </w:t>
      </w:r>
      <w:r w:rsidR="00D423BB">
        <w:t>когда</w:t>
      </w:r>
      <w:r w:rsidRPr="00D3701E">
        <w:t xml:space="preserve"> указанное согласование выдано с</w:t>
      </w:r>
      <w:r w:rsidR="004E4AB4">
        <w:t xml:space="preserve"> </w:t>
      </w:r>
      <w:r w:rsidRPr="00D3701E">
        <w:t>нарушением требований законодательства, действовавш</w:t>
      </w:r>
      <w:r w:rsidR="00D423BB">
        <w:t>его</w:t>
      </w:r>
      <w:r w:rsidRPr="00D3701E">
        <w:t xml:space="preserve"> на</w:t>
      </w:r>
      <w:r w:rsidR="004E4AB4">
        <w:t xml:space="preserve"> </w:t>
      </w:r>
      <w:r w:rsidRPr="00D3701E">
        <w:t>дату его выдачи;</w:t>
      </w:r>
    </w:p>
    <w:p w:rsidR="00D423BB" w:rsidRDefault="00D3701E" w:rsidP="00D3701E">
      <w:pPr>
        <w:pStyle w:val="S2"/>
      </w:pPr>
      <w:r w:rsidRPr="00D3701E">
        <w:t>3) применительно к</w:t>
      </w:r>
      <w:r w:rsidR="004E4AB4">
        <w:t xml:space="preserve"> </w:t>
      </w:r>
      <w:r w:rsidRPr="00D3701E">
        <w:t>ОКС или к</w:t>
      </w:r>
      <w:r w:rsidR="004E4AB4">
        <w:t xml:space="preserve"> </w:t>
      </w:r>
      <w:r w:rsidRPr="00D3701E">
        <w:t>трубопроводам реализованы технические и(или) технологические решения, в</w:t>
      </w:r>
      <w:r w:rsidR="004E4AB4">
        <w:t xml:space="preserve"> </w:t>
      </w:r>
      <w:r w:rsidRPr="00D3701E">
        <w:t>результате которых отсутствует угроза жизни и</w:t>
      </w:r>
      <w:r w:rsidR="004E4AB4">
        <w:t xml:space="preserve"> </w:t>
      </w:r>
      <w:r w:rsidRPr="00D3701E">
        <w:t>здоровью граждан и(или) безопасной эксплуатации трубопроводов;</w:t>
      </w:r>
    </w:p>
    <w:p w:rsidR="00D3701E" w:rsidRPr="00D3701E" w:rsidRDefault="00D3701E" w:rsidP="00D3701E">
      <w:pPr>
        <w:pStyle w:val="S2"/>
      </w:pPr>
      <w:r w:rsidRPr="00D3701E">
        <w:t>4) применительно к</w:t>
      </w:r>
      <w:r w:rsidR="004E4AB4">
        <w:t xml:space="preserve"> </w:t>
      </w:r>
      <w:r w:rsidRPr="00D3701E">
        <w:t>объектам трубопроводного транспорта в</w:t>
      </w:r>
      <w:r w:rsidR="004E4AB4">
        <w:t xml:space="preserve"> </w:t>
      </w:r>
      <w:r w:rsidRPr="00D3701E">
        <w:t>предусмотренном законодательством порядке разработаны обоснования безопасности с</w:t>
      </w:r>
      <w:r w:rsidR="004E4AB4">
        <w:t xml:space="preserve"> </w:t>
      </w:r>
      <w:r w:rsidRPr="00D3701E">
        <w:t>реализацией технических и(или) технологических решений, в</w:t>
      </w:r>
      <w:r w:rsidR="004E4AB4">
        <w:t xml:space="preserve"> </w:t>
      </w:r>
      <w:r w:rsidRPr="00D3701E">
        <w:t xml:space="preserve">результате которых обеспечиваются достижение допустимого риска </w:t>
      </w:r>
      <w:r w:rsidRPr="00D3701E">
        <w:lastRenderedPageBreak/>
        <w:t>нахождения зданий и</w:t>
      </w:r>
      <w:r w:rsidR="004E4AB4">
        <w:t xml:space="preserve"> </w:t>
      </w:r>
      <w:r w:rsidRPr="00D3701E">
        <w:t>сооружений с</w:t>
      </w:r>
      <w:r w:rsidR="004E4AB4">
        <w:t xml:space="preserve"> </w:t>
      </w:r>
      <w:r w:rsidRPr="00D3701E">
        <w:t>нарушениями минимальных расстояний от</w:t>
      </w:r>
      <w:r w:rsidR="004E4AB4">
        <w:t xml:space="preserve"> </w:t>
      </w:r>
      <w:r w:rsidRPr="00D3701E">
        <w:t>опасных производственных объектов трубопроводного транспорта и</w:t>
      </w:r>
      <w:r w:rsidR="004E4AB4">
        <w:t xml:space="preserve"> </w:t>
      </w:r>
      <w:r w:rsidRPr="00D3701E">
        <w:t>безопасная эксплуатация самих объектов трубопроводного транспорта (п</w:t>
      </w:r>
      <w:r w:rsidR="00D423BB">
        <w:t>ункт</w:t>
      </w:r>
      <w:r w:rsidRPr="00D3701E">
        <w:t xml:space="preserve"> 39 ст</w:t>
      </w:r>
      <w:r w:rsidR="00D423BB">
        <w:t xml:space="preserve">атьи </w:t>
      </w:r>
      <w:r w:rsidRPr="00D3701E">
        <w:t xml:space="preserve">26 </w:t>
      </w:r>
      <w:r w:rsidR="00D423BB" w:rsidRPr="00D423BB">
        <w:t>Федерального закона от</w:t>
      </w:r>
      <w:r w:rsidR="000E4ACF">
        <w:t xml:space="preserve"> </w:t>
      </w:r>
      <w:r w:rsidR="00D423BB" w:rsidRPr="00D423BB">
        <w:t>03.08.2018 № 342-ФЗ «О внесении изменений в</w:t>
      </w:r>
      <w:r w:rsidR="004E4AB4">
        <w:t xml:space="preserve"> </w:t>
      </w:r>
      <w:r w:rsidR="00D423BB" w:rsidRPr="00D423BB">
        <w:t>Градостроительный кодекс Российской Федерации и</w:t>
      </w:r>
      <w:r w:rsidR="000E4ACF">
        <w:t xml:space="preserve"> </w:t>
      </w:r>
      <w:r w:rsidR="00D423BB" w:rsidRPr="00D423BB">
        <w:t>отдельные законодательные акты Российской Федерации»</w:t>
      </w:r>
      <w:r w:rsidRPr="00D3701E">
        <w:t>).</w:t>
      </w:r>
    </w:p>
    <w:p w:rsidR="00D3701E" w:rsidRPr="00E808A2" w:rsidRDefault="00D3701E" w:rsidP="00D423BB">
      <w:pPr>
        <w:pStyle w:val="S2"/>
      </w:pPr>
      <w:r w:rsidRPr="00D3701E">
        <w:t xml:space="preserve">Снос </w:t>
      </w:r>
      <w:r w:rsidR="00D423BB">
        <w:t>или</w:t>
      </w:r>
      <w:r w:rsidRPr="00D3701E">
        <w:t xml:space="preserve"> приведение в</w:t>
      </w:r>
      <w:r w:rsidR="004E4AB4">
        <w:t xml:space="preserve"> </w:t>
      </w:r>
      <w:r w:rsidRPr="00D3701E">
        <w:t>соответствие ОКС (за исключением признанных самовольными постройками) осуществляется на</w:t>
      </w:r>
      <w:r w:rsidR="004E4AB4">
        <w:t xml:space="preserve"> </w:t>
      </w:r>
      <w:r w:rsidRPr="00D3701E">
        <w:t>основании</w:t>
      </w:r>
      <w:r w:rsidR="004E4AB4">
        <w:t xml:space="preserve"> </w:t>
      </w:r>
      <w:r w:rsidRPr="00D3701E">
        <w:t>соглашений, заключаемых собственниками трубопроводов, органами государственной власти, местного самоуправления с</w:t>
      </w:r>
      <w:r w:rsidR="004E4AB4">
        <w:t xml:space="preserve"> </w:t>
      </w:r>
      <w:r w:rsidRPr="00D3701E">
        <w:t>собственниками таких ОКС</w:t>
      </w:r>
      <w:r w:rsidR="00D423BB">
        <w:t xml:space="preserve">, </w:t>
      </w:r>
      <w:r w:rsidRPr="00D3701E">
        <w:t>а</w:t>
      </w:r>
      <w:r w:rsidR="004E4AB4">
        <w:t xml:space="preserve"> </w:t>
      </w:r>
      <w:r w:rsidRPr="00D3701E">
        <w:t xml:space="preserve">при отсутствии согласия собственников ОКС </w:t>
      </w:r>
      <w:r w:rsidR="00D423BB">
        <w:t>—</w:t>
      </w:r>
      <w:r w:rsidRPr="00D3701E">
        <w:t xml:space="preserve"> на</w:t>
      </w:r>
      <w:r w:rsidR="004E4AB4">
        <w:t xml:space="preserve"> </w:t>
      </w:r>
      <w:r w:rsidRPr="00D3701E">
        <w:t>основании решения суда (п</w:t>
      </w:r>
      <w:r w:rsidR="00D423BB">
        <w:t>ункт</w:t>
      </w:r>
      <w:r w:rsidRPr="00D3701E">
        <w:t xml:space="preserve"> 40 ст</w:t>
      </w:r>
      <w:r w:rsidR="00D423BB">
        <w:t xml:space="preserve">атьи </w:t>
      </w:r>
      <w:r w:rsidRPr="00D3701E">
        <w:t>26 № 342-ФЗ).</w:t>
      </w:r>
    </w:p>
    <w:sectPr w:rsidR="00D3701E" w:rsidRPr="00E808A2" w:rsidSect="002407F6">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454" w:rsidRDefault="00E60454">
      <w:r>
        <w:separator/>
      </w:r>
    </w:p>
  </w:endnote>
  <w:endnote w:type="continuationSeparator" w:id="0">
    <w:p w:rsidR="00E60454" w:rsidRDefault="00E6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CC"/>
    <w:family w:val="auto"/>
    <w:pitch w:val="variable"/>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003" w:usb1="00000000" w:usb2="00000000" w:usb3="00000000" w:csb0="00000001" w:csb1="00000000"/>
  </w:font>
  <w:font w:name="GOST type A">
    <w:altName w:val="Microsoft YaHei"/>
    <w:charset w:val="00"/>
    <w:family w:val="swiss"/>
    <w:pitch w:val="variable"/>
    <w:sig w:usb0="00000203" w:usb1="00000000" w:usb2="00000000" w:usb3="00000000" w:csb0="00000005" w:csb1="00000000"/>
  </w:font>
  <w:font w:name="JournalC">
    <w:altName w:val="Times New Roman"/>
    <w:panose1 w:val="00000000000000000000"/>
    <w:charset w:val="CC"/>
    <w:family w:val="roman"/>
    <w:notTrueType/>
    <w:pitch w:val="default"/>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OST Type AU">
    <w:charset w:val="CC"/>
    <w:family w:val="auto"/>
    <w:pitch w:val="variable"/>
    <w:sig w:usb0="A000028F" w:usb1="1000004A" w:usb2="00000000" w:usb3="00000000" w:csb0="0000019F" w:csb1="00000000"/>
  </w:font>
  <w:font w:name="PT Sans">
    <w:altName w:val="Corbel"/>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454" w:rsidRDefault="00E60454">
      <w:r>
        <w:separator/>
      </w:r>
    </w:p>
  </w:footnote>
  <w:footnote w:type="continuationSeparator" w:id="0">
    <w:p w:rsidR="00E60454" w:rsidRDefault="00E60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C84" w:rsidRDefault="000C1C84" w:rsidP="00140E09">
    <w:pPr>
      <w:pStyle w:val="afb"/>
      <w:jc w:val="center"/>
    </w:pPr>
    <w:r>
      <w:fldChar w:fldCharType="begin"/>
    </w:r>
    <w:r>
      <w:instrText>PAGE   \* MERGEFORMAT</w:instrText>
    </w:r>
    <w:r>
      <w:fldChar w:fldCharType="separate"/>
    </w:r>
    <w:r>
      <w:rPr>
        <w:noProof/>
      </w:rPr>
      <w:t>19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C84" w:rsidRDefault="000C1C84" w:rsidP="00140E09">
    <w:pPr>
      <w:pStyle w:val="afb"/>
      <w:jc w:val="center"/>
    </w:pPr>
    <w:r>
      <w:fldChar w:fldCharType="begin"/>
    </w:r>
    <w:r>
      <w:instrText>PAGE   \* MERGEFORMAT</w:instrText>
    </w:r>
    <w:r>
      <w:fldChar w:fldCharType="separate"/>
    </w:r>
    <w:r>
      <w:rPr>
        <w:noProof/>
      </w:rPr>
      <w:t>60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suff w:val="nothing"/>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rPr>
        <w:b w:val="0"/>
        <w:bCs w:val="0"/>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rPr>
        <w:b w:val="0"/>
        <w:bCs w:val="0"/>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2"/>
    <w:multiLevelType w:val="multilevel"/>
    <w:tmpl w:val="00000022"/>
    <w:name w:val="WW8Num35"/>
    <w:lvl w:ilvl="0">
      <w:start w:val="1"/>
      <w:numFmt w:val="decimal"/>
      <w:lvlText w:val="%1."/>
      <w:lvlJc w:val="left"/>
      <w:pPr>
        <w:tabs>
          <w:tab w:val="num" w:pos="1168"/>
        </w:tabs>
        <w:ind w:left="1168" w:hanging="360"/>
      </w:pPr>
    </w:lvl>
    <w:lvl w:ilvl="1">
      <w:start w:val="1"/>
      <w:numFmt w:val="decimal"/>
      <w:lvlText w:val="%2."/>
      <w:lvlJc w:val="left"/>
      <w:pPr>
        <w:tabs>
          <w:tab w:val="num" w:pos="1528"/>
        </w:tabs>
        <w:ind w:left="1528" w:hanging="360"/>
      </w:pPr>
    </w:lvl>
    <w:lvl w:ilvl="2">
      <w:start w:val="17"/>
      <w:numFmt w:val="decimal"/>
      <w:lvlText w:val="%3."/>
      <w:lvlJc w:val="left"/>
      <w:pPr>
        <w:tabs>
          <w:tab w:val="num" w:pos="1888"/>
        </w:tabs>
        <w:ind w:left="1888" w:hanging="360"/>
      </w:pPr>
      <w:rPr>
        <w:b w:val="0"/>
        <w:bCs w:val="0"/>
        <w:sz w:val="28"/>
        <w:szCs w:val="28"/>
      </w:rPr>
    </w:lvl>
    <w:lvl w:ilvl="3">
      <w:start w:val="1"/>
      <w:numFmt w:val="decimal"/>
      <w:lvlText w:val="%4."/>
      <w:lvlJc w:val="left"/>
      <w:pPr>
        <w:tabs>
          <w:tab w:val="num" w:pos="2248"/>
        </w:tabs>
        <w:ind w:left="2248" w:hanging="360"/>
      </w:pPr>
    </w:lvl>
    <w:lvl w:ilvl="4">
      <w:start w:val="1"/>
      <w:numFmt w:val="decimal"/>
      <w:lvlText w:val="%5."/>
      <w:lvlJc w:val="left"/>
      <w:pPr>
        <w:tabs>
          <w:tab w:val="num" w:pos="2608"/>
        </w:tabs>
        <w:ind w:left="2608" w:hanging="360"/>
      </w:pPr>
    </w:lvl>
    <w:lvl w:ilvl="5">
      <w:start w:val="1"/>
      <w:numFmt w:val="decimal"/>
      <w:lvlText w:val="%6."/>
      <w:lvlJc w:val="left"/>
      <w:pPr>
        <w:tabs>
          <w:tab w:val="num" w:pos="2968"/>
        </w:tabs>
        <w:ind w:left="2968" w:hanging="360"/>
      </w:pPr>
    </w:lvl>
    <w:lvl w:ilvl="6">
      <w:start w:val="1"/>
      <w:numFmt w:val="decimal"/>
      <w:lvlText w:val="%7."/>
      <w:lvlJc w:val="left"/>
      <w:pPr>
        <w:tabs>
          <w:tab w:val="num" w:pos="3328"/>
        </w:tabs>
        <w:ind w:left="3328" w:hanging="360"/>
      </w:pPr>
    </w:lvl>
    <w:lvl w:ilvl="7">
      <w:start w:val="1"/>
      <w:numFmt w:val="decimal"/>
      <w:lvlText w:val="%8."/>
      <w:lvlJc w:val="left"/>
      <w:pPr>
        <w:tabs>
          <w:tab w:val="num" w:pos="3688"/>
        </w:tabs>
        <w:ind w:left="3688" w:hanging="360"/>
      </w:pPr>
    </w:lvl>
    <w:lvl w:ilvl="8">
      <w:start w:val="1"/>
      <w:numFmt w:val="decimal"/>
      <w:lvlText w:val="%9."/>
      <w:lvlJc w:val="left"/>
      <w:pPr>
        <w:tabs>
          <w:tab w:val="num" w:pos="4048"/>
        </w:tabs>
        <w:ind w:left="4048" w:hanging="360"/>
      </w:pPr>
    </w:lvl>
  </w:abstractNum>
  <w:abstractNum w:abstractNumId="9" w15:restartNumberingAfterBreak="0">
    <w:nsid w:val="00000024"/>
    <w:multiLevelType w:val="multilevel"/>
    <w:tmpl w:val="00000024"/>
    <w:name w:val="WW8Num3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multilevel"/>
    <w:tmpl w:val="00000026"/>
    <w:name w:val="WW8Num3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7"/>
    <w:multiLevelType w:val="multilevel"/>
    <w:tmpl w:val="00000027"/>
    <w:name w:val="WW8Num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8"/>
    <w:multiLevelType w:val="multilevel"/>
    <w:tmpl w:val="00000028"/>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29"/>
    <w:multiLevelType w:val="multilevel"/>
    <w:tmpl w:val="00000029"/>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A"/>
    <w:multiLevelType w:val="multilevel"/>
    <w:tmpl w:val="0000002A"/>
    <w:name w:val="WW8Num4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2E"/>
    <w:multiLevelType w:val="multilevel"/>
    <w:tmpl w:val="0000002E"/>
    <w:name w:val="WW8Num4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F"/>
    <w:multiLevelType w:val="multilevel"/>
    <w:tmpl w:val="0000002F"/>
    <w:name w:val="WW8Num4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32"/>
    <w:multiLevelType w:val="multilevel"/>
    <w:tmpl w:val="00000032"/>
    <w:name w:val="WW8Num5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34"/>
    <w:multiLevelType w:val="multilevel"/>
    <w:tmpl w:val="00000034"/>
    <w:name w:val="WW8Num57"/>
    <w:lvl w:ilvl="0">
      <w:start w:val="5"/>
      <w:numFmt w:val="decimal"/>
      <w:lvlText w:val="%1)"/>
      <w:lvlJc w:val="left"/>
      <w:pPr>
        <w:tabs>
          <w:tab w:val="num" w:pos="720"/>
        </w:tabs>
        <w:ind w:left="720" w:hanging="360"/>
      </w:pPr>
      <w:rPr>
        <w:b w:val="0"/>
        <w:bCs w:val="0"/>
        <w:sz w:val="28"/>
        <w:szCs w:val="28"/>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37"/>
    <w:multiLevelType w:val="multilevel"/>
    <w:tmpl w:val="00000037"/>
    <w:name w:val="WW8Num6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38"/>
    <w:multiLevelType w:val="multilevel"/>
    <w:tmpl w:val="00000038"/>
    <w:name w:val="WW8Num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3C"/>
    <w:multiLevelType w:val="multilevel"/>
    <w:tmpl w:val="0000003C"/>
    <w:name w:val="WW8Num6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46E2081"/>
    <w:multiLevelType w:val="multilevel"/>
    <w:tmpl w:val="7C263466"/>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074C1952"/>
    <w:multiLevelType w:val="hybridMultilevel"/>
    <w:tmpl w:val="A45E52B0"/>
    <w:lvl w:ilvl="0" w:tplc="FFFFFFFF">
      <w:start w:val="1"/>
      <w:numFmt w:val="decimal"/>
      <w:pStyle w:val="S"/>
      <w:lvlText w:val="Таблица %1."/>
      <w:lvlJc w:val="left"/>
      <w:pPr>
        <w:tabs>
          <w:tab w:val="num" w:pos="1440"/>
        </w:tabs>
        <w:ind w:left="1440" w:hanging="360"/>
      </w:pPr>
      <w:rPr>
        <w:rFonts w:cs="Times New Roman" w:hint="default"/>
        <w:color w:val="auto"/>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5" w15:restartNumberingAfterBreak="0">
    <w:nsid w:val="0C932617"/>
    <w:multiLevelType w:val="multilevel"/>
    <w:tmpl w:val="0E90FA68"/>
    <w:styleLink w:val="a0"/>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15727904"/>
    <w:multiLevelType w:val="hybridMultilevel"/>
    <w:tmpl w:val="18000066"/>
    <w:lvl w:ilvl="0" w:tplc="83EC88C6">
      <w:start w:val="6"/>
      <w:numFmt w:val="decimal"/>
      <w:lvlText w:val="%1."/>
      <w:lvlJc w:val="left"/>
      <w:pPr>
        <w:ind w:left="1211" w:hanging="360"/>
      </w:pPr>
      <w:rPr>
        <w:rFonts w:ascii="Times New Roman" w:hAnsi="Times New Roman" w:cs="Times New Roman"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27" w15:restartNumberingAfterBreak="0">
    <w:nsid w:val="15C442BA"/>
    <w:multiLevelType w:val="hybridMultilevel"/>
    <w:tmpl w:val="74102316"/>
    <w:lvl w:ilvl="0" w:tplc="6BF89A02">
      <w:start w:val="10"/>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17E027BB"/>
    <w:multiLevelType w:val="hybridMultilevel"/>
    <w:tmpl w:val="B6A8E476"/>
    <w:lvl w:ilvl="0" w:tplc="FFFFFFFF">
      <w:start w:val="1"/>
      <w:numFmt w:val="decimal"/>
      <w:pStyle w:val="S3"/>
      <w:lvlText w:val="%1)"/>
      <w:lvlJc w:val="left"/>
      <w:pPr>
        <w:tabs>
          <w:tab w:val="num" w:pos="1188"/>
        </w:tabs>
        <w:ind w:firstLine="73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19272F5C"/>
    <w:multiLevelType w:val="hybridMultilevel"/>
    <w:tmpl w:val="6122DDD6"/>
    <w:lvl w:ilvl="0" w:tplc="FFFFFFFF">
      <w:start w:val="1"/>
      <w:numFmt w:val="bullet"/>
      <w:pStyle w:val="a1"/>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2" w15:restartNumberingAfterBreak="0">
    <w:nsid w:val="2B1E4F7B"/>
    <w:multiLevelType w:val="hybridMultilevel"/>
    <w:tmpl w:val="61D6A46E"/>
    <w:lvl w:ilvl="0" w:tplc="F02C8A7E">
      <w:start w:val="1"/>
      <w:numFmt w:val="bullet"/>
      <w:pStyle w:val="a2"/>
      <w:lvlText w:val=""/>
      <w:lvlJc w:val="left"/>
      <w:pPr>
        <w:ind w:left="1432"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D1F315D"/>
    <w:multiLevelType w:val="multilevel"/>
    <w:tmpl w:val="2786838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0F56F22"/>
    <w:multiLevelType w:val="hybridMultilevel"/>
    <w:tmpl w:val="0BC4D380"/>
    <w:lvl w:ilvl="0" w:tplc="FFFFFFFF">
      <w:start w:val="1"/>
      <w:numFmt w:val="decimal"/>
      <w:pStyle w:val="1"/>
      <w:lvlText w:val="Рисунок %1"/>
      <w:lvlJc w:val="right"/>
      <w:pPr>
        <w:tabs>
          <w:tab w:val="num" w:pos="4611"/>
        </w:tabs>
        <w:ind w:left="4441" w:hanging="851"/>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5" w15:restartNumberingAfterBreak="0">
    <w:nsid w:val="31250247"/>
    <w:multiLevelType w:val="multilevel"/>
    <w:tmpl w:val="2786838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72536D0"/>
    <w:multiLevelType w:val="hybridMultilevel"/>
    <w:tmpl w:val="E482FB90"/>
    <w:lvl w:ilvl="0" w:tplc="FFFFFFFF">
      <w:start w:val="1"/>
      <w:numFmt w:val="decimal"/>
      <w:pStyle w:val="22"/>
      <w:lvlText w:val="%1."/>
      <w:lvlJc w:val="left"/>
      <w:pPr>
        <w:ind w:left="1069" w:hanging="360"/>
      </w:pPr>
      <w:rPr>
        <w:rFonts w:cs="Times New Roman" w:hint="default"/>
      </w:rPr>
    </w:lvl>
    <w:lvl w:ilvl="1" w:tplc="FFFFFFFF">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37"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40525DDD"/>
    <w:multiLevelType w:val="multilevel"/>
    <w:tmpl w:val="A980099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0C87371"/>
    <w:multiLevelType w:val="hybridMultilevel"/>
    <w:tmpl w:val="18EEE53E"/>
    <w:lvl w:ilvl="0" w:tplc="B752509A">
      <w:start w:val="1"/>
      <w:numFmt w:val="decimal"/>
      <w:pStyle w:val="a3"/>
      <w:lvlText w:val="%1)"/>
      <w:lvlJc w:val="left"/>
      <w:pPr>
        <w:tabs>
          <w:tab w:val="num" w:pos="1429"/>
        </w:tabs>
        <w:ind w:left="1429" w:hanging="360"/>
      </w:pPr>
      <w:rPr>
        <w:rFonts w:cs="Times New Roman"/>
      </w:rPr>
    </w:lvl>
    <w:lvl w:ilvl="1" w:tplc="82325326" w:tentative="1">
      <w:start w:val="1"/>
      <w:numFmt w:val="lowerLetter"/>
      <w:lvlText w:val="%2."/>
      <w:lvlJc w:val="left"/>
      <w:pPr>
        <w:tabs>
          <w:tab w:val="num" w:pos="2149"/>
        </w:tabs>
        <w:ind w:left="2149" w:hanging="360"/>
      </w:pPr>
      <w:rPr>
        <w:rFonts w:cs="Times New Roman"/>
      </w:rPr>
    </w:lvl>
    <w:lvl w:ilvl="2" w:tplc="3B48C2A6" w:tentative="1">
      <w:start w:val="1"/>
      <w:numFmt w:val="lowerRoman"/>
      <w:lvlText w:val="%3."/>
      <w:lvlJc w:val="right"/>
      <w:pPr>
        <w:tabs>
          <w:tab w:val="num" w:pos="2869"/>
        </w:tabs>
        <w:ind w:left="2869" w:hanging="180"/>
      </w:pPr>
      <w:rPr>
        <w:rFonts w:cs="Times New Roman"/>
      </w:rPr>
    </w:lvl>
    <w:lvl w:ilvl="3" w:tplc="D9EE36D0" w:tentative="1">
      <w:start w:val="1"/>
      <w:numFmt w:val="decimal"/>
      <w:lvlText w:val="%4."/>
      <w:lvlJc w:val="left"/>
      <w:pPr>
        <w:tabs>
          <w:tab w:val="num" w:pos="3589"/>
        </w:tabs>
        <w:ind w:left="3589" w:hanging="360"/>
      </w:pPr>
      <w:rPr>
        <w:rFonts w:cs="Times New Roman"/>
      </w:rPr>
    </w:lvl>
    <w:lvl w:ilvl="4" w:tplc="4B7C46D4" w:tentative="1">
      <w:start w:val="1"/>
      <w:numFmt w:val="lowerLetter"/>
      <w:lvlText w:val="%5."/>
      <w:lvlJc w:val="left"/>
      <w:pPr>
        <w:tabs>
          <w:tab w:val="num" w:pos="4309"/>
        </w:tabs>
        <w:ind w:left="4309" w:hanging="360"/>
      </w:pPr>
      <w:rPr>
        <w:rFonts w:cs="Times New Roman"/>
      </w:rPr>
    </w:lvl>
    <w:lvl w:ilvl="5" w:tplc="9FD42D76" w:tentative="1">
      <w:start w:val="1"/>
      <w:numFmt w:val="lowerRoman"/>
      <w:lvlText w:val="%6."/>
      <w:lvlJc w:val="right"/>
      <w:pPr>
        <w:tabs>
          <w:tab w:val="num" w:pos="5029"/>
        </w:tabs>
        <w:ind w:left="5029" w:hanging="180"/>
      </w:pPr>
      <w:rPr>
        <w:rFonts w:cs="Times New Roman"/>
      </w:rPr>
    </w:lvl>
    <w:lvl w:ilvl="6" w:tplc="87D687D8" w:tentative="1">
      <w:start w:val="1"/>
      <w:numFmt w:val="decimal"/>
      <w:lvlText w:val="%7."/>
      <w:lvlJc w:val="left"/>
      <w:pPr>
        <w:tabs>
          <w:tab w:val="num" w:pos="5749"/>
        </w:tabs>
        <w:ind w:left="5749" w:hanging="360"/>
      </w:pPr>
      <w:rPr>
        <w:rFonts w:cs="Times New Roman"/>
      </w:rPr>
    </w:lvl>
    <w:lvl w:ilvl="7" w:tplc="E37226EA" w:tentative="1">
      <w:start w:val="1"/>
      <w:numFmt w:val="lowerLetter"/>
      <w:lvlText w:val="%8."/>
      <w:lvlJc w:val="left"/>
      <w:pPr>
        <w:tabs>
          <w:tab w:val="num" w:pos="6469"/>
        </w:tabs>
        <w:ind w:left="6469" w:hanging="360"/>
      </w:pPr>
      <w:rPr>
        <w:rFonts w:cs="Times New Roman"/>
      </w:rPr>
    </w:lvl>
    <w:lvl w:ilvl="8" w:tplc="34561212" w:tentative="1">
      <w:start w:val="1"/>
      <w:numFmt w:val="lowerRoman"/>
      <w:lvlText w:val="%9."/>
      <w:lvlJc w:val="right"/>
      <w:pPr>
        <w:tabs>
          <w:tab w:val="num" w:pos="7189"/>
        </w:tabs>
        <w:ind w:left="7189" w:hanging="180"/>
      </w:pPr>
      <w:rPr>
        <w:rFonts w:cs="Times New Roman"/>
      </w:rPr>
    </w:lvl>
  </w:abstractNum>
  <w:abstractNum w:abstractNumId="40" w15:restartNumberingAfterBreak="0">
    <w:nsid w:val="41CC7886"/>
    <w:multiLevelType w:val="hybridMultilevel"/>
    <w:tmpl w:val="D400BB88"/>
    <w:lvl w:ilvl="0" w:tplc="A5B22DD2">
      <w:start w:val="1"/>
      <w:numFmt w:val="decimal"/>
      <w:pStyle w:val="a4"/>
      <w:lvlText w:val="%1."/>
      <w:lvlJc w:val="left"/>
      <w:pPr>
        <w:tabs>
          <w:tab w:val="num" w:pos="1134"/>
        </w:tabs>
        <w:ind w:firstLine="79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42" w15:restartNumberingAfterBreak="0">
    <w:nsid w:val="49643F15"/>
    <w:multiLevelType w:val="hybridMultilevel"/>
    <w:tmpl w:val="51220E92"/>
    <w:styleLink w:val="1ai"/>
    <w:lvl w:ilvl="0" w:tplc="BEC4EBBA">
      <w:start w:val="1"/>
      <w:numFmt w:val="decimal"/>
      <w:lvlText w:val="%1."/>
      <w:lvlJc w:val="left"/>
      <w:pPr>
        <w:tabs>
          <w:tab w:val="num" w:pos="2448"/>
        </w:tabs>
        <w:ind w:left="2448" w:hanging="1368"/>
      </w:pPr>
      <w:rPr>
        <w:rFonts w:cs="Times New Roman" w:hint="default"/>
      </w:rPr>
    </w:lvl>
    <w:lvl w:ilvl="1" w:tplc="71962AA4"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3" w15:restartNumberingAfterBreak="0">
    <w:nsid w:val="4A2F353E"/>
    <w:multiLevelType w:val="hybridMultilevel"/>
    <w:tmpl w:val="C1D0C1FA"/>
    <w:lvl w:ilvl="0" w:tplc="B9D0CEF4">
      <w:start w:val="1"/>
      <w:numFmt w:val="decimal"/>
      <w:pStyle w:val="S0"/>
      <w:lvlText w:val="Рисунок. %1"/>
      <w:lvlJc w:val="left"/>
      <w:pPr>
        <w:tabs>
          <w:tab w:val="num" w:pos="2149"/>
        </w:tabs>
        <w:ind w:left="214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4" w15:restartNumberingAfterBreak="0">
    <w:nsid w:val="4BA254BE"/>
    <w:multiLevelType w:val="hybridMultilevel"/>
    <w:tmpl w:val="ECC6EF58"/>
    <w:styleLink w:val="1111111"/>
    <w:lvl w:ilvl="0" w:tplc="57BE9662">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BD163B7"/>
    <w:multiLevelType w:val="multilevel"/>
    <w:tmpl w:val="A2BC9C8C"/>
    <w:styleLink w:val="111111"/>
    <w:lvl w:ilvl="0">
      <w:start w:val="1"/>
      <w:numFmt w:val="decimal"/>
      <w:pStyle w:val="a5"/>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4ED456AD"/>
    <w:multiLevelType w:val="hybridMultilevel"/>
    <w:tmpl w:val="DBE44C26"/>
    <w:lvl w:ilvl="0" w:tplc="8D520D6E">
      <w:start w:val="1"/>
      <w:numFmt w:val="decimal"/>
      <w:pStyle w:val="23"/>
      <w:lvlText w:val="4.%1."/>
      <w:lvlJc w:val="left"/>
      <w:pPr>
        <w:ind w:left="2149" w:hanging="360"/>
      </w:pPr>
      <w:rPr>
        <w:rFonts w:cs="Times New Roman" w:hint="default"/>
      </w:rPr>
    </w:lvl>
    <w:lvl w:ilvl="1" w:tplc="04190003" w:tentative="1">
      <w:start w:val="1"/>
      <w:numFmt w:val="lowerLetter"/>
      <w:lvlText w:val="%2."/>
      <w:lvlJc w:val="left"/>
      <w:pPr>
        <w:ind w:left="2869" w:hanging="360"/>
      </w:pPr>
      <w:rPr>
        <w:rFonts w:cs="Times New Roman"/>
      </w:rPr>
    </w:lvl>
    <w:lvl w:ilvl="2" w:tplc="04190005" w:tentative="1">
      <w:start w:val="1"/>
      <w:numFmt w:val="lowerRoman"/>
      <w:lvlText w:val="%3."/>
      <w:lvlJc w:val="right"/>
      <w:pPr>
        <w:ind w:left="3589" w:hanging="180"/>
      </w:pPr>
      <w:rPr>
        <w:rFonts w:cs="Times New Roman"/>
      </w:rPr>
    </w:lvl>
    <w:lvl w:ilvl="3" w:tplc="04190001" w:tentative="1">
      <w:start w:val="1"/>
      <w:numFmt w:val="decimal"/>
      <w:lvlText w:val="%4."/>
      <w:lvlJc w:val="left"/>
      <w:pPr>
        <w:ind w:left="4309" w:hanging="360"/>
      </w:pPr>
      <w:rPr>
        <w:rFonts w:cs="Times New Roman"/>
      </w:rPr>
    </w:lvl>
    <w:lvl w:ilvl="4" w:tplc="04190003" w:tentative="1">
      <w:start w:val="1"/>
      <w:numFmt w:val="lowerLetter"/>
      <w:lvlText w:val="%5."/>
      <w:lvlJc w:val="left"/>
      <w:pPr>
        <w:ind w:left="5029" w:hanging="360"/>
      </w:pPr>
      <w:rPr>
        <w:rFonts w:cs="Times New Roman"/>
      </w:rPr>
    </w:lvl>
    <w:lvl w:ilvl="5" w:tplc="04190005" w:tentative="1">
      <w:start w:val="1"/>
      <w:numFmt w:val="lowerRoman"/>
      <w:lvlText w:val="%6."/>
      <w:lvlJc w:val="right"/>
      <w:pPr>
        <w:ind w:left="5749" w:hanging="180"/>
      </w:pPr>
      <w:rPr>
        <w:rFonts w:cs="Times New Roman"/>
      </w:rPr>
    </w:lvl>
    <w:lvl w:ilvl="6" w:tplc="04190001" w:tentative="1">
      <w:start w:val="1"/>
      <w:numFmt w:val="decimal"/>
      <w:lvlText w:val="%7."/>
      <w:lvlJc w:val="left"/>
      <w:pPr>
        <w:ind w:left="6469" w:hanging="360"/>
      </w:pPr>
      <w:rPr>
        <w:rFonts w:cs="Times New Roman"/>
      </w:rPr>
    </w:lvl>
    <w:lvl w:ilvl="7" w:tplc="04190003" w:tentative="1">
      <w:start w:val="1"/>
      <w:numFmt w:val="lowerLetter"/>
      <w:lvlText w:val="%8."/>
      <w:lvlJc w:val="left"/>
      <w:pPr>
        <w:ind w:left="7189" w:hanging="360"/>
      </w:pPr>
      <w:rPr>
        <w:rFonts w:cs="Times New Roman"/>
      </w:rPr>
    </w:lvl>
    <w:lvl w:ilvl="8" w:tplc="04190005" w:tentative="1">
      <w:start w:val="1"/>
      <w:numFmt w:val="lowerRoman"/>
      <w:lvlText w:val="%9."/>
      <w:lvlJc w:val="right"/>
      <w:pPr>
        <w:ind w:left="7909" w:hanging="180"/>
      </w:pPr>
      <w:rPr>
        <w:rFonts w:cs="Times New Roman"/>
      </w:rPr>
    </w:lvl>
  </w:abstractNum>
  <w:abstractNum w:abstractNumId="48" w15:restartNumberingAfterBreak="0">
    <w:nsid w:val="59E60585"/>
    <w:multiLevelType w:val="hybridMultilevel"/>
    <w:tmpl w:val="E78C7934"/>
    <w:lvl w:ilvl="0" w:tplc="7424F0C8">
      <w:start w:val="1"/>
      <w:numFmt w:val="bullet"/>
      <w:lvlText w:val=""/>
      <w:lvlJc w:val="left"/>
      <w:pPr>
        <w:tabs>
          <w:tab w:val="num" w:pos="3346"/>
        </w:tabs>
        <w:ind w:left="3346" w:hanging="360"/>
      </w:pPr>
      <w:rPr>
        <w:rFonts w:ascii="Symbol" w:hAnsi="Symbol" w:hint="default"/>
        <w:color w:val="auto"/>
      </w:rPr>
    </w:lvl>
    <w:lvl w:ilvl="1" w:tplc="B660241C">
      <w:start w:val="1"/>
      <w:numFmt w:val="bullet"/>
      <w:pStyle w:val="11"/>
      <w:lvlText w:val=""/>
      <w:lvlJc w:val="left"/>
      <w:pPr>
        <w:tabs>
          <w:tab w:val="num" w:pos="2149"/>
        </w:tabs>
        <w:ind w:left="2149" w:hanging="360"/>
      </w:pPr>
      <w:rPr>
        <w:rFonts w:ascii="Symbol" w:hAnsi="Symbol" w:hint="default"/>
        <w:color w:val="auto"/>
      </w:rPr>
    </w:lvl>
    <w:lvl w:ilvl="2" w:tplc="98B4CAD0">
      <w:start w:val="1"/>
      <w:numFmt w:val="bullet"/>
      <w:lvlText w:val=""/>
      <w:lvlJc w:val="left"/>
      <w:pPr>
        <w:tabs>
          <w:tab w:val="num" w:pos="2869"/>
        </w:tabs>
        <w:ind w:left="2869" w:hanging="360"/>
      </w:pPr>
      <w:rPr>
        <w:rFonts w:ascii="Wingdings" w:hAnsi="Wingdings" w:hint="default"/>
      </w:rPr>
    </w:lvl>
    <w:lvl w:ilvl="3" w:tplc="0562BAFE" w:tentative="1">
      <w:start w:val="1"/>
      <w:numFmt w:val="bullet"/>
      <w:lvlText w:val=""/>
      <w:lvlJc w:val="left"/>
      <w:pPr>
        <w:tabs>
          <w:tab w:val="num" w:pos="3589"/>
        </w:tabs>
        <w:ind w:left="3589" w:hanging="360"/>
      </w:pPr>
      <w:rPr>
        <w:rFonts w:ascii="Symbol" w:hAnsi="Symbol" w:hint="default"/>
      </w:rPr>
    </w:lvl>
    <w:lvl w:ilvl="4" w:tplc="50B805C4" w:tentative="1">
      <w:start w:val="1"/>
      <w:numFmt w:val="bullet"/>
      <w:lvlText w:val="o"/>
      <w:lvlJc w:val="left"/>
      <w:pPr>
        <w:tabs>
          <w:tab w:val="num" w:pos="4309"/>
        </w:tabs>
        <w:ind w:left="4309" w:hanging="360"/>
      </w:pPr>
      <w:rPr>
        <w:rFonts w:ascii="Courier New" w:hAnsi="Courier New" w:hint="default"/>
      </w:rPr>
    </w:lvl>
    <w:lvl w:ilvl="5" w:tplc="8034B08E" w:tentative="1">
      <w:start w:val="1"/>
      <w:numFmt w:val="bullet"/>
      <w:lvlText w:val=""/>
      <w:lvlJc w:val="left"/>
      <w:pPr>
        <w:tabs>
          <w:tab w:val="num" w:pos="5029"/>
        </w:tabs>
        <w:ind w:left="5029" w:hanging="360"/>
      </w:pPr>
      <w:rPr>
        <w:rFonts w:ascii="Wingdings" w:hAnsi="Wingdings" w:hint="default"/>
      </w:rPr>
    </w:lvl>
    <w:lvl w:ilvl="6" w:tplc="E9D65A32" w:tentative="1">
      <w:start w:val="1"/>
      <w:numFmt w:val="bullet"/>
      <w:lvlText w:val=""/>
      <w:lvlJc w:val="left"/>
      <w:pPr>
        <w:tabs>
          <w:tab w:val="num" w:pos="5749"/>
        </w:tabs>
        <w:ind w:left="5749" w:hanging="360"/>
      </w:pPr>
      <w:rPr>
        <w:rFonts w:ascii="Symbol" w:hAnsi="Symbol" w:hint="default"/>
      </w:rPr>
    </w:lvl>
    <w:lvl w:ilvl="7" w:tplc="8B92F75E" w:tentative="1">
      <w:start w:val="1"/>
      <w:numFmt w:val="bullet"/>
      <w:lvlText w:val="o"/>
      <w:lvlJc w:val="left"/>
      <w:pPr>
        <w:tabs>
          <w:tab w:val="num" w:pos="6469"/>
        </w:tabs>
        <w:ind w:left="6469" w:hanging="360"/>
      </w:pPr>
      <w:rPr>
        <w:rFonts w:ascii="Courier New" w:hAnsi="Courier New" w:hint="default"/>
      </w:rPr>
    </w:lvl>
    <w:lvl w:ilvl="8" w:tplc="7E006032" w:tentative="1">
      <w:start w:val="1"/>
      <w:numFmt w:val="bullet"/>
      <w:lvlText w:val=""/>
      <w:lvlJc w:val="left"/>
      <w:pPr>
        <w:tabs>
          <w:tab w:val="num" w:pos="7189"/>
        </w:tabs>
        <w:ind w:left="7189" w:hanging="360"/>
      </w:pPr>
      <w:rPr>
        <w:rFonts w:ascii="Wingdings" w:hAnsi="Wingdings" w:hint="default"/>
      </w:rPr>
    </w:lvl>
  </w:abstractNum>
  <w:abstractNum w:abstractNumId="49" w15:restartNumberingAfterBreak="0">
    <w:nsid w:val="5DEB3C87"/>
    <w:multiLevelType w:val="hybridMultilevel"/>
    <w:tmpl w:val="C292E8EE"/>
    <w:lvl w:ilvl="0" w:tplc="7F869F6E">
      <w:start w:val="12"/>
      <w:numFmt w:val="decimal"/>
      <w:lvlText w:val="%1."/>
      <w:lvlJc w:val="left"/>
      <w:pPr>
        <w:ind w:left="23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2314660"/>
    <w:multiLevelType w:val="hybridMultilevel"/>
    <w:tmpl w:val="BF90777E"/>
    <w:lvl w:ilvl="0" w:tplc="AC6E77C2">
      <w:start w:val="1"/>
      <w:numFmt w:val="decimal"/>
      <w:lvlText w:val="%1."/>
      <w:lvlJc w:val="right"/>
      <w:pPr>
        <w:ind w:left="2340" w:hanging="360"/>
      </w:pPr>
      <w:rPr>
        <w:rFonts w:hint="default"/>
        <w:b/>
        <w:color w:val="auto"/>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51" w15:restartNumberingAfterBreak="0">
    <w:nsid w:val="6FCE6E65"/>
    <w:multiLevelType w:val="hybridMultilevel"/>
    <w:tmpl w:val="CCD229F4"/>
    <w:lvl w:ilvl="0" w:tplc="04190011">
      <w:start w:val="1"/>
      <w:numFmt w:val="bullet"/>
      <w:pStyle w:val="a6"/>
      <w:lvlText w:val=""/>
      <w:lvlJc w:val="left"/>
      <w:pPr>
        <w:tabs>
          <w:tab w:val="num" w:pos="218"/>
        </w:tabs>
        <w:ind w:left="-349" w:firstLine="709"/>
      </w:pPr>
      <w:rPr>
        <w:rFonts w:ascii="Symbol" w:hAnsi="Symbol" w:hint="default"/>
      </w:rPr>
    </w:lvl>
    <w:lvl w:ilvl="1" w:tplc="A7BEABA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CB670A"/>
    <w:multiLevelType w:val="hybridMultilevel"/>
    <w:tmpl w:val="7FC8870A"/>
    <w:lvl w:ilvl="0" w:tplc="DDCC7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6BC51FD"/>
    <w:multiLevelType w:val="hybridMultilevel"/>
    <w:tmpl w:val="00CE2582"/>
    <w:lvl w:ilvl="0" w:tplc="03D8BA78">
      <w:start w:val="1"/>
      <w:numFmt w:val="decimal"/>
      <w:lvlText w:val="9.%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6C541EE"/>
    <w:multiLevelType w:val="hybridMultilevel"/>
    <w:tmpl w:val="DF64C174"/>
    <w:lvl w:ilvl="0" w:tplc="FFFFFFFF">
      <w:start w:val="1"/>
      <w:numFmt w:val="decimal"/>
      <w:pStyle w:val="12"/>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7E182E01"/>
    <w:multiLevelType w:val="multilevel"/>
    <w:tmpl w:val="EA36C68E"/>
    <w:lvl w:ilvl="0">
      <w:start w:val="1"/>
      <w:numFmt w:val="decimal"/>
      <w:lvlText w:val="8.%1"/>
      <w:lvlJc w:val="left"/>
      <w:pPr>
        <w:ind w:left="360" w:hanging="360"/>
      </w:pPr>
      <w:rPr>
        <w:rFonts w:hint="default"/>
      </w:rPr>
    </w:lvl>
    <w:lvl w:ilvl="1">
      <w:start w:val="2"/>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3"/>
  </w:num>
  <w:num w:numId="2">
    <w:abstractNumId w:val="29"/>
  </w:num>
  <w:num w:numId="3">
    <w:abstractNumId w:val="28"/>
  </w:num>
  <w:num w:numId="4">
    <w:abstractNumId w:val="39"/>
  </w:num>
  <w:num w:numId="5">
    <w:abstractNumId w:val="40"/>
  </w:num>
  <w:num w:numId="6">
    <w:abstractNumId w:val="45"/>
  </w:num>
  <w:num w:numId="7">
    <w:abstractNumId w:val="42"/>
  </w:num>
  <w:num w:numId="8">
    <w:abstractNumId w:val="44"/>
  </w:num>
  <w:num w:numId="9">
    <w:abstractNumId w:val="48"/>
  </w:num>
  <w:num w:numId="10">
    <w:abstractNumId w:val="46"/>
  </w:num>
  <w:num w:numId="11">
    <w:abstractNumId w:val="23"/>
  </w:num>
  <w:num w:numId="12">
    <w:abstractNumId w:val="30"/>
  </w:num>
  <w:num w:numId="13">
    <w:abstractNumId w:val="41"/>
  </w:num>
  <w:num w:numId="14">
    <w:abstractNumId w:val="37"/>
  </w:num>
  <w:num w:numId="15">
    <w:abstractNumId w:val="34"/>
  </w:num>
  <w:num w:numId="16">
    <w:abstractNumId w:val="54"/>
  </w:num>
  <w:num w:numId="17">
    <w:abstractNumId w:val="24"/>
  </w:num>
  <w:num w:numId="18">
    <w:abstractNumId w:val="36"/>
  </w:num>
  <w:num w:numId="19">
    <w:abstractNumId w:val="47"/>
  </w:num>
  <w:num w:numId="20">
    <w:abstractNumId w:val="25"/>
  </w:num>
  <w:num w:numId="21">
    <w:abstractNumId w:val="51"/>
  </w:num>
  <w:num w:numId="22">
    <w:abstractNumId w:val="22"/>
  </w:num>
  <w:num w:numId="23">
    <w:abstractNumId w:val="31"/>
  </w:num>
  <w:num w:numId="24">
    <w:abstractNumId w:val="32"/>
  </w:num>
  <w:num w:numId="25">
    <w:abstractNumId w:val="33"/>
  </w:num>
  <w:num w:numId="26">
    <w:abstractNumId w:val="50"/>
  </w:num>
  <w:num w:numId="27">
    <w:abstractNumId w:val="52"/>
  </w:num>
  <w:num w:numId="28">
    <w:abstractNumId w:val="35"/>
  </w:num>
  <w:num w:numId="29">
    <w:abstractNumId w:val="55"/>
  </w:num>
  <w:num w:numId="30">
    <w:abstractNumId w:val="53"/>
  </w:num>
  <w:num w:numId="31">
    <w:abstractNumId w:val="26"/>
  </w:num>
  <w:num w:numId="32">
    <w:abstractNumId w:val="27"/>
  </w:num>
  <w:num w:numId="33">
    <w:abstractNumId w:val="49"/>
  </w:num>
  <w:num w:numId="34">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358B"/>
    <w:rsid w:val="00002014"/>
    <w:rsid w:val="00003A2C"/>
    <w:rsid w:val="00004C9B"/>
    <w:rsid w:val="00005166"/>
    <w:rsid w:val="00006A17"/>
    <w:rsid w:val="00006D6D"/>
    <w:rsid w:val="00007663"/>
    <w:rsid w:val="00010A62"/>
    <w:rsid w:val="00011CB1"/>
    <w:rsid w:val="00012923"/>
    <w:rsid w:val="00012F8C"/>
    <w:rsid w:val="00013695"/>
    <w:rsid w:val="00013A7A"/>
    <w:rsid w:val="00013AA5"/>
    <w:rsid w:val="00014257"/>
    <w:rsid w:val="000170F1"/>
    <w:rsid w:val="00017AFF"/>
    <w:rsid w:val="00020257"/>
    <w:rsid w:val="00020A28"/>
    <w:rsid w:val="00020DD2"/>
    <w:rsid w:val="000218DA"/>
    <w:rsid w:val="00024485"/>
    <w:rsid w:val="00025A7E"/>
    <w:rsid w:val="00026E49"/>
    <w:rsid w:val="0002723B"/>
    <w:rsid w:val="00027EB0"/>
    <w:rsid w:val="000304BB"/>
    <w:rsid w:val="00031040"/>
    <w:rsid w:val="0003128E"/>
    <w:rsid w:val="000315CF"/>
    <w:rsid w:val="000328E4"/>
    <w:rsid w:val="00032C05"/>
    <w:rsid w:val="00033D71"/>
    <w:rsid w:val="0003421D"/>
    <w:rsid w:val="00034720"/>
    <w:rsid w:val="00037590"/>
    <w:rsid w:val="00037631"/>
    <w:rsid w:val="00037822"/>
    <w:rsid w:val="000405FD"/>
    <w:rsid w:val="000407D4"/>
    <w:rsid w:val="0004098A"/>
    <w:rsid w:val="00040A7E"/>
    <w:rsid w:val="0004133E"/>
    <w:rsid w:val="0004393B"/>
    <w:rsid w:val="0004463D"/>
    <w:rsid w:val="000454F1"/>
    <w:rsid w:val="00046082"/>
    <w:rsid w:val="000465A6"/>
    <w:rsid w:val="000471E1"/>
    <w:rsid w:val="000476B3"/>
    <w:rsid w:val="00052569"/>
    <w:rsid w:val="00052CF9"/>
    <w:rsid w:val="00054B84"/>
    <w:rsid w:val="0005574C"/>
    <w:rsid w:val="00055CAA"/>
    <w:rsid w:val="00055EB2"/>
    <w:rsid w:val="000565DA"/>
    <w:rsid w:val="00056675"/>
    <w:rsid w:val="00056961"/>
    <w:rsid w:val="00057052"/>
    <w:rsid w:val="0005785D"/>
    <w:rsid w:val="00061B59"/>
    <w:rsid w:val="00061BBA"/>
    <w:rsid w:val="00062011"/>
    <w:rsid w:val="000620F0"/>
    <w:rsid w:val="00062289"/>
    <w:rsid w:val="000629F1"/>
    <w:rsid w:val="00063683"/>
    <w:rsid w:val="00063F8E"/>
    <w:rsid w:val="0006464C"/>
    <w:rsid w:val="000652BA"/>
    <w:rsid w:val="00065B20"/>
    <w:rsid w:val="00066339"/>
    <w:rsid w:val="000668CE"/>
    <w:rsid w:val="00070150"/>
    <w:rsid w:val="00070194"/>
    <w:rsid w:val="00070358"/>
    <w:rsid w:val="00070DDD"/>
    <w:rsid w:val="00073804"/>
    <w:rsid w:val="000738F5"/>
    <w:rsid w:val="00073DF8"/>
    <w:rsid w:val="00074251"/>
    <w:rsid w:val="000757A7"/>
    <w:rsid w:val="00075EBC"/>
    <w:rsid w:val="0007694A"/>
    <w:rsid w:val="00076EAA"/>
    <w:rsid w:val="000779C2"/>
    <w:rsid w:val="00080074"/>
    <w:rsid w:val="00080779"/>
    <w:rsid w:val="0008084C"/>
    <w:rsid w:val="0008352E"/>
    <w:rsid w:val="00083550"/>
    <w:rsid w:val="000835AE"/>
    <w:rsid w:val="00084927"/>
    <w:rsid w:val="000856E2"/>
    <w:rsid w:val="00085C5A"/>
    <w:rsid w:val="00087418"/>
    <w:rsid w:val="00087BCD"/>
    <w:rsid w:val="00090FFF"/>
    <w:rsid w:val="000936F2"/>
    <w:rsid w:val="00093E8E"/>
    <w:rsid w:val="00095B73"/>
    <w:rsid w:val="00096650"/>
    <w:rsid w:val="000968D6"/>
    <w:rsid w:val="00097DB4"/>
    <w:rsid w:val="00097E49"/>
    <w:rsid w:val="000A1C3F"/>
    <w:rsid w:val="000A233E"/>
    <w:rsid w:val="000A235D"/>
    <w:rsid w:val="000A28C8"/>
    <w:rsid w:val="000A2A11"/>
    <w:rsid w:val="000A2B68"/>
    <w:rsid w:val="000A382E"/>
    <w:rsid w:val="000A3E77"/>
    <w:rsid w:val="000A45F0"/>
    <w:rsid w:val="000A4668"/>
    <w:rsid w:val="000A4DCA"/>
    <w:rsid w:val="000B0142"/>
    <w:rsid w:val="000B0BF5"/>
    <w:rsid w:val="000B0DBC"/>
    <w:rsid w:val="000B191E"/>
    <w:rsid w:val="000B1CFE"/>
    <w:rsid w:val="000B233F"/>
    <w:rsid w:val="000B3326"/>
    <w:rsid w:val="000B527D"/>
    <w:rsid w:val="000B680D"/>
    <w:rsid w:val="000B71DB"/>
    <w:rsid w:val="000C106E"/>
    <w:rsid w:val="000C1329"/>
    <w:rsid w:val="000C1C84"/>
    <w:rsid w:val="000C2ADC"/>
    <w:rsid w:val="000C2C5C"/>
    <w:rsid w:val="000C3356"/>
    <w:rsid w:val="000C34FC"/>
    <w:rsid w:val="000C3E17"/>
    <w:rsid w:val="000C614B"/>
    <w:rsid w:val="000C6DEF"/>
    <w:rsid w:val="000C7CAF"/>
    <w:rsid w:val="000D0063"/>
    <w:rsid w:val="000D03AE"/>
    <w:rsid w:val="000D0842"/>
    <w:rsid w:val="000D1406"/>
    <w:rsid w:val="000D1ACB"/>
    <w:rsid w:val="000D3A45"/>
    <w:rsid w:val="000E01E0"/>
    <w:rsid w:val="000E31A0"/>
    <w:rsid w:val="000E3582"/>
    <w:rsid w:val="000E3974"/>
    <w:rsid w:val="000E3DA9"/>
    <w:rsid w:val="000E426B"/>
    <w:rsid w:val="000E45BF"/>
    <w:rsid w:val="000E4ACF"/>
    <w:rsid w:val="000E4E44"/>
    <w:rsid w:val="000E5EB3"/>
    <w:rsid w:val="000E5F38"/>
    <w:rsid w:val="000E67F0"/>
    <w:rsid w:val="000E7F73"/>
    <w:rsid w:val="000F0357"/>
    <w:rsid w:val="000F0EFD"/>
    <w:rsid w:val="000F3722"/>
    <w:rsid w:val="000F3E95"/>
    <w:rsid w:val="000F5909"/>
    <w:rsid w:val="000F591B"/>
    <w:rsid w:val="000F5AB3"/>
    <w:rsid w:val="000F5C51"/>
    <w:rsid w:val="000F6501"/>
    <w:rsid w:val="000F6A7E"/>
    <w:rsid w:val="000F7392"/>
    <w:rsid w:val="000F7582"/>
    <w:rsid w:val="000F7939"/>
    <w:rsid w:val="00101890"/>
    <w:rsid w:val="00101CBB"/>
    <w:rsid w:val="00102D9E"/>
    <w:rsid w:val="00103528"/>
    <w:rsid w:val="0010387E"/>
    <w:rsid w:val="00103C0F"/>
    <w:rsid w:val="00104559"/>
    <w:rsid w:val="001045E2"/>
    <w:rsid w:val="00104C8B"/>
    <w:rsid w:val="00106032"/>
    <w:rsid w:val="00106E1B"/>
    <w:rsid w:val="001077B4"/>
    <w:rsid w:val="001079E8"/>
    <w:rsid w:val="00110DD5"/>
    <w:rsid w:val="00111EDE"/>
    <w:rsid w:val="001127FB"/>
    <w:rsid w:val="00112A97"/>
    <w:rsid w:val="00113ED6"/>
    <w:rsid w:val="00114F35"/>
    <w:rsid w:val="00116B75"/>
    <w:rsid w:val="00117852"/>
    <w:rsid w:val="00117B2E"/>
    <w:rsid w:val="0012104B"/>
    <w:rsid w:val="00121795"/>
    <w:rsid w:val="001224BF"/>
    <w:rsid w:val="001226CE"/>
    <w:rsid w:val="0012305D"/>
    <w:rsid w:val="00123153"/>
    <w:rsid w:val="00124A7D"/>
    <w:rsid w:val="0012603F"/>
    <w:rsid w:val="00126DC1"/>
    <w:rsid w:val="001279F4"/>
    <w:rsid w:val="001279FA"/>
    <w:rsid w:val="00130082"/>
    <w:rsid w:val="001320F8"/>
    <w:rsid w:val="00132B29"/>
    <w:rsid w:val="00133DC4"/>
    <w:rsid w:val="00133E8E"/>
    <w:rsid w:val="00134966"/>
    <w:rsid w:val="00135055"/>
    <w:rsid w:val="00135704"/>
    <w:rsid w:val="00136E85"/>
    <w:rsid w:val="001370F4"/>
    <w:rsid w:val="0013719E"/>
    <w:rsid w:val="00137C08"/>
    <w:rsid w:val="00137D8F"/>
    <w:rsid w:val="001404F5"/>
    <w:rsid w:val="001406A1"/>
    <w:rsid w:val="00140E09"/>
    <w:rsid w:val="001410BD"/>
    <w:rsid w:val="00141437"/>
    <w:rsid w:val="001414A2"/>
    <w:rsid w:val="00141ECC"/>
    <w:rsid w:val="00142A56"/>
    <w:rsid w:val="00144CD0"/>
    <w:rsid w:val="00145259"/>
    <w:rsid w:val="00146386"/>
    <w:rsid w:val="0014663F"/>
    <w:rsid w:val="0014773C"/>
    <w:rsid w:val="00147EB5"/>
    <w:rsid w:val="00151A29"/>
    <w:rsid w:val="001525E6"/>
    <w:rsid w:val="00155FCD"/>
    <w:rsid w:val="001560A7"/>
    <w:rsid w:val="00156712"/>
    <w:rsid w:val="00156E7C"/>
    <w:rsid w:val="00157C97"/>
    <w:rsid w:val="00160D84"/>
    <w:rsid w:val="00162EB0"/>
    <w:rsid w:val="00163834"/>
    <w:rsid w:val="0016448C"/>
    <w:rsid w:val="00164543"/>
    <w:rsid w:val="001657F0"/>
    <w:rsid w:val="00167723"/>
    <w:rsid w:val="00170654"/>
    <w:rsid w:val="00170F82"/>
    <w:rsid w:val="0017150D"/>
    <w:rsid w:val="0017341C"/>
    <w:rsid w:val="0017455A"/>
    <w:rsid w:val="00174769"/>
    <w:rsid w:val="00175502"/>
    <w:rsid w:val="0017588C"/>
    <w:rsid w:val="001759F5"/>
    <w:rsid w:val="00177F83"/>
    <w:rsid w:val="00180D65"/>
    <w:rsid w:val="001821B7"/>
    <w:rsid w:val="00182BD8"/>
    <w:rsid w:val="00182BF2"/>
    <w:rsid w:val="001837E9"/>
    <w:rsid w:val="00183934"/>
    <w:rsid w:val="00184116"/>
    <w:rsid w:val="00185229"/>
    <w:rsid w:val="00185910"/>
    <w:rsid w:val="00187BCD"/>
    <w:rsid w:val="00190F4A"/>
    <w:rsid w:val="00191761"/>
    <w:rsid w:val="00191A7B"/>
    <w:rsid w:val="00191BF8"/>
    <w:rsid w:val="001926C6"/>
    <w:rsid w:val="00192921"/>
    <w:rsid w:val="00192A84"/>
    <w:rsid w:val="001938A5"/>
    <w:rsid w:val="00195206"/>
    <w:rsid w:val="00195E60"/>
    <w:rsid w:val="0019649F"/>
    <w:rsid w:val="00196D84"/>
    <w:rsid w:val="00196EB9"/>
    <w:rsid w:val="00197DBB"/>
    <w:rsid w:val="001A01ED"/>
    <w:rsid w:val="001A13F5"/>
    <w:rsid w:val="001A220B"/>
    <w:rsid w:val="001A2D9A"/>
    <w:rsid w:val="001A4323"/>
    <w:rsid w:val="001A4E51"/>
    <w:rsid w:val="001A5041"/>
    <w:rsid w:val="001A52C0"/>
    <w:rsid w:val="001A5550"/>
    <w:rsid w:val="001A5806"/>
    <w:rsid w:val="001A6023"/>
    <w:rsid w:val="001A69A9"/>
    <w:rsid w:val="001A7379"/>
    <w:rsid w:val="001B09B8"/>
    <w:rsid w:val="001B1BDE"/>
    <w:rsid w:val="001B3A07"/>
    <w:rsid w:val="001B3F8D"/>
    <w:rsid w:val="001B437D"/>
    <w:rsid w:val="001B46E5"/>
    <w:rsid w:val="001B49CB"/>
    <w:rsid w:val="001B4B21"/>
    <w:rsid w:val="001B5216"/>
    <w:rsid w:val="001B56DC"/>
    <w:rsid w:val="001B711E"/>
    <w:rsid w:val="001B7C05"/>
    <w:rsid w:val="001C0DA3"/>
    <w:rsid w:val="001C0ED6"/>
    <w:rsid w:val="001C2D43"/>
    <w:rsid w:val="001C2FA6"/>
    <w:rsid w:val="001C3F4A"/>
    <w:rsid w:val="001C4C63"/>
    <w:rsid w:val="001C58BD"/>
    <w:rsid w:val="001C64A8"/>
    <w:rsid w:val="001C6E3C"/>
    <w:rsid w:val="001C7443"/>
    <w:rsid w:val="001D1045"/>
    <w:rsid w:val="001D1AB4"/>
    <w:rsid w:val="001D1D34"/>
    <w:rsid w:val="001D38F3"/>
    <w:rsid w:val="001D41AE"/>
    <w:rsid w:val="001D443C"/>
    <w:rsid w:val="001D4CC8"/>
    <w:rsid w:val="001D51D8"/>
    <w:rsid w:val="001D5D9D"/>
    <w:rsid w:val="001D68A0"/>
    <w:rsid w:val="001D6AA6"/>
    <w:rsid w:val="001D6B53"/>
    <w:rsid w:val="001D7D11"/>
    <w:rsid w:val="001E0BE5"/>
    <w:rsid w:val="001E1546"/>
    <w:rsid w:val="001E1EB6"/>
    <w:rsid w:val="001E2CAB"/>
    <w:rsid w:val="001E38F3"/>
    <w:rsid w:val="001E392F"/>
    <w:rsid w:val="001E395B"/>
    <w:rsid w:val="001E396B"/>
    <w:rsid w:val="001E50D3"/>
    <w:rsid w:val="001E6C65"/>
    <w:rsid w:val="001F0811"/>
    <w:rsid w:val="001F22DC"/>
    <w:rsid w:val="001F2321"/>
    <w:rsid w:val="001F2EC2"/>
    <w:rsid w:val="001F31F2"/>
    <w:rsid w:val="001F4439"/>
    <w:rsid w:val="001F45D8"/>
    <w:rsid w:val="001F49B8"/>
    <w:rsid w:val="001F69D2"/>
    <w:rsid w:val="001F72B3"/>
    <w:rsid w:val="001F7BF9"/>
    <w:rsid w:val="001F7DB1"/>
    <w:rsid w:val="0020290D"/>
    <w:rsid w:val="00202C57"/>
    <w:rsid w:val="00203D4D"/>
    <w:rsid w:val="00204335"/>
    <w:rsid w:val="0020499B"/>
    <w:rsid w:val="00204C9D"/>
    <w:rsid w:val="00205AD1"/>
    <w:rsid w:val="002123CF"/>
    <w:rsid w:val="002132F8"/>
    <w:rsid w:val="002144FE"/>
    <w:rsid w:val="002152D5"/>
    <w:rsid w:val="002158C0"/>
    <w:rsid w:val="00215975"/>
    <w:rsid w:val="002159CB"/>
    <w:rsid w:val="002161E5"/>
    <w:rsid w:val="00216ECF"/>
    <w:rsid w:val="00220CC2"/>
    <w:rsid w:val="00221148"/>
    <w:rsid w:val="002213E7"/>
    <w:rsid w:val="002236EC"/>
    <w:rsid w:val="0022411A"/>
    <w:rsid w:val="0022435A"/>
    <w:rsid w:val="00225532"/>
    <w:rsid w:val="00225C5F"/>
    <w:rsid w:val="002269B9"/>
    <w:rsid w:val="00227637"/>
    <w:rsid w:val="00230D39"/>
    <w:rsid w:val="00231135"/>
    <w:rsid w:val="0023179D"/>
    <w:rsid w:val="00232266"/>
    <w:rsid w:val="00232279"/>
    <w:rsid w:val="00233BBE"/>
    <w:rsid w:val="00234108"/>
    <w:rsid w:val="002348D1"/>
    <w:rsid w:val="00234E7D"/>
    <w:rsid w:val="00235963"/>
    <w:rsid w:val="00236B5F"/>
    <w:rsid w:val="00236C76"/>
    <w:rsid w:val="0023737D"/>
    <w:rsid w:val="00240646"/>
    <w:rsid w:val="002407F6"/>
    <w:rsid w:val="002418ED"/>
    <w:rsid w:val="00241F14"/>
    <w:rsid w:val="00241F51"/>
    <w:rsid w:val="002421DB"/>
    <w:rsid w:val="00242333"/>
    <w:rsid w:val="002446CB"/>
    <w:rsid w:val="00244F2A"/>
    <w:rsid w:val="002459E9"/>
    <w:rsid w:val="002468AE"/>
    <w:rsid w:val="00246C29"/>
    <w:rsid w:val="00247087"/>
    <w:rsid w:val="00247A39"/>
    <w:rsid w:val="00247AF0"/>
    <w:rsid w:val="00247DCA"/>
    <w:rsid w:val="00250130"/>
    <w:rsid w:val="002501E4"/>
    <w:rsid w:val="0025021E"/>
    <w:rsid w:val="00254FF9"/>
    <w:rsid w:val="00255C32"/>
    <w:rsid w:val="00255D12"/>
    <w:rsid w:val="002567AC"/>
    <w:rsid w:val="002601C5"/>
    <w:rsid w:val="00260CAD"/>
    <w:rsid w:val="00261A45"/>
    <w:rsid w:val="00261C1B"/>
    <w:rsid w:val="00261E32"/>
    <w:rsid w:val="0026297D"/>
    <w:rsid w:val="00262B79"/>
    <w:rsid w:val="00262BFF"/>
    <w:rsid w:val="00263BE1"/>
    <w:rsid w:val="002645FD"/>
    <w:rsid w:val="00264ABA"/>
    <w:rsid w:val="00264C96"/>
    <w:rsid w:val="00264CB2"/>
    <w:rsid w:val="00266ED5"/>
    <w:rsid w:val="00267980"/>
    <w:rsid w:val="002703DB"/>
    <w:rsid w:val="002705E1"/>
    <w:rsid w:val="00271BF8"/>
    <w:rsid w:val="002735FB"/>
    <w:rsid w:val="002741E5"/>
    <w:rsid w:val="00274B47"/>
    <w:rsid w:val="0027608E"/>
    <w:rsid w:val="00276A63"/>
    <w:rsid w:val="00277801"/>
    <w:rsid w:val="00280091"/>
    <w:rsid w:val="0028093F"/>
    <w:rsid w:val="002811D5"/>
    <w:rsid w:val="00281A3A"/>
    <w:rsid w:val="00281FAB"/>
    <w:rsid w:val="00282478"/>
    <w:rsid w:val="002828C2"/>
    <w:rsid w:val="00282BD0"/>
    <w:rsid w:val="00283364"/>
    <w:rsid w:val="00284896"/>
    <w:rsid w:val="0028494F"/>
    <w:rsid w:val="00284A5C"/>
    <w:rsid w:val="00284C4E"/>
    <w:rsid w:val="00286C4B"/>
    <w:rsid w:val="002879E9"/>
    <w:rsid w:val="00291884"/>
    <w:rsid w:val="00293490"/>
    <w:rsid w:val="0029358B"/>
    <w:rsid w:val="0029392C"/>
    <w:rsid w:val="002948E1"/>
    <w:rsid w:val="002953D1"/>
    <w:rsid w:val="002957E4"/>
    <w:rsid w:val="002977DE"/>
    <w:rsid w:val="002A04D3"/>
    <w:rsid w:val="002A14C8"/>
    <w:rsid w:val="002A21C3"/>
    <w:rsid w:val="002A2202"/>
    <w:rsid w:val="002A34A2"/>
    <w:rsid w:val="002A4B86"/>
    <w:rsid w:val="002A4C1F"/>
    <w:rsid w:val="002A5E2E"/>
    <w:rsid w:val="002B335E"/>
    <w:rsid w:val="002B34F0"/>
    <w:rsid w:val="002B3F73"/>
    <w:rsid w:val="002B5654"/>
    <w:rsid w:val="002B706C"/>
    <w:rsid w:val="002C06E7"/>
    <w:rsid w:val="002C2A79"/>
    <w:rsid w:val="002C2E28"/>
    <w:rsid w:val="002C4289"/>
    <w:rsid w:val="002C523C"/>
    <w:rsid w:val="002D0A5A"/>
    <w:rsid w:val="002D1358"/>
    <w:rsid w:val="002D1522"/>
    <w:rsid w:val="002D1694"/>
    <w:rsid w:val="002D1F28"/>
    <w:rsid w:val="002D207E"/>
    <w:rsid w:val="002D30CA"/>
    <w:rsid w:val="002D34C6"/>
    <w:rsid w:val="002D34D0"/>
    <w:rsid w:val="002D420F"/>
    <w:rsid w:val="002D78C3"/>
    <w:rsid w:val="002D7E2C"/>
    <w:rsid w:val="002E0055"/>
    <w:rsid w:val="002E06ED"/>
    <w:rsid w:val="002E1608"/>
    <w:rsid w:val="002E21DB"/>
    <w:rsid w:val="002E3296"/>
    <w:rsid w:val="002E32AF"/>
    <w:rsid w:val="002E388F"/>
    <w:rsid w:val="002E3AD6"/>
    <w:rsid w:val="002E4691"/>
    <w:rsid w:val="002E68AC"/>
    <w:rsid w:val="002E6B0E"/>
    <w:rsid w:val="002E6DC3"/>
    <w:rsid w:val="002F0A65"/>
    <w:rsid w:val="002F0BAF"/>
    <w:rsid w:val="002F17CC"/>
    <w:rsid w:val="002F211D"/>
    <w:rsid w:val="002F30CB"/>
    <w:rsid w:val="002F418A"/>
    <w:rsid w:val="002F4C5A"/>
    <w:rsid w:val="002F6F43"/>
    <w:rsid w:val="002F7014"/>
    <w:rsid w:val="002F76BF"/>
    <w:rsid w:val="0030080C"/>
    <w:rsid w:val="00300A7C"/>
    <w:rsid w:val="003018E0"/>
    <w:rsid w:val="0030546F"/>
    <w:rsid w:val="003057AA"/>
    <w:rsid w:val="00306260"/>
    <w:rsid w:val="00306635"/>
    <w:rsid w:val="0030669C"/>
    <w:rsid w:val="003104B4"/>
    <w:rsid w:val="00312E22"/>
    <w:rsid w:val="0031476E"/>
    <w:rsid w:val="003152AB"/>
    <w:rsid w:val="00315668"/>
    <w:rsid w:val="00315C1F"/>
    <w:rsid w:val="00317968"/>
    <w:rsid w:val="00317DF4"/>
    <w:rsid w:val="00317EC4"/>
    <w:rsid w:val="0032191E"/>
    <w:rsid w:val="00321B4F"/>
    <w:rsid w:val="00321D6E"/>
    <w:rsid w:val="00321FA0"/>
    <w:rsid w:val="00323735"/>
    <w:rsid w:val="00324091"/>
    <w:rsid w:val="00324545"/>
    <w:rsid w:val="003260CB"/>
    <w:rsid w:val="003279F2"/>
    <w:rsid w:val="003301A4"/>
    <w:rsid w:val="00330B62"/>
    <w:rsid w:val="00331B38"/>
    <w:rsid w:val="003331AF"/>
    <w:rsid w:val="0033511B"/>
    <w:rsid w:val="00335B64"/>
    <w:rsid w:val="00335F9E"/>
    <w:rsid w:val="0033623D"/>
    <w:rsid w:val="003364DC"/>
    <w:rsid w:val="00337B9E"/>
    <w:rsid w:val="00340847"/>
    <w:rsid w:val="00341A43"/>
    <w:rsid w:val="00341E7F"/>
    <w:rsid w:val="0034260E"/>
    <w:rsid w:val="003433D6"/>
    <w:rsid w:val="003437BF"/>
    <w:rsid w:val="003441DB"/>
    <w:rsid w:val="00344B72"/>
    <w:rsid w:val="00344BD7"/>
    <w:rsid w:val="00345DBD"/>
    <w:rsid w:val="0034715A"/>
    <w:rsid w:val="00352B8B"/>
    <w:rsid w:val="00353665"/>
    <w:rsid w:val="00353713"/>
    <w:rsid w:val="00354367"/>
    <w:rsid w:val="00354EDE"/>
    <w:rsid w:val="00355B4B"/>
    <w:rsid w:val="00355C73"/>
    <w:rsid w:val="00356AEE"/>
    <w:rsid w:val="00356BF0"/>
    <w:rsid w:val="00357244"/>
    <w:rsid w:val="0036373F"/>
    <w:rsid w:val="00363F1F"/>
    <w:rsid w:val="00365544"/>
    <w:rsid w:val="00365BCD"/>
    <w:rsid w:val="00365CEE"/>
    <w:rsid w:val="00366003"/>
    <w:rsid w:val="00366083"/>
    <w:rsid w:val="003671EB"/>
    <w:rsid w:val="00367E70"/>
    <w:rsid w:val="0037033F"/>
    <w:rsid w:val="0037081D"/>
    <w:rsid w:val="00370E56"/>
    <w:rsid w:val="00370E7D"/>
    <w:rsid w:val="00371095"/>
    <w:rsid w:val="00373667"/>
    <w:rsid w:val="003738A3"/>
    <w:rsid w:val="00373E70"/>
    <w:rsid w:val="00376B3B"/>
    <w:rsid w:val="0037751B"/>
    <w:rsid w:val="003775D7"/>
    <w:rsid w:val="00377A99"/>
    <w:rsid w:val="00380935"/>
    <w:rsid w:val="003817E1"/>
    <w:rsid w:val="00383568"/>
    <w:rsid w:val="00385194"/>
    <w:rsid w:val="00385B69"/>
    <w:rsid w:val="00385BB5"/>
    <w:rsid w:val="00385F59"/>
    <w:rsid w:val="00386E7A"/>
    <w:rsid w:val="0039135B"/>
    <w:rsid w:val="003921A3"/>
    <w:rsid w:val="00393B0D"/>
    <w:rsid w:val="00394062"/>
    <w:rsid w:val="0039617E"/>
    <w:rsid w:val="00397588"/>
    <w:rsid w:val="003A0945"/>
    <w:rsid w:val="003A1CCC"/>
    <w:rsid w:val="003A276E"/>
    <w:rsid w:val="003A2BAF"/>
    <w:rsid w:val="003A3347"/>
    <w:rsid w:val="003A4BE8"/>
    <w:rsid w:val="003A518A"/>
    <w:rsid w:val="003A5277"/>
    <w:rsid w:val="003A57DC"/>
    <w:rsid w:val="003A5986"/>
    <w:rsid w:val="003A5EA1"/>
    <w:rsid w:val="003A76D2"/>
    <w:rsid w:val="003A7F9C"/>
    <w:rsid w:val="003B0009"/>
    <w:rsid w:val="003B0314"/>
    <w:rsid w:val="003B03BE"/>
    <w:rsid w:val="003B1320"/>
    <w:rsid w:val="003B14C0"/>
    <w:rsid w:val="003B3116"/>
    <w:rsid w:val="003B3613"/>
    <w:rsid w:val="003B37A8"/>
    <w:rsid w:val="003B3BDF"/>
    <w:rsid w:val="003B4B4D"/>
    <w:rsid w:val="003B5DBC"/>
    <w:rsid w:val="003C01DB"/>
    <w:rsid w:val="003C1473"/>
    <w:rsid w:val="003C170F"/>
    <w:rsid w:val="003C1990"/>
    <w:rsid w:val="003C1CDA"/>
    <w:rsid w:val="003C3E27"/>
    <w:rsid w:val="003C45C9"/>
    <w:rsid w:val="003C5CE4"/>
    <w:rsid w:val="003C6951"/>
    <w:rsid w:val="003C7B0A"/>
    <w:rsid w:val="003D17D9"/>
    <w:rsid w:val="003D1D60"/>
    <w:rsid w:val="003D268B"/>
    <w:rsid w:val="003D2FCE"/>
    <w:rsid w:val="003D30FE"/>
    <w:rsid w:val="003D324D"/>
    <w:rsid w:val="003D3510"/>
    <w:rsid w:val="003D3BD0"/>
    <w:rsid w:val="003D4611"/>
    <w:rsid w:val="003D54BE"/>
    <w:rsid w:val="003D5E00"/>
    <w:rsid w:val="003D7658"/>
    <w:rsid w:val="003D7B7D"/>
    <w:rsid w:val="003E0106"/>
    <w:rsid w:val="003E1753"/>
    <w:rsid w:val="003E2BEF"/>
    <w:rsid w:val="003E47AD"/>
    <w:rsid w:val="003E576B"/>
    <w:rsid w:val="003E7583"/>
    <w:rsid w:val="003F1F75"/>
    <w:rsid w:val="003F285A"/>
    <w:rsid w:val="003F320D"/>
    <w:rsid w:val="003F44FE"/>
    <w:rsid w:val="003F497D"/>
    <w:rsid w:val="003F4B6D"/>
    <w:rsid w:val="003F4BC0"/>
    <w:rsid w:val="003F4F6B"/>
    <w:rsid w:val="003F5B30"/>
    <w:rsid w:val="003F5CDC"/>
    <w:rsid w:val="003F5CFD"/>
    <w:rsid w:val="003F6B22"/>
    <w:rsid w:val="00400226"/>
    <w:rsid w:val="00402468"/>
    <w:rsid w:val="00402722"/>
    <w:rsid w:val="00402E96"/>
    <w:rsid w:val="00403020"/>
    <w:rsid w:val="00403159"/>
    <w:rsid w:val="00403369"/>
    <w:rsid w:val="00403797"/>
    <w:rsid w:val="0040382B"/>
    <w:rsid w:val="00403CC8"/>
    <w:rsid w:val="0040554C"/>
    <w:rsid w:val="004059A4"/>
    <w:rsid w:val="0040624A"/>
    <w:rsid w:val="0040646E"/>
    <w:rsid w:val="00406A09"/>
    <w:rsid w:val="004073FA"/>
    <w:rsid w:val="004078BA"/>
    <w:rsid w:val="004121F9"/>
    <w:rsid w:val="00413BC9"/>
    <w:rsid w:val="00413CC7"/>
    <w:rsid w:val="004149C7"/>
    <w:rsid w:val="004152B9"/>
    <w:rsid w:val="0041556E"/>
    <w:rsid w:val="00417D6C"/>
    <w:rsid w:val="00417D7E"/>
    <w:rsid w:val="00420344"/>
    <w:rsid w:val="004206D9"/>
    <w:rsid w:val="00420B98"/>
    <w:rsid w:val="00421426"/>
    <w:rsid w:val="0042147D"/>
    <w:rsid w:val="0042260B"/>
    <w:rsid w:val="004239F9"/>
    <w:rsid w:val="004242C1"/>
    <w:rsid w:val="00424638"/>
    <w:rsid w:val="004246FF"/>
    <w:rsid w:val="00426FE5"/>
    <w:rsid w:val="0043146C"/>
    <w:rsid w:val="0043240D"/>
    <w:rsid w:val="0043248B"/>
    <w:rsid w:val="00433525"/>
    <w:rsid w:val="00433FC5"/>
    <w:rsid w:val="004340AC"/>
    <w:rsid w:val="00436C2F"/>
    <w:rsid w:val="004406A7"/>
    <w:rsid w:val="004409F5"/>
    <w:rsid w:val="00440A2D"/>
    <w:rsid w:val="00442A59"/>
    <w:rsid w:val="00444CA9"/>
    <w:rsid w:val="00446AD5"/>
    <w:rsid w:val="00450F49"/>
    <w:rsid w:val="004514C1"/>
    <w:rsid w:val="00452030"/>
    <w:rsid w:val="0045336C"/>
    <w:rsid w:val="00453509"/>
    <w:rsid w:val="004536EB"/>
    <w:rsid w:val="00454888"/>
    <w:rsid w:val="00456E3B"/>
    <w:rsid w:val="00460683"/>
    <w:rsid w:val="00462E3D"/>
    <w:rsid w:val="0046307F"/>
    <w:rsid w:val="0046352E"/>
    <w:rsid w:val="004641B2"/>
    <w:rsid w:val="00464354"/>
    <w:rsid w:val="004650FC"/>
    <w:rsid w:val="0047073A"/>
    <w:rsid w:val="00471391"/>
    <w:rsid w:val="0047195A"/>
    <w:rsid w:val="0047290A"/>
    <w:rsid w:val="00473053"/>
    <w:rsid w:val="00473464"/>
    <w:rsid w:val="004735E6"/>
    <w:rsid w:val="004751D4"/>
    <w:rsid w:val="00475B3E"/>
    <w:rsid w:val="00476412"/>
    <w:rsid w:val="0047703A"/>
    <w:rsid w:val="004770D9"/>
    <w:rsid w:val="00480559"/>
    <w:rsid w:val="0048067F"/>
    <w:rsid w:val="00480FF8"/>
    <w:rsid w:val="004831AC"/>
    <w:rsid w:val="00483FEC"/>
    <w:rsid w:val="004842B4"/>
    <w:rsid w:val="00484EAF"/>
    <w:rsid w:val="00485772"/>
    <w:rsid w:val="00486FE4"/>
    <w:rsid w:val="0048713F"/>
    <w:rsid w:val="004904D2"/>
    <w:rsid w:val="0049103A"/>
    <w:rsid w:val="00491197"/>
    <w:rsid w:val="004915A4"/>
    <w:rsid w:val="0049160D"/>
    <w:rsid w:val="004934CB"/>
    <w:rsid w:val="00493E8D"/>
    <w:rsid w:val="00493FD4"/>
    <w:rsid w:val="004940EE"/>
    <w:rsid w:val="00494B8B"/>
    <w:rsid w:val="00495D9C"/>
    <w:rsid w:val="00496106"/>
    <w:rsid w:val="004A0483"/>
    <w:rsid w:val="004A0807"/>
    <w:rsid w:val="004A10CD"/>
    <w:rsid w:val="004A1AC7"/>
    <w:rsid w:val="004A206C"/>
    <w:rsid w:val="004A23C4"/>
    <w:rsid w:val="004A556B"/>
    <w:rsid w:val="004A69CF"/>
    <w:rsid w:val="004A6FAB"/>
    <w:rsid w:val="004B2C6B"/>
    <w:rsid w:val="004B3EEE"/>
    <w:rsid w:val="004B4CFD"/>
    <w:rsid w:val="004B5F16"/>
    <w:rsid w:val="004B65DE"/>
    <w:rsid w:val="004B6A5C"/>
    <w:rsid w:val="004B6D25"/>
    <w:rsid w:val="004C02A9"/>
    <w:rsid w:val="004C122E"/>
    <w:rsid w:val="004C170C"/>
    <w:rsid w:val="004C1B8C"/>
    <w:rsid w:val="004C212F"/>
    <w:rsid w:val="004C22B3"/>
    <w:rsid w:val="004C286F"/>
    <w:rsid w:val="004C3585"/>
    <w:rsid w:val="004C3659"/>
    <w:rsid w:val="004C375F"/>
    <w:rsid w:val="004C3FAE"/>
    <w:rsid w:val="004C4A0D"/>
    <w:rsid w:val="004C577C"/>
    <w:rsid w:val="004C63D8"/>
    <w:rsid w:val="004C6B4D"/>
    <w:rsid w:val="004C6C03"/>
    <w:rsid w:val="004C6E76"/>
    <w:rsid w:val="004C6EE5"/>
    <w:rsid w:val="004C7657"/>
    <w:rsid w:val="004C7C77"/>
    <w:rsid w:val="004D0D54"/>
    <w:rsid w:val="004D1383"/>
    <w:rsid w:val="004D1D67"/>
    <w:rsid w:val="004D2CAD"/>
    <w:rsid w:val="004D42C3"/>
    <w:rsid w:val="004D4F23"/>
    <w:rsid w:val="004D620F"/>
    <w:rsid w:val="004D6A80"/>
    <w:rsid w:val="004D6EEE"/>
    <w:rsid w:val="004D6F4A"/>
    <w:rsid w:val="004D7733"/>
    <w:rsid w:val="004E0980"/>
    <w:rsid w:val="004E1A01"/>
    <w:rsid w:val="004E32EC"/>
    <w:rsid w:val="004E3F35"/>
    <w:rsid w:val="004E431E"/>
    <w:rsid w:val="004E4AB4"/>
    <w:rsid w:val="004E4E78"/>
    <w:rsid w:val="004E58E6"/>
    <w:rsid w:val="004E5999"/>
    <w:rsid w:val="004E5E5A"/>
    <w:rsid w:val="004E5F47"/>
    <w:rsid w:val="004E6720"/>
    <w:rsid w:val="004E7892"/>
    <w:rsid w:val="004E7EBD"/>
    <w:rsid w:val="004F02E9"/>
    <w:rsid w:val="004F1AF4"/>
    <w:rsid w:val="004F2847"/>
    <w:rsid w:val="004F2F3B"/>
    <w:rsid w:val="004F3911"/>
    <w:rsid w:val="004F7C77"/>
    <w:rsid w:val="00501195"/>
    <w:rsid w:val="0050170B"/>
    <w:rsid w:val="00501A59"/>
    <w:rsid w:val="00502AB3"/>
    <w:rsid w:val="00503A13"/>
    <w:rsid w:val="00503BAF"/>
    <w:rsid w:val="0050419B"/>
    <w:rsid w:val="00505A9E"/>
    <w:rsid w:val="00505C5B"/>
    <w:rsid w:val="00506DC1"/>
    <w:rsid w:val="005102E7"/>
    <w:rsid w:val="005105A5"/>
    <w:rsid w:val="005128D8"/>
    <w:rsid w:val="00514537"/>
    <w:rsid w:val="00515199"/>
    <w:rsid w:val="00515835"/>
    <w:rsid w:val="005177D5"/>
    <w:rsid w:val="00521C78"/>
    <w:rsid w:val="0052214D"/>
    <w:rsid w:val="00522782"/>
    <w:rsid w:val="00522923"/>
    <w:rsid w:val="00522DFF"/>
    <w:rsid w:val="00523AAF"/>
    <w:rsid w:val="00523C86"/>
    <w:rsid w:val="00523C94"/>
    <w:rsid w:val="00523EC5"/>
    <w:rsid w:val="005240B8"/>
    <w:rsid w:val="005245EA"/>
    <w:rsid w:val="00525117"/>
    <w:rsid w:val="00525646"/>
    <w:rsid w:val="0052692E"/>
    <w:rsid w:val="00527126"/>
    <w:rsid w:val="00527649"/>
    <w:rsid w:val="00527A74"/>
    <w:rsid w:val="00527BCC"/>
    <w:rsid w:val="005307DD"/>
    <w:rsid w:val="005314F8"/>
    <w:rsid w:val="005319FD"/>
    <w:rsid w:val="00531ACE"/>
    <w:rsid w:val="00531E5E"/>
    <w:rsid w:val="005325E5"/>
    <w:rsid w:val="00532857"/>
    <w:rsid w:val="00532CAA"/>
    <w:rsid w:val="00532ED0"/>
    <w:rsid w:val="00533663"/>
    <w:rsid w:val="00534BFB"/>
    <w:rsid w:val="005351D8"/>
    <w:rsid w:val="005355F4"/>
    <w:rsid w:val="005357E4"/>
    <w:rsid w:val="0053621C"/>
    <w:rsid w:val="00536515"/>
    <w:rsid w:val="005373B9"/>
    <w:rsid w:val="00537B3F"/>
    <w:rsid w:val="00537DDE"/>
    <w:rsid w:val="0054029A"/>
    <w:rsid w:val="0054063F"/>
    <w:rsid w:val="00540D4D"/>
    <w:rsid w:val="00540F48"/>
    <w:rsid w:val="005412EB"/>
    <w:rsid w:val="00541AB9"/>
    <w:rsid w:val="00542143"/>
    <w:rsid w:val="00543E45"/>
    <w:rsid w:val="005441A1"/>
    <w:rsid w:val="0054681E"/>
    <w:rsid w:val="00546E91"/>
    <w:rsid w:val="005505BA"/>
    <w:rsid w:val="00551B94"/>
    <w:rsid w:val="00551EE8"/>
    <w:rsid w:val="005523C5"/>
    <w:rsid w:val="00552460"/>
    <w:rsid w:val="0055274B"/>
    <w:rsid w:val="0055524C"/>
    <w:rsid w:val="0055530F"/>
    <w:rsid w:val="00555327"/>
    <w:rsid w:val="00555FD8"/>
    <w:rsid w:val="00556347"/>
    <w:rsid w:val="005569FB"/>
    <w:rsid w:val="00556E58"/>
    <w:rsid w:val="00557F64"/>
    <w:rsid w:val="00560863"/>
    <w:rsid w:val="00560CD8"/>
    <w:rsid w:val="0056100F"/>
    <w:rsid w:val="00561217"/>
    <w:rsid w:val="00562220"/>
    <w:rsid w:val="00562763"/>
    <w:rsid w:val="00562DD6"/>
    <w:rsid w:val="00564125"/>
    <w:rsid w:val="005645B0"/>
    <w:rsid w:val="005651B7"/>
    <w:rsid w:val="005658D1"/>
    <w:rsid w:val="00565A4F"/>
    <w:rsid w:val="00566276"/>
    <w:rsid w:val="0056694F"/>
    <w:rsid w:val="00566A7F"/>
    <w:rsid w:val="00567864"/>
    <w:rsid w:val="0057006E"/>
    <w:rsid w:val="0057026B"/>
    <w:rsid w:val="005716DD"/>
    <w:rsid w:val="00571A2E"/>
    <w:rsid w:val="00572FBD"/>
    <w:rsid w:val="005737E8"/>
    <w:rsid w:val="005741C9"/>
    <w:rsid w:val="005744C9"/>
    <w:rsid w:val="005749A9"/>
    <w:rsid w:val="00576C58"/>
    <w:rsid w:val="00577EC4"/>
    <w:rsid w:val="00580A6B"/>
    <w:rsid w:val="00580D65"/>
    <w:rsid w:val="00581D1C"/>
    <w:rsid w:val="00584271"/>
    <w:rsid w:val="00585D25"/>
    <w:rsid w:val="00586480"/>
    <w:rsid w:val="005876F5"/>
    <w:rsid w:val="005877F2"/>
    <w:rsid w:val="005901B1"/>
    <w:rsid w:val="005903FA"/>
    <w:rsid w:val="005907F0"/>
    <w:rsid w:val="00590F20"/>
    <w:rsid w:val="00591BB2"/>
    <w:rsid w:val="00591E0D"/>
    <w:rsid w:val="00592BAB"/>
    <w:rsid w:val="00592E6B"/>
    <w:rsid w:val="00593FD9"/>
    <w:rsid w:val="00594068"/>
    <w:rsid w:val="005943C9"/>
    <w:rsid w:val="00594D63"/>
    <w:rsid w:val="00594DDE"/>
    <w:rsid w:val="00594FDF"/>
    <w:rsid w:val="00595086"/>
    <w:rsid w:val="00595373"/>
    <w:rsid w:val="00595FEB"/>
    <w:rsid w:val="005971C0"/>
    <w:rsid w:val="0059724E"/>
    <w:rsid w:val="00597BC8"/>
    <w:rsid w:val="005A0446"/>
    <w:rsid w:val="005A0580"/>
    <w:rsid w:val="005A1214"/>
    <w:rsid w:val="005A2E58"/>
    <w:rsid w:val="005A42A1"/>
    <w:rsid w:val="005A591D"/>
    <w:rsid w:val="005A6838"/>
    <w:rsid w:val="005A6AF3"/>
    <w:rsid w:val="005A71B7"/>
    <w:rsid w:val="005A792A"/>
    <w:rsid w:val="005B1403"/>
    <w:rsid w:val="005B157C"/>
    <w:rsid w:val="005B1AE8"/>
    <w:rsid w:val="005B2772"/>
    <w:rsid w:val="005B2BF5"/>
    <w:rsid w:val="005B370E"/>
    <w:rsid w:val="005B4F27"/>
    <w:rsid w:val="005B5821"/>
    <w:rsid w:val="005B675F"/>
    <w:rsid w:val="005B694A"/>
    <w:rsid w:val="005B6EEA"/>
    <w:rsid w:val="005B7340"/>
    <w:rsid w:val="005B7BAB"/>
    <w:rsid w:val="005B7FCF"/>
    <w:rsid w:val="005C0838"/>
    <w:rsid w:val="005C13A7"/>
    <w:rsid w:val="005C257A"/>
    <w:rsid w:val="005C2755"/>
    <w:rsid w:val="005C2FA8"/>
    <w:rsid w:val="005C3335"/>
    <w:rsid w:val="005C39FE"/>
    <w:rsid w:val="005C4526"/>
    <w:rsid w:val="005C7DD2"/>
    <w:rsid w:val="005C7E87"/>
    <w:rsid w:val="005D06A5"/>
    <w:rsid w:val="005D0990"/>
    <w:rsid w:val="005D166F"/>
    <w:rsid w:val="005D1678"/>
    <w:rsid w:val="005D1CAF"/>
    <w:rsid w:val="005D20A3"/>
    <w:rsid w:val="005D2AF1"/>
    <w:rsid w:val="005D349B"/>
    <w:rsid w:val="005D47D4"/>
    <w:rsid w:val="005D5153"/>
    <w:rsid w:val="005D527C"/>
    <w:rsid w:val="005D59DC"/>
    <w:rsid w:val="005D5A15"/>
    <w:rsid w:val="005D7215"/>
    <w:rsid w:val="005E0593"/>
    <w:rsid w:val="005E06E3"/>
    <w:rsid w:val="005E06FF"/>
    <w:rsid w:val="005E1AB7"/>
    <w:rsid w:val="005E1CDA"/>
    <w:rsid w:val="005E314F"/>
    <w:rsid w:val="005E3A5E"/>
    <w:rsid w:val="005E3D86"/>
    <w:rsid w:val="005E5805"/>
    <w:rsid w:val="005E63EE"/>
    <w:rsid w:val="005E6D00"/>
    <w:rsid w:val="005E759E"/>
    <w:rsid w:val="005E78F1"/>
    <w:rsid w:val="005F1A27"/>
    <w:rsid w:val="005F37EC"/>
    <w:rsid w:val="005F4AAE"/>
    <w:rsid w:val="005F60AB"/>
    <w:rsid w:val="005F6A8C"/>
    <w:rsid w:val="005F762A"/>
    <w:rsid w:val="00600528"/>
    <w:rsid w:val="006005A4"/>
    <w:rsid w:val="00600E28"/>
    <w:rsid w:val="0060240F"/>
    <w:rsid w:val="006026DE"/>
    <w:rsid w:val="00602E7E"/>
    <w:rsid w:val="00603034"/>
    <w:rsid w:val="006041EF"/>
    <w:rsid w:val="0060441E"/>
    <w:rsid w:val="00604DDB"/>
    <w:rsid w:val="006057DB"/>
    <w:rsid w:val="00605F9A"/>
    <w:rsid w:val="00607A6D"/>
    <w:rsid w:val="00607B2F"/>
    <w:rsid w:val="00610500"/>
    <w:rsid w:val="00612583"/>
    <w:rsid w:val="00614B63"/>
    <w:rsid w:val="00617235"/>
    <w:rsid w:val="006173DC"/>
    <w:rsid w:val="00617FBE"/>
    <w:rsid w:val="00620180"/>
    <w:rsid w:val="00620572"/>
    <w:rsid w:val="00620B64"/>
    <w:rsid w:val="00620D33"/>
    <w:rsid w:val="00621FA9"/>
    <w:rsid w:val="006223B4"/>
    <w:rsid w:val="006228EC"/>
    <w:rsid w:val="00623904"/>
    <w:rsid w:val="00623D58"/>
    <w:rsid w:val="00624620"/>
    <w:rsid w:val="006253B2"/>
    <w:rsid w:val="00627824"/>
    <w:rsid w:val="00627E97"/>
    <w:rsid w:val="00630644"/>
    <w:rsid w:val="00630C33"/>
    <w:rsid w:val="006327A0"/>
    <w:rsid w:val="006334D5"/>
    <w:rsid w:val="006337EF"/>
    <w:rsid w:val="00633919"/>
    <w:rsid w:val="00633B19"/>
    <w:rsid w:val="0063607B"/>
    <w:rsid w:val="0063633D"/>
    <w:rsid w:val="00636CF8"/>
    <w:rsid w:val="006371A5"/>
    <w:rsid w:val="006378E2"/>
    <w:rsid w:val="00640236"/>
    <w:rsid w:val="00640643"/>
    <w:rsid w:val="006419A0"/>
    <w:rsid w:val="00641EDC"/>
    <w:rsid w:val="00642B1C"/>
    <w:rsid w:val="0064300D"/>
    <w:rsid w:val="006432C0"/>
    <w:rsid w:val="006433BA"/>
    <w:rsid w:val="00645199"/>
    <w:rsid w:val="00645FA2"/>
    <w:rsid w:val="00646DEF"/>
    <w:rsid w:val="00647D08"/>
    <w:rsid w:val="00647E4E"/>
    <w:rsid w:val="006503EE"/>
    <w:rsid w:val="0065049A"/>
    <w:rsid w:val="00650749"/>
    <w:rsid w:val="006507EC"/>
    <w:rsid w:val="0065104F"/>
    <w:rsid w:val="00653250"/>
    <w:rsid w:val="0065366B"/>
    <w:rsid w:val="00653828"/>
    <w:rsid w:val="006545A0"/>
    <w:rsid w:val="00654AA1"/>
    <w:rsid w:val="00656822"/>
    <w:rsid w:val="00656994"/>
    <w:rsid w:val="00662D51"/>
    <w:rsid w:val="00663DC7"/>
    <w:rsid w:val="00664203"/>
    <w:rsid w:val="00665829"/>
    <w:rsid w:val="00665834"/>
    <w:rsid w:val="0066711E"/>
    <w:rsid w:val="006710CB"/>
    <w:rsid w:val="00671B59"/>
    <w:rsid w:val="00673305"/>
    <w:rsid w:val="00673C3F"/>
    <w:rsid w:val="006753AA"/>
    <w:rsid w:val="0067684E"/>
    <w:rsid w:val="00680CD1"/>
    <w:rsid w:val="00681559"/>
    <w:rsid w:val="00681F1C"/>
    <w:rsid w:val="006827B5"/>
    <w:rsid w:val="00682CF0"/>
    <w:rsid w:val="0068315C"/>
    <w:rsid w:val="00683889"/>
    <w:rsid w:val="00684783"/>
    <w:rsid w:val="00685CC1"/>
    <w:rsid w:val="00685FA3"/>
    <w:rsid w:val="0068605D"/>
    <w:rsid w:val="00686711"/>
    <w:rsid w:val="00686B2A"/>
    <w:rsid w:val="00686FCA"/>
    <w:rsid w:val="00687D81"/>
    <w:rsid w:val="0069088B"/>
    <w:rsid w:val="0069209A"/>
    <w:rsid w:val="0069292D"/>
    <w:rsid w:val="00693436"/>
    <w:rsid w:val="00696258"/>
    <w:rsid w:val="00696945"/>
    <w:rsid w:val="006977D9"/>
    <w:rsid w:val="006A08AE"/>
    <w:rsid w:val="006A1BF0"/>
    <w:rsid w:val="006A2419"/>
    <w:rsid w:val="006A2429"/>
    <w:rsid w:val="006A280A"/>
    <w:rsid w:val="006A2D2B"/>
    <w:rsid w:val="006A3FBB"/>
    <w:rsid w:val="006A7FD3"/>
    <w:rsid w:val="006B0FF0"/>
    <w:rsid w:val="006B16BE"/>
    <w:rsid w:val="006B1E83"/>
    <w:rsid w:val="006B248F"/>
    <w:rsid w:val="006B2D27"/>
    <w:rsid w:val="006B2DE5"/>
    <w:rsid w:val="006B4440"/>
    <w:rsid w:val="006B581D"/>
    <w:rsid w:val="006B73DE"/>
    <w:rsid w:val="006C1160"/>
    <w:rsid w:val="006C23CE"/>
    <w:rsid w:val="006C2866"/>
    <w:rsid w:val="006C296F"/>
    <w:rsid w:val="006C2AFD"/>
    <w:rsid w:val="006C2B08"/>
    <w:rsid w:val="006C5AE0"/>
    <w:rsid w:val="006D3586"/>
    <w:rsid w:val="006D3962"/>
    <w:rsid w:val="006D431F"/>
    <w:rsid w:val="006D44C7"/>
    <w:rsid w:val="006D4CCA"/>
    <w:rsid w:val="006D5718"/>
    <w:rsid w:val="006D597D"/>
    <w:rsid w:val="006E11D4"/>
    <w:rsid w:val="006E1214"/>
    <w:rsid w:val="006E1752"/>
    <w:rsid w:val="006E3437"/>
    <w:rsid w:val="006E3820"/>
    <w:rsid w:val="006E490C"/>
    <w:rsid w:val="006E54A7"/>
    <w:rsid w:val="006E5C96"/>
    <w:rsid w:val="006E5DAA"/>
    <w:rsid w:val="006E692B"/>
    <w:rsid w:val="006E6939"/>
    <w:rsid w:val="006E6F54"/>
    <w:rsid w:val="006E7F2E"/>
    <w:rsid w:val="006F097B"/>
    <w:rsid w:val="006F0CF6"/>
    <w:rsid w:val="006F132F"/>
    <w:rsid w:val="006F19DA"/>
    <w:rsid w:val="006F3D17"/>
    <w:rsid w:val="006F43EF"/>
    <w:rsid w:val="006F6DCE"/>
    <w:rsid w:val="006F79C3"/>
    <w:rsid w:val="006F7F2D"/>
    <w:rsid w:val="0070072A"/>
    <w:rsid w:val="00700AAD"/>
    <w:rsid w:val="0070181E"/>
    <w:rsid w:val="00701AC4"/>
    <w:rsid w:val="0070254E"/>
    <w:rsid w:val="00703068"/>
    <w:rsid w:val="00704309"/>
    <w:rsid w:val="00705AA4"/>
    <w:rsid w:val="00705C32"/>
    <w:rsid w:val="00707E21"/>
    <w:rsid w:val="00710655"/>
    <w:rsid w:val="007110BC"/>
    <w:rsid w:val="00711281"/>
    <w:rsid w:val="00713A19"/>
    <w:rsid w:val="00713EB2"/>
    <w:rsid w:val="007143C8"/>
    <w:rsid w:val="00714D0B"/>
    <w:rsid w:val="00716513"/>
    <w:rsid w:val="0071763A"/>
    <w:rsid w:val="0072286A"/>
    <w:rsid w:val="00723A4E"/>
    <w:rsid w:val="00724180"/>
    <w:rsid w:val="0072420C"/>
    <w:rsid w:val="007246E1"/>
    <w:rsid w:val="00724B4F"/>
    <w:rsid w:val="00724C45"/>
    <w:rsid w:val="00724F28"/>
    <w:rsid w:val="00724F3C"/>
    <w:rsid w:val="0072551A"/>
    <w:rsid w:val="00725693"/>
    <w:rsid w:val="007261E7"/>
    <w:rsid w:val="007265A3"/>
    <w:rsid w:val="00730C6E"/>
    <w:rsid w:val="007310E1"/>
    <w:rsid w:val="0073233A"/>
    <w:rsid w:val="00732E6F"/>
    <w:rsid w:val="007351E7"/>
    <w:rsid w:val="00735A70"/>
    <w:rsid w:val="00735CC7"/>
    <w:rsid w:val="00736B4C"/>
    <w:rsid w:val="00737E06"/>
    <w:rsid w:val="007428E2"/>
    <w:rsid w:val="0074300C"/>
    <w:rsid w:val="007439DD"/>
    <w:rsid w:val="00743B2D"/>
    <w:rsid w:val="00745155"/>
    <w:rsid w:val="00745577"/>
    <w:rsid w:val="007474C2"/>
    <w:rsid w:val="00750679"/>
    <w:rsid w:val="00751442"/>
    <w:rsid w:val="00752530"/>
    <w:rsid w:val="00752E48"/>
    <w:rsid w:val="00754510"/>
    <w:rsid w:val="007557C7"/>
    <w:rsid w:val="007560D3"/>
    <w:rsid w:val="0075615B"/>
    <w:rsid w:val="007564DC"/>
    <w:rsid w:val="00756A5B"/>
    <w:rsid w:val="00760F9B"/>
    <w:rsid w:val="00760FA4"/>
    <w:rsid w:val="00762E34"/>
    <w:rsid w:val="00764575"/>
    <w:rsid w:val="00764E5E"/>
    <w:rsid w:val="0076583B"/>
    <w:rsid w:val="0077002F"/>
    <w:rsid w:val="007700D2"/>
    <w:rsid w:val="00770BAF"/>
    <w:rsid w:val="007714EE"/>
    <w:rsid w:val="00771E7B"/>
    <w:rsid w:val="00773447"/>
    <w:rsid w:val="0077372D"/>
    <w:rsid w:val="00774931"/>
    <w:rsid w:val="00774958"/>
    <w:rsid w:val="00777AFE"/>
    <w:rsid w:val="00777D72"/>
    <w:rsid w:val="00777FEC"/>
    <w:rsid w:val="007805E8"/>
    <w:rsid w:val="00780BFE"/>
    <w:rsid w:val="00781683"/>
    <w:rsid w:val="00782946"/>
    <w:rsid w:val="00784A7A"/>
    <w:rsid w:val="0078612E"/>
    <w:rsid w:val="00786EAC"/>
    <w:rsid w:val="007871E8"/>
    <w:rsid w:val="007872B5"/>
    <w:rsid w:val="007872EC"/>
    <w:rsid w:val="00787661"/>
    <w:rsid w:val="0079039B"/>
    <w:rsid w:val="007910C1"/>
    <w:rsid w:val="00791534"/>
    <w:rsid w:val="00791DD6"/>
    <w:rsid w:val="00792160"/>
    <w:rsid w:val="0079268C"/>
    <w:rsid w:val="0079314C"/>
    <w:rsid w:val="00793D42"/>
    <w:rsid w:val="0079434C"/>
    <w:rsid w:val="00794473"/>
    <w:rsid w:val="007954C5"/>
    <w:rsid w:val="00795584"/>
    <w:rsid w:val="0079584A"/>
    <w:rsid w:val="00795BB0"/>
    <w:rsid w:val="00795C0F"/>
    <w:rsid w:val="0079662C"/>
    <w:rsid w:val="00796926"/>
    <w:rsid w:val="0079728C"/>
    <w:rsid w:val="00797CF2"/>
    <w:rsid w:val="007A22DA"/>
    <w:rsid w:val="007A28FD"/>
    <w:rsid w:val="007A2EA6"/>
    <w:rsid w:val="007A2FCF"/>
    <w:rsid w:val="007A40DB"/>
    <w:rsid w:val="007A494B"/>
    <w:rsid w:val="007A5747"/>
    <w:rsid w:val="007A6888"/>
    <w:rsid w:val="007A6A04"/>
    <w:rsid w:val="007B009D"/>
    <w:rsid w:val="007B06DB"/>
    <w:rsid w:val="007B243A"/>
    <w:rsid w:val="007B2DAE"/>
    <w:rsid w:val="007B340C"/>
    <w:rsid w:val="007B4113"/>
    <w:rsid w:val="007B49CD"/>
    <w:rsid w:val="007B4B71"/>
    <w:rsid w:val="007B53E9"/>
    <w:rsid w:val="007B6B9A"/>
    <w:rsid w:val="007B791C"/>
    <w:rsid w:val="007C0165"/>
    <w:rsid w:val="007C01F9"/>
    <w:rsid w:val="007C0765"/>
    <w:rsid w:val="007C170F"/>
    <w:rsid w:val="007C401D"/>
    <w:rsid w:val="007C51F8"/>
    <w:rsid w:val="007C6500"/>
    <w:rsid w:val="007C6AB3"/>
    <w:rsid w:val="007C7525"/>
    <w:rsid w:val="007C7D41"/>
    <w:rsid w:val="007D0979"/>
    <w:rsid w:val="007D19B0"/>
    <w:rsid w:val="007D1BB5"/>
    <w:rsid w:val="007D1E1C"/>
    <w:rsid w:val="007D3471"/>
    <w:rsid w:val="007D3747"/>
    <w:rsid w:val="007D3776"/>
    <w:rsid w:val="007D37ED"/>
    <w:rsid w:val="007D57EA"/>
    <w:rsid w:val="007D60DB"/>
    <w:rsid w:val="007D719F"/>
    <w:rsid w:val="007E0686"/>
    <w:rsid w:val="007E1EB4"/>
    <w:rsid w:val="007E23D7"/>
    <w:rsid w:val="007E34E2"/>
    <w:rsid w:val="007E47C8"/>
    <w:rsid w:val="007E65DB"/>
    <w:rsid w:val="007E67D7"/>
    <w:rsid w:val="007E73EA"/>
    <w:rsid w:val="007F0858"/>
    <w:rsid w:val="007F0D0F"/>
    <w:rsid w:val="007F12B9"/>
    <w:rsid w:val="007F1470"/>
    <w:rsid w:val="007F2132"/>
    <w:rsid w:val="007F21F9"/>
    <w:rsid w:val="007F3C6D"/>
    <w:rsid w:val="007F45A7"/>
    <w:rsid w:val="007F50F0"/>
    <w:rsid w:val="007F5580"/>
    <w:rsid w:val="007F60C1"/>
    <w:rsid w:val="007F6FFE"/>
    <w:rsid w:val="007F75AA"/>
    <w:rsid w:val="007F7E28"/>
    <w:rsid w:val="008029E7"/>
    <w:rsid w:val="008034E2"/>
    <w:rsid w:val="00805B04"/>
    <w:rsid w:val="00806377"/>
    <w:rsid w:val="00806721"/>
    <w:rsid w:val="00807051"/>
    <w:rsid w:val="008103BF"/>
    <w:rsid w:val="0081046D"/>
    <w:rsid w:val="008104B2"/>
    <w:rsid w:val="00810AB4"/>
    <w:rsid w:val="00810DB3"/>
    <w:rsid w:val="008115E8"/>
    <w:rsid w:val="00812654"/>
    <w:rsid w:val="00813838"/>
    <w:rsid w:val="00813E69"/>
    <w:rsid w:val="0081511A"/>
    <w:rsid w:val="00815A3D"/>
    <w:rsid w:val="00816090"/>
    <w:rsid w:val="008162A0"/>
    <w:rsid w:val="00817F60"/>
    <w:rsid w:val="00820005"/>
    <w:rsid w:val="00820019"/>
    <w:rsid w:val="00821B43"/>
    <w:rsid w:val="00822058"/>
    <w:rsid w:val="00822458"/>
    <w:rsid w:val="00822C0B"/>
    <w:rsid w:val="00823289"/>
    <w:rsid w:val="0082396B"/>
    <w:rsid w:val="00823BA9"/>
    <w:rsid w:val="0082415F"/>
    <w:rsid w:val="00824E2D"/>
    <w:rsid w:val="00825164"/>
    <w:rsid w:val="00825337"/>
    <w:rsid w:val="00826AD7"/>
    <w:rsid w:val="00826F28"/>
    <w:rsid w:val="008272C3"/>
    <w:rsid w:val="00827307"/>
    <w:rsid w:val="00830308"/>
    <w:rsid w:val="00830351"/>
    <w:rsid w:val="00830539"/>
    <w:rsid w:val="00830911"/>
    <w:rsid w:val="008317E2"/>
    <w:rsid w:val="00831F13"/>
    <w:rsid w:val="00832DBB"/>
    <w:rsid w:val="00833A5F"/>
    <w:rsid w:val="00833BF1"/>
    <w:rsid w:val="00833DF2"/>
    <w:rsid w:val="00834B88"/>
    <w:rsid w:val="00835011"/>
    <w:rsid w:val="00835708"/>
    <w:rsid w:val="00836412"/>
    <w:rsid w:val="008370C0"/>
    <w:rsid w:val="00840FB4"/>
    <w:rsid w:val="0084131A"/>
    <w:rsid w:val="0084392A"/>
    <w:rsid w:val="00844BD5"/>
    <w:rsid w:val="0084696D"/>
    <w:rsid w:val="00847671"/>
    <w:rsid w:val="00847DC6"/>
    <w:rsid w:val="00850543"/>
    <w:rsid w:val="00850DC1"/>
    <w:rsid w:val="00850EAC"/>
    <w:rsid w:val="00851126"/>
    <w:rsid w:val="00851271"/>
    <w:rsid w:val="00851526"/>
    <w:rsid w:val="008519DB"/>
    <w:rsid w:val="00851E0B"/>
    <w:rsid w:val="0085212A"/>
    <w:rsid w:val="00853E40"/>
    <w:rsid w:val="00854741"/>
    <w:rsid w:val="008559CC"/>
    <w:rsid w:val="008568F0"/>
    <w:rsid w:val="00856CBE"/>
    <w:rsid w:val="00860C1B"/>
    <w:rsid w:val="008618D3"/>
    <w:rsid w:val="00861D23"/>
    <w:rsid w:val="00864E79"/>
    <w:rsid w:val="0086550A"/>
    <w:rsid w:val="008655D1"/>
    <w:rsid w:val="008662AF"/>
    <w:rsid w:val="0086655F"/>
    <w:rsid w:val="00867FB1"/>
    <w:rsid w:val="00870144"/>
    <w:rsid w:val="00870AA7"/>
    <w:rsid w:val="0087116D"/>
    <w:rsid w:val="008724E7"/>
    <w:rsid w:val="00872B91"/>
    <w:rsid w:val="008745D2"/>
    <w:rsid w:val="00874D9F"/>
    <w:rsid w:val="008753E7"/>
    <w:rsid w:val="00877125"/>
    <w:rsid w:val="00877BDC"/>
    <w:rsid w:val="00877D39"/>
    <w:rsid w:val="00877F74"/>
    <w:rsid w:val="00880679"/>
    <w:rsid w:val="008808AA"/>
    <w:rsid w:val="008815C7"/>
    <w:rsid w:val="00881B0E"/>
    <w:rsid w:val="00882DF5"/>
    <w:rsid w:val="00882E22"/>
    <w:rsid w:val="0088359E"/>
    <w:rsid w:val="00883982"/>
    <w:rsid w:val="00883DEF"/>
    <w:rsid w:val="00885834"/>
    <w:rsid w:val="00886C20"/>
    <w:rsid w:val="00890C2C"/>
    <w:rsid w:val="00891079"/>
    <w:rsid w:val="00891192"/>
    <w:rsid w:val="0089160A"/>
    <w:rsid w:val="0089169C"/>
    <w:rsid w:val="00892169"/>
    <w:rsid w:val="00892864"/>
    <w:rsid w:val="008938E8"/>
    <w:rsid w:val="00894200"/>
    <w:rsid w:val="00894BAF"/>
    <w:rsid w:val="00895A74"/>
    <w:rsid w:val="00896BEA"/>
    <w:rsid w:val="00896C41"/>
    <w:rsid w:val="008977AF"/>
    <w:rsid w:val="008A20EC"/>
    <w:rsid w:val="008A2FB1"/>
    <w:rsid w:val="008A3018"/>
    <w:rsid w:val="008A30F7"/>
    <w:rsid w:val="008A3205"/>
    <w:rsid w:val="008A3559"/>
    <w:rsid w:val="008A3DCB"/>
    <w:rsid w:val="008A4934"/>
    <w:rsid w:val="008A4E17"/>
    <w:rsid w:val="008A565A"/>
    <w:rsid w:val="008A63EE"/>
    <w:rsid w:val="008A7A95"/>
    <w:rsid w:val="008A7BBC"/>
    <w:rsid w:val="008A7C6A"/>
    <w:rsid w:val="008A7F1B"/>
    <w:rsid w:val="008B02A1"/>
    <w:rsid w:val="008B0DCA"/>
    <w:rsid w:val="008B0E07"/>
    <w:rsid w:val="008B0E64"/>
    <w:rsid w:val="008B1279"/>
    <w:rsid w:val="008B1608"/>
    <w:rsid w:val="008B2B2E"/>
    <w:rsid w:val="008B3255"/>
    <w:rsid w:val="008B3627"/>
    <w:rsid w:val="008B47FE"/>
    <w:rsid w:val="008B5BC6"/>
    <w:rsid w:val="008B68A0"/>
    <w:rsid w:val="008B7807"/>
    <w:rsid w:val="008B786B"/>
    <w:rsid w:val="008B7CBC"/>
    <w:rsid w:val="008C0E40"/>
    <w:rsid w:val="008C186D"/>
    <w:rsid w:val="008C31B6"/>
    <w:rsid w:val="008C3590"/>
    <w:rsid w:val="008C3A81"/>
    <w:rsid w:val="008C4B79"/>
    <w:rsid w:val="008C4B9A"/>
    <w:rsid w:val="008C5624"/>
    <w:rsid w:val="008C57B5"/>
    <w:rsid w:val="008C6015"/>
    <w:rsid w:val="008C7101"/>
    <w:rsid w:val="008C7749"/>
    <w:rsid w:val="008D01B1"/>
    <w:rsid w:val="008D13F2"/>
    <w:rsid w:val="008D1B1F"/>
    <w:rsid w:val="008D2CC3"/>
    <w:rsid w:val="008D32B8"/>
    <w:rsid w:val="008D3454"/>
    <w:rsid w:val="008D3DCF"/>
    <w:rsid w:val="008D4248"/>
    <w:rsid w:val="008D44CF"/>
    <w:rsid w:val="008D4E85"/>
    <w:rsid w:val="008D6A93"/>
    <w:rsid w:val="008E06CA"/>
    <w:rsid w:val="008E14D5"/>
    <w:rsid w:val="008E2364"/>
    <w:rsid w:val="008E413C"/>
    <w:rsid w:val="008E5BBA"/>
    <w:rsid w:val="008E5DEE"/>
    <w:rsid w:val="008E696D"/>
    <w:rsid w:val="008E6E8A"/>
    <w:rsid w:val="008E7139"/>
    <w:rsid w:val="008F057D"/>
    <w:rsid w:val="008F0A8F"/>
    <w:rsid w:val="008F1C10"/>
    <w:rsid w:val="008F2C21"/>
    <w:rsid w:val="008F3807"/>
    <w:rsid w:val="008F446C"/>
    <w:rsid w:val="008F553F"/>
    <w:rsid w:val="008F57DB"/>
    <w:rsid w:val="008F5E48"/>
    <w:rsid w:val="008F70A7"/>
    <w:rsid w:val="008F79CD"/>
    <w:rsid w:val="00900994"/>
    <w:rsid w:val="00901EF9"/>
    <w:rsid w:val="009022BD"/>
    <w:rsid w:val="00903B31"/>
    <w:rsid w:val="00905A0D"/>
    <w:rsid w:val="00905BB5"/>
    <w:rsid w:val="00906236"/>
    <w:rsid w:val="00906511"/>
    <w:rsid w:val="00906999"/>
    <w:rsid w:val="00906DB5"/>
    <w:rsid w:val="00910F76"/>
    <w:rsid w:val="00912C22"/>
    <w:rsid w:val="00912DE1"/>
    <w:rsid w:val="0091348C"/>
    <w:rsid w:val="00913762"/>
    <w:rsid w:val="009137B5"/>
    <w:rsid w:val="00913E8F"/>
    <w:rsid w:val="00913FAF"/>
    <w:rsid w:val="00914096"/>
    <w:rsid w:val="009140B6"/>
    <w:rsid w:val="00914140"/>
    <w:rsid w:val="009142A6"/>
    <w:rsid w:val="00914E71"/>
    <w:rsid w:val="00915389"/>
    <w:rsid w:val="00915C46"/>
    <w:rsid w:val="00915FF6"/>
    <w:rsid w:val="00916CF5"/>
    <w:rsid w:val="009201BA"/>
    <w:rsid w:val="009204EF"/>
    <w:rsid w:val="0092099C"/>
    <w:rsid w:val="00920B4E"/>
    <w:rsid w:val="0092109C"/>
    <w:rsid w:val="009210BA"/>
    <w:rsid w:val="0092193A"/>
    <w:rsid w:val="0092317D"/>
    <w:rsid w:val="00924175"/>
    <w:rsid w:val="00924374"/>
    <w:rsid w:val="009251F9"/>
    <w:rsid w:val="00925B47"/>
    <w:rsid w:val="00925DD7"/>
    <w:rsid w:val="00925DDE"/>
    <w:rsid w:val="0092629F"/>
    <w:rsid w:val="009307F3"/>
    <w:rsid w:val="0093123A"/>
    <w:rsid w:val="009316A0"/>
    <w:rsid w:val="00931730"/>
    <w:rsid w:val="00931A4D"/>
    <w:rsid w:val="00931FF7"/>
    <w:rsid w:val="009324B9"/>
    <w:rsid w:val="009330C0"/>
    <w:rsid w:val="0093317F"/>
    <w:rsid w:val="009338F2"/>
    <w:rsid w:val="00933E19"/>
    <w:rsid w:val="00933FF0"/>
    <w:rsid w:val="0093485B"/>
    <w:rsid w:val="0093489C"/>
    <w:rsid w:val="00934B83"/>
    <w:rsid w:val="00934F04"/>
    <w:rsid w:val="00935780"/>
    <w:rsid w:val="00935C00"/>
    <w:rsid w:val="00935D64"/>
    <w:rsid w:val="00936137"/>
    <w:rsid w:val="00936A21"/>
    <w:rsid w:val="00937213"/>
    <w:rsid w:val="009374BF"/>
    <w:rsid w:val="0093798E"/>
    <w:rsid w:val="00937D52"/>
    <w:rsid w:val="0094118C"/>
    <w:rsid w:val="00941BDE"/>
    <w:rsid w:val="00942A1F"/>
    <w:rsid w:val="00942C95"/>
    <w:rsid w:val="00942F1D"/>
    <w:rsid w:val="00943741"/>
    <w:rsid w:val="00943B22"/>
    <w:rsid w:val="00945264"/>
    <w:rsid w:val="009455A1"/>
    <w:rsid w:val="0094634C"/>
    <w:rsid w:val="00946887"/>
    <w:rsid w:val="009476FC"/>
    <w:rsid w:val="00947A46"/>
    <w:rsid w:val="00950596"/>
    <w:rsid w:val="00952B7E"/>
    <w:rsid w:val="00953347"/>
    <w:rsid w:val="0095353C"/>
    <w:rsid w:val="00953E9B"/>
    <w:rsid w:val="009543CA"/>
    <w:rsid w:val="00954B28"/>
    <w:rsid w:val="00954C09"/>
    <w:rsid w:val="00955B70"/>
    <w:rsid w:val="00956CE7"/>
    <w:rsid w:val="00957D33"/>
    <w:rsid w:val="009605A7"/>
    <w:rsid w:val="00962455"/>
    <w:rsid w:val="00962CBB"/>
    <w:rsid w:val="009639B3"/>
    <w:rsid w:val="00963CDE"/>
    <w:rsid w:val="00963F1D"/>
    <w:rsid w:val="00963F74"/>
    <w:rsid w:val="009644E1"/>
    <w:rsid w:val="009649BE"/>
    <w:rsid w:val="0096528B"/>
    <w:rsid w:val="00966081"/>
    <w:rsid w:val="00966670"/>
    <w:rsid w:val="00966C12"/>
    <w:rsid w:val="00967075"/>
    <w:rsid w:val="0096766C"/>
    <w:rsid w:val="00967CCF"/>
    <w:rsid w:val="009719F7"/>
    <w:rsid w:val="00972822"/>
    <w:rsid w:val="00972D48"/>
    <w:rsid w:val="00973EA2"/>
    <w:rsid w:val="00974B90"/>
    <w:rsid w:val="00974CB2"/>
    <w:rsid w:val="00975EC0"/>
    <w:rsid w:val="00976543"/>
    <w:rsid w:val="0097722A"/>
    <w:rsid w:val="009776E8"/>
    <w:rsid w:val="0097780A"/>
    <w:rsid w:val="009811E7"/>
    <w:rsid w:val="00982B74"/>
    <w:rsid w:val="00984508"/>
    <w:rsid w:val="00985F64"/>
    <w:rsid w:val="009860A5"/>
    <w:rsid w:val="009868B0"/>
    <w:rsid w:val="0098722F"/>
    <w:rsid w:val="009873C9"/>
    <w:rsid w:val="00987CE2"/>
    <w:rsid w:val="009911B6"/>
    <w:rsid w:val="00991D02"/>
    <w:rsid w:val="00991D9A"/>
    <w:rsid w:val="00992B9F"/>
    <w:rsid w:val="0099349E"/>
    <w:rsid w:val="00993665"/>
    <w:rsid w:val="00993D91"/>
    <w:rsid w:val="0099409F"/>
    <w:rsid w:val="00994173"/>
    <w:rsid w:val="009946C6"/>
    <w:rsid w:val="0099574C"/>
    <w:rsid w:val="00996414"/>
    <w:rsid w:val="00997424"/>
    <w:rsid w:val="009A02BE"/>
    <w:rsid w:val="009A0D18"/>
    <w:rsid w:val="009A13EA"/>
    <w:rsid w:val="009A1B21"/>
    <w:rsid w:val="009A2208"/>
    <w:rsid w:val="009A2560"/>
    <w:rsid w:val="009A5803"/>
    <w:rsid w:val="009A6B32"/>
    <w:rsid w:val="009B0CD4"/>
    <w:rsid w:val="009B18B1"/>
    <w:rsid w:val="009B22B9"/>
    <w:rsid w:val="009B32BE"/>
    <w:rsid w:val="009B32C0"/>
    <w:rsid w:val="009B366A"/>
    <w:rsid w:val="009B3D9A"/>
    <w:rsid w:val="009B40EF"/>
    <w:rsid w:val="009B4145"/>
    <w:rsid w:val="009B58ED"/>
    <w:rsid w:val="009B5DE7"/>
    <w:rsid w:val="009B5FAF"/>
    <w:rsid w:val="009B7686"/>
    <w:rsid w:val="009B76B9"/>
    <w:rsid w:val="009B7B6A"/>
    <w:rsid w:val="009C1DD1"/>
    <w:rsid w:val="009C1F46"/>
    <w:rsid w:val="009C22BD"/>
    <w:rsid w:val="009C273E"/>
    <w:rsid w:val="009C32A9"/>
    <w:rsid w:val="009C3795"/>
    <w:rsid w:val="009C405A"/>
    <w:rsid w:val="009C44FC"/>
    <w:rsid w:val="009C4A2B"/>
    <w:rsid w:val="009C4F32"/>
    <w:rsid w:val="009C6A9B"/>
    <w:rsid w:val="009C769F"/>
    <w:rsid w:val="009D0C2A"/>
    <w:rsid w:val="009D1213"/>
    <w:rsid w:val="009D189A"/>
    <w:rsid w:val="009D1E09"/>
    <w:rsid w:val="009D235A"/>
    <w:rsid w:val="009D2782"/>
    <w:rsid w:val="009D2E05"/>
    <w:rsid w:val="009D34B1"/>
    <w:rsid w:val="009D4394"/>
    <w:rsid w:val="009D5490"/>
    <w:rsid w:val="009D5AB6"/>
    <w:rsid w:val="009D5F3B"/>
    <w:rsid w:val="009D6E8A"/>
    <w:rsid w:val="009D776F"/>
    <w:rsid w:val="009D7B40"/>
    <w:rsid w:val="009D7F16"/>
    <w:rsid w:val="009E0E96"/>
    <w:rsid w:val="009E23C8"/>
    <w:rsid w:val="009E3524"/>
    <w:rsid w:val="009E3B66"/>
    <w:rsid w:val="009E49A4"/>
    <w:rsid w:val="009E5BA3"/>
    <w:rsid w:val="009E6DFB"/>
    <w:rsid w:val="009E7215"/>
    <w:rsid w:val="009E7A4F"/>
    <w:rsid w:val="009F0162"/>
    <w:rsid w:val="009F3DF7"/>
    <w:rsid w:val="009F45B8"/>
    <w:rsid w:val="009F57C6"/>
    <w:rsid w:val="009F5C87"/>
    <w:rsid w:val="009F5E61"/>
    <w:rsid w:val="009F7AC9"/>
    <w:rsid w:val="009F7E93"/>
    <w:rsid w:val="00A004B5"/>
    <w:rsid w:val="00A00C6D"/>
    <w:rsid w:val="00A023B0"/>
    <w:rsid w:val="00A0250A"/>
    <w:rsid w:val="00A029E2"/>
    <w:rsid w:val="00A0309E"/>
    <w:rsid w:val="00A031D2"/>
    <w:rsid w:val="00A036FA"/>
    <w:rsid w:val="00A046EF"/>
    <w:rsid w:val="00A04E88"/>
    <w:rsid w:val="00A10224"/>
    <w:rsid w:val="00A10CAD"/>
    <w:rsid w:val="00A13A04"/>
    <w:rsid w:val="00A149AA"/>
    <w:rsid w:val="00A1675C"/>
    <w:rsid w:val="00A16C84"/>
    <w:rsid w:val="00A172DD"/>
    <w:rsid w:val="00A1764E"/>
    <w:rsid w:val="00A21171"/>
    <w:rsid w:val="00A21ECA"/>
    <w:rsid w:val="00A2212F"/>
    <w:rsid w:val="00A23624"/>
    <w:rsid w:val="00A24F34"/>
    <w:rsid w:val="00A26EB5"/>
    <w:rsid w:val="00A27022"/>
    <w:rsid w:val="00A27578"/>
    <w:rsid w:val="00A30541"/>
    <w:rsid w:val="00A311F9"/>
    <w:rsid w:val="00A31FEF"/>
    <w:rsid w:val="00A331C6"/>
    <w:rsid w:val="00A3371A"/>
    <w:rsid w:val="00A34192"/>
    <w:rsid w:val="00A34A17"/>
    <w:rsid w:val="00A3546B"/>
    <w:rsid w:val="00A36070"/>
    <w:rsid w:val="00A37C1B"/>
    <w:rsid w:val="00A37EC0"/>
    <w:rsid w:val="00A40560"/>
    <w:rsid w:val="00A410CD"/>
    <w:rsid w:val="00A43460"/>
    <w:rsid w:val="00A435D2"/>
    <w:rsid w:val="00A43A52"/>
    <w:rsid w:val="00A4481C"/>
    <w:rsid w:val="00A44A04"/>
    <w:rsid w:val="00A467A8"/>
    <w:rsid w:val="00A47230"/>
    <w:rsid w:val="00A47955"/>
    <w:rsid w:val="00A50159"/>
    <w:rsid w:val="00A53482"/>
    <w:rsid w:val="00A53AE3"/>
    <w:rsid w:val="00A55478"/>
    <w:rsid w:val="00A558A7"/>
    <w:rsid w:val="00A55B92"/>
    <w:rsid w:val="00A55DBC"/>
    <w:rsid w:val="00A55E0A"/>
    <w:rsid w:val="00A574AA"/>
    <w:rsid w:val="00A60148"/>
    <w:rsid w:val="00A604D0"/>
    <w:rsid w:val="00A60A20"/>
    <w:rsid w:val="00A60CEB"/>
    <w:rsid w:val="00A6154C"/>
    <w:rsid w:val="00A61BE4"/>
    <w:rsid w:val="00A61E9B"/>
    <w:rsid w:val="00A622E2"/>
    <w:rsid w:val="00A62D61"/>
    <w:rsid w:val="00A6306F"/>
    <w:rsid w:val="00A630BF"/>
    <w:rsid w:val="00A63819"/>
    <w:rsid w:val="00A63A1F"/>
    <w:rsid w:val="00A64869"/>
    <w:rsid w:val="00A65602"/>
    <w:rsid w:val="00A65ABF"/>
    <w:rsid w:val="00A67133"/>
    <w:rsid w:val="00A672AB"/>
    <w:rsid w:val="00A675EA"/>
    <w:rsid w:val="00A677A2"/>
    <w:rsid w:val="00A67BF1"/>
    <w:rsid w:val="00A711AA"/>
    <w:rsid w:val="00A73617"/>
    <w:rsid w:val="00A7379C"/>
    <w:rsid w:val="00A748D6"/>
    <w:rsid w:val="00A7764E"/>
    <w:rsid w:val="00A803AF"/>
    <w:rsid w:val="00A80618"/>
    <w:rsid w:val="00A809DE"/>
    <w:rsid w:val="00A80EB7"/>
    <w:rsid w:val="00A81004"/>
    <w:rsid w:val="00A816A7"/>
    <w:rsid w:val="00A81D4E"/>
    <w:rsid w:val="00A81DDA"/>
    <w:rsid w:val="00A826BE"/>
    <w:rsid w:val="00A8470C"/>
    <w:rsid w:val="00A858B2"/>
    <w:rsid w:val="00A869E2"/>
    <w:rsid w:val="00A87768"/>
    <w:rsid w:val="00A90798"/>
    <w:rsid w:val="00A9109B"/>
    <w:rsid w:val="00A918D4"/>
    <w:rsid w:val="00A91FBD"/>
    <w:rsid w:val="00A93808"/>
    <w:rsid w:val="00A93A16"/>
    <w:rsid w:val="00A93D70"/>
    <w:rsid w:val="00A94320"/>
    <w:rsid w:val="00A9546F"/>
    <w:rsid w:val="00A96FB8"/>
    <w:rsid w:val="00A9790B"/>
    <w:rsid w:val="00A97CDC"/>
    <w:rsid w:val="00AA06D0"/>
    <w:rsid w:val="00AA0925"/>
    <w:rsid w:val="00AA3CE6"/>
    <w:rsid w:val="00AA3D20"/>
    <w:rsid w:val="00AA4515"/>
    <w:rsid w:val="00AA4590"/>
    <w:rsid w:val="00AA4C58"/>
    <w:rsid w:val="00AA4C84"/>
    <w:rsid w:val="00AA547B"/>
    <w:rsid w:val="00AA61C6"/>
    <w:rsid w:val="00AA7C7F"/>
    <w:rsid w:val="00AB047A"/>
    <w:rsid w:val="00AB1CC7"/>
    <w:rsid w:val="00AB1D5F"/>
    <w:rsid w:val="00AB2B94"/>
    <w:rsid w:val="00AB2C3F"/>
    <w:rsid w:val="00AB3CF4"/>
    <w:rsid w:val="00AB4D30"/>
    <w:rsid w:val="00AB614D"/>
    <w:rsid w:val="00AB62DA"/>
    <w:rsid w:val="00AB670D"/>
    <w:rsid w:val="00AB7B03"/>
    <w:rsid w:val="00AC039E"/>
    <w:rsid w:val="00AC2069"/>
    <w:rsid w:val="00AC20D3"/>
    <w:rsid w:val="00AC2563"/>
    <w:rsid w:val="00AC3F02"/>
    <w:rsid w:val="00AC4240"/>
    <w:rsid w:val="00AC4632"/>
    <w:rsid w:val="00AC4CB1"/>
    <w:rsid w:val="00AC5075"/>
    <w:rsid w:val="00AC524C"/>
    <w:rsid w:val="00AC5815"/>
    <w:rsid w:val="00AC79FB"/>
    <w:rsid w:val="00AC7B87"/>
    <w:rsid w:val="00AC7E56"/>
    <w:rsid w:val="00AD0DBF"/>
    <w:rsid w:val="00AD190E"/>
    <w:rsid w:val="00AD1E1B"/>
    <w:rsid w:val="00AD1FD4"/>
    <w:rsid w:val="00AD3BFA"/>
    <w:rsid w:val="00AD5B15"/>
    <w:rsid w:val="00AD5BE0"/>
    <w:rsid w:val="00AD5C0E"/>
    <w:rsid w:val="00AD61F5"/>
    <w:rsid w:val="00AD6639"/>
    <w:rsid w:val="00AD7599"/>
    <w:rsid w:val="00AE0AEA"/>
    <w:rsid w:val="00AE1454"/>
    <w:rsid w:val="00AE1834"/>
    <w:rsid w:val="00AE19CE"/>
    <w:rsid w:val="00AE375F"/>
    <w:rsid w:val="00AE4CBF"/>
    <w:rsid w:val="00AE5541"/>
    <w:rsid w:val="00AE6CDC"/>
    <w:rsid w:val="00AF0EE1"/>
    <w:rsid w:val="00AF1E30"/>
    <w:rsid w:val="00AF2B0A"/>
    <w:rsid w:val="00AF4080"/>
    <w:rsid w:val="00AF5EDF"/>
    <w:rsid w:val="00AF6F9C"/>
    <w:rsid w:val="00AF77A4"/>
    <w:rsid w:val="00AF7C92"/>
    <w:rsid w:val="00B00673"/>
    <w:rsid w:val="00B00B5D"/>
    <w:rsid w:val="00B00C60"/>
    <w:rsid w:val="00B01302"/>
    <w:rsid w:val="00B0287F"/>
    <w:rsid w:val="00B03152"/>
    <w:rsid w:val="00B036C4"/>
    <w:rsid w:val="00B0486C"/>
    <w:rsid w:val="00B04A89"/>
    <w:rsid w:val="00B0548D"/>
    <w:rsid w:val="00B05B5C"/>
    <w:rsid w:val="00B05B89"/>
    <w:rsid w:val="00B0681A"/>
    <w:rsid w:val="00B06B5E"/>
    <w:rsid w:val="00B0717E"/>
    <w:rsid w:val="00B07249"/>
    <w:rsid w:val="00B10423"/>
    <w:rsid w:val="00B13001"/>
    <w:rsid w:val="00B1314C"/>
    <w:rsid w:val="00B1423C"/>
    <w:rsid w:val="00B160EA"/>
    <w:rsid w:val="00B16659"/>
    <w:rsid w:val="00B205F6"/>
    <w:rsid w:val="00B21CC9"/>
    <w:rsid w:val="00B222F1"/>
    <w:rsid w:val="00B22EFB"/>
    <w:rsid w:val="00B2468F"/>
    <w:rsid w:val="00B25C8E"/>
    <w:rsid w:val="00B261FF"/>
    <w:rsid w:val="00B26446"/>
    <w:rsid w:val="00B26E1C"/>
    <w:rsid w:val="00B27171"/>
    <w:rsid w:val="00B2721A"/>
    <w:rsid w:val="00B27765"/>
    <w:rsid w:val="00B27FAB"/>
    <w:rsid w:val="00B30368"/>
    <w:rsid w:val="00B30CBA"/>
    <w:rsid w:val="00B30E87"/>
    <w:rsid w:val="00B32231"/>
    <w:rsid w:val="00B32939"/>
    <w:rsid w:val="00B32E5B"/>
    <w:rsid w:val="00B34A23"/>
    <w:rsid w:val="00B34DEA"/>
    <w:rsid w:val="00B355CD"/>
    <w:rsid w:val="00B36011"/>
    <w:rsid w:val="00B37671"/>
    <w:rsid w:val="00B40621"/>
    <w:rsid w:val="00B406E3"/>
    <w:rsid w:val="00B410F2"/>
    <w:rsid w:val="00B43431"/>
    <w:rsid w:val="00B43A91"/>
    <w:rsid w:val="00B43C04"/>
    <w:rsid w:val="00B43C3D"/>
    <w:rsid w:val="00B44201"/>
    <w:rsid w:val="00B46DC1"/>
    <w:rsid w:val="00B51031"/>
    <w:rsid w:val="00B51649"/>
    <w:rsid w:val="00B5254B"/>
    <w:rsid w:val="00B53A13"/>
    <w:rsid w:val="00B5472F"/>
    <w:rsid w:val="00B54A6F"/>
    <w:rsid w:val="00B5525D"/>
    <w:rsid w:val="00B61EF2"/>
    <w:rsid w:val="00B621DB"/>
    <w:rsid w:val="00B6279F"/>
    <w:rsid w:val="00B63B95"/>
    <w:rsid w:val="00B6458D"/>
    <w:rsid w:val="00B64933"/>
    <w:rsid w:val="00B64E0F"/>
    <w:rsid w:val="00B6538A"/>
    <w:rsid w:val="00B65882"/>
    <w:rsid w:val="00B67E68"/>
    <w:rsid w:val="00B700EE"/>
    <w:rsid w:val="00B7030C"/>
    <w:rsid w:val="00B707D4"/>
    <w:rsid w:val="00B707D6"/>
    <w:rsid w:val="00B70B5A"/>
    <w:rsid w:val="00B71723"/>
    <w:rsid w:val="00B71F6E"/>
    <w:rsid w:val="00B743E2"/>
    <w:rsid w:val="00B745BF"/>
    <w:rsid w:val="00B75237"/>
    <w:rsid w:val="00B75BA7"/>
    <w:rsid w:val="00B769D6"/>
    <w:rsid w:val="00B76A52"/>
    <w:rsid w:val="00B77770"/>
    <w:rsid w:val="00B77AE8"/>
    <w:rsid w:val="00B8149C"/>
    <w:rsid w:val="00B822FF"/>
    <w:rsid w:val="00B82AB2"/>
    <w:rsid w:val="00B839FD"/>
    <w:rsid w:val="00B83E84"/>
    <w:rsid w:val="00B840BD"/>
    <w:rsid w:val="00B864F1"/>
    <w:rsid w:val="00B877D4"/>
    <w:rsid w:val="00B87D68"/>
    <w:rsid w:val="00B9020F"/>
    <w:rsid w:val="00B908AD"/>
    <w:rsid w:val="00B909ED"/>
    <w:rsid w:val="00B9177E"/>
    <w:rsid w:val="00B91AB9"/>
    <w:rsid w:val="00B91C5B"/>
    <w:rsid w:val="00B91F12"/>
    <w:rsid w:val="00B935E7"/>
    <w:rsid w:val="00B94001"/>
    <w:rsid w:val="00B9465A"/>
    <w:rsid w:val="00B964CB"/>
    <w:rsid w:val="00B96CDD"/>
    <w:rsid w:val="00B96DB0"/>
    <w:rsid w:val="00B973F2"/>
    <w:rsid w:val="00B9745D"/>
    <w:rsid w:val="00BA0846"/>
    <w:rsid w:val="00BA1746"/>
    <w:rsid w:val="00BA2279"/>
    <w:rsid w:val="00BA2FEF"/>
    <w:rsid w:val="00BA328E"/>
    <w:rsid w:val="00BA46ED"/>
    <w:rsid w:val="00BA59C6"/>
    <w:rsid w:val="00BA6412"/>
    <w:rsid w:val="00BA646D"/>
    <w:rsid w:val="00BA7652"/>
    <w:rsid w:val="00BB052D"/>
    <w:rsid w:val="00BB07AB"/>
    <w:rsid w:val="00BB08A0"/>
    <w:rsid w:val="00BB0A1F"/>
    <w:rsid w:val="00BB1930"/>
    <w:rsid w:val="00BB1BC1"/>
    <w:rsid w:val="00BB1E97"/>
    <w:rsid w:val="00BB31E2"/>
    <w:rsid w:val="00BB395E"/>
    <w:rsid w:val="00BB4679"/>
    <w:rsid w:val="00BB5C4F"/>
    <w:rsid w:val="00BB5E5C"/>
    <w:rsid w:val="00BB611B"/>
    <w:rsid w:val="00BB6AC9"/>
    <w:rsid w:val="00BB6EAD"/>
    <w:rsid w:val="00BB7B61"/>
    <w:rsid w:val="00BC02D7"/>
    <w:rsid w:val="00BC0A47"/>
    <w:rsid w:val="00BC1090"/>
    <w:rsid w:val="00BC128F"/>
    <w:rsid w:val="00BC3A86"/>
    <w:rsid w:val="00BC453F"/>
    <w:rsid w:val="00BC511C"/>
    <w:rsid w:val="00BC7801"/>
    <w:rsid w:val="00BD0A2C"/>
    <w:rsid w:val="00BD2B7B"/>
    <w:rsid w:val="00BD2BC9"/>
    <w:rsid w:val="00BD3B1D"/>
    <w:rsid w:val="00BD524A"/>
    <w:rsid w:val="00BD5ABA"/>
    <w:rsid w:val="00BE0C7B"/>
    <w:rsid w:val="00BE13AE"/>
    <w:rsid w:val="00BE1539"/>
    <w:rsid w:val="00BE1EB8"/>
    <w:rsid w:val="00BE1FF7"/>
    <w:rsid w:val="00BE2EED"/>
    <w:rsid w:val="00BE40A0"/>
    <w:rsid w:val="00BE4C0F"/>
    <w:rsid w:val="00BE4E7A"/>
    <w:rsid w:val="00BE61F9"/>
    <w:rsid w:val="00BE737C"/>
    <w:rsid w:val="00BE7E3F"/>
    <w:rsid w:val="00BF02AF"/>
    <w:rsid w:val="00BF0924"/>
    <w:rsid w:val="00BF19E0"/>
    <w:rsid w:val="00BF1A49"/>
    <w:rsid w:val="00BF23BD"/>
    <w:rsid w:val="00BF26E6"/>
    <w:rsid w:val="00BF2C96"/>
    <w:rsid w:val="00BF38B3"/>
    <w:rsid w:val="00BF41DB"/>
    <w:rsid w:val="00BF50A5"/>
    <w:rsid w:val="00BF51E0"/>
    <w:rsid w:val="00BF5A81"/>
    <w:rsid w:val="00BF5B15"/>
    <w:rsid w:val="00BF6A46"/>
    <w:rsid w:val="00BF77F4"/>
    <w:rsid w:val="00C00A34"/>
    <w:rsid w:val="00C00BD7"/>
    <w:rsid w:val="00C0151F"/>
    <w:rsid w:val="00C01860"/>
    <w:rsid w:val="00C0254F"/>
    <w:rsid w:val="00C02D20"/>
    <w:rsid w:val="00C03094"/>
    <w:rsid w:val="00C04A29"/>
    <w:rsid w:val="00C04E95"/>
    <w:rsid w:val="00C05929"/>
    <w:rsid w:val="00C05F25"/>
    <w:rsid w:val="00C0670E"/>
    <w:rsid w:val="00C07657"/>
    <w:rsid w:val="00C1089D"/>
    <w:rsid w:val="00C108BE"/>
    <w:rsid w:val="00C11A3A"/>
    <w:rsid w:val="00C11B71"/>
    <w:rsid w:val="00C12432"/>
    <w:rsid w:val="00C13E35"/>
    <w:rsid w:val="00C142A2"/>
    <w:rsid w:val="00C14C92"/>
    <w:rsid w:val="00C15E00"/>
    <w:rsid w:val="00C17008"/>
    <w:rsid w:val="00C17423"/>
    <w:rsid w:val="00C177AC"/>
    <w:rsid w:val="00C17FAC"/>
    <w:rsid w:val="00C21A71"/>
    <w:rsid w:val="00C21BCD"/>
    <w:rsid w:val="00C21EE7"/>
    <w:rsid w:val="00C22D6C"/>
    <w:rsid w:val="00C23008"/>
    <w:rsid w:val="00C2384F"/>
    <w:rsid w:val="00C24800"/>
    <w:rsid w:val="00C2749A"/>
    <w:rsid w:val="00C27B53"/>
    <w:rsid w:val="00C27C28"/>
    <w:rsid w:val="00C30271"/>
    <w:rsid w:val="00C305D3"/>
    <w:rsid w:val="00C32340"/>
    <w:rsid w:val="00C33473"/>
    <w:rsid w:val="00C349A3"/>
    <w:rsid w:val="00C34B50"/>
    <w:rsid w:val="00C371EE"/>
    <w:rsid w:val="00C37BAB"/>
    <w:rsid w:val="00C4042B"/>
    <w:rsid w:val="00C419A9"/>
    <w:rsid w:val="00C41CCF"/>
    <w:rsid w:val="00C41F32"/>
    <w:rsid w:val="00C43EDE"/>
    <w:rsid w:val="00C441DF"/>
    <w:rsid w:val="00C44DB8"/>
    <w:rsid w:val="00C44E96"/>
    <w:rsid w:val="00C45EAB"/>
    <w:rsid w:val="00C4678F"/>
    <w:rsid w:val="00C46B3F"/>
    <w:rsid w:val="00C472F0"/>
    <w:rsid w:val="00C47CD7"/>
    <w:rsid w:val="00C50E00"/>
    <w:rsid w:val="00C50E41"/>
    <w:rsid w:val="00C523B6"/>
    <w:rsid w:val="00C5623E"/>
    <w:rsid w:val="00C56B2B"/>
    <w:rsid w:val="00C56B80"/>
    <w:rsid w:val="00C5720F"/>
    <w:rsid w:val="00C579E9"/>
    <w:rsid w:val="00C601C9"/>
    <w:rsid w:val="00C60313"/>
    <w:rsid w:val="00C608AE"/>
    <w:rsid w:val="00C6127E"/>
    <w:rsid w:val="00C61F5F"/>
    <w:rsid w:val="00C630FA"/>
    <w:rsid w:val="00C64DF5"/>
    <w:rsid w:val="00C66E60"/>
    <w:rsid w:val="00C6743A"/>
    <w:rsid w:val="00C6793D"/>
    <w:rsid w:val="00C7102E"/>
    <w:rsid w:val="00C72277"/>
    <w:rsid w:val="00C73EFC"/>
    <w:rsid w:val="00C74102"/>
    <w:rsid w:val="00C74426"/>
    <w:rsid w:val="00C76227"/>
    <w:rsid w:val="00C7627C"/>
    <w:rsid w:val="00C7789C"/>
    <w:rsid w:val="00C801AE"/>
    <w:rsid w:val="00C816A7"/>
    <w:rsid w:val="00C81930"/>
    <w:rsid w:val="00C81ABD"/>
    <w:rsid w:val="00C820B2"/>
    <w:rsid w:val="00C82903"/>
    <w:rsid w:val="00C84AE4"/>
    <w:rsid w:val="00C852D7"/>
    <w:rsid w:val="00C854CF"/>
    <w:rsid w:val="00C85803"/>
    <w:rsid w:val="00C85A06"/>
    <w:rsid w:val="00C85B31"/>
    <w:rsid w:val="00C86BDB"/>
    <w:rsid w:val="00C90577"/>
    <w:rsid w:val="00C91619"/>
    <w:rsid w:val="00C91B20"/>
    <w:rsid w:val="00C91D0B"/>
    <w:rsid w:val="00C92A11"/>
    <w:rsid w:val="00C92AAD"/>
    <w:rsid w:val="00C92D6E"/>
    <w:rsid w:val="00C93023"/>
    <w:rsid w:val="00C9388C"/>
    <w:rsid w:val="00C93947"/>
    <w:rsid w:val="00C93BED"/>
    <w:rsid w:val="00C943E6"/>
    <w:rsid w:val="00C94691"/>
    <w:rsid w:val="00C96918"/>
    <w:rsid w:val="00C9746A"/>
    <w:rsid w:val="00CA20B1"/>
    <w:rsid w:val="00CA26BA"/>
    <w:rsid w:val="00CA2C81"/>
    <w:rsid w:val="00CA314C"/>
    <w:rsid w:val="00CA3ECB"/>
    <w:rsid w:val="00CA479C"/>
    <w:rsid w:val="00CA47ED"/>
    <w:rsid w:val="00CA5AB2"/>
    <w:rsid w:val="00CA5D45"/>
    <w:rsid w:val="00CA65C5"/>
    <w:rsid w:val="00CA703C"/>
    <w:rsid w:val="00CB0351"/>
    <w:rsid w:val="00CB0C15"/>
    <w:rsid w:val="00CB0C26"/>
    <w:rsid w:val="00CB1058"/>
    <w:rsid w:val="00CB1CD4"/>
    <w:rsid w:val="00CB2B34"/>
    <w:rsid w:val="00CB3701"/>
    <w:rsid w:val="00CB4980"/>
    <w:rsid w:val="00CB50FF"/>
    <w:rsid w:val="00CB5268"/>
    <w:rsid w:val="00CB5730"/>
    <w:rsid w:val="00CB57F5"/>
    <w:rsid w:val="00CC01FA"/>
    <w:rsid w:val="00CC1032"/>
    <w:rsid w:val="00CC10A9"/>
    <w:rsid w:val="00CC1241"/>
    <w:rsid w:val="00CC3572"/>
    <w:rsid w:val="00CC3D8D"/>
    <w:rsid w:val="00CC4B11"/>
    <w:rsid w:val="00CC5596"/>
    <w:rsid w:val="00CC5904"/>
    <w:rsid w:val="00CC604E"/>
    <w:rsid w:val="00CC636A"/>
    <w:rsid w:val="00CD0D4C"/>
    <w:rsid w:val="00CD18FF"/>
    <w:rsid w:val="00CD1B1A"/>
    <w:rsid w:val="00CD374B"/>
    <w:rsid w:val="00CD3B30"/>
    <w:rsid w:val="00CD3E04"/>
    <w:rsid w:val="00CD44CB"/>
    <w:rsid w:val="00CD70BA"/>
    <w:rsid w:val="00CD7CA4"/>
    <w:rsid w:val="00CE01E2"/>
    <w:rsid w:val="00CE0A9D"/>
    <w:rsid w:val="00CE0D4B"/>
    <w:rsid w:val="00CE0F40"/>
    <w:rsid w:val="00CE1914"/>
    <w:rsid w:val="00CE243C"/>
    <w:rsid w:val="00CE28D6"/>
    <w:rsid w:val="00CE366B"/>
    <w:rsid w:val="00CE65DC"/>
    <w:rsid w:val="00CE6AFD"/>
    <w:rsid w:val="00CE7328"/>
    <w:rsid w:val="00CF099E"/>
    <w:rsid w:val="00CF11FF"/>
    <w:rsid w:val="00CF18B5"/>
    <w:rsid w:val="00CF23D7"/>
    <w:rsid w:val="00CF2D38"/>
    <w:rsid w:val="00CF31F7"/>
    <w:rsid w:val="00CF3B66"/>
    <w:rsid w:val="00CF4CCC"/>
    <w:rsid w:val="00CF6CD6"/>
    <w:rsid w:val="00D0154B"/>
    <w:rsid w:val="00D023AC"/>
    <w:rsid w:val="00D026D0"/>
    <w:rsid w:val="00D02AEE"/>
    <w:rsid w:val="00D031C9"/>
    <w:rsid w:val="00D03385"/>
    <w:rsid w:val="00D043C8"/>
    <w:rsid w:val="00D0460D"/>
    <w:rsid w:val="00D04C17"/>
    <w:rsid w:val="00D0520F"/>
    <w:rsid w:val="00D05662"/>
    <w:rsid w:val="00D05840"/>
    <w:rsid w:val="00D05FE2"/>
    <w:rsid w:val="00D062A2"/>
    <w:rsid w:val="00D06975"/>
    <w:rsid w:val="00D077F4"/>
    <w:rsid w:val="00D10B0B"/>
    <w:rsid w:val="00D11986"/>
    <w:rsid w:val="00D12364"/>
    <w:rsid w:val="00D13919"/>
    <w:rsid w:val="00D14D9E"/>
    <w:rsid w:val="00D175C4"/>
    <w:rsid w:val="00D20C87"/>
    <w:rsid w:val="00D21327"/>
    <w:rsid w:val="00D21824"/>
    <w:rsid w:val="00D21A58"/>
    <w:rsid w:val="00D21B84"/>
    <w:rsid w:val="00D21F38"/>
    <w:rsid w:val="00D22A85"/>
    <w:rsid w:val="00D23C46"/>
    <w:rsid w:val="00D23E93"/>
    <w:rsid w:val="00D243B2"/>
    <w:rsid w:val="00D24649"/>
    <w:rsid w:val="00D24A85"/>
    <w:rsid w:val="00D250D7"/>
    <w:rsid w:val="00D25786"/>
    <w:rsid w:val="00D265ED"/>
    <w:rsid w:val="00D26AE8"/>
    <w:rsid w:val="00D26B57"/>
    <w:rsid w:val="00D27D0F"/>
    <w:rsid w:val="00D27F30"/>
    <w:rsid w:val="00D30016"/>
    <w:rsid w:val="00D30C37"/>
    <w:rsid w:val="00D30F4B"/>
    <w:rsid w:val="00D31883"/>
    <w:rsid w:val="00D334FB"/>
    <w:rsid w:val="00D33B98"/>
    <w:rsid w:val="00D34475"/>
    <w:rsid w:val="00D34D03"/>
    <w:rsid w:val="00D34ECD"/>
    <w:rsid w:val="00D3615E"/>
    <w:rsid w:val="00D3701E"/>
    <w:rsid w:val="00D37047"/>
    <w:rsid w:val="00D3719E"/>
    <w:rsid w:val="00D4099B"/>
    <w:rsid w:val="00D40C6B"/>
    <w:rsid w:val="00D41297"/>
    <w:rsid w:val="00D4238E"/>
    <w:rsid w:val="00D423BB"/>
    <w:rsid w:val="00D43690"/>
    <w:rsid w:val="00D436F3"/>
    <w:rsid w:val="00D43C97"/>
    <w:rsid w:val="00D443A4"/>
    <w:rsid w:val="00D44681"/>
    <w:rsid w:val="00D4496D"/>
    <w:rsid w:val="00D45423"/>
    <w:rsid w:val="00D5143B"/>
    <w:rsid w:val="00D516E5"/>
    <w:rsid w:val="00D5191D"/>
    <w:rsid w:val="00D52281"/>
    <w:rsid w:val="00D52B0C"/>
    <w:rsid w:val="00D52CF1"/>
    <w:rsid w:val="00D55F81"/>
    <w:rsid w:val="00D5674D"/>
    <w:rsid w:val="00D57F38"/>
    <w:rsid w:val="00D62BA5"/>
    <w:rsid w:val="00D62D85"/>
    <w:rsid w:val="00D63DC2"/>
    <w:rsid w:val="00D6408D"/>
    <w:rsid w:val="00D656AA"/>
    <w:rsid w:val="00D6676A"/>
    <w:rsid w:val="00D70024"/>
    <w:rsid w:val="00D70092"/>
    <w:rsid w:val="00D7040C"/>
    <w:rsid w:val="00D71097"/>
    <w:rsid w:val="00D72303"/>
    <w:rsid w:val="00D745F8"/>
    <w:rsid w:val="00D772B3"/>
    <w:rsid w:val="00D773C2"/>
    <w:rsid w:val="00D77885"/>
    <w:rsid w:val="00D80FDF"/>
    <w:rsid w:val="00D81BB3"/>
    <w:rsid w:val="00D81CEA"/>
    <w:rsid w:val="00D837DF"/>
    <w:rsid w:val="00D841B7"/>
    <w:rsid w:val="00D84BBE"/>
    <w:rsid w:val="00D850D2"/>
    <w:rsid w:val="00D87258"/>
    <w:rsid w:val="00D87389"/>
    <w:rsid w:val="00D9015A"/>
    <w:rsid w:val="00D90292"/>
    <w:rsid w:val="00D92881"/>
    <w:rsid w:val="00D92D2E"/>
    <w:rsid w:val="00D936A4"/>
    <w:rsid w:val="00D93D10"/>
    <w:rsid w:val="00D93F8A"/>
    <w:rsid w:val="00D95872"/>
    <w:rsid w:val="00D95FF7"/>
    <w:rsid w:val="00D97852"/>
    <w:rsid w:val="00D97C82"/>
    <w:rsid w:val="00DA173D"/>
    <w:rsid w:val="00DA17B9"/>
    <w:rsid w:val="00DA2D59"/>
    <w:rsid w:val="00DA3F49"/>
    <w:rsid w:val="00DA4E02"/>
    <w:rsid w:val="00DA545A"/>
    <w:rsid w:val="00DA5586"/>
    <w:rsid w:val="00DA60C2"/>
    <w:rsid w:val="00DA6450"/>
    <w:rsid w:val="00DA76DF"/>
    <w:rsid w:val="00DA7CA7"/>
    <w:rsid w:val="00DA7EBB"/>
    <w:rsid w:val="00DB0715"/>
    <w:rsid w:val="00DB0731"/>
    <w:rsid w:val="00DB0B6A"/>
    <w:rsid w:val="00DB17BC"/>
    <w:rsid w:val="00DB31B0"/>
    <w:rsid w:val="00DB3537"/>
    <w:rsid w:val="00DB7791"/>
    <w:rsid w:val="00DB797F"/>
    <w:rsid w:val="00DC08AC"/>
    <w:rsid w:val="00DC0C42"/>
    <w:rsid w:val="00DC0F3A"/>
    <w:rsid w:val="00DC1F57"/>
    <w:rsid w:val="00DC25B6"/>
    <w:rsid w:val="00DC28F6"/>
    <w:rsid w:val="00DC3990"/>
    <w:rsid w:val="00DC3F96"/>
    <w:rsid w:val="00DC4667"/>
    <w:rsid w:val="00DC563E"/>
    <w:rsid w:val="00DC575F"/>
    <w:rsid w:val="00DC7FAE"/>
    <w:rsid w:val="00DD0B6B"/>
    <w:rsid w:val="00DD0E88"/>
    <w:rsid w:val="00DD3864"/>
    <w:rsid w:val="00DD3E52"/>
    <w:rsid w:val="00DD3EC4"/>
    <w:rsid w:val="00DD4219"/>
    <w:rsid w:val="00DD457A"/>
    <w:rsid w:val="00DD54A0"/>
    <w:rsid w:val="00DD54BB"/>
    <w:rsid w:val="00DD5969"/>
    <w:rsid w:val="00DD60BE"/>
    <w:rsid w:val="00DD6B1C"/>
    <w:rsid w:val="00DD6E08"/>
    <w:rsid w:val="00DD79B9"/>
    <w:rsid w:val="00DD7ED9"/>
    <w:rsid w:val="00DE0C2F"/>
    <w:rsid w:val="00DE19DC"/>
    <w:rsid w:val="00DE2571"/>
    <w:rsid w:val="00DE3B74"/>
    <w:rsid w:val="00DE4298"/>
    <w:rsid w:val="00DE4D07"/>
    <w:rsid w:val="00DE618F"/>
    <w:rsid w:val="00DE61FD"/>
    <w:rsid w:val="00DE7048"/>
    <w:rsid w:val="00DE7764"/>
    <w:rsid w:val="00DF0053"/>
    <w:rsid w:val="00DF0127"/>
    <w:rsid w:val="00DF14EA"/>
    <w:rsid w:val="00DF1603"/>
    <w:rsid w:val="00DF1B7A"/>
    <w:rsid w:val="00DF1CDD"/>
    <w:rsid w:val="00DF41AC"/>
    <w:rsid w:val="00DF5447"/>
    <w:rsid w:val="00DF5E53"/>
    <w:rsid w:val="00DF6411"/>
    <w:rsid w:val="00DF695F"/>
    <w:rsid w:val="00DF6D29"/>
    <w:rsid w:val="00DF74EE"/>
    <w:rsid w:val="00E0004C"/>
    <w:rsid w:val="00E006E1"/>
    <w:rsid w:val="00E00961"/>
    <w:rsid w:val="00E009FB"/>
    <w:rsid w:val="00E00D48"/>
    <w:rsid w:val="00E01A67"/>
    <w:rsid w:val="00E01CC9"/>
    <w:rsid w:val="00E022DB"/>
    <w:rsid w:val="00E025D3"/>
    <w:rsid w:val="00E02801"/>
    <w:rsid w:val="00E02FCC"/>
    <w:rsid w:val="00E03219"/>
    <w:rsid w:val="00E03DDC"/>
    <w:rsid w:val="00E043D6"/>
    <w:rsid w:val="00E061C8"/>
    <w:rsid w:val="00E065A9"/>
    <w:rsid w:val="00E07166"/>
    <w:rsid w:val="00E105B1"/>
    <w:rsid w:val="00E10D80"/>
    <w:rsid w:val="00E129B0"/>
    <w:rsid w:val="00E12C21"/>
    <w:rsid w:val="00E145B0"/>
    <w:rsid w:val="00E15030"/>
    <w:rsid w:val="00E15495"/>
    <w:rsid w:val="00E15E68"/>
    <w:rsid w:val="00E160A5"/>
    <w:rsid w:val="00E16EAF"/>
    <w:rsid w:val="00E1747A"/>
    <w:rsid w:val="00E179D0"/>
    <w:rsid w:val="00E17C43"/>
    <w:rsid w:val="00E20B49"/>
    <w:rsid w:val="00E22A14"/>
    <w:rsid w:val="00E22CD5"/>
    <w:rsid w:val="00E22EFE"/>
    <w:rsid w:val="00E233B9"/>
    <w:rsid w:val="00E2454C"/>
    <w:rsid w:val="00E24689"/>
    <w:rsid w:val="00E24711"/>
    <w:rsid w:val="00E247D7"/>
    <w:rsid w:val="00E24BF5"/>
    <w:rsid w:val="00E24C4C"/>
    <w:rsid w:val="00E25988"/>
    <w:rsid w:val="00E2747D"/>
    <w:rsid w:val="00E27A61"/>
    <w:rsid w:val="00E27A90"/>
    <w:rsid w:val="00E325EF"/>
    <w:rsid w:val="00E34AA8"/>
    <w:rsid w:val="00E35021"/>
    <w:rsid w:val="00E35A9A"/>
    <w:rsid w:val="00E36318"/>
    <w:rsid w:val="00E368FE"/>
    <w:rsid w:val="00E369EB"/>
    <w:rsid w:val="00E3726E"/>
    <w:rsid w:val="00E4022E"/>
    <w:rsid w:val="00E40810"/>
    <w:rsid w:val="00E41F04"/>
    <w:rsid w:val="00E4240B"/>
    <w:rsid w:val="00E43158"/>
    <w:rsid w:val="00E44E00"/>
    <w:rsid w:val="00E455F5"/>
    <w:rsid w:val="00E4625C"/>
    <w:rsid w:val="00E46CD4"/>
    <w:rsid w:val="00E46FAF"/>
    <w:rsid w:val="00E4721A"/>
    <w:rsid w:val="00E47EA2"/>
    <w:rsid w:val="00E50499"/>
    <w:rsid w:val="00E5058C"/>
    <w:rsid w:val="00E50838"/>
    <w:rsid w:val="00E53409"/>
    <w:rsid w:val="00E53866"/>
    <w:rsid w:val="00E53891"/>
    <w:rsid w:val="00E551E5"/>
    <w:rsid w:val="00E55E4C"/>
    <w:rsid w:val="00E5680F"/>
    <w:rsid w:val="00E57761"/>
    <w:rsid w:val="00E60454"/>
    <w:rsid w:val="00E6154C"/>
    <w:rsid w:val="00E616B0"/>
    <w:rsid w:val="00E618E8"/>
    <w:rsid w:val="00E61C43"/>
    <w:rsid w:val="00E61ECE"/>
    <w:rsid w:val="00E61EE7"/>
    <w:rsid w:val="00E63CE1"/>
    <w:rsid w:val="00E65A69"/>
    <w:rsid w:val="00E6684C"/>
    <w:rsid w:val="00E67169"/>
    <w:rsid w:val="00E67619"/>
    <w:rsid w:val="00E678C3"/>
    <w:rsid w:val="00E70A5C"/>
    <w:rsid w:val="00E7135C"/>
    <w:rsid w:val="00E717A0"/>
    <w:rsid w:val="00E7242D"/>
    <w:rsid w:val="00E7254C"/>
    <w:rsid w:val="00E728B2"/>
    <w:rsid w:val="00E75521"/>
    <w:rsid w:val="00E808A2"/>
    <w:rsid w:val="00E825CF"/>
    <w:rsid w:val="00E82F62"/>
    <w:rsid w:val="00E849AF"/>
    <w:rsid w:val="00E84FBB"/>
    <w:rsid w:val="00E850C9"/>
    <w:rsid w:val="00E852FF"/>
    <w:rsid w:val="00E85969"/>
    <w:rsid w:val="00E860F2"/>
    <w:rsid w:val="00E86A7B"/>
    <w:rsid w:val="00E8768E"/>
    <w:rsid w:val="00E903B4"/>
    <w:rsid w:val="00E9135C"/>
    <w:rsid w:val="00E9148B"/>
    <w:rsid w:val="00E92534"/>
    <w:rsid w:val="00E955E9"/>
    <w:rsid w:val="00E95852"/>
    <w:rsid w:val="00E95B91"/>
    <w:rsid w:val="00E961F1"/>
    <w:rsid w:val="00E96F08"/>
    <w:rsid w:val="00EA0894"/>
    <w:rsid w:val="00EA091A"/>
    <w:rsid w:val="00EA1A60"/>
    <w:rsid w:val="00EA1DA1"/>
    <w:rsid w:val="00EA4973"/>
    <w:rsid w:val="00EA7E6D"/>
    <w:rsid w:val="00EB1909"/>
    <w:rsid w:val="00EB20B5"/>
    <w:rsid w:val="00EB2151"/>
    <w:rsid w:val="00EB25ED"/>
    <w:rsid w:val="00EB3255"/>
    <w:rsid w:val="00EB4F97"/>
    <w:rsid w:val="00EB5E1C"/>
    <w:rsid w:val="00EB5EE0"/>
    <w:rsid w:val="00EC05F3"/>
    <w:rsid w:val="00EC1474"/>
    <w:rsid w:val="00EC279F"/>
    <w:rsid w:val="00EC2909"/>
    <w:rsid w:val="00EC3EDF"/>
    <w:rsid w:val="00EC5A17"/>
    <w:rsid w:val="00EC5ACC"/>
    <w:rsid w:val="00EC5D47"/>
    <w:rsid w:val="00EC64A4"/>
    <w:rsid w:val="00EC68DA"/>
    <w:rsid w:val="00EC6A06"/>
    <w:rsid w:val="00EC7BC5"/>
    <w:rsid w:val="00EC7CD9"/>
    <w:rsid w:val="00ED016D"/>
    <w:rsid w:val="00ED0A29"/>
    <w:rsid w:val="00ED163C"/>
    <w:rsid w:val="00ED1948"/>
    <w:rsid w:val="00ED19D8"/>
    <w:rsid w:val="00ED312B"/>
    <w:rsid w:val="00ED4C6A"/>
    <w:rsid w:val="00ED63F0"/>
    <w:rsid w:val="00ED6B71"/>
    <w:rsid w:val="00ED75E8"/>
    <w:rsid w:val="00ED7E2F"/>
    <w:rsid w:val="00EE114E"/>
    <w:rsid w:val="00EE1474"/>
    <w:rsid w:val="00EE1478"/>
    <w:rsid w:val="00EE15F6"/>
    <w:rsid w:val="00EE193E"/>
    <w:rsid w:val="00EE20EE"/>
    <w:rsid w:val="00EE3F7E"/>
    <w:rsid w:val="00EE420C"/>
    <w:rsid w:val="00EE5092"/>
    <w:rsid w:val="00EE55C1"/>
    <w:rsid w:val="00EE5978"/>
    <w:rsid w:val="00EE5DF0"/>
    <w:rsid w:val="00EE7394"/>
    <w:rsid w:val="00EE7B30"/>
    <w:rsid w:val="00EF08C5"/>
    <w:rsid w:val="00EF0D19"/>
    <w:rsid w:val="00EF1428"/>
    <w:rsid w:val="00EF1781"/>
    <w:rsid w:val="00EF1ED5"/>
    <w:rsid w:val="00EF47BE"/>
    <w:rsid w:val="00EF49EB"/>
    <w:rsid w:val="00EF52C0"/>
    <w:rsid w:val="00EF63C8"/>
    <w:rsid w:val="00EF65FC"/>
    <w:rsid w:val="00EF7218"/>
    <w:rsid w:val="00F0001C"/>
    <w:rsid w:val="00F0036A"/>
    <w:rsid w:val="00F00FF6"/>
    <w:rsid w:val="00F02227"/>
    <w:rsid w:val="00F02D76"/>
    <w:rsid w:val="00F038B6"/>
    <w:rsid w:val="00F03B2E"/>
    <w:rsid w:val="00F046F7"/>
    <w:rsid w:val="00F054F0"/>
    <w:rsid w:val="00F056A1"/>
    <w:rsid w:val="00F05D12"/>
    <w:rsid w:val="00F05E1B"/>
    <w:rsid w:val="00F05F54"/>
    <w:rsid w:val="00F064ED"/>
    <w:rsid w:val="00F10563"/>
    <w:rsid w:val="00F10796"/>
    <w:rsid w:val="00F11456"/>
    <w:rsid w:val="00F120A5"/>
    <w:rsid w:val="00F128EB"/>
    <w:rsid w:val="00F13C94"/>
    <w:rsid w:val="00F1479C"/>
    <w:rsid w:val="00F1526F"/>
    <w:rsid w:val="00F1618B"/>
    <w:rsid w:val="00F164A6"/>
    <w:rsid w:val="00F17BE0"/>
    <w:rsid w:val="00F209B2"/>
    <w:rsid w:val="00F215BB"/>
    <w:rsid w:val="00F21647"/>
    <w:rsid w:val="00F21705"/>
    <w:rsid w:val="00F23B0A"/>
    <w:rsid w:val="00F24206"/>
    <w:rsid w:val="00F26CCE"/>
    <w:rsid w:val="00F27A58"/>
    <w:rsid w:val="00F27E9C"/>
    <w:rsid w:val="00F300B9"/>
    <w:rsid w:val="00F30DBF"/>
    <w:rsid w:val="00F3305F"/>
    <w:rsid w:val="00F330FE"/>
    <w:rsid w:val="00F33865"/>
    <w:rsid w:val="00F33B46"/>
    <w:rsid w:val="00F34121"/>
    <w:rsid w:val="00F347EF"/>
    <w:rsid w:val="00F364DE"/>
    <w:rsid w:val="00F37069"/>
    <w:rsid w:val="00F371B9"/>
    <w:rsid w:val="00F405F0"/>
    <w:rsid w:val="00F40786"/>
    <w:rsid w:val="00F41A70"/>
    <w:rsid w:val="00F41E94"/>
    <w:rsid w:val="00F44BA9"/>
    <w:rsid w:val="00F44F7D"/>
    <w:rsid w:val="00F450FC"/>
    <w:rsid w:val="00F46104"/>
    <w:rsid w:val="00F46516"/>
    <w:rsid w:val="00F46976"/>
    <w:rsid w:val="00F46F64"/>
    <w:rsid w:val="00F51D84"/>
    <w:rsid w:val="00F5252F"/>
    <w:rsid w:val="00F5400F"/>
    <w:rsid w:val="00F542E5"/>
    <w:rsid w:val="00F56B78"/>
    <w:rsid w:val="00F578B5"/>
    <w:rsid w:val="00F57BAD"/>
    <w:rsid w:val="00F57ED9"/>
    <w:rsid w:val="00F608B8"/>
    <w:rsid w:val="00F6096D"/>
    <w:rsid w:val="00F6219E"/>
    <w:rsid w:val="00F62C7C"/>
    <w:rsid w:val="00F63F0A"/>
    <w:rsid w:val="00F6401E"/>
    <w:rsid w:val="00F64383"/>
    <w:rsid w:val="00F646A3"/>
    <w:rsid w:val="00F6482E"/>
    <w:rsid w:val="00F664F4"/>
    <w:rsid w:val="00F67A32"/>
    <w:rsid w:val="00F70665"/>
    <w:rsid w:val="00F718CD"/>
    <w:rsid w:val="00F72789"/>
    <w:rsid w:val="00F730ED"/>
    <w:rsid w:val="00F73165"/>
    <w:rsid w:val="00F7413E"/>
    <w:rsid w:val="00F766A9"/>
    <w:rsid w:val="00F76D1A"/>
    <w:rsid w:val="00F802BB"/>
    <w:rsid w:val="00F80564"/>
    <w:rsid w:val="00F812B1"/>
    <w:rsid w:val="00F82EA1"/>
    <w:rsid w:val="00F8312E"/>
    <w:rsid w:val="00F8346C"/>
    <w:rsid w:val="00F8426D"/>
    <w:rsid w:val="00F84794"/>
    <w:rsid w:val="00F85061"/>
    <w:rsid w:val="00F85DB6"/>
    <w:rsid w:val="00F85E00"/>
    <w:rsid w:val="00F86311"/>
    <w:rsid w:val="00F86563"/>
    <w:rsid w:val="00F906C7"/>
    <w:rsid w:val="00F911D2"/>
    <w:rsid w:val="00F91409"/>
    <w:rsid w:val="00F917EF"/>
    <w:rsid w:val="00F92174"/>
    <w:rsid w:val="00F92180"/>
    <w:rsid w:val="00F92946"/>
    <w:rsid w:val="00F9295B"/>
    <w:rsid w:val="00F93DE6"/>
    <w:rsid w:val="00F94024"/>
    <w:rsid w:val="00F94CCB"/>
    <w:rsid w:val="00F95FC9"/>
    <w:rsid w:val="00F96102"/>
    <w:rsid w:val="00F96C33"/>
    <w:rsid w:val="00F96EC2"/>
    <w:rsid w:val="00FA1A24"/>
    <w:rsid w:val="00FA20A6"/>
    <w:rsid w:val="00FA2E41"/>
    <w:rsid w:val="00FA2EF3"/>
    <w:rsid w:val="00FA32C5"/>
    <w:rsid w:val="00FA393A"/>
    <w:rsid w:val="00FA3DC1"/>
    <w:rsid w:val="00FA4084"/>
    <w:rsid w:val="00FA5F31"/>
    <w:rsid w:val="00FA6DA8"/>
    <w:rsid w:val="00FA7807"/>
    <w:rsid w:val="00FB0DD1"/>
    <w:rsid w:val="00FB12E1"/>
    <w:rsid w:val="00FB2C86"/>
    <w:rsid w:val="00FB41BF"/>
    <w:rsid w:val="00FB43EB"/>
    <w:rsid w:val="00FB4BDF"/>
    <w:rsid w:val="00FB541C"/>
    <w:rsid w:val="00FB59D5"/>
    <w:rsid w:val="00FB5B1A"/>
    <w:rsid w:val="00FB5F30"/>
    <w:rsid w:val="00FB62FD"/>
    <w:rsid w:val="00FB65F3"/>
    <w:rsid w:val="00FC082D"/>
    <w:rsid w:val="00FC2CC7"/>
    <w:rsid w:val="00FC321E"/>
    <w:rsid w:val="00FC3C1E"/>
    <w:rsid w:val="00FC4CAB"/>
    <w:rsid w:val="00FC5626"/>
    <w:rsid w:val="00FC5D85"/>
    <w:rsid w:val="00FC6A47"/>
    <w:rsid w:val="00FC70FA"/>
    <w:rsid w:val="00FC7618"/>
    <w:rsid w:val="00FD00EE"/>
    <w:rsid w:val="00FD1AF5"/>
    <w:rsid w:val="00FD1FA6"/>
    <w:rsid w:val="00FD1FE3"/>
    <w:rsid w:val="00FD3355"/>
    <w:rsid w:val="00FD455A"/>
    <w:rsid w:val="00FD54BE"/>
    <w:rsid w:val="00FD64FB"/>
    <w:rsid w:val="00FD7341"/>
    <w:rsid w:val="00FE0B79"/>
    <w:rsid w:val="00FE1A1A"/>
    <w:rsid w:val="00FE2540"/>
    <w:rsid w:val="00FE366D"/>
    <w:rsid w:val="00FE3A9F"/>
    <w:rsid w:val="00FE4A7B"/>
    <w:rsid w:val="00FE6313"/>
    <w:rsid w:val="00FE7B8C"/>
    <w:rsid w:val="00FE7DE8"/>
    <w:rsid w:val="00FE7E68"/>
    <w:rsid w:val="00FF0209"/>
    <w:rsid w:val="00FF06CA"/>
    <w:rsid w:val="00FF0FD2"/>
    <w:rsid w:val="00FF3377"/>
    <w:rsid w:val="00FF3834"/>
    <w:rsid w:val="00FF4A73"/>
    <w:rsid w:val="00FF4CE8"/>
    <w:rsid w:val="00FF5651"/>
    <w:rsid w:val="00FF64BA"/>
    <w:rsid w:val="00FF7410"/>
    <w:rsid w:val="00FF7E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8F49851"/>
  <w15:docId w15:val="{C2F10574-C5DA-440E-A179-9721AD62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semiHidden="1" w:uiPriority="9" w:unhideWhenUsed="1"/>
    <w:lsdException w:name="heading 8" w:semiHidden="1" w:uiPriority="0" w:unhideWhenUsed="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7">
    <w:name w:val="Normal"/>
    <w:rsid w:val="001C6E3C"/>
    <w:rPr>
      <w:sz w:val="24"/>
      <w:szCs w:val="24"/>
    </w:rPr>
  </w:style>
  <w:style w:type="paragraph" w:styleId="13">
    <w:name w:val="heading 1"/>
    <w:basedOn w:val="a7"/>
    <w:next w:val="a7"/>
    <w:link w:val="14"/>
    <w:qFormat/>
    <w:rsid w:val="00894200"/>
    <w:pPr>
      <w:keepNext/>
      <w:spacing w:before="120"/>
      <w:jc w:val="center"/>
      <w:outlineLvl w:val="0"/>
    </w:pPr>
    <w:rPr>
      <w:b/>
    </w:rPr>
  </w:style>
  <w:style w:type="paragraph" w:styleId="20">
    <w:name w:val="heading 2"/>
    <w:basedOn w:val="a7"/>
    <w:next w:val="a7"/>
    <w:qFormat/>
    <w:rsid w:val="00522DFF"/>
    <w:pPr>
      <w:keepNext/>
      <w:spacing w:before="120"/>
      <w:ind w:firstLine="709"/>
      <w:jc w:val="both"/>
      <w:outlineLvl w:val="1"/>
    </w:pPr>
    <w:rPr>
      <w:b/>
      <w:szCs w:val="22"/>
    </w:rPr>
  </w:style>
  <w:style w:type="paragraph" w:styleId="3">
    <w:name w:val="heading 3"/>
    <w:basedOn w:val="a7"/>
    <w:next w:val="a7"/>
    <w:link w:val="30"/>
    <w:qFormat/>
    <w:rsid w:val="00522DFF"/>
    <w:pPr>
      <w:keepNext/>
      <w:spacing w:before="120"/>
      <w:ind w:firstLine="709"/>
      <w:jc w:val="both"/>
      <w:outlineLvl w:val="2"/>
    </w:pPr>
    <w:rPr>
      <w:b/>
    </w:rPr>
  </w:style>
  <w:style w:type="paragraph" w:styleId="4">
    <w:name w:val="heading 4"/>
    <w:basedOn w:val="a7"/>
    <w:next w:val="a7"/>
    <w:link w:val="40"/>
    <w:qFormat/>
    <w:rsid w:val="0077002F"/>
    <w:pPr>
      <w:keepNext/>
      <w:spacing w:before="120"/>
      <w:jc w:val="center"/>
      <w:outlineLvl w:val="3"/>
    </w:pPr>
    <w:rPr>
      <w:b/>
      <w:szCs w:val="22"/>
    </w:rPr>
  </w:style>
  <w:style w:type="paragraph" w:styleId="5">
    <w:name w:val="heading 5"/>
    <w:basedOn w:val="a7"/>
    <w:next w:val="a7"/>
    <w:link w:val="50"/>
    <w:rsid w:val="00BE61F9"/>
    <w:pPr>
      <w:keepNext/>
      <w:outlineLvl w:val="4"/>
    </w:pPr>
    <w:rPr>
      <w:bCs/>
      <w:sz w:val="28"/>
      <w:szCs w:val="22"/>
    </w:rPr>
  </w:style>
  <w:style w:type="paragraph" w:styleId="6">
    <w:name w:val="heading 6"/>
    <w:basedOn w:val="a7"/>
    <w:next w:val="a7"/>
    <w:link w:val="60"/>
    <w:rsid w:val="00BE61F9"/>
    <w:pPr>
      <w:keepNext/>
      <w:jc w:val="center"/>
      <w:outlineLvl w:val="5"/>
    </w:pPr>
    <w:rPr>
      <w:b/>
    </w:rPr>
  </w:style>
  <w:style w:type="paragraph" w:styleId="7">
    <w:name w:val="heading 7"/>
    <w:basedOn w:val="a7"/>
    <w:next w:val="a7"/>
    <w:link w:val="70"/>
    <w:uiPriority w:val="9"/>
    <w:unhideWhenUsed/>
    <w:rsid w:val="0093489C"/>
    <w:pPr>
      <w:spacing w:before="240" w:after="60"/>
      <w:outlineLvl w:val="6"/>
    </w:pPr>
    <w:rPr>
      <w:rFonts w:ascii="Calibri" w:hAnsi="Calibri"/>
    </w:rPr>
  </w:style>
  <w:style w:type="paragraph" w:styleId="8">
    <w:name w:val="heading 8"/>
    <w:basedOn w:val="a7"/>
    <w:next w:val="a7"/>
    <w:link w:val="80"/>
    <w:rsid w:val="001F69D2"/>
    <w:pPr>
      <w:widowControl w:val="0"/>
      <w:autoSpaceDE w:val="0"/>
      <w:autoSpaceDN w:val="0"/>
      <w:adjustRightInd w:val="0"/>
      <w:spacing w:before="240" w:after="60"/>
      <w:ind w:firstLine="720"/>
      <w:jc w:val="both"/>
      <w:outlineLvl w:val="7"/>
    </w:pPr>
    <w:rPr>
      <w:i/>
      <w:iCs/>
    </w:rPr>
  </w:style>
  <w:style w:type="paragraph" w:styleId="9">
    <w:name w:val="heading 9"/>
    <w:basedOn w:val="a7"/>
    <w:next w:val="a7"/>
    <w:link w:val="90"/>
    <w:uiPriority w:val="9"/>
    <w:rsid w:val="00BE61F9"/>
    <w:pPr>
      <w:keepNext/>
      <w:spacing w:before="30" w:after="30"/>
      <w:jc w:val="both"/>
      <w:outlineLvl w:val="8"/>
    </w:pPr>
    <w:rPr>
      <w:b/>
      <w:sz w:val="22"/>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link w:val="13"/>
    <w:rsid w:val="00894200"/>
    <w:rPr>
      <w:b/>
      <w:sz w:val="24"/>
      <w:szCs w:val="24"/>
    </w:rPr>
  </w:style>
  <w:style w:type="character" w:customStyle="1" w:styleId="30">
    <w:name w:val="Заголовок 3 Знак"/>
    <w:link w:val="3"/>
    <w:rsid w:val="00522DFF"/>
    <w:rPr>
      <w:b/>
      <w:sz w:val="24"/>
      <w:szCs w:val="24"/>
    </w:rPr>
  </w:style>
  <w:style w:type="character" w:customStyle="1" w:styleId="40">
    <w:name w:val="Заголовок 4 Знак"/>
    <w:link w:val="4"/>
    <w:rsid w:val="0077002F"/>
    <w:rPr>
      <w:b/>
      <w:sz w:val="24"/>
      <w:szCs w:val="22"/>
    </w:rPr>
  </w:style>
  <w:style w:type="character" w:customStyle="1" w:styleId="50">
    <w:name w:val="Заголовок 5 Знак"/>
    <w:link w:val="5"/>
    <w:rsid w:val="0093489C"/>
    <w:rPr>
      <w:bCs/>
      <w:sz w:val="28"/>
      <w:szCs w:val="22"/>
    </w:rPr>
  </w:style>
  <w:style w:type="character" w:customStyle="1" w:styleId="70">
    <w:name w:val="Заголовок 7 Знак"/>
    <w:link w:val="7"/>
    <w:uiPriority w:val="9"/>
    <w:rsid w:val="0093489C"/>
    <w:rPr>
      <w:rFonts w:ascii="Calibri" w:eastAsia="Times New Roman" w:hAnsi="Calibri" w:cs="Times New Roman"/>
      <w:sz w:val="24"/>
      <w:szCs w:val="24"/>
    </w:rPr>
  </w:style>
  <w:style w:type="paragraph" w:customStyle="1" w:styleId="Iauiue">
    <w:name w:val="Iau?iue"/>
    <w:rsid w:val="00BE61F9"/>
    <w:pPr>
      <w:widowControl w:val="0"/>
    </w:pPr>
    <w:rPr>
      <w:lang w:val="en-US"/>
    </w:rPr>
  </w:style>
  <w:style w:type="character" w:customStyle="1" w:styleId="ab">
    <w:name w:val="Знак Знак"/>
    <w:rsid w:val="00BE61F9"/>
    <w:rPr>
      <w:rFonts w:ascii="Arial" w:hAnsi="Arial"/>
      <w:b/>
      <w:sz w:val="24"/>
      <w:szCs w:val="24"/>
      <w:lang w:val="ru-RU" w:eastAsia="ru-RU" w:bidi="ar-SA"/>
    </w:rPr>
  </w:style>
  <w:style w:type="paragraph" w:customStyle="1" w:styleId="ConsNormal">
    <w:name w:val="ConsNormal"/>
    <w:link w:val="ConsNormal0"/>
    <w:rsid w:val="00BE61F9"/>
    <w:pPr>
      <w:widowControl w:val="0"/>
      <w:ind w:firstLine="720"/>
    </w:pPr>
    <w:rPr>
      <w:rFonts w:ascii="Arial" w:hAnsi="Arial"/>
      <w:snapToGrid w:val="0"/>
    </w:rPr>
  </w:style>
  <w:style w:type="paragraph" w:customStyle="1" w:styleId="ac">
    <w:name w:val="Îáû÷íûé"/>
    <w:rsid w:val="00BE61F9"/>
    <w:rPr>
      <w:lang w:val="en-US"/>
    </w:rPr>
  </w:style>
  <w:style w:type="character" w:styleId="ad">
    <w:name w:val="footnote reference"/>
    <w:rsid w:val="00BE61F9"/>
    <w:rPr>
      <w:vertAlign w:val="superscript"/>
    </w:rPr>
  </w:style>
  <w:style w:type="paragraph" w:customStyle="1" w:styleId="ConsNonformat">
    <w:name w:val="ConsNonformat"/>
    <w:link w:val="ConsNonformat0"/>
    <w:rsid w:val="00BE61F9"/>
    <w:pPr>
      <w:widowControl w:val="0"/>
      <w:autoSpaceDE w:val="0"/>
      <w:autoSpaceDN w:val="0"/>
      <w:adjustRightInd w:val="0"/>
      <w:ind w:right="19772"/>
    </w:pPr>
    <w:rPr>
      <w:rFonts w:ascii="Courier New" w:hAnsi="Courier New" w:cs="Courier New"/>
    </w:rPr>
  </w:style>
  <w:style w:type="paragraph" w:styleId="ae">
    <w:name w:val="footnote text"/>
    <w:basedOn w:val="a7"/>
    <w:link w:val="af"/>
    <w:rsid w:val="00BE61F9"/>
    <w:rPr>
      <w:sz w:val="20"/>
      <w:szCs w:val="20"/>
    </w:rPr>
  </w:style>
  <w:style w:type="character" w:customStyle="1" w:styleId="af">
    <w:name w:val="Текст сноски Знак"/>
    <w:basedOn w:val="a8"/>
    <w:link w:val="ae"/>
    <w:rsid w:val="0093489C"/>
  </w:style>
  <w:style w:type="paragraph" w:customStyle="1" w:styleId="ConsTitle">
    <w:name w:val="ConsTitle"/>
    <w:rsid w:val="00BE61F9"/>
    <w:pPr>
      <w:widowControl w:val="0"/>
      <w:autoSpaceDE w:val="0"/>
      <w:autoSpaceDN w:val="0"/>
      <w:adjustRightInd w:val="0"/>
      <w:ind w:right="19772"/>
    </w:pPr>
    <w:rPr>
      <w:rFonts w:ascii="Arial" w:hAnsi="Arial" w:cs="Arial"/>
      <w:b/>
      <w:bCs/>
      <w:sz w:val="16"/>
      <w:szCs w:val="16"/>
    </w:rPr>
  </w:style>
  <w:style w:type="character" w:customStyle="1" w:styleId="af0">
    <w:name w:val="Основной шрифт"/>
    <w:rsid w:val="00BE61F9"/>
  </w:style>
  <w:style w:type="paragraph" w:customStyle="1" w:styleId="af1">
    <w:name w:val="Текст в таблице"/>
    <w:basedOn w:val="a7"/>
    <w:rsid w:val="00BE61F9"/>
    <w:pPr>
      <w:jc w:val="both"/>
    </w:pPr>
    <w:rPr>
      <w:szCs w:val="20"/>
      <w:lang w:val="en-US"/>
    </w:rPr>
  </w:style>
  <w:style w:type="paragraph" w:customStyle="1" w:styleId="Heading">
    <w:name w:val="Heading"/>
    <w:rsid w:val="00BE61F9"/>
    <w:pPr>
      <w:widowControl w:val="0"/>
      <w:autoSpaceDE w:val="0"/>
      <w:autoSpaceDN w:val="0"/>
      <w:adjustRightInd w:val="0"/>
    </w:pPr>
    <w:rPr>
      <w:rFonts w:ascii="Arial" w:hAnsi="Arial" w:cs="Arial"/>
      <w:b/>
      <w:bCs/>
      <w:sz w:val="22"/>
      <w:szCs w:val="22"/>
    </w:rPr>
  </w:style>
  <w:style w:type="paragraph" w:customStyle="1" w:styleId="Preformat">
    <w:name w:val="Preformat"/>
    <w:rsid w:val="00BE61F9"/>
    <w:rPr>
      <w:rFonts w:ascii="Courier New" w:hAnsi="Courier New"/>
    </w:rPr>
  </w:style>
  <w:style w:type="paragraph" w:customStyle="1" w:styleId="21">
    <w:name w:val="Основной текст с отступом 21"/>
    <w:basedOn w:val="a7"/>
    <w:rsid w:val="00BE61F9"/>
    <w:pPr>
      <w:ind w:firstLine="720"/>
      <w:jc w:val="both"/>
    </w:pPr>
    <w:rPr>
      <w:sz w:val="28"/>
      <w:szCs w:val="20"/>
    </w:rPr>
  </w:style>
  <w:style w:type="paragraph" w:styleId="af2">
    <w:name w:val="Body Text Indent"/>
    <w:basedOn w:val="a7"/>
    <w:link w:val="af3"/>
    <w:rsid w:val="00BE61F9"/>
    <w:pPr>
      <w:ind w:firstLine="708"/>
    </w:pPr>
    <w:rPr>
      <w:sz w:val="28"/>
    </w:rPr>
  </w:style>
  <w:style w:type="character" w:customStyle="1" w:styleId="af3">
    <w:name w:val="Основной текст с отступом Знак"/>
    <w:link w:val="af2"/>
    <w:rsid w:val="0093489C"/>
    <w:rPr>
      <w:sz w:val="28"/>
      <w:szCs w:val="24"/>
    </w:rPr>
  </w:style>
  <w:style w:type="paragraph" w:styleId="af4">
    <w:name w:val="Body Text"/>
    <w:aliases w:val="Знак1 Знак"/>
    <w:basedOn w:val="a7"/>
    <w:link w:val="af5"/>
    <w:rsid w:val="00BE61F9"/>
    <w:pPr>
      <w:jc w:val="both"/>
    </w:pPr>
    <w:rPr>
      <w:b/>
      <w:sz w:val="28"/>
      <w:szCs w:val="44"/>
    </w:rPr>
  </w:style>
  <w:style w:type="character" w:customStyle="1" w:styleId="af5">
    <w:name w:val="Основной текст Знак"/>
    <w:aliases w:val="Знак1 Знак Знак"/>
    <w:link w:val="af4"/>
    <w:rsid w:val="0093489C"/>
    <w:rPr>
      <w:b/>
      <w:sz w:val="28"/>
      <w:szCs w:val="44"/>
    </w:rPr>
  </w:style>
  <w:style w:type="paragraph" w:styleId="af6">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7"/>
    <w:link w:val="af7"/>
    <w:uiPriority w:val="99"/>
    <w:rsid w:val="00BE61F9"/>
    <w:pPr>
      <w:spacing w:before="100" w:beforeAutospacing="1" w:after="100" w:afterAutospacing="1"/>
    </w:pPr>
  </w:style>
  <w:style w:type="paragraph" w:styleId="24">
    <w:name w:val="Body Text Indent 2"/>
    <w:basedOn w:val="a7"/>
    <w:link w:val="25"/>
    <w:uiPriority w:val="99"/>
    <w:rsid w:val="00BE61F9"/>
    <w:pPr>
      <w:ind w:left="360"/>
      <w:jc w:val="right"/>
    </w:pPr>
    <w:rPr>
      <w:sz w:val="28"/>
    </w:rPr>
  </w:style>
  <w:style w:type="paragraph" w:styleId="af8">
    <w:name w:val="footer"/>
    <w:basedOn w:val="a7"/>
    <w:link w:val="af9"/>
    <w:uiPriority w:val="99"/>
    <w:rsid w:val="00C24800"/>
    <w:pPr>
      <w:tabs>
        <w:tab w:val="center" w:pos="4677"/>
        <w:tab w:val="right" w:pos="9355"/>
      </w:tabs>
    </w:pPr>
  </w:style>
  <w:style w:type="character" w:customStyle="1" w:styleId="af9">
    <w:name w:val="Нижний колонтитул Знак"/>
    <w:link w:val="af8"/>
    <w:uiPriority w:val="99"/>
    <w:rsid w:val="0093489C"/>
    <w:rPr>
      <w:sz w:val="24"/>
      <w:szCs w:val="24"/>
    </w:rPr>
  </w:style>
  <w:style w:type="character" w:styleId="afa">
    <w:name w:val="page number"/>
    <w:basedOn w:val="a8"/>
    <w:rsid w:val="00C24800"/>
  </w:style>
  <w:style w:type="paragraph" w:styleId="afb">
    <w:name w:val="header"/>
    <w:basedOn w:val="a7"/>
    <w:link w:val="afc"/>
    <w:uiPriority w:val="99"/>
    <w:rsid w:val="009142A6"/>
    <w:pPr>
      <w:tabs>
        <w:tab w:val="center" w:pos="4677"/>
        <w:tab w:val="right" w:pos="9355"/>
      </w:tabs>
    </w:pPr>
  </w:style>
  <w:style w:type="character" w:customStyle="1" w:styleId="afc">
    <w:name w:val="Верхний колонтитул Знак"/>
    <w:link w:val="afb"/>
    <w:uiPriority w:val="99"/>
    <w:rsid w:val="0093489C"/>
    <w:rPr>
      <w:sz w:val="24"/>
      <w:szCs w:val="24"/>
    </w:rPr>
  </w:style>
  <w:style w:type="character" w:customStyle="1" w:styleId="spelle">
    <w:name w:val="spelle"/>
    <w:basedOn w:val="a8"/>
    <w:rsid w:val="00B00673"/>
  </w:style>
  <w:style w:type="character" w:customStyle="1" w:styleId="grame">
    <w:name w:val="grame"/>
    <w:basedOn w:val="a8"/>
    <w:rsid w:val="00B00673"/>
  </w:style>
  <w:style w:type="paragraph" w:styleId="26">
    <w:name w:val="toc 2"/>
    <w:basedOn w:val="a7"/>
    <w:next w:val="a7"/>
    <w:autoRedefine/>
    <w:uiPriority w:val="39"/>
    <w:rsid w:val="00421426"/>
    <w:pPr>
      <w:jc w:val="both"/>
    </w:pPr>
    <w:rPr>
      <w:b/>
      <w:noProof/>
      <w:sz w:val="28"/>
      <w:szCs w:val="28"/>
    </w:rPr>
  </w:style>
  <w:style w:type="paragraph" w:styleId="15">
    <w:name w:val="toc 1"/>
    <w:basedOn w:val="a7"/>
    <w:next w:val="a7"/>
    <w:autoRedefine/>
    <w:uiPriority w:val="39"/>
    <w:rsid w:val="00851E0B"/>
    <w:pPr>
      <w:tabs>
        <w:tab w:val="right" w:leader="dot" w:pos="10204"/>
      </w:tabs>
      <w:spacing w:before="100" w:after="100"/>
      <w:jc w:val="both"/>
    </w:pPr>
    <w:rPr>
      <w:noProof/>
      <w:sz w:val="28"/>
      <w:szCs w:val="28"/>
    </w:rPr>
  </w:style>
  <w:style w:type="character" w:styleId="afd">
    <w:name w:val="Hyperlink"/>
    <w:uiPriority w:val="99"/>
    <w:rsid w:val="00935C00"/>
    <w:rPr>
      <w:color w:val="0000FF"/>
      <w:u w:val="single"/>
    </w:rPr>
  </w:style>
  <w:style w:type="paragraph" w:styleId="afe">
    <w:name w:val="Balloon Text"/>
    <w:basedOn w:val="a7"/>
    <w:link w:val="aff"/>
    <w:rsid w:val="00C94691"/>
    <w:rPr>
      <w:rFonts w:ascii="Tahoma" w:hAnsi="Tahoma"/>
      <w:sz w:val="16"/>
      <w:szCs w:val="16"/>
    </w:rPr>
  </w:style>
  <w:style w:type="character" w:customStyle="1" w:styleId="aff">
    <w:name w:val="Текст выноски Знак"/>
    <w:link w:val="afe"/>
    <w:rsid w:val="0093489C"/>
    <w:rPr>
      <w:rFonts w:ascii="Tahoma" w:hAnsi="Tahoma" w:cs="Tahoma"/>
      <w:sz w:val="16"/>
      <w:szCs w:val="16"/>
    </w:rPr>
  </w:style>
  <w:style w:type="paragraph" w:customStyle="1" w:styleId="Iniiaiieoaeno">
    <w:name w:val="Iniiaiie oaeno"/>
    <w:basedOn w:val="a7"/>
    <w:rsid w:val="00816090"/>
    <w:pPr>
      <w:jc w:val="both"/>
    </w:pPr>
    <w:rPr>
      <w:rFonts w:ascii="Peterburg" w:hAnsi="Peterburg" w:cs="Peterburg"/>
      <w:sz w:val="20"/>
      <w:szCs w:val="20"/>
    </w:rPr>
  </w:style>
  <w:style w:type="paragraph" w:customStyle="1" w:styleId="28">
    <w:name w:val="Стиль Заголовок 2"/>
    <w:aliases w:val="Знак2 + 12 пт Первая строка:  125 см Перед:  6..."/>
    <w:basedOn w:val="20"/>
    <w:rsid w:val="008815C7"/>
    <w:rPr>
      <w:bCs/>
      <w:szCs w:val="20"/>
    </w:rPr>
  </w:style>
  <w:style w:type="paragraph" w:customStyle="1" w:styleId="ConsPlusNormal">
    <w:name w:val="ConsPlusNormal"/>
    <w:rsid w:val="002A4C1F"/>
    <w:pPr>
      <w:widowControl w:val="0"/>
      <w:suppressAutoHyphens/>
      <w:autoSpaceDE w:val="0"/>
      <w:ind w:firstLine="720"/>
    </w:pPr>
    <w:rPr>
      <w:rFonts w:ascii="Arial" w:eastAsia="Arial" w:hAnsi="Arial" w:cs="Arial"/>
      <w:lang w:eastAsia="ar-SA"/>
    </w:rPr>
  </w:style>
  <w:style w:type="paragraph" w:styleId="aff0">
    <w:name w:val="List Paragraph"/>
    <w:basedOn w:val="a7"/>
    <w:link w:val="aff1"/>
    <w:uiPriority w:val="34"/>
    <w:qFormat/>
    <w:rsid w:val="00393B0D"/>
    <w:pPr>
      <w:spacing w:line="276" w:lineRule="auto"/>
      <w:ind w:left="720" w:firstLine="709"/>
      <w:contextualSpacing/>
      <w:jc w:val="both"/>
    </w:pPr>
    <w:rPr>
      <w:rFonts w:ascii="Calibri" w:hAnsi="Calibri"/>
      <w:sz w:val="22"/>
      <w:szCs w:val="22"/>
      <w:lang w:eastAsia="en-US"/>
    </w:rPr>
  </w:style>
  <w:style w:type="paragraph" w:customStyle="1" w:styleId="aff2">
    <w:basedOn w:val="a7"/>
    <w:rsid w:val="00E24C4C"/>
    <w:pPr>
      <w:spacing w:after="60"/>
      <w:ind w:firstLine="709"/>
      <w:jc w:val="both"/>
    </w:pPr>
    <w:rPr>
      <w:rFonts w:ascii="Arial" w:eastAsia="Calibri" w:hAnsi="Arial" w:cs="Arial"/>
    </w:rPr>
  </w:style>
  <w:style w:type="paragraph" w:styleId="31">
    <w:name w:val="toc 3"/>
    <w:basedOn w:val="a7"/>
    <w:next w:val="a7"/>
    <w:autoRedefine/>
    <w:uiPriority w:val="39"/>
    <w:rsid w:val="00FC7618"/>
    <w:pPr>
      <w:tabs>
        <w:tab w:val="right" w:leader="dot" w:pos="10080"/>
      </w:tabs>
      <w:spacing w:after="40"/>
      <w:ind w:right="176"/>
      <w:jc w:val="both"/>
    </w:pPr>
    <w:rPr>
      <w:bCs/>
      <w:noProof/>
      <w:sz w:val="28"/>
      <w:szCs w:val="28"/>
    </w:rPr>
  </w:style>
  <w:style w:type="table" w:styleId="aff3">
    <w:name w:val="Table Grid"/>
    <w:aliases w:val="Table Grid Report"/>
    <w:basedOn w:val="a9"/>
    <w:uiPriority w:val="59"/>
    <w:rsid w:val="00914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
    <w:name w:val="Body text (7)_"/>
    <w:link w:val="Bodytext71"/>
    <w:rsid w:val="00EF1428"/>
    <w:rPr>
      <w:rFonts w:ascii="Franklin Gothic Book" w:eastAsia="Arial Unicode MS" w:hAnsi="Franklin Gothic Book" w:cs="Franklin Gothic Book"/>
      <w:sz w:val="22"/>
      <w:szCs w:val="22"/>
      <w:lang w:val="ru-RU" w:eastAsia="ru-RU" w:bidi="ar-SA"/>
    </w:rPr>
  </w:style>
  <w:style w:type="paragraph" w:customStyle="1" w:styleId="Bodytext71">
    <w:name w:val="Body text (7)1"/>
    <w:basedOn w:val="a7"/>
    <w:link w:val="Bodytext7"/>
    <w:rsid w:val="00EF1428"/>
    <w:pPr>
      <w:shd w:val="clear" w:color="auto" w:fill="FFFFFF"/>
      <w:spacing w:line="240" w:lineRule="atLeast"/>
      <w:ind w:hanging="600"/>
    </w:pPr>
    <w:rPr>
      <w:rFonts w:ascii="Franklin Gothic Book" w:eastAsia="Arial Unicode MS" w:hAnsi="Franklin Gothic Book" w:cs="Franklin Gothic Book"/>
      <w:sz w:val="22"/>
      <w:szCs w:val="22"/>
    </w:rPr>
  </w:style>
  <w:style w:type="character" w:customStyle="1" w:styleId="Bodytext7115">
    <w:name w:val="Body text (7)115"/>
    <w:basedOn w:val="Bodytext7"/>
    <w:rsid w:val="00EF1428"/>
    <w:rPr>
      <w:rFonts w:ascii="Franklin Gothic Book" w:eastAsia="Arial Unicode MS" w:hAnsi="Franklin Gothic Book" w:cs="Franklin Gothic Book"/>
      <w:sz w:val="22"/>
      <w:szCs w:val="22"/>
      <w:lang w:val="ru-RU" w:eastAsia="ru-RU" w:bidi="ar-SA"/>
    </w:rPr>
  </w:style>
  <w:style w:type="character" w:customStyle="1" w:styleId="Bodytext7112">
    <w:name w:val="Body text (7)112"/>
    <w:rsid w:val="00EF1428"/>
    <w:rPr>
      <w:rFonts w:ascii="Franklin Gothic Book" w:eastAsia="Arial Unicode MS" w:hAnsi="Franklin Gothic Book" w:cs="Franklin Gothic Book"/>
      <w:noProof/>
      <w:sz w:val="22"/>
      <w:szCs w:val="22"/>
      <w:lang w:val="ru-RU" w:eastAsia="ru-RU" w:bidi="ar-SA"/>
    </w:rPr>
  </w:style>
  <w:style w:type="character" w:customStyle="1" w:styleId="Bodytext7110">
    <w:name w:val="Body text (7)110"/>
    <w:rsid w:val="00EF1428"/>
    <w:rPr>
      <w:rFonts w:ascii="Franklin Gothic Book" w:eastAsia="Arial Unicode MS" w:hAnsi="Franklin Gothic Book" w:cs="Franklin Gothic Book"/>
      <w:noProof/>
      <w:spacing w:val="0"/>
      <w:sz w:val="22"/>
      <w:szCs w:val="22"/>
      <w:lang w:val="ru-RU" w:eastAsia="ru-RU" w:bidi="ar-SA"/>
    </w:rPr>
  </w:style>
  <w:style w:type="character" w:customStyle="1" w:styleId="Bodytext7107">
    <w:name w:val="Body text (7)107"/>
    <w:rsid w:val="00EF1428"/>
    <w:rPr>
      <w:rFonts w:ascii="Franklin Gothic Book" w:eastAsia="Arial Unicode MS" w:hAnsi="Franklin Gothic Book" w:cs="Franklin Gothic Book"/>
      <w:noProof/>
      <w:spacing w:val="0"/>
      <w:sz w:val="22"/>
      <w:szCs w:val="22"/>
      <w:lang w:val="ru-RU" w:eastAsia="ru-RU" w:bidi="ar-SA"/>
    </w:rPr>
  </w:style>
  <w:style w:type="character" w:customStyle="1" w:styleId="Bodytext7108">
    <w:name w:val="Body text (7)108"/>
    <w:rsid w:val="002E0055"/>
    <w:rPr>
      <w:rFonts w:ascii="Franklin Gothic Book" w:eastAsia="Arial Unicode MS" w:hAnsi="Franklin Gothic Book" w:cs="Franklin Gothic Book"/>
      <w:noProof/>
      <w:spacing w:val="0"/>
      <w:sz w:val="22"/>
      <w:szCs w:val="22"/>
      <w:lang w:val="ru-RU" w:eastAsia="ru-RU" w:bidi="ar-SA"/>
    </w:rPr>
  </w:style>
  <w:style w:type="character" w:customStyle="1" w:styleId="Bodytext7106">
    <w:name w:val="Body text (7)106"/>
    <w:rsid w:val="002E0055"/>
    <w:rPr>
      <w:rFonts w:ascii="Franklin Gothic Book" w:eastAsia="Arial Unicode MS" w:hAnsi="Franklin Gothic Book" w:cs="Franklin Gothic Book"/>
      <w:spacing w:val="0"/>
      <w:sz w:val="22"/>
      <w:szCs w:val="22"/>
      <w:lang w:val="ru-RU" w:eastAsia="ru-RU" w:bidi="ar-SA"/>
    </w:rPr>
  </w:style>
  <w:style w:type="character" w:customStyle="1" w:styleId="Bodytext799">
    <w:name w:val="Body text (7)99"/>
    <w:rsid w:val="002E0055"/>
    <w:rPr>
      <w:rFonts w:ascii="Franklin Gothic Book" w:eastAsia="Arial Unicode MS" w:hAnsi="Franklin Gothic Book" w:cs="Franklin Gothic Book"/>
      <w:noProof/>
      <w:spacing w:val="0"/>
      <w:sz w:val="22"/>
      <w:szCs w:val="22"/>
      <w:lang w:val="ru-RU" w:eastAsia="ru-RU" w:bidi="ar-SA"/>
    </w:rPr>
  </w:style>
  <w:style w:type="character" w:customStyle="1" w:styleId="Bodytext798">
    <w:name w:val="Body text (7)98"/>
    <w:rsid w:val="00523C94"/>
    <w:rPr>
      <w:rFonts w:ascii="Franklin Gothic Book" w:eastAsia="Arial Unicode MS" w:hAnsi="Franklin Gothic Book" w:cs="Franklin Gothic Book"/>
      <w:noProof/>
      <w:spacing w:val="0"/>
      <w:sz w:val="22"/>
      <w:szCs w:val="22"/>
      <w:lang w:val="ru-RU" w:eastAsia="ru-RU" w:bidi="ar-SA"/>
    </w:rPr>
  </w:style>
  <w:style w:type="character" w:customStyle="1" w:styleId="Bodytext796">
    <w:name w:val="Body text (7)96"/>
    <w:rsid w:val="00523C94"/>
    <w:rPr>
      <w:rFonts w:ascii="Franklin Gothic Book" w:eastAsia="Arial Unicode MS" w:hAnsi="Franklin Gothic Book" w:cs="Franklin Gothic Book"/>
      <w:noProof/>
      <w:spacing w:val="0"/>
      <w:sz w:val="22"/>
      <w:szCs w:val="22"/>
      <w:lang w:val="ru-RU" w:eastAsia="ru-RU" w:bidi="ar-SA"/>
    </w:rPr>
  </w:style>
  <w:style w:type="character" w:customStyle="1" w:styleId="Bodytext795">
    <w:name w:val="Body text (7)95"/>
    <w:rsid w:val="00523C94"/>
    <w:rPr>
      <w:rFonts w:ascii="Franklin Gothic Book" w:eastAsia="Arial Unicode MS" w:hAnsi="Franklin Gothic Book" w:cs="Franklin Gothic Book"/>
      <w:spacing w:val="0"/>
      <w:sz w:val="22"/>
      <w:szCs w:val="22"/>
      <w:lang w:val="ru-RU" w:eastAsia="ru-RU" w:bidi="ar-SA"/>
    </w:rPr>
  </w:style>
  <w:style w:type="character" w:customStyle="1" w:styleId="Bodytext792">
    <w:name w:val="Body text (7)92"/>
    <w:rsid w:val="00523C94"/>
    <w:rPr>
      <w:rFonts w:ascii="Franklin Gothic Book" w:eastAsia="Arial Unicode MS" w:hAnsi="Franklin Gothic Book" w:cs="Franklin Gothic Book"/>
      <w:noProof/>
      <w:spacing w:val="0"/>
      <w:sz w:val="22"/>
      <w:szCs w:val="22"/>
      <w:lang w:val="ru-RU" w:eastAsia="ru-RU" w:bidi="ar-SA"/>
    </w:rPr>
  </w:style>
  <w:style w:type="character" w:customStyle="1" w:styleId="Bodytext3">
    <w:name w:val="Body text (3)"/>
    <w:rsid w:val="00523C94"/>
    <w:rPr>
      <w:rFonts w:ascii="Times New Roman" w:hAnsi="Times New Roman" w:cs="Times New Roman"/>
      <w:b/>
      <w:bCs/>
      <w:spacing w:val="0"/>
      <w:sz w:val="18"/>
      <w:szCs w:val="18"/>
    </w:rPr>
  </w:style>
  <w:style w:type="character" w:customStyle="1" w:styleId="Bodytext788">
    <w:name w:val="Body text (7)88"/>
    <w:rsid w:val="00523C94"/>
    <w:rPr>
      <w:rFonts w:ascii="Franklin Gothic Book" w:eastAsia="Arial Unicode MS" w:hAnsi="Franklin Gothic Book" w:cs="Franklin Gothic Book"/>
      <w:noProof/>
      <w:spacing w:val="0"/>
      <w:sz w:val="22"/>
      <w:szCs w:val="22"/>
      <w:lang w:val="ru-RU" w:eastAsia="ru-RU" w:bidi="ar-SA"/>
    </w:rPr>
  </w:style>
  <w:style w:type="character" w:customStyle="1" w:styleId="Bodytext791">
    <w:name w:val="Body text (7)91"/>
    <w:rsid w:val="00523C94"/>
    <w:rPr>
      <w:rFonts w:ascii="Franklin Gothic Book" w:eastAsia="Arial Unicode MS" w:hAnsi="Franklin Gothic Book" w:cs="Franklin Gothic Book"/>
      <w:noProof/>
      <w:spacing w:val="0"/>
      <w:sz w:val="22"/>
      <w:szCs w:val="22"/>
      <w:lang w:val="ru-RU" w:eastAsia="ru-RU" w:bidi="ar-SA"/>
    </w:rPr>
  </w:style>
  <w:style w:type="character" w:customStyle="1" w:styleId="Bodytext784">
    <w:name w:val="Body text (7)84"/>
    <w:rsid w:val="00A60148"/>
    <w:rPr>
      <w:rFonts w:ascii="Franklin Gothic Book" w:eastAsia="Arial Unicode MS" w:hAnsi="Franklin Gothic Book" w:cs="Franklin Gothic Book"/>
      <w:spacing w:val="0"/>
      <w:sz w:val="22"/>
      <w:szCs w:val="22"/>
      <w:lang w:val="ru-RU" w:eastAsia="ru-RU" w:bidi="ar-SA"/>
    </w:rPr>
  </w:style>
  <w:style w:type="character" w:customStyle="1" w:styleId="Bodytext781">
    <w:name w:val="Body text (7)81"/>
    <w:rsid w:val="00A60148"/>
    <w:rPr>
      <w:rFonts w:ascii="Franklin Gothic Book" w:eastAsia="Arial Unicode MS" w:hAnsi="Franklin Gothic Book" w:cs="Franklin Gothic Book"/>
      <w:noProof/>
      <w:spacing w:val="0"/>
      <w:sz w:val="22"/>
      <w:szCs w:val="22"/>
      <w:lang w:val="ru-RU" w:eastAsia="ru-RU" w:bidi="ar-SA"/>
    </w:rPr>
  </w:style>
  <w:style w:type="character" w:customStyle="1" w:styleId="Bodytext779">
    <w:name w:val="Body text (7)79"/>
    <w:rsid w:val="00A60148"/>
    <w:rPr>
      <w:rFonts w:ascii="Franklin Gothic Book" w:eastAsia="Arial Unicode MS" w:hAnsi="Franklin Gothic Book" w:cs="Franklin Gothic Book"/>
      <w:noProof/>
      <w:spacing w:val="0"/>
      <w:sz w:val="22"/>
      <w:szCs w:val="22"/>
      <w:lang w:val="ru-RU" w:eastAsia="ru-RU" w:bidi="ar-SA"/>
    </w:rPr>
  </w:style>
  <w:style w:type="character" w:customStyle="1" w:styleId="Bodytext">
    <w:name w:val="Body text_"/>
    <w:link w:val="Bodytext1"/>
    <w:rsid w:val="005A0446"/>
    <w:rPr>
      <w:rFonts w:ascii="Calibri" w:eastAsia="Arial Unicode MS" w:hAnsi="Calibri" w:cs="Calibri"/>
      <w:lang w:val="ru-RU" w:eastAsia="ru-RU" w:bidi="ar-SA"/>
    </w:rPr>
  </w:style>
  <w:style w:type="paragraph" w:customStyle="1" w:styleId="Bodytext1">
    <w:name w:val="Body text1"/>
    <w:basedOn w:val="a7"/>
    <w:link w:val="Bodytext"/>
    <w:rsid w:val="005A0446"/>
    <w:pPr>
      <w:shd w:val="clear" w:color="auto" w:fill="FFFFFF"/>
      <w:spacing w:line="240" w:lineRule="atLeast"/>
      <w:ind w:hanging="620"/>
    </w:pPr>
    <w:rPr>
      <w:rFonts w:ascii="Calibri" w:eastAsia="Arial Unicode MS" w:hAnsi="Calibri" w:cs="Calibri"/>
      <w:sz w:val="20"/>
      <w:szCs w:val="20"/>
    </w:rPr>
  </w:style>
  <w:style w:type="character" w:customStyle="1" w:styleId="Bodytext18">
    <w:name w:val="Body text (18)_"/>
    <w:link w:val="Bodytext180"/>
    <w:rsid w:val="005A0446"/>
    <w:rPr>
      <w:rFonts w:eastAsia="Arial Unicode MS"/>
      <w:b/>
      <w:bCs/>
      <w:sz w:val="19"/>
      <w:szCs w:val="19"/>
      <w:lang w:val="ru-RU" w:eastAsia="ru-RU" w:bidi="ar-SA"/>
    </w:rPr>
  </w:style>
  <w:style w:type="paragraph" w:customStyle="1" w:styleId="Bodytext180">
    <w:name w:val="Body text (18)"/>
    <w:basedOn w:val="a7"/>
    <w:link w:val="Bodytext18"/>
    <w:rsid w:val="005A0446"/>
    <w:pPr>
      <w:shd w:val="clear" w:color="auto" w:fill="FFFFFF"/>
      <w:spacing w:line="240" w:lineRule="atLeast"/>
    </w:pPr>
    <w:rPr>
      <w:rFonts w:eastAsia="Arial Unicode MS"/>
      <w:b/>
      <w:bCs/>
      <w:sz w:val="19"/>
      <w:szCs w:val="19"/>
    </w:rPr>
  </w:style>
  <w:style w:type="character" w:customStyle="1" w:styleId="Bodytext33">
    <w:name w:val="Body text (33)_"/>
    <w:link w:val="Bodytext330"/>
    <w:rsid w:val="005A0446"/>
    <w:rPr>
      <w:rFonts w:ascii="Consolas" w:eastAsia="Arial Unicode MS" w:hAnsi="Consolas" w:cs="Consolas"/>
      <w:b/>
      <w:bCs/>
      <w:spacing w:val="-10"/>
      <w:sz w:val="25"/>
      <w:szCs w:val="25"/>
      <w:lang w:val="ru-RU" w:eastAsia="ru-RU" w:bidi="ar-SA"/>
    </w:rPr>
  </w:style>
  <w:style w:type="paragraph" w:customStyle="1" w:styleId="Bodytext330">
    <w:name w:val="Body text (33)"/>
    <w:basedOn w:val="a7"/>
    <w:link w:val="Bodytext33"/>
    <w:rsid w:val="005A0446"/>
    <w:pPr>
      <w:shd w:val="clear" w:color="auto" w:fill="FFFFFF"/>
      <w:spacing w:line="240" w:lineRule="atLeast"/>
    </w:pPr>
    <w:rPr>
      <w:rFonts w:ascii="Consolas" w:eastAsia="Arial Unicode MS" w:hAnsi="Consolas" w:cs="Consolas"/>
      <w:b/>
      <w:bCs/>
      <w:spacing w:val="-10"/>
      <w:sz w:val="25"/>
      <w:szCs w:val="25"/>
    </w:rPr>
  </w:style>
  <w:style w:type="character" w:customStyle="1" w:styleId="Bodytext15">
    <w:name w:val="Body text (15)_"/>
    <w:link w:val="Bodytext150"/>
    <w:rsid w:val="001E1EB6"/>
    <w:rPr>
      <w:rFonts w:ascii="Calibri" w:eastAsia="Arial Unicode MS" w:hAnsi="Calibri" w:cs="Calibri"/>
      <w:sz w:val="24"/>
      <w:szCs w:val="24"/>
      <w:lang w:val="ru-RU" w:eastAsia="ru-RU" w:bidi="ar-SA"/>
    </w:rPr>
  </w:style>
  <w:style w:type="paragraph" w:customStyle="1" w:styleId="Bodytext150">
    <w:name w:val="Body text (15)"/>
    <w:basedOn w:val="a7"/>
    <w:link w:val="Bodytext15"/>
    <w:rsid w:val="001E1EB6"/>
    <w:pPr>
      <w:shd w:val="clear" w:color="auto" w:fill="FFFFFF"/>
      <w:spacing w:line="288" w:lineRule="exact"/>
    </w:pPr>
    <w:rPr>
      <w:rFonts w:ascii="Calibri" w:eastAsia="Arial Unicode MS" w:hAnsi="Calibri" w:cs="Calibri"/>
    </w:rPr>
  </w:style>
  <w:style w:type="character" w:customStyle="1" w:styleId="Bodytext37">
    <w:name w:val="Body text (37)_"/>
    <w:link w:val="Bodytext370"/>
    <w:rsid w:val="00851126"/>
    <w:rPr>
      <w:rFonts w:ascii="Calibri" w:eastAsia="Arial Unicode MS" w:hAnsi="Calibri" w:cs="Calibri"/>
      <w:noProof/>
      <w:sz w:val="8"/>
      <w:szCs w:val="8"/>
      <w:lang w:val="ru-RU" w:eastAsia="ru-RU" w:bidi="ar-SA"/>
    </w:rPr>
  </w:style>
  <w:style w:type="paragraph" w:customStyle="1" w:styleId="Bodytext370">
    <w:name w:val="Body text (37)"/>
    <w:basedOn w:val="a7"/>
    <w:link w:val="Bodytext37"/>
    <w:rsid w:val="00851126"/>
    <w:pPr>
      <w:shd w:val="clear" w:color="auto" w:fill="FFFFFF"/>
      <w:spacing w:line="240" w:lineRule="atLeast"/>
    </w:pPr>
    <w:rPr>
      <w:rFonts w:ascii="Calibri" w:eastAsia="Arial Unicode MS" w:hAnsi="Calibri" w:cs="Calibri"/>
      <w:noProof/>
      <w:sz w:val="8"/>
      <w:szCs w:val="8"/>
    </w:rPr>
  </w:style>
  <w:style w:type="character" w:customStyle="1" w:styleId="Bodytext774">
    <w:name w:val="Body text (7)74"/>
    <w:rsid w:val="00B745BF"/>
    <w:rPr>
      <w:rFonts w:ascii="Franklin Gothic Book" w:eastAsia="Arial Unicode MS" w:hAnsi="Franklin Gothic Book" w:cs="Franklin Gothic Book"/>
      <w:noProof/>
      <w:spacing w:val="0"/>
      <w:sz w:val="22"/>
      <w:szCs w:val="22"/>
      <w:lang w:val="ru-RU" w:eastAsia="ru-RU" w:bidi="ar-SA"/>
    </w:rPr>
  </w:style>
  <w:style w:type="character" w:customStyle="1" w:styleId="Bodytext10">
    <w:name w:val="Body text (10)_"/>
    <w:link w:val="Bodytext101"/>
    <w:rsid w:val="00003A2C"/>
    <w:rPr>
      <w:rFonts w:ascii="Franklin Gothic Book" w:eastAsia="Arial Unicode MS" w:hAnsi="Franklin Gothic Book" w:cs="Franklin Gothic Book"/>
      <w:sz w:val="28"/>
      <w:szCs w:val="28"/>
      <w:lang w:val="ru-RU" w:eastAsia="ru-RU" w:bidi="ar-SA"/>
    </w:rPr>
  </w:style>
  <w:style w:type="paragraph" w:customStyle="1" w:styleId="Bodytext101">
    <w:name w:val="Body text (10)1"/>
    <w:basedOn w:val="a7"/>
    <w:link w:val="Bodytext10"/>
    <w:rsid w:val="00003A2C"/>
    <w:pPr>
      <w:shd w:val="clear" w:color="auto" w:fill="FFFFFF"/>
      <w:spacing w:after="120" w:line="240" w:lineRule="atLeast"/>
    </w:pPr>
    <w:rPr>
      <w:rFonts w:ascii="Franklin Gothic Book" w:eastAsia="Arial Unicode MS" w:hAnsi="Franklin Gothic Book" w:cs="Franklin Gothic Book"/>
      <w:sz w:val="28"/>
      <w:szCs w:val="28"/>
    </w:rPr>
  </w:style>
  <w:style w:type="character" w:customStyle="1" w:styleId="Bodytext104">
    <w:name w:val="Body text (10)4"/>
    <w:basedOn w:val="Bodytext10"/>
    <w:rsid w:val="00003A2C"/>
    <w:rPr>
      <w:rFonts w:ascii="Franklin Gothic Book" w:eastAsia="Arial Unicode MS" w:hAnsi="Franklin Gothic Book" w:cs="Franklin Gothic Book"/>
      <w:sz w:val="28"/>
      <w:szCs w:val="28"/>
      <w:lang w:val="ru-RU" w:eastAsia="ru-RU" w:bidi="ar-SA"/>
    </w:rPr>
  </w:style>
  <w:style w:type="character" w:customStyle="1" w:styleId="Bodytext770">
    <w:name w:val="Body text (7)70"/>
    <w:rsid w:val="00003A2C"/>
    <w:rPr>
      <w:rFonts w:ascii="Franklin Gothic Book" w:eastAsia="Arial Unicode MS" w:hAnsi="Franklin Gothic Book" w:cs="Franklin Gothic Book"/>
      <w:noProof/>
      <w:spacing w:val="0"/>
      <w:sz w:val="22"/>
      <w:szCs w:val="22"/>
      <w:lang w:val="ru-RU" w:eastAsia="ru-RU" w:bidi="ar-SA"/>
    </w:rPr>
  </w:style>
  <w:style w:type="character" w:customStyle="1" w:styleId="Bodytext769">
    <w:name w:val="Body text (7)69"/>
    <w:rsid w:val="00003A2C"/>
    <w:rPr>
      <w:rFonts w:ascii="Franklin Gothic Book" w:eastAsia="Arial Unicode MS" w:hAnsi="Franklin Gothic Book" w:cs="Franklin Gothic Book"/>
      <w:noProof/>
      <w:spacing w:val="0"/>
      <w:sz w:val="22"/>
      <w:szCs w:val="22"/>
      <w:lang w:val="ru-RU" w:eastAsia="ru-RU" w:bidi="ar-SA"/>
    </w:rPr>
  </w:style>
  <w:style w:type="character" w:customStyle="1" w:styleId="Bodytext768">
    <w:name w:val="Body text (7)68"/>
    <w:rsid w:val="00003A2C"/>
    <w:rPr>
      <w:rFonts w:ascii="Franklin Gothic Book" w:eastAsia="Arial Unicode MS" w:hAnsi="Franklin Gothic Book" w:cs="Franklin Gothic Book"/>
      <w:spacing w:val="0"/>
      <w:sz w:val="22"/>
      <w:szCs w:val="22"/>
      <w:lang w:val="ru-RU" w:eastAsia="ru-RU" w:bidi="ar-SA"/>
    </w:rPr>
  </w:style>
  <w:style w:type="character" w:customStyle="1" w:styleId="Bodytext766">
    <w:name w:val="Body text (7)66"/>
    <w:rsid w:val="00003A2C"/>
    <w:rPr>
      <w:rFonts w:ascii="Franklin Gothic Book" w:eastAsia="Arial Unicode MS" w:hAnsi="Franklin Gothic Book" w:cs="Franklin Gothic Book"/>
      <w:noProof/>
      <w:spacing w:val="0"/>
      <w:sz w:val="22"/>
      <w:szCs w:val="22"/>
      <w:lang w:val="ru-RU" w:eastAsia="ru-RU" w:bidi="ar-SA"/>
    </w:rPr>
  </w:style>
  <w:style w:type="character" w:customStyle="1" w:styleId="Bodytext763">
    <w:name w:val="Body text (7)63"/>
    <w:rsid w:val="00003A2C"/>
    <w:rPr>
      <w:rFonts w:ascii="Franklin Gothic Book" w:eastAsia="Arial Unicode MS" w:hAnsi="Franklin Gothic Book" w:cs="Franklin Gothic Book"/>
      <w:noProof/>
      <w:spacing w:val="0"/>
      <w:sz w:val="22"/>
      <w:szCs w:val="22"/>
      <w:lang w:val="ru-RU" w:eastAsia="ru-RU" w:bidi="ar-SA"/>
    </w:rPr>
  </w:style>
  <w:style w:type="character" w:customStyle="1" w:styleId="Bodytext761">
    <w:name w:val="Body text (7)61"/>
    <w:rsid w:val="00003A2C"/>
    <w:rPr>
      <w:rFonts w:ascii="Franklin Gothic Book" w:eastAsia="Arial Unicode MS" w:hAnsi="Franklin Gothic Book" w:cs="Franklin Gothic Book"/>
      <w:noProof/>
      <w:spacing w:val="0"/>
      <w:sz w:val="22"/>
      <w:szCs w:val="22"/>
      <w:lang w:val="ru-RU" w:eastAsia="ru-RU" w:bidi="ar-SA"/>
    </w:rPr>
  </w:style>
  <w:style w:type="character" w:customStyle="1" w:styleId="Bodytext758">
    <w:name w:val="Body text (7)58"/>
    <w:rsid w:val="00003A2C"/>
    <w:rPr>
      <w:rFonts w:ascii="Franklin Gothic Book" w:eastAsia="Arial Unicode MS" w:hAnsi="Franklin Gothic Book" w:cs="Franklin Gothic Book"/>
      <w:noProof/>
      <w:spacing w:val="0"/>
      <w:sz w:val="22"/>
      <w:szCs w:val="22"/>
      <w:lang w:val="ru-RU" w:eastAsia="ru-RU" w:bidi="ar-SA"/>
    </w:rPr>
  </w:style>
  <w:style w:type="character" w:customStyle="1" w:styleId="16">
    <w:name w:val="Основной текст1"/>
    <w:rsid w:val="001E0BE5"/>
    <w:rPr>
      <w:rFonts w:ascii="Calibri" w:eastAsia="Arial Unicode MS" w:hAnsi="Calibri" w:cs="Calibri"/>
      <w:spacing w:val="0"/>
      <w:sz w:val="20"/>
      <w:szCs w:val="20"/>
      <w:lang w:val="ru-RU" w:eastAsia="ru-RU" w:bidi="ar-SA"/>
    </w:rPr>
  </w:style>
  <w:style w:type="character" w:customStyle="1" w:styleId="Bodytext13">
    <w:name w:val="Body text (13)_"/>
    <w:link w:val="Bodytext130"/>
    <w:rsid w:val="00F300B9"/>
    <w:rPr>
      <w:rFonts w:ascii="Calibri" w:eastAsia="Arial Unicode MS" w:hAnsi="Calibri" w:cs="Calibri"/>
      <w:noProof/>
      <w:sz w:val="8"/>
      <w:szCs w:val="8"/>
      <w:lang w:val="ru-RU" w:eastAsia="ru-RU" w:bidi="ar-SA"/>
    </w:rPr>
  </w:style>
  <w:style w:type="paragraph" w:customStyle="1" w:styleId="Bodytext130">
    <w:name w:val="Body text (13)"/>
    <w:basedOn w:val="a7"/>
    <w:link w:val="Bodytext13"/>
    <w:rsid w:val="00F300B9"/>
    <w:pPr>
      <w:shd w:val="clear" w:color="auto" w:fill="FFFFFF"/>
      <w:spacing w:line="240" w:lineRule="atLeast"/>
    </w:pPr>
    <w:rPr>
      <w:rFonts w:ascii="Calibri" w:eastAsia="Arial Unicode MS" w:hAnsi="Calibri" w:cs="Calibri"/>
      <w:noProof/>
      <w:sz w:val="8"/>
      <w:szCs w:val="8"/>
    </w:rPr>
  </w:style>
  <w:style w:type="character" w:customStyle="1" w:styleId="Bodytext11">
    <w:name w:val="Body text (11)_"/>
    <w:link w:val="Bodytext110"/>
    <w:rsid w:val="00F300B9"/>
    <w:rPr>
      <w:rFonts w:ascii="Calibri" w:eastAsia="Arial Unicode MS" w:hAnsi="Calibri" w:cs="Calibri"/>
      <w:noProof/>
      <w:sz w:val="8"/>
      <w:szCs w:val="8"/>
      <w:lang w:val="ru-RU" w:eastAsia="ru-RU" w:bidi="ar-SA"/>
    </w:rPr>
  </w:style>
  <w:style w:type="paragraph" w:customStyle="1" w:styleId="Bodytext110">
    <w:name w:val="Body text (11)"/>
    <w:basedOn w:val="a7"/>
    <w:link w:val="Bodytext11"/>
    <w:rsid w:val="00F300B9"/>
    <w:pPr>
      <w:shd w:val="clear" w:color="auto" w:fill="FFFFFF"/>
      <w:spacing w:line="240" w:lineRule="atLeast"/>
    </w:pPr>
    <w:rPr>
      <w:rFonts w:ascii="Calibri" w:eastAsia="Arial Unicode MS" w:hAnsi="Calibri" w:cs="Calibri"/>
      <w:noProof/>
      <w:sz w:val="8"/>
      <w:szCs w:val="8"/>
    </w:rPr>
  </w:style>
  <w:style w:type="character" w:customStyle="1" w:styleId="Bodytext12">
    <w:name w:val="Body text (12)_"/>
    <w:link w:val="Bodytext120"/>
    <w:rsid w:val="00F300B9"/>
    <w:rPr>
      <w:rFonts w:ascii="Calibri" w:eastAsia="Arial Unicode MS" w:hAnsi="Calibri" w:cs="Calibri"/>
      <w:noProof/>
      <w:sz w:val="8"/>
      <w:szCs w:val="8"/>
      <w:lang w:val="ru-RU" w:eastAsia="ru-RU" w:bidi="ar-SA"/>
    </w:rPr>
  </w:style>
  <w:style w:type="paragraph" w:customStyle="1" w:styleId="Bodytext120">
    <w:name w:val="Body text (12)"/>
    <w:basedOn w:val="a7"/>
    <w:link w:val="Bodytext12"/>
    <w:rsid w:val="00F300B9"/>
    <w:pPr>
      <w:shd w:val="clear" w:color="auto" w:fill="FFFFFF"/>
      <w:spacing w:line="240" w:lineRule="atLeast"/>
    </w:pPr>
    <w:rPr>
      <w:rFonts w:ascii="Calibri" w:eastAsia="Arial Unicode MS" w:hAnsi="Calibri" w:cs="Calibri"/>
      <w:noProof/>
      <w:sz w:val="8"/>
      <w:szCs w:val="8"/>
    </w:rPr>
  </w:style>
  <w:style w:type="character" w:customStyle="1" w:styleId="Bodytext7125">
    <w:name w:val="Body text (7)125"/>
    <w:rsid w:val="0050170B"/>
    <w:rPr>
      <w:rFonts w:ascii="Franklin Gothic Book" w:eastAsia="Arial Unicode MS" w:hAnsi="Franklin Gothic Book" w:cs="Franklin Gothic Book"/>
      <w:spacing w:val="0"/>
      <w:sz w:val="22"/>
      <w:szCs w:val="22"/>
      <w:lang w:val="ru-RU" w:eastAsia="ru-RU" w:bidi="ar-SA"/>
    </w:rPr>
  </w:style>
  <w:style w:type="character" w:customStyle="1" w:styleId="Bodytext7124">
    <w:name w:val="Body text (7)124"/>
    <w:rsid w:val="0050170B"/>
    <w:rPr>
      <w:rFonts w:ascii="Franklin Gothic Book" w:eastAsia="Arial Unicode MS" w:hAnsi="Franklin Gothic Book" w:cs="Franklin Gothic Book"/>
      <w:noProof/>
      <w:spacing w:val="0"/>
      <w:sz w:val="22"/>
      <w:szCs w:val="22"/>
      <w:lang w:val="ru-RU" w:eastAsia="ru-RU" w:bidi="ar-SA"/>
    </w:rPr>
  </w:style>
  <w:style w:type="character" w:customStyle="1" w:styleId="Heading1">
    <w:name w:val="Heading #1_"/>
    <w:link w:val="Heading10"/>
    <w:rsid w:val="002123CF"/>
    <w:rPr>
      <w:rFonts w:eastAsia="Arial Unicode MS"/>
      <w:b/>
      <w:bCs/>
      <w:sz w:val="25"/>
      <w:szCs w:val="25"/>
      <w:lang w:val="ru-RU" w:eastAsia="ru-RU" w:bidi="ar-SA"/>
    </w:rPr>
  </w:style>
  <w:style w:type="paragraph" w:customStyle="1" w:styleId="Heading10">
    <w:name w:val="Heading #1"/>
    <w:basedOn w:val="a7"/>
    <w:link w:val="Heading1"/>
    <w:rsid w:val="002123CF"/>
    <w:pPr>
      <w:shd w:val="clear" w:color="auto" w:fill="FFFFFF"/>
      <w:spacing w:line="355" w:lineRule="exact"/>
      <w:jc w:val="both"/>
      <w:outlineLvl w:val="0"/>
    </w:pPr>
    <w:rPr>
      <w:rFonts w:eastAsia="Arial Unicode MS"/>
      <w:b/>
      <w:bCs/>
      <w:sz w:val="25"/>
      <w:szCs w:val="25"/>
    </w:rPr>
  </w:style>
  <w:style w:type="character" w:customStyle="1" w:styleId="Tablecaption">
    <w:name w:val="Table caption_"/>
    <w:link w:val="Tablecaption1"/>
    <w:rsid w:val="002123CF"/>
    <w:rPr>
      <w:rFonts w:eastAsia="Arial Unicode MS"/>
      <w:b/>
      <w:bCs/>
      <w:sz w:val="25"/>
      <w:szCs w:val="25"/>
      <w:lang w:val="ru-RU" w:eastAsia="ru-RU" w:bidi="ar-SA"/>
    </w:rPr>
  </w:style>
  <w:style w:type="paragraph" w:customStyle="1" w:styleId="Tablecaption1">
    <w:name w:val="Table caption1"/>
    <w:basedOn w:val="a7"/>
    <w:link w:val="Tablecaption"/>
    <w:rsid w:val="002123CF"/>
    <w:pPr>
      <w:shd w:val="clear" w:color="auto" w:fill="FFFFFF"/>
      <w:spacing w:line="240" w:lineRule="atLeast"/>
    </w:pPr>
    <w:rPr>
      <w:rFonts w:eastAsia="Arial Unicode MS"/>
      <w:b/>
      <w:bCs/>
      <w:sz w:val="25"/>
      <w:szCs w:val="25"/>
    </w:rPr>
  </w:style>
  <w:style w:type="character" w:customStyle="1" w:styleId="Tablecaption4">
    <w:name w:val="Table caption4"/>
    <w:rsid w:val="002123CF"/>
    <w:rPr>
      <w:rFonts w:eastAsia="Arial Unicode MS"/>
      <w:b/>
      <w:bCs/>
      <w:sz w:val="25"/>
      <w:szCs w:val="25"/>
      <w:u w:val="single"/>
      <w:lang w:val="ru-RU" w:eastAsia="ru-RU" w:bidi="ar-SA"/>
    </w:rPr>
  </w:style>
  <w:style w:type="character" w:customStyle="1" w:styleId="Bodytext6122">
    <w:name w:val="Body text (6) + 122"/>
    <w:aliases w:val="5 pt2,Not Italic2"/>
    <w:rsid w:val="004B5F16"/>
    <w:rPr>
      <w:rFonts w:ascii="Times New Roman" w:hAnsi="Times New Roman" w:cs="Times New Roman"/>
      <w:b/>
      <w:bCs/>
      <w:i/>
      <w:iCs/>
      <w:spacing w:val="0"/>
      <w:sz w:val="25"/>
      <w:szCs w:val="25"/>
    </w:rPr>
  </w:style>
  <w:style w:type="character" w:customStyle="1" w:styleId="Bodytext5">
    <w:name w:val="Body text (5)_"/>
    <w:link w:val="Bodytext50"/>
    <w:rsid w:val="00F21705"/>
    <w:rPr>
      <w:rFonts w:ascii="Calibri" w:eastAsia="Arial Unicode MS" w:hAnsi="Calibri" w:cs="Calibri"/>
      <w:b/>
      <w:bCs/>
      <w:lang w:val="ru-RU" w:eastAsia="ru-RU" w:bidi="ar-SA"/>
    </w:rPr>
  </w:style>
  <w:style w:type="paragraph" w:customStyle="1" w:styleId="Bodytext50">
    <w:name w:val="Body text (5)"/>
    <w:basedOn w:val="a7"/>
    <w:link w:val="Bodytext5"/>
    <w:rsid w:val="00F21705"/>
    <w:pPr>
      <w:shd w:val="clear" w:color="auto" w:fill="FFFFFF"/>
      <w:spacing w:line="240" w:lineRule="atLeast"/>
      <w:ind w:hanging="620"/>
    </w:pPr>
    <w:rPr>
      <w:rFonts w:ascii="Calibri" w:eastAsia="Arial Unicode MS" w:hAnsi="Calibri" w:cs="Calibri"/>
      <w:b/>
      <w:bCs/>
      <w:sz w:val="20"/>
      <w:szCs w:val="20"/>
    </w:rPr>
  </w:style>
  <w:style w:type="character" w:customStyle="1" w:styleId="Bodytext7111">
    <w:name w:val="Body text (7)111"/>
    <w:rsid w:val="005D1678"/>
    <w:rPr>
      <w:rFonts w:ascii="Franklin Gothic Book" w:eastAsia="Arial Unicode MS" w:hAnsi="Franklin Gothic Book" w:cs="Franklin Gothic Book"/>
      <w:noProof/>
      <w:spacing w:val="0"/>
      <w:sz w:val="22"/>
      <w:szCs w:val="22"/>
      <w:lang w:val="ru-RU" w:eastAsia="ru-RU" w:bidi="ar-SA"/>
    </w:rPr>
  </w:style>
  <w:style w:type="character" w:customStyle="1" w:styleId="Bodytext30">
    <w:name w:val="Body text3"/>
    <w:rsid w:val="00E01A67"/>
    <w:rPr>
      <w:rFonts w:ascii="Calibri" w:eastAsia="Arial Unicode MS" w:hAnsi="Calibri" w:cs="Calibri"/>
      <w:spacing w:val="0"/>
      <w:sz w:val="20"/>
      <w:szCs w:val="20"/>
      <w:lang w:val="ru-RU" w:eastAsia="ru-RU" w:bidi="ar-SA"/>
    </w:rPr>
  </w:style>
  <w:style w:type="character" w:customStyle="1" w:styleId="Bodytext29">
    <w:name w:val="Body text (29)_"/>
    <w:link w:val="Bodytext290"/>
    <w:rsid w:val="00B7030C"/>
    <w:rPr>
      <w:rFonts w:ascii="Calibri" w:eastAsia="Arial Unicode MS" w:hAnsi="Calibri" w:cs="Calibri"/>
      <w:noProof/>
      <w:sz w:val="8"/>
      <w:szCs w:val="8"/>
      <w:lang w:val="ru-RU" w:eastAsia="ru-RU" w:bidi="ar-SA"/>
    </w:rPr>
  </w:style>
  <w:style w:type="paragraph" w:customStyle="1" w:styleId="Bodytext290">
    <w:name w:val="Body text (29)"/>
    <w:basedOn w:val="a7"/>
    <w:link w:val="Bodytext29"/>
    <w:rsid w:val="00B7030C"/>
    <w:pPr>
      <w:shd w:val="clear" w:color="auto" w:fill="FFFFFF"/>
      <w:spacing w:line="240" w:lineRule="atLeast"/>
    </w:pPr>
    <w:rPr>
      <w:rFonts w:ascii="Calibri" w:eastAsia="Arial Unicode MS" w:hAnsi="Calibri" w:cs="Calibri"/>
      <w:noProof/>
      <w:sz w:val="8"/>
      <w:szCs w:val="8"/>
    </w:rPr>
  </w:style>
  <w:style w:type="character" w:customStyle="1" w:styleId="Bodytext32">
    <w:name w:val="Body text (32)_"/>
    <w:link w:val="Bodytext320"/>
    <w:rsid w:val="00B7030C"/>
    <w:rPr>
      <w:rFonts w:ascii="Calibri" w:eastAsia="Arial Unicode MS" w:hAnsi="Calibri" w:cs="Calibri"/>
      <w:noProof/>
      <w:sz w:val="8"/>
      <w:szCs w:val="8"/>
      <w:lang w:val="ru-RU" w:eastAsia="ru-RU" w:bidi="ar-SA"/>
    </w:rPr>
  </w:style>
  <w:style w:type="paragraph" w:customStyle="1" w:styleId="Bodytext320">
    <w:name w:val="Body text (32)"/>
    <w:basedOn w:val="a7"/>
    <w:link w:val="Bodytext32"/>
    <w:rsid w:val="00B7030C"/>
    <w:pPr>
      <w:shd w:val="clear" w:color="auto" w:fill="FFFFFF"/>
      <w:spacing w:line="240" w:lineRule="atLeast"/>
    </w:pPr>
    <w:rPr>
      <w:rFonts w:ascii="Calibri" w:eastAsia="Arial Unicode MS" w:hAnsi="Calibri" w:cs="Calibri"/>
      <w:noProof/>
      <w:sz w:val="8"/>
      <w:szCs w:val="8"/>
    </w:rPr>
  </w:style>
  <w:style w:type="character" w:customStyle="1" w:styleId="Bodytext2">
    <w:name w:val="Body text (2)_"/>
    <w:link w:val="Bodytext20"/>
    <w:rsid w:val="00BF19E0"/>
    <w:rPr>
      <w:rFonts w:eastAsia="Arial Unicode MS"/>
      <w:b/>
      <w:bCs/>
      <w:sz w:val="25"/>
      <w:szCs w:val="25"/>
      <w:lang w:val="ru-RU" w:eastAsia="ru-RU" w:bidi="ar-SA"/>
    </w:rPr>
  </w:style>
  <w:style w:type="paragraph" w:customStyle="1" w:styleId="Bodytext20">
    <w:name w:val="Body text (2)"/>
    <w:basedOn w:val="a7"/>
    <w:link w:val="Bodytext2"/>
    <w:rsid w:val="00BF19E0"/>
    <w:pPr>
      <w:shd w:val="clear" w:color="auto" w:fill="FFFFFF"/>
      <w:spacing w:after="540" w:line="240" w:lineRule="atLeast"/>
      <w:jc w:val="center"/>
    </w:pPr>
    <w:rPr>
      <w:rFonts w:eastAsia="Arial Unicode MS"/>
      <w:b/>
      <w:bCs/>
      <w:sz w:val="25"/>
      <w:szCs w:val="25"/>
    </w:rPr>
  </w:style>
  <w:style w:type="character" w:customStyle="1" w:styleId="Bodytext8">
    <w:name w:val="Body text (8)_"/>
    <w:link w:val="Bodytext81"/>
    <w:rsid w:val="00452030"/>
    <w:rPr>
      <w:rFonts w:ascii="Calibri" w:eastAsia="Arial Unicode MS" w:hAnsi="Calibri" w:cs="Calibri"/>
      <w:b/>
      <w:bCs/>
      <w:sz w:val="17"/>
      <w:szCs w:val="17"/>
      <w:lang w:val="en-US" w:eastAsia="en-US" w:bidi="ar-SA"/>
    </w:rPr>
  </w:style>
  <w:style w:type="paragraph" w:customStyle="1" w:styleId="Bodytext81">
    <w:name w:val="Body text (8)1"/>
    <w:basedOn w:val="a7"/>
    <w:link w:val="Bodytext8"/>
    <w:rsid w:val="00452030"/>
    <w:pPr>
      <w:shd w:val="clear" w:color="auto" w:fill="FFFFFF"/>
      <w:spacing w:line="240" w:lineRule="atLeast"/>
    </w:pPr>
    <w:rPr>
      <w:rFonts w:ascii="Calibri" w:eastAsia="Arial Unicode MS" w:hAnsi="Calibri" w:cs="Calibri"/>
      <w:b/>
      <w:bCs/>
      <w:sz w:val="17"/>
      <w:szCs w:val="17"/>
      <w:lang w:val="en-US" w:eastAsia="en-US"/>
    </w:rPr>
  </w:style>
  <w:style w:type="character" w:customStyle="1" w:styleId="Bodytext103">
    <w:name w:val="Body text (10)3"/>
    <w:rsid w:val="00452030"/>
    <w:rPr>
      <w:rFonts w:ascii="Franklin Gothic Book" w:eastAsia="Arial Unicode MS" w:hAnsi="Franklin Gothic Book" w:cs="Franklin Gothic Book"/>
      <w:spacing w:val="0"/>
      <w:sz w:val="28"/>
      <w:szCs w:val="28"/>
      <w:lang w:val="ru-RU" w:eastAsia="ru-RU" w:bidi="ar-SA"/>
    </w:rPr>
  </w:style>
  <w:style w:type="character" w:customStyle="1" w:styleId="Bodytext762">
    <w:name w:val="Body text (7)62"/>
    <w:rsid w:val="00452030"/>
    <w:rPr>
      <w:rFonts w:ascii="Franklin Gothic Book" w:eastAsia="Arial Unicode MS" w:hAnsi="Franklin Gothic Book" w:cs="Franklin Gothic Book"/>
      <w:noProof/>
      <w:spacing w:val="0"/>
      <w:sz w:val="22"/>
      <w:szCs w:val="22"/>
      <w:lang w:val="ru-RU" w:eastAsia="ru-RU" w:bidi="ar-SA"/>
    </w:rPr>
  </w:style>
  <w:style w:type="character" w:customStyle="1" w:styleId="Bodytext83">
    <w:name w:val="Body text (8)3"/>
    <w:basedOn w:val="Bodytext8"/>
    <w:rsid w:val="00452030"/>
    <w:rPr>
      <w:rFonts w:ascii="Calibri" w:eastAsia="Arial Unicode MS" w:hAnsi="Calibri" w:cs="Calibri"/>
      <w:b/>
      <w:bCs/>
      <w:sz w:val="17"/>
      <w:szCs w:val="17"/>
      <w:lang w:val="en-US" w:eastAsia="en-US" w:bidi="ar-SA"/>
    </w:rPr>
  </w:style>
  <w:style w:type="character" w:customStyle="1" w:styleId="Bodytext7Spacing2pt">
    <w:name w:val="Body text (7) + Spacing 2 pt"/>
    <w:rsid w:val="008104B2"/>
    <w:rPr>
      <w:rFonts w:ascii="Franklin Gothic Book" w:eastAsia="Arial Unicode MS" w:hAnsi="Franklin Gothic Book" w:cs="Franklin Gothic Book"/>
      <w:spacing w:val="40"/>
      <w:sz w:val="22"/>
      <w:szCs w:val="22"/>
      <w:lang w:val="en-US" w:eastAsia="en-US" w:bidi="ar-SA"/>
    </w:rPr>
  </w:style>
  <w:style w:type="character" w:customStyle="1" w:styleId="Bodytext729">
    <w:name w:val="Body text (7)29"/>
    <w:rsid w:val="008104B2"/>
    <w:rPr>
      <w:rFonts w:ascii="Franklin Gothic Book" w:eastAsia="Arial Unicode MS" w:hAnsi="Franklin Gothic Book" w:cs="Franklin Gothic Book"/>
      <w:spacing w:val="0"/>
      <w:sz w:val="22"/>
      <w:szCs w:val="22"/>
      <w:lang w:val="ru-RU" w:eastAsia="ru-RU" w:bidi="ar-SA"/>
    </w:rPr>
  </w:style>
  <w:style w:type="character" w:customStyle="1" w:styleId="Bodytext728">
    <w:name w:val="Body text (7)28"/>
    <w:rsid w:val="008104B2"/>
    <w:rPr>
      <w:rFonts w:ascii="Franklin Gothic Book" w:eastAsia="Arial Unicode MS" w:hAnsi="Franklin Gothic Book" w:cs="Franklin Gothic Book"/>
      <w:noProof/>
      <w:spacing w:val="0"/>
      <w:sz w:val="22"/>
      <w:szCs w:val="22"/>
      <w:lang w:val="ru-RU" w:eastAsia="ru-RU" w:bidi="ar-SA"/>
    </w:rPr>
  </w:style>
  <w:style w:type="character" w:customStyle="1" w:styleId="Bodytext42">
    <w:name w:val="Body text42"/>
    <w:rsid w:val="008104B2"/>
    <w:rPr>
      <w:rFonts w:ascii="Times New Roman" w:eastAsia="Arial Unicode MS" w:hAnsi="Times New Roman" w:cs="Times New Roman"/>
      <w:spacing w:val="0"/>
      <w:sz w:val="27"/>
      <w:szCs w:val="27"/>
      <w:lang w:val="ru-RU" w:eastAsia="ru-RU" w:bidi="ar-SA"/>
    </w:rPr>
  </w:style>
  <w:style w:type="character" w:customStyle="1" w:styleId="Bodytext40">
    <w:name w:val="Body text40"/>
    <w:rsid w:val="008104B2"/>
    <w:rPr>
      <w:rFonts w:ascii="Times New Roman" w:eastAsia="Arial Unicode MS" w:hAnsi="Times New Roman" w:cs="Times New Roman"/>
      <w:spacing w:val="0"/>
      <w:sz w:val="27"/>
      <w:szCs w:val="27"/>
      <w:lang w:val="ru-RU" w:eastAsia="ru-RU" w:bidi="ar-SA"/>
    </w:rPr>
  </w:style>
  <w:style w:type="character" w:customStyle="1" w:styleId="Bodytext38">
    <w:name w:val="Body text38"/>
    <w:rsid w:val="008104B2"/>
    <w:rPr>
      <w:rFonts w:ascii="Times New Roman" w:eastAsia="Arial Unicode MS" w:hAnsi="Times New Roman" w:cs="Times New Roman"/>
      <w:spacing w:val="0"/>
      <w:sz w:val="27"/>
      <w:szCs w:val="27"/>
      <w:lang w:val="ru-RU" w:eastAsia="ru-RU" w:bidi="ar-SA"/>
    </w:rPr>
  </w:style>
  <w:style w:type="character" w:styleId="aff4">
    <w:name w:val="Strong"/>
    <w:uiPriority w:val="22"/>
    <w:rsid w:val="000A1C3F"/>
    <w:rPr>
      <w:b/>
      <w:bCs/>
    </w:rPr>
  </w:style>
  <w:style w:type="character" w:customStyle="1" w:styleId="Bodytext52">
    <w:name w:val="Body text52"/>
    <w:rsid w:val="00DD7ED9"/>
    <w:rPr>
      <w:rFonts w:ascii="Times New Roman" w:eastAsia="Arial Unicode MS" w:hAnsi="Times New Roman" w:cs="Times New Roman"/>
      <w:spacing w:val="0"/>
      <w:sz w:val="27"/>
      <w:szCs w:val="27"/>
      <w:lang w:val="ru-RU" w:eastAsia="ru-RU" w:bidi="ar-SA"/>
    </w:rPr>
  </w:style>
  <w:style w:type="character" w:customStyle="1" w:styleId="Bodytext520">
    <w:name w:val="Body text (5)2"/>
    <w:rsid w:val="00DD7ED9"/>
    <w:rPr>
      <w:rFonts w:ascii="Franklin Gothic Book" w:eastAsia="Arial Unicode MS" w:hAnsi="Franklin Gothic Book" w:cs="Franklin Gothic Book"/>
      <w:b w:val="0"/>
      <w:bCs w:val="0"/>
      <w:spacing w:val="0"/>
      <w:sz w:val="22"/>
      <w:szCs w:val="22"/>
      <w:lang w:val="ru-RU" w:eastAsia="ru-RU" w:bidi="ar-SA"/>
    </w:rPr>
  </w:style>
  <w:style w:type="character" w:customStyle="1" w:styleId="Bodytext756">
    <w:name w:val="Body text (7)56"/>
    <w:rsid w:val="00DD7ED9"/>
    <w:rPr>
      <w:rFonts w:ascii="Franklin Gothic Book" w:eastAsia="Arial Unicode MS" w:hAnsi="Franklin Gothic Book" w:cs="Franklin Gothic Book"/>
      <w:spacing w:val="0"/>
      <w:sz w:val="22"/>
      <w:szCs w:val="22"/>
      <w:lang w:val="ru-RU" w:eastAsia="ru-RU" w:bidi="ar-SA"/>
    </w:rPr>
  </w:style>
  <w:style w:type="character" w:customStyle="1" w:styleId="Bodytext755">
    <w:name w:val="Body text (7)55"/>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25">
    <w:name w:val="Body text (13)25"/>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754">
    <w:name w:val="Body text (7)54"/>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24">
    <w:name w:val="Body text (13)24"/>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1323">
    <w:name w:val="Body text (13)23"/>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753">
    <w:name w:val="Body text (7)53"/>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752">
    <w:name w:val="Body text (7)52"/>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22">
    <w:name w:val="Body text (13)22"/>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1321">
    <w:name w:val="Body text (13)21"/>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751">
    <w:name w:val="Body text (7)51"/>
    <w:rsid w:val="00DD7ED9"/>
    <w:rPr>
      <w:rFonts w:ascii="Franklin Gothic Book" w:eastAsia="Arial Unicode MS" w:hAnsi="Franklin Gothic Book" w:cs="Franklin Gothic Book"/>
      <w:spacing w:val="0"/>
      <w:sz w:val="22"/>
      <w:szCs w:val="22"/>
      <w:lang w:val="ru-RU" w:eastAsia="ru-RU" w:bidi="ar-SA"/>
    </w:rPr>
  </w:style>
  <w:style w:type="character" w:customStyle="1" w:styleId="Bodytext750">
    <w:name w:val="Body text (7)50"/>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20">
    <w:name w:val="Body text (13)20"/>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1319">
    <w:name w:val="Body text (13)19"/>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1318">
    <w:name w:val="Body text (13)18"/>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749">
    <w:name w:val="Body text (7)49"/>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17">
    <w:name w:val="Body text (13)17"/>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748">
    <w:name w:val="Body text (7)48"/>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16">
    <w:name w:val="Body text (13)16"/>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1315">
    <w:name w:val="Body text (13)15"/>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747">
    <w:name w:val="Body text (7)47"/>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14">
    <w:name w:val="Body text (13)14"/>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746">
    <w:name w:val="Body text (7)46"/>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13">
    <w:name w:val="Body text (13)13"/>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745">
    <w:name w:val="Body text (7)45"/>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744">
    <w:name w:val="Body text (7)44"/>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743">
    <w:name w:val="Body text (7)43"/>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742">
    <w:name w:val="Body text (7)42"/>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741">
    <w:name w:val="Body text (7)41"/>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12">
    <w:name w:val="Body text (13)12"/>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740">
    <w:name w:val="Body text (7)40"/>
    <w:rsid w:val="00DD7ED9"/>
    <w:rPr>
      <w:rFonts w:ascii="Franklin Gothic Book" w:eastAsia="Arial Unicode MS" w:hAnsi="Franklin Gothic Book" w:cs="Franklin Gothic Book"/>
      <w:spacing w:val="0"/>
      <w:sz w:val="22"/>
      <w:szCs w:val="22"/>
      <w:lang w:val="ru-RU" w:eastAsia="ru-RU" w:bidi="ar-SA"/>
    </w:rPr>
  </w:style>
  <w:style w:type="character" w:customStyle="1" w:styleId="Bodytext739">
    <w:name w:val="Body text (7)39"/>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11">
    <w:name w:val="Body text (13)11"/>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1310">
    <w:name w:val="Body text (13)10"/>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738">
    <w:name w:val="Body text (7)38"/>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9">
    <w:name w:val="Body text (13)9"/>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737">
    <w:name w:val="Body text (7)37"/>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8">
    <w:name w:val="Body text (13)8"/>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137">
    <w:name w:val="Body text (13)7"/>
    <w:rsid w:val="00DD7ED9"/>
    <w:rPr>
      <w:rFonts w:ascii="Franklin Gothic Book" w:eastAsia="Arial Unicode MS" w:hAnsi="Franklin Gothic Book" w:cs="Franklin Gothic Book"/>
      <w:b/>
      <w:bCs/>
      <w:noProof/>
      <w:spacing w:val="0"/>
      <w:sz w:val="18"/>
      <w:szCs w:val="18"/>
      <w:lang w:val="ru-RU" w:eastAsia="ru-RU" w:bidi="ar-SA"/>
    </w:rPr>
  </w:style>
  <w:style w:type="character" w:customStyle="1" w:styleId="Bodytext736">
    <w:name w:val="Body text (7)36"/>
    <w:rsid w:val="00DD7ED9"/>
    <w:rPr>
      <w:rFonts w:ascii="Franklin Gothic Book" w:eastAsia="Arial Unicode MS" w:hAnsi="Franklin Gothic Book" w:cs="Franklin Gothic Book"/>
      <w:noProof/>
      <w:spacing w:val="0"/>
      <w:sz w:val="22"/>
      <w:szCs w:val="22"/>
      <w:lang w:val="ru-RU" w:eastAsia="ru-RU" w:bidi="ar-SA"/>
    </w:rPr>
  </w:style>
  <w:style w:type="character" w:customStyle="1" w:styleId="Bodytext136">
    <w:name w:val="Body text (13)6"/>
    <w:rsid w:val="00DD7ED9"/>
    <w:rPr>
      <w:rFonts w:ascii="Franklin Gothic Book" w:eastAsia="Arial Unicode MS" w:hAnsi="Franklin Gothic Book" w:cs="Franklin Gothic Book"/>
      <w:b/>
      <w:bCs/>
      <w:noProof/>
      <w:spacing w:val="0"/>
      <w:sz w:val="18"/>
      <w:szCs w:val="18"/>
      <w:lang w:val="ru-RU" w:eastAsia="ru-RU" w:bidi="ar-SA"/>
    </w:rPr>
  </w:style>
  <w:style w:type="paragraph" w:customStyle="1" w:styleId="Bodytext51">
    <w:name w:val="Body text (5)1"/>
    <w:basedOn w:val="a7"/>
    <w:rsid w:val="00DD7ED9"/>
    <w:pPr>
      <w:shd w:val="clear" w:color="auto" w:fill="FFFFFF"/>
      <w:spacing w:line="240" w:lineRule="atLeast"/>
    </w:pPr>
    <w:rPr>
      <w:rFonts w:ascii="Franklin Gothic Book" w:eastAsia="Arial Unicode MS" w:hAnsi="Franklin Gothic Book" w:cs="Franklin Gothic Book"/>
      <w:b/>
      <w:bCs/>
      <w:sz w:val="22"/>
      <w:szCs w:val="22"/>
    </w:rPr>
  </w:style>
  <w:style w:type="paragraph" w:customStyle="1" w:styleId="Bodytext121">
    <w:name w:val="Body text (12)1"/>
    <w:basedOn w:val="a7"/>
    <w:rsid w:val="00DD7ED9"/>
    <w:pPr>
      <w:shd w:val="clear" w:color="auto" w:fill="FFFFFF"/>
      <w:spacing w:line="240" w:lineRule="atLeast"/>
    </w:pPr>
    <w:rPr>
      <w:rFonts w:eastAsia="Arial Unicode MS"/>
      <w:b/>
      <w:bCs/>
      <w:i/>
      <w:iCs/>
      <w:noProof/>
      <w:sz w:val="20"/>
      <w:szCs w:val="20"/>
    </w:rPr>
  </w:style>
  <w:style w:type="paragraph" w:customStyle="1" w:styleId="Bodytext131">
    <w:name w:val="Body text (13)1"/>
    <w:basedOn w:val="a7"/>
    <w:rsid w:val="00DD7ED9"/>
    <w:pPr>
      <w:shd w:val="clear" w:color="auto" w:fill="FFFFFF"/>
      <w:spacing w:line="240" w:lineRule="exact"/>
    </w:pPr>
    <w:rPr>
      <w:rFonts w:ascii="Franklin Gothic Book" w:eastAsia="Arial Unicode MS" w:hAnsi="Franklin Gothic Book" w:cs="Franklin Gothic Book"/>
      <w:b/>
      <w:bCs/>
      <w:sz w:val="18"/>
      <w:szCs w:val="18"/>
    </w:rPr>
  </w:style>
  <w:style w:type="character" w:customStyle="1" w:styleId="Bodytext714">
    <w:name w:val="Body text (7)14"/>
    <w:rsid w:val="00E022DB"/>
    <w:rPr>
      <w:rFonts w:ascii="Franklin Gothic Book" w:eastAsia="Arial Unicode MS" w:hAnsi="Franklin Gothic Book" w:cs="Franklin Gothic Book"/>
      <w:spacing w:val="0"/>
      <w:sz w:val="22"/>
      <w:szCs w:val="22"/>
      <w:lang w:val="ru-RU" w:eastAsia="ru-RU" w:bidi="ar-SA"/>
    </w:rPr>
  </w:style>
  <w:style w:type="character" w:customStyle="1" w:styleId="Bodytext712">
    <w:name w:val="Body text (7)12"/>
    <w:rsid w:val="00E022DB"/>
    <w:rPr>
      <w:rFonts w:ascii="Franklin Gothic Book" w:eastAsia="Arial Unicode MS" w:hAnsi="Franklin Gothic Book" w:cs="Franklin Gothic Book"/>
      <w:noProof/>
      <w:spacing w:val="0"/>
      <w:sz w:val="22"/>
      <w:szCs w:val="22"/>
      <w:lang w:val="ru-RU" w:eastAsia="ru-RU" w:bidi="ar-SA"/>
    </w:rPr>
  </w:style>
  <w:style w:type="character" w:customStyle="1" w:styleId="Bodytext7104">
    <w:name w:val="Body text (7)104"/>
    <w:rsid w:val="004E58E6"/>
    <w:rPr>
      <w:rFonts w:ascii="Franklin Gothic Book" w:eastAsia="Arial Unicode MS" w:hAnsi="Franklin Gothic Book" w:cs="Franklin Gothic Book"/>
      <w:noProof/>
      <w:spacing w:val="0"/>
      <w:sz w:val="22"/>
      <w:szCs w:val="22"/>
      <w:lang w:val="ru-RU" w:eastAsia="ru-RU" w:bidi="ar-SA"/>
    </w:rPr>
  </w:style>
  <w:style w:type="character" w:customStyle="1" w:styleId="Bodytext7102">
    <w:name w:val="Body text (7)102"/>
    <w:rsid w:val="004E58E6"/>
    <w:rPr>
      <w:rFonts w:ascii="Franklin Gothic Book" w:eastAsia="Arial Unicode MS" w:hAnsi="Franklin Gothic Book" w:cs="Franklin Gothic Book"/>
      <w:noProof/>
      <w:spacing w:val="0"/>
      <w:sz w:val="22"/>
      <w:szCs w:val="22"/>
      <w:lang w:val="ru-RU" w:eastAsia="ru-RU" w:bidi="ar-SA"/>
    </w:rPr>
  </w:style>
  <w:style w:type="character" w:customStyle="1" w:styleId="Bodytext17">
    <w:name w:val="Body text (17)_"/>
    <w:link w:val="Bodytext171"/>
    <w:rsid w:val="00D30F4B"/>
    <w:rPr>
      <w:rFonts w:ascii="Calibri" w:eastAsia="Arial Unicode MS" w:hAnsi="Calibri" w:cs="Calibri"/>
      <w:lang w:val="ru-RU" w:eastAsia="ru-RU" w:bidi="ar-SA"/>
    </w:rPr>
  </w:style>
  <w:style w:type="paragraph" w:customStyle="1" w:styleId="Bodytext171">
    <w:name w:val="Body text (17)1"/>
    <w:basedOn w:val="a7"/>
    <w:link w:val="Bodytext17"/>
    <w:rsid w:val="00D30F4B"/>
    <w:pPr>
      <w:shd w:val="clear" w:color="auto" w:fill="FFFFFF"/>
      <w:spacing w:line="240" w:lineRule="atLeast"/>
    </w:pPr>
    <w:rPr>
      <w:rFonts w:ascii="Calibri" w:eastAsia="Arial Unicode MS" w:hAnsi="Calibri" w:cs="Calibri"/>
      <w:sz w:val="20"/>
      <w:szCs w:val="20"/>
    </w:rPr>
  </w:style>
  <w:style w:type="paragraph" w:styleId="aff5">
    <w:name w:val="List"/>
    <w:basedOn w:val="af4"/>
    <w:unhideWhenUsed/>
    <w:rsid w:val="0093489C"/>
    <w:pPr>
      <w:suppressAutoHyphens/>
      <w:ind w:firstLine="709"/>
    </w:pPr>
    <w:rPr>
      <w:rFonts w:cs="Mangal"/>
      <w:b w:val="0"/>
      <w:sz w:val="24"/>
      <w:szCs w:val="24"/>
      <w:lang w:eastAsia="ar-SA"/>
    </w:rPr>
  </w:style>
  <w:style w:type="paragraph" w:styleId="aff6">
    <w:name w:val="Subtitle"/>
    <w:basedOn w:val="a7"/>
    <w:next w:val="a7"/>
    <w:link w:val="aff7"/>
    <w:uiPriority w:val="11"/>
    <w:rsid w:val="0093489C"/>
    <w:pPr>
      <w:numPr>
        <w:ilvl w:val="1"/>
      </w:numPr>
      <w:suppressAutoHyphens/>
      <w:ind w:firstLine="709"/>
      <w:jc w:val="both"/>
    </w:pPr>
    <w:rPr>
      <w:rFonts w:ascii="Cambria" w:hAnsi="Cambria"/>
      <w:i/>
      <w:iCs/>
      <w:color w:val="4F81BD"/>
      <w:spacing w:val="15"/>
      <w:lang w:eastAsia="ar-SA"/>
    </w:rPr>
  </w:style>
  <w:style w:type="character" w:customStyle="1" w:styleId="aff7">
    <w:name w:val="Подзаголовок Знак"/>
    <w:link w:val="aff6"/>
    <w:uiPriority w:val="11"/>
    <w:rsid w:val="0093489C"/>
    <w:rPr>
      <w:rFonts w:ascii="Cambria" w:eastAsia="Times New Roman" w:hAnsi="Cambria" w:cs="Times New Roman"/>
      <w:i/>
      <w:iCs/>
      <w:color w:val="4F81BD"/>
      <w:spacing w:val="15"/>
      <w:sz w:val="24"/>
      <w:szCs w:val="24"/>
      <w:lang w:eastAsia="ar-SA"/>
    </w:rPr>
  </w:style>
  <w:style w:type="character" w:customStyle="1" w:styleId="aff8">
    <w:name w:val="Схема документа Знак"/>
    <w:link w:val="aff9"/>
    <w:uiPriority w:val="99"/>
    <w:rsid w:val="0093489C"/>
    <w:rPr>
      <w:rFonts w:ascii="Tahoma" w:hAnsi="Tahoma" w:cs="Tahoma"/>
      <w:shd w:val="clear" w:color="auto" w:fill="000080"/>
      <w:lang w:eastAsia="ar-SA"/>
    </w:rPr>
  </w:style>
  <w:style w:type="paragraph" w:styleId="aff9">
    <w:name w:val="Document Map"/>
    <w:basedOn w:val="a7"/>
    <w:link w:val="aff8"/>
    <w:uiPriority w:val="99"/>
    <w:unhideWhenUsed/>
    <w:rsid w:val="0093489C"/>
    <w:pPr>
      <w:shd w:val="clear" w:color="auto" w:fill="000080"/>
      <w:suppressAutoHyphens/>
      <w:ind w:firstLine="709"/>
      <w:jc w:val="both"/>
    </w:pPr>
    <w:rPr>
      <w:rFonts w:ascii="Tahoma" w:hAnsi="Tahoma"/>
      <w:sz w:val="20"/>
      <w:szCs w:val="20"/>
      <w:lang w:eastAsia="ar-SA"/>
    </w:rPr>
  </w:style>
  <w:style w:type="paragraph" w:styleId="affa">
    <w:name w:val="Title"/>
    <w:basedOn w:val="a7"/>
    <w:next w:val="af4"/>
    <w:rsid w:val="0093489C"/>
    <w:pPr>
      <w:keepNext/>
      <w:suppressAutoHyphens/>
      <w:spacing w:before="240" w:after="120"/>
      <w:ind w:firstLine="709"/>
      <w:jc w:val="both"/>
    </w:pPr>
    <w:rPr>
      <w:rFonts w:ascii="Arial" w:eastAsia="Lucida Sans Unicode" w:hAnsi="Arial" w:cs="Mangal"/>
      <w:sz w:val="28"/>
      <w:szCs w:val="28"/>
      <w:lang w:eastAsia="ar-SA"/>
    </w:rPr>
  </w:style>
  <w:style w:type="paragraph" w:customStyle="1" w:styleId="17">
    <w:name w:val="Название1"/>
    <w:basedOn w:val="a7"/>
    <w:rsid w:val="0093489C"/>
    <w:pPr>
      <w:suppressLineNumbers/>
      <w:suppressAutoHyphens/>
      <w:spacing w:before="120" w:after="120"/>
      <w:ind w:firstLine="709"/>
      <w:jc w:val="both"/>
    </w:pPr>
    <w:rPr>
      <w:rFonts w:cs="Mangal"/>
      <w:i/>
      <w:iCs/>
      <w:lang w:eastAsia="ar-SA"/>
    </w:rPr>
  </w:style>
  <w:style w:type="paragraph" w:customStyle="1" w:styleId="18">
    <w:name w:val="Указатель1"/>
    <w:basedOn w:val="a7"/>
    <w:rsid w:val="0093489C"/>
    <w:pPr>
      <w:suppressLineNumbers/>
      <w:suppressAutoHyphens/>
      <w:ind w:firstLine="709"/>
      <w:jc w:val="both"/>
    </w:pPr>
    <w:rPr>
      <w:rFonts w:cs="Mangal"/>
      <w:lang w:eastAsia="ar-SA"/>
    </w:rPr>
  </w:style>
  <w:style w:type="paragraph" w:customStyle="1" w:styleId="310">
    <w:name w:val="Основной текст с отступом 31"/>
    <w:basedOn w:val="a7"/>
    <w:rsid w:val="0093489C"/>
    <w:pPr>
      <w:tabs>
        <w:tab w:val="left" w:pos="709"/>
      </w:tabs>
      <w:suppressAutoHyphens/>
      <w:ind w:firstLine="709"/>
      <w:jc w:val="both"/>
    </w:pPr>
    <w:rPr>
      <w:rFonts w:ascii="TimesET" w:eastAsia="TimesET" w:hAnsi="TimesET"/>
      <w:szCs w:val="20"/>
      <w:lang w:eastAsia="ar-SA"/>
    </w:rPr>
  </w:style>
  <w:style w:type="paragraph" w:customStyle="1" w:styleId="210">
    <w:name w:val="Основной текст 21"/>
    <w:basedOn w:val="a7"/>
    <w:rsid w:val="0093489C"/>
    <w:pPr>
      <w:tabs>
        <w:tab w:val="left" w:pos="709"/>
      </w:tabs>
      <w:suppressAutoHyphens/>
      <w:ind w:firstLine="709"/>
      <w:jc w:val="center"/>
    </w:pPr>
    <w:rPr>
      <w:rFonts w:ascii="TimesET" w:eastAsia="TimesET" w:hAnsi="TimesET"/>
      <w:b/>
      <w:szCs w:val="20"/>
      <w:lang w:eastAsia="ar-SA"/>
    </w:rPr>
  </w:style>
  <w:style w:type="paragraph" w:customStyle="1" w:styleId="211">
    <w:name w:val="Основной текст с отступом 21"/>
    <w:basedOn w:val="a7"/>
    <w:rsid w:val="0093489C"/>
    <w:pPr>
      <w:suppressAutoHyphens/>
      <w:ind w:left="540" w:hanging="540"/>
      <w:jc w:val="both"/>
    </w:pPr>
    <w:rPr>
      <w:b/>
      <w:bCs/>
      <w:szCs w:val="20"/>
      <w:lang w:eastAsia="ar-SA"/>
    </w:rPr>
  </w:style>
  <w:style w:type="paragraph" w:customStyle="1" w:styleId="affb">
    <w:name w:val="Готовый"/>
    <w:basedOn w:val="a7"/>
    <w:rsid w:val="0093489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709"/>
      <w:jc w:val="both"/>
    </w:pPr>
    <w:rPr>
      <w:rFonts w:ascii="Courier New" w:hAnsi="Courier New"/>
      <w:sz w:val="20"/>
      <w:szCs w:val="20"/>
      <w:lang w:eastAsia="ar-SA"/>
    </w:rPr>
  </w:style>
  <w:style w:type="paragraph" w:customStyle="1" w:styleId="19">
    <w:name w:val="Основной текст1"/>
    <w:basedOn w:val="a7"/>
    <w:rsid w:val="0093489C"/>
    <w:pPr>
      <w:widowControl w:val="0"/>
      <w:suppressAutoHyphens/>
      <w:ind w:firstLine="709"/>
      <w:jc w:val="both"/>
    </w:pPr>
    <w:rPr>
      <w:szCs w:val="20"/>
      <w:lang w:eastAsia="ar-SA"/>
    </w:rPr>
  </w:style>
  <w:style w:type="paragraph" w:customStyle="1" w:styleId="0">
    <w:name w:val="Заголовок 0"/>
    <w:basedOn w:val="13"/>
    <w:rsid w:val="0093489C"/>
    <w:pPr>
      <w:suppressAutoHyphens/>
      <w:ind w:firstLine="709"/>
    </w:pPr>
    <w:rPr>
      <w:b w:val="0"/>
      <w:caps/>
      <w:kern w:val="2"/>
      <w:lang w:eastAsia="ar-SA"/>
    </w:rPr>
  </w:style>
  <w:style w:type="paragraph" w:customStyle="1" w:styleId="Iauiue2">
    <w:name w:val="Iau?iue2"/>
    <w:rsid w:val="0093489C"/>
    <w:pPr>
      <w:widowControl w:val="0"/>
      <w:suppressAutoHyphens/>
    </w:pPr>
    <w:rPr>
      <w:rFonts w:eastAsia="Arial"/>
      <w:lang w:val="en-US" w:eastAsia="ar-SA"/>
    </w:rPr>
  </w:style>
  <w:style w:type="paragraph" w:customStyle="1" w:styleId="affc">
    <w:name w:val="Ñòèëü"/>
    <w:rsid w:val="0093489C"/>
    <w:pPr>
      <w:widowControl w:val="0"/>
      <w:suppressAutoHyphens/>
    </w:pPr>
    <w:rPr>
      <w:rFonts w:eastAsia="Arial"/>
      <w:spacing w:val="-1"/>
      <w:kern w:val="2"/>
      <w:sz w:val="24"/>
      <w:lang w:val="en-US" w:eastAsia="ar-SA"/>
    </w:rPr>
  </w:style>
  <w:style w:type="paragraph" w:customStyle="1" w:styleId="29">
    <w:name w:val="Îñíîâíîé òåêñò 2"/>
    <w:basedOn w:val="ac"/>
    <w:rsid w:val="0093489C"/>
    <w:pPr>
      <w:widowControl w:val="0"/>
      <w:suppressAutoHyphens/>
      <w:ind w:firstLine="720"/>
      <w:jc w:val="both"/>
    </w:pPr>
    <w:rPr>
      <w:rFonts w:eastAsia="Arial"/>
      <w:b/>
      <w:color w:val="000000"/>
      <w:sz w:val="24"/>
      <w:lang w:eastAsia="ar-SA"/>
    </w:rPr>
  </w:style>
  <w:style w:type="paragraph" w:customStyle="1" w:styleId="2a">
    <w:name w:val="Îñíîâíîé òåêñò ñ îòñòóïîì 2"/>
    <w:basedOn w:val="ac"/>
    <w:rsid w:val="0093489C"/>
    <w:pPr>
      <w:widowControl w:val="0"/>
      <w:suppressAutoHyphens/>
      <w:ind w:left="720"/>
      <w:jc w:val="both"/>
    </w:pPr>
    <w:rPr>
      <w:rFonts w:eastAsia="Arial"/>
      <w:color w:val="000000"/>
      <w:sz w:val="24"/>
      <w:lang w:eastAsia="ar-SA"/>
    </w:rPr>
  </w:style>
  <w:style w:type="paragraph" w:customStyle="1" w:styleId="1a">
    <w:name w:val="çàãîëîâîê 1"/>
    <w:basedOn w:val="ac"/>
    <w:next w:val="ac"/>
    <w:rsid w:val="0093489C"/>
    <w:pPr>
      <w:keepNext/>
      <w:widowControl w:val="0"/>
      <w:suppressAutoHyphens/>
    </w:pPr>
    <w:rPr>
      <w:rFonts w:eastAsia="Arial"/>
      <w:sz w:val="28"/>
      <w:lang w:val="ru-RU" w:eastAsia="ar-SA"/>
    </w:rPr>
  </w:style>
  <w:style w:type="paragraph" w:customStyle="1" w:styleId="32">
    <w:name w:val="Îñíîâíîé òåêñò ñ îòñòóïîì 3"/>
    <w:basedOn w:val="ac"/>
    <w:rsid w:val="0093489C"/>
    <w:pPr>
      <w:widowControl w:val="0"/>
      <w:suppressAutoHyphens/>
      <w:ind w:firstLine="567"/>
      <w:jc w:val="both"/>
    </w:pPr>
    <w:rPr>
      <w:rFonts w:ascii="Peterburg" w:eastAsia="Arial" w:hAnsi="Peterburg"/>
      <w:b/>
      <w:i/>
      <w:sz w:val="24"/>
      <w:lang w:val="ru-RU" w:eastAsia="ar-SA"/>
    </w:rPr>
  </w:style>
  <w:style w:type="paragraph" w:customStyle="1" w:styleId="Iniiaiieoaenonionooiii2">
    <w:name w:val="Iniiaiie oaeno n ionooiii 2"/>
    <w:basedOn w:val="Iauiue"/>
    <w:rsid w:val="0093489C"/>
    <w:pPr>
      <w:widowControl/>
      <w:suppressAutoHyphens/>
      <w:ind w:firstLine="284"/>
      <w:jc w:val="both"/>
    </w:pPr>
    <w:rPr>
      <w:rFonts w:ascii="Peterburg" w:eastAsia="Arial" w:hAnsi="Peterburg"/>
      <w:lang w:val="ru-RU" w:eastAsia="ar-SA"/>
    </w:rPr>
  </w:style>
  <w:style w:type="paragraph" w:customStyle="1" w:styleId="affd">
    <w:name w:val="основной"/>
    <w:basedOn w:val="a7"/>
    <w:rsid w:val="0093489C"/>
    <w:pPr>
      <w:keepNext/>
      <w:suppressAutoHyphens/>
    </w:pPr>
    <w:rPr>
      <w:szCs w:val="20"/>
      <w:lang w:eastAsia="ar-SA"/>
    </w:rPr>
  </w:style>
  <w:style w:type="paragraph" w:customStyle="1" w:styleId="nienie">
    <w:name w:val="nienie"/>
    <w:basedOn w:val="Iauiue"/>
    <w:rsid w:val="0093489C"/>
    <w:pPr>
      <w:keepLines/>
      <w:tabs>
        <w:tab w:val="num" w:pos="0"/>
      </w:tabs>
      <w:suppressAutoHyphens/>
      <w:ind w:left="709" w:hanging="284"/>
      <w:jc w:val="both"/>
    </w:pPr>
    <w:rPr>
      <w:rFonts w:ascii="Peterburg" w:eastAsia="Arial" w:hAnsi="Peterburg"/>
      <w:sz w:val="24"/>
      <w:lang w:val="ru-RU" w:eastAsia="ar-SA"/>
    </w:rPr>
  </w:style>
  <w:style w:type="paragraph" w:customStyle="1" w:styleId="Iniiaiieoaeno2">
    <w:name w:val="Iniiaiie oaeno 2"/>
    <w:basedOn w:val="a7"/>
    <w:rsid w:val="0093489C"/>
    <w:pPr>
      <w:widowControl w:val="0"/>
      <w:suppressAutoHyphens/>
      <w:ind w:firstLine="567"/>
      <w:jc w:val="both"/>
    </w:pPr>
    <w:rPr>
      <w:b/>
      <w:color w:val="000000"/>
      <w:szCs w:val="20"/>
      <w:lang w:eastAsia="ar-SA"/>
    </w:rPr>
  </w:style>
  <w:style w:type="paragraph" w:customStyle="1" w:styleId="affe">
    <w:name w:val="Îñíîâíîé òåêñò"/>
    <w:basedOn w:val="ac"/>
    <w:rsid w:val="0093489C"/>
    <w:pPr>
      <w:widowControl w:val="0"/>
      <w:tabs>
        <w:tab w:val="left" w:leader="dot" w:pos="9072"/>
      </w:tabs>
      <w:suppressAutoHyphens/>
      <w:jc w:val="both"/>
    </w:pPr>
    <w:rPr>
      <w:rFonts w:eastAsia="Arial"/>
      <w:b/>
      <w:sz w:val="24"/>
      <w:lang w:val="ru-RU" w:eastAsia="ar-SA"/>
    </w:rPr>
  </w:style>
  <w:style w:type="paragraph" w:customStyle="1" w:styleId="caaieiaie2">
    <w:name w:val="caaieiaie 2"/>
    <w:basedOn w:val="Iauiue"/>
    <w:next w:val="Iauiue"/>
    <w:rsid w:val="0093489C"/>
    <w:pPr>
      <w:keepNext/>
      <w:keepLines/>
      <w:suppressAutoHyphens/>
      <w:spacing w:before="240" w:after="60"/>
      <w:jc w:val="center"/>
    </w:pPr>
    <w:rPr>
      <w:rFonts w:ascii="Peterburg" w:eastAsia="Arial" w:hAnsi="Peterburg"/>
      <w:b/>
      <w:sz w:val="24"/>
      <w:lang w:val="ru-RU" w:eastAsia="ar-SA"/>
    </w:rPr>
  </w:style>
  <w:style w:type="paragraph" w:customStyle="1" w:styleId="1b">
    <w:name w:val="Текст1"/>
    <w:basedOn w:val="a7"/>
    <w:rsid w:val="0093489C"/>
    <w:pPr>
      <w:suppressAutoHyphens/>
    </w:pPr>
    <w:rPr>
      <w:rFonts w:ascii="Courier New" w:hAnsi="Courier New" w:cs="Courier New"/>
      <w:sz w:val="20"/>
      <w:szCs w:val="20"/>
      <w:lang w:eastAsia="ar-SA"/>
    </w:rPr>
  </w:style>
  <w:style w:type="paragraph" w:customStyle="1" w:styleId="1c">
    <w:name w:val="Схема документа1"/>
    <w:basedOn w:val="a7"/>
    <w:rsid w:val="0093489C"/>
    <w:pPr>
      <w:shd w:val="clear" w:color="auto" w:fill="000080"/>
      <w:suppressAutoHyphens/>
      <w:ind w:firstLine="709"/>
      <w:jc w:val="both"/>
    </w:pPr>
    <w:rPr>
      <w:rFonts w:ascii="Tahoma" w:hAnsi="Tahoma" w:cs="Tahoma"/>
      <w:sz w:val="20"/>
      <w:szCs w:val="20"/>
      <w:lang w:eastAsia="ar-SA"/>
    </w:rPr>
  </w:style>
  <w:style w:type="paragraph" w:customStyle="1" w:styleId="afff">
    <w:name w:val="Стиль полужирный"/>
    <w:basedOn w:val="a7"/>
    <w:rsid w:val="0093489C"/>
    <w:pPr>
      <w:shd w:val="clear" w:color="auto" w:fill="FFFFFF"/>
      <w:suppressAutoHyphens/>
      <w:ind w:firstLine="709"/>
      <w:jc w:val="both"/>
    </w:pPr>
    <w:rPr>
      <w:b/>
      <w:bCs/>
      <w:sz w:val="28"/>
      <w:szCs w:val="20"/>
      <w:lang w:eastAsia="ar-SA"/>
    </w:rPr>
  </w:style>
  <w:style w:type="paragraph" w:customStyle="1" w:styleId="140">
    <w:name w:val="Знак14"/>
    <w:basedOn w:val="a7"/>
    <w:rsid w:val="0093489C"/>
    <w:pPr>
      <w:suppressAutoHyphens/>
      <w:spacing w:before="280" w:after="280"/>
    </w:pPr>
    <w:rPr>
      <w:rFonts w:ascii="Tahoma" w:hAnsi="Tahoma"/>
      <w:sz w:val="20"/>
      <w:szCs w:val="20"/>
      <w:lang w:val="en-US" w:eastAsia="ar-SA"/>
    </w:rPr>
  </w:style>
  <w:style w:type="paragraph" w:customStyle="1" w:styleId="100">
    <w:name w:val="Оглавление 10"/>
    <w:basedOn w:val="18"/>
    <w:rsid w:val="0093489C"/>
    <w:pPr>
      <w:tabs>
        <w:tab w:val="right" w:leader="dot" w:pos="7091"/>
      </w:tabs>
      <w:ind w:left="2547" w:firstLine="0"/>
    </w:pPr>
  </w:style>
  <w:style w:type="paragraph" w:customStyle="1" w:styleId="afff0">
    <w:name w:val="Содержимое таблицы"/>
    <w:basedOn w:val="a7"/>
    <w:rsid w:val="0093489C"/>
    <w:pPr>
      <w:suppressLineNumbers/>
      <w:suppressAutoHyphens/>
      <w:ind w:firstLine="709"/>
      <w:jc w:val="both"/>
    </w:pPr>
    <w:rPr>
      <w:lang w:eastAsia="ar-SA"/>
    </w:rPr>
  </w:style>
  <w:style w:type="paragraph" w:customStyle="1" w:styleId="afff1">
    <w:name w:val="Заголовок таблицы"/>
    <w:basedOn w:val="afff0"/>
    <w:rsid w:val="0093489C"/>
    <w:pPr>
      <w:jc w:val="center"/>
    </w:pPr>
    <w:rPr>
      <w:b/>
      <w:bCs/>
    </w:rPr>
  </w:style>
  <w:style w:type="paragraph" w:customStyle="1" w:styleId="ConsPlusTitle">
    <w:name w:val="ConsPlusTitle"/>
    <w:rsid w:val="0093489C"/>
    <w:pPr>
      <w:widowControl w:val="0"/>
      <w:suppressAutoHyphens/>
      <w:autoSpaceDE w:val="0"/>
    </w:pPr>
    <w:rPr>
      <w:rFonts w:ascii="Calibri" w:eastAsia="Arial" w:hAnsi="Calibri" w:cs="Calibri"/>
      <w:b/>
      <w:bCs/>
      <w:sz w:val="22"/>
      <w:szCs w:val="22"/>
      <w:lang w:eastAsia="ar-SA"/>
    </w:rPr>
  </w:style>
  <w:style w:type="paragraph" w:customStyle="1" w:styleId="afff2">
    <w:name w:val="Заголовок статьи"/>
    <w:basedOn w:val="a7"/>
    <w:next w:val="a7"/>
    <w:rsid w:val="0093489C"/>
    <w:pPr>
      <w:widowControl w:val="0"/>
      <w:autoSpaceDE w:val="0"/>
      <w:autoSpaceDN w:val="0"/>
      <w:adjustRightInd w:val="0"/>
      <w:ind w:left="1612" w:hanging="892"/>
      <w:jc w:val="both"/>
    </w:pPr>
    <w:rPr>
      <w:rFonts w:ascii="Arial" w:hAnsi="Arial"/>
      <w:sz w:val="20"/>
      <w:szCs w:val="20"/>
    </w:rPr>
  </w:style>
  <w:style w:type="paragraph" w:customStyle="1" w:styleId="ConsCell">
    <w:name w:val="ConsCell"/>
    <w:rsid w:val="0093489C"/>
    <w:pPr>
      <w:widowControl w:val="0"/>
      <w:autoSpaceDE w:val="0"/>
      <w:autoSpaceDN w:val="0"/>
      <w:adjustRightInd w:val="0"/>
    </w:pPr>
    <w:rPr>
      <w:rFonts w:ascii="Arial" w:hAnsi="Arial" w:cs="Arial"/>
    </w:rPr>
  </w:style>
  <w:style w:type="paragraph" w:customStyle="1" w:styleId="ConsPlusNonformat">
    <w:name w:val="ConsPlusNonformat"/>
    <w:uiPriority w:val="99"/>
    <w:rsid w:val="0093489C"/>
    <w:pPr>
      <w:widowControl w:val="0"/>
      <w:autoSpaceDE w:val="0"/>
      <w:autoSpaceDN w:val="0"/>
      <w:adjustRightInd w:val="0"/>
    </w:pPr>
    <w:rPr>
      <w:rFonts w:ascii="Courier New" w:hAnsi="Courier New" w:cs="Courier New"/>
    </w:rPr>
  </w:style>
  <w:style w:type="paragraph" w:customStyle="1" w:styleId="formattext">
    <w:name w:val="formattext"/>
    <w:basedOn w:val="a7"/>
    <w:rsid w:val="0093489C"/>
    <w:pPr>
      <w:spacing w:before="100" w:beforeAutospacing="1" w:after="100" w:afterAutospacing="1"/>
    </w:pPr>
  </w:style>
  <w:style w:type="character" w:customStyle="1" w:styleId="-2">
    <w:name w:val="Нормальный-2 Знак"/>
    <w:link w:val="-20"/>
    <w:locked/>
    <w:rsid w:val="0093489C"/>
    <w:rPr>
      <w:sz w:val="26"/>
    </w:rPr>
  </w:style>
  <w:style w:type="paragraph" w:customStyle="1" w:styleId="-20">
    <w:name w:val="Нормальный-2"/>
    <w:basedOn w:val="a7"/>
    <w:link w:val="-2"/>
    <w:rsid w:val="0093489C"/>
    <w:pPr>
      <w:overflowPunct w:val="0"/>
      <w:autoSpaceDE w:val="0"/>
      <w:autoSpaceDN w:val="0"/>
      <w:adjustRightInd w:val="0"/>
      <w:spacing w:before="120"/>
      <w:ind w:left="284" w:right="170" w:firstLine="851"/>
      <w:jc w:val="both"/>
    </w:pPr>
    <w:rPr>
      <w:sz w:val="26"/>
      <w:szCs w:val="20"/>
    </w:rPr>
  </w:style>
  <w:style w:type="character" w:customStyle="1" w:styleId="WW8Num3z0">
    <w:name w:val="WW8Num3z0"/>
    <w:rsid w:val="0093489C"/>
    <w:rPr>
      <w:rFonts w:ascii="Symbol" w:hAnsi="Symbol" w:cs="OpenSymbol" w:hint="default"/>
    </w:rPr>
  </w:style>
  <w:style w:type="character" w:customStyle="1" w:styleId="WW8Num4z0">
    <w:name w:val="WW8Num4z0"/>
    <w:rsid w:val="0093489C"/>
    <w:rPr>
      <w:rFonts w:ascii="Symbol" w:hAnsi="Symbol" w:cs="OpenSymbol" w:hint="default"/>
    </w:rPr>
  </w:style>
  <w:style w:type="character" w:customStyle="1" w:styleId="WW8Num6z0">
    <w:name w:val="WW8Num6z0"/>
    <w:rsid w:val="0093489C"/>
    <w:rPr>
      <w:rFonts w:ascii="Symbol" w:hAnsi="Symbol" w:cs="OpenSymbol" w:hint="default"/>
    </w:rPr>
  </w:style>
  <w:style w:type="character" w:customStyle="1" w:styleId="WW8Num8z0">
    <w:name w:val="WW8Num8z0"/>
    <w:rsid w:val="0093489C"/>
    <w:rPr>
      <w:rFonts w:ascii="Symbol" w:hAnsi="Symbol" w:cs="OpenSymbol" w:hint="default"/>
    </w:rPr>
  </w:style>
  <w:style w:type="character" w:customStyle="1" w:styleId="WW8Num8z2">
    <w:name w:val="WW8Num8z2"/>
    <w:rsid w:val="0093489C"/>
    <w:rPr>
      <w:sz w:val="28"/>
      <w:szCs w:val="28"/>
    </w:rPr>
  </w:style>
  <w:style w:type="character" w:customStyle="1" w:styleId="WW8Num9z0">
    <w:name w:val="WW8Num9z0"/>
    <w:rsid w:val="0093489C"/>
    <w:rPr>
      <w:rFonts w:ascii="Symbol" w:hAnsi="Symbol" w:cs="OpenSymbol" w:hint="default"/>
    </w:rPr>
  </w:style>
  <w:style w:type="character" w:customStyle="1" w:styleId="WW8Num10z0">
    <w:name w:val="WW8Num10z0"/>
    <w:rsid w:val="0093489C"/>
    <w:rPr>
      <w:rFonts w:ascii="Symbol" w:hAnsi="Symbol" w:cs="OpenSymbol" w:hint="default"/>
    </w:rPr>
  </w:style>
  <w:style w:type="character" w:customStyle="1" w:styleId="WW8Num11z0">
    <w:name w:val="WW8Num11z0"/>
    <w:rsid w:val="0093489C"/>
    <w:rPr>
      <w:rFonts w:ascii="Symbol" w:hAnsi="Symbol" w:cs="OpenSymbol" w:hint="default"/>
    </w:rPr>
  </w:style>
  <w:style w:type="character" w:customStyle="1" w:styleId="WW8Num12z2">
    <w:name w:val="WW8Num12z2"/>
    <w:rsid w:val="0093489C"/>
    <w:rPr>
      <w:sz w:val="28"/>
      <w:szCs w:val="28"/>
    </w:rPr>
  </w:style>
  <w:style w:type="character" w:customStyle="1" w:styleId="WW8Num13z2">
    <w:name w:val="WW8Num13z2"/>
    <w:rsid w:val="0093489C"/>
    <w:rPr>
      <w:sz w:val="28"/>
      <w:szCs w:val="28"/>
    </w:rPr>
  </w:style>
  <w:style w:type="character" w:customStyle="1" w:styleId="WW8Num14z1">
    <w:name w:val="WW8Num14z1"/>
    <w:rsid w:val="0093489C"/>
    <w:rPr>
      <w:b w:val="0"/>
      <w:bCs w:val="0"/>
      <w:sz w:val="28"/>
      <w:szCs w:val="28"/>
    </w:rPr>
  </w:style>
  <w:style w:type="character" w:customStyle="1" w:styleId="WW8Num15z1">
    <w:name w:val="WW8Num15z1"/>
    <w:rsid w:val="0093489C"/>
    <w:rPr>
      <w:b w:val="0"/>
      <w:bCs w:val="0"/>
      <w:sz w:val="28"/>
      <w:szCs w:val="28"/>
    </w:rPr>
  </w:style>
  <w:style w:type="character" w:customStyle="1" w:styleId="WW8Num16z1">
    <w:name w:val="WW8Num16z1"/>
    <w:rsid w:val="0093489C"/>
    <w:rPr>
      <w:b w:val="0"/>
      <w:bCs w:val="0"/>
      <w:sz w:val="28"/>
      <w:szCs w:val="28"/>
    </w:rPr>
  </w:style>
  <w:style w:type="character" w:customStyle="1" w:styleId="WW8Num17z0">
    <w:name w:val="WW8Num17z0"/>
    <w:rsid w:val="0093489C"/>
    <w:rPr>
      <w:rFonts w:ascii="Symbol" w:hAnsi="Symbol" w:cs="OpenSymbol" w:hint="default"/>
    </w:rPr>
  </w:style>
  <w:style w:type="character" w:customStyle="1" w:styleId="WW8Num18z2">
    <w:name w:val="WW8Num18z2"/>
    <w:rsid w:val="0093489C"/>
    <w:rPr>
      <w:sz w:val="28"/>
      <w:szCs w:val="28"/>
    </w:rPr>
  </w:style>
  <w:style w:type="character" w:customStyle="1" w:styleId="WW8Num19z2">
    <w:name w:val="WW8Num19z2"/>
    <w:rsid w:val="0093489C"/>
    <w:rPr>
      <w:sz w:val="28"/>
      <w:szCs w:val="28"/>
    </w:rPr>
  </w:style>
  <w:style w:type="character" w:customStyle="1" w:styleId="WW8Num20z2">
    <w:name w:val="WW8Num20z2"/>
    <w:rsid w:val="0093489C"/>
    <w:rPr>
      <w:b w:val="0"/>
      <w:bCs w:val="0"/>
      <w:sz w:val="28"/>
      <w:szCs w:val="28"/>
    </w:rPr>
  </w:style>
  <w:style w:type="character" w:customStyle="1" w:styleId="WW8Num21z2">
    <w:name w:val="WW8Num21z2"/>
    <w:rsid w:val="0093489C"/>
    <w:rPr>
      <w:sz w:val="28"/>
      <w:szCs w:val="28"/>
    </w:rPr>
  </w:style>
  <w:style w:type="character" w:customStyle="1" w:styleId="WW8Num22z0">
    <w:name w:val="WW8Num22z0"/>
    <w:rsid w:val="0093489C"/>
    <w:rPr>
      <w:rFonts w:ascii="Symbol" w:hAnsi="Symbol" w:cs="OpenSymbol" w:hint="default"/>
    </w:rPr>
  </w:style>
  <w:style w:type="character" w:customStyle="1" w:styleId="WW8Num23z0">
    <w:name w:val="WW8Num23z0"/>
    <w:rsid w:val="0093489C"/>
    <w:rPr>
      <w:rFonts w:ascii="Symbol" w:hAnsi="Symbol" w:cs="OpenSymbol" w:hint="default"/>
    </w:rPr>
  </w:style>
  <w:style w:type="character" w:customStyle="1" w:styleId="WW8Num24z0">
    <w:name w:val="WW8Num24z0"/>
    <w:rsid w:val="0093489C"/>
    <w:rPr>
      <w:rFonts w:ascii="Symbol" w:hAnsi="Symbol" w:cs="OpenSymbol" w:hint="default"/>
    </w:rPr>
  </w:style>
  <w:style w:type="character" w:customStyle="1" w:styleId="WW8Num25z2">
    <w:name w:val="WW8Num25z2"/>
    <w:rsid w:val="0093489C"/>
    <w:rPr>
      <w:b w:val="0"/>
      <w:bCs w:val="0"/>
      <w:sz w:val="28"/>
      <w:szCs w:val="28"/>
    </w:rPr>
  </w:style>
  <w:style w:type="character" w:customStyle="1" w:styleId="WW8Num26z0">
    <w:name w:val="WW8Num26z0"/>
    <w:rsid w:val="0093489C"/>
    <w:rPr>
      <w:rFonts w:ascii="Symbol" w:hAnsi="Symbol" w:cs="OpenSymbol" w:hint="default"/>
    </w:rPr>
  </w:style>
  <w:style w:type="character" w:customStyle="1" w:styleId="WW8Num27z2">
    <w:name w:val="WW8Num27z2"/>
    <w:rsid w:val="0093489C"/>
    <w:rPr>
      <w:b w:val="0"/>
      <w:bCs w:val="0"/>
      <w:sz w:val="28"/>
      <w:szCs w:val="28"/>
    </w:rPr>
  </w:style>
  <w:style w:type="character" w:customStyle="1" w:styleId="WW8Num28z2">
    <w:name w:val="WW8Num28z2"/>
    <w:rsid w:val="0093489C"/>
    <w:rPr>
      <w:b w:val="0"/>
      <w:bCs w:val="0"/>
      <w:sz w:val="28"/>
      <w:szCs w:val="28"/>
    </w:rPr>
  </w:style>
  <w:style w:type="character" w:customStyle="1" w:styleId="WW8Num29z2">
    <w:name w:val="WW8Num29z2"/>
    <w:rsid w:val="0093489C"/>
    <w:rPr>
      <w:b w:val="0"/>
      <w:bCs w:val="0"/>
      <w:sz w:val="28"/>
      <w:szCs w:val="28"/>
    </w:rPr>
  </w:style>
  <w:style w:type="character" w:customStyle="1" w:styleId="WW8Num30z2">
    <w:name w:val="WW8Num30z2"/>
    <w:rsid w:val="0093489C"/>
    <w:rPr>
      <w:b w:val="0"/>
      <w:bCs w:val="0"/>
      <w:sz w:val="28"/>
      <w:szCs w:val="28"/>
    </w:rPr>
  </w:style>
  <w:style w:type="character" w:customStyle="1" w:styleId="WW8Num31z2">
    <w:name w:val="WW8Num31z2"/>
    <w:rsid w:val="0093489C"/>
    <w:rPr>
      <w:b w:val="0"/>
      <w:bCs w:val="0"/>
      <w:sz w:val="28"/>
      <w:szCs w:val="28"/>
    </w:rPr>
  </w:style>
  <w:style w:type="character" w:customStyle="1" w:styleId="WW8Num32z2">
    <w:name w:val="WW8Num32z2"/>
    <w:rsid w:val="0093489C"/>
    <w:rPr>
      <w:b w:val="0"/>
      <w:bCs w:val="0"/>
      <w:sz w:val="28"/>
      <w:szCs w:val="28"/>
    </w:rPr>
  </w:style>
  <w:style w:type="character" w:customStyle="1" w:styleId="WW8Num33z1">
    <w:name w:val="WW8Num33z1"/>
    <w:rsid w:val="0093489C"/>
    <w:rPr>
      <w:b w:val="0"/>
      <w:bCs w:val="0"/>
      <w:sz w:val="28"/>
      <w:szCs w:val="28"/>
    </w:rPr>
  </w:style>
  <w:style w:type="character" w:customStyle="1" w:styleId="WW8Num34z2">
    <w:name w:val="WW8Num34z2"/>
    <w:rsid w:val="0093489C"/>
    <w:rPr>
      <w:b w:val="0"/>
      <w:bCs w:val="0"/>
      <w:sz w:val="28"/>
      <w:szCs w:val="28"/>
    </w:rPr>
  </w:style>
  <w:style w:type="character" w:customStyle="1" w:styleId="WW8Num35z2">
    <w:name w:val="WW8Num35z2"/>
    <w:rsid w:val="0093489C"/>
    <w:rPr>
      <w:b w:val="0"/>
      <w:bCs w:val="0"/>
      <w:sz w:val="28"/>
      <w:szCs w:val="28"/>
    </w:rPr>
  </w:style>
  <w:style w:type="character" w:customStyle="1" w:styleId="WW8Num36z2">
    <w:name w:val="WW8Num36z2"/>
    <w:rsid w:val="0093489C"/>
    <w:rPr>
      <w:b w:val="0"/>
      <w:bCs w:val="0"/>
      <w:sz w:val="28"/>
      <w:szCs w:val="28"/>
    </w:rPr>
  </w:style>
  <w:style w:type="character" w:customStyle="1" w:styleId="WW8Num37z2">
    <w:name w:val="WW8Num37z2"/>
    <w:rsid w:val="0093489C"/>
    <w:rPr>
      <w:b w:val="0"/>
      <w:bCs w:val="0"/>
      <w:sz w:val="28"/>
      <w:szCs w:val="28"/>
    </w:rPr>
  </w:style>
  <w:style w:type="character" w:customStyle="1" w:styleId="WW8Num38z2">
    <w:name w:val="WW8Num38z2"/>
    <w:rsid w:val="0093489C"/>
    <w:rPr>
      <w:b w:val="0"/>
      <w:bCs w:val="0"/>
      <w:sz w:val="28"/>
      <w:szCs w:val="28"/>
    </w:rPr>
  </w:style>
  <w:style w:type="character" w:customStyle="1" w:styleId="WW8Num39z2">
    <w:name w:val="WW8Num39z2"/>
    <w:rsid w:val="0093489C"/>
    <w:rPr>
      <w:b w:val="0"/>
      <w:bCs w:val="0"/>
      <w:sz w:val="28"/>
      <w:szCs w:val="28"/>
    </w:rPr>
  </w:style>
  <w:style w:type="character" w:customStyle="1" w:styleId="WW8Num40z2">
    <w:name w:val="WW8Num40z2"/>
    <w:rsid w:val="0093489C"/>
    <w:rPr>
      <w:b w:val="0"/>
      <w:bCs w:val="0"/>
      <w:sz w:val="28"/>
      <w:szCs w:val="28"/>
    </w:rPr>
  </w:style>
  <w:style w:type="character" w:customStyle="1" w:styleId="WW8Num41z0">
    <w:name w:val="WW8Num41z0"/>
    <w:rsid w:val="0093489C"/>
    <w:rPr>
      <w:rFonts w:ascii="Symbol" w:hAnsi="Symbol" w:cs="OpenSymbol" w:hint="default"/>
    </w:rPr>
  </w:style>
  <w:style w:type="character" w:customStyle="1" w:styleId="WW8Num42z2">
    <w:name w:val="WW8Num42z2"/>
    <w:rsid w:val="0093489C"/>
    <w:rPr>
      <w:b w:val="0"/>
      <w:bCs w:val="0"/>
      <w:sz w:val="28"/>
      <w:szCs w:val="28"/>
    </w:rPr>
  </w:style>
  <w:style w:type="character" w:customStyle="1" w:styleId="WW8Num43z2">
    <w:name w:val="WW8Num43z2"/>
    <w:rsid w:val="0093489C"/>
    <w:rPr>
      <w:b w:val="0"/>
      <w:bCs w:val="0"/>
      <w:sz w:val="28"/>
      <w:szCs w:val="28"/>
    </w:rPr>
  </w:style>
  <w:style w:type="character" w:customStyle="1" w:styleId="WW8Num44z1">
    <w:name w:val="WW8Num44z1"/>
    <w:rsid w:val="0093489C"/>
    <w:rPr>
      <w:b w:val="0"/>
      <w:bCs w:val="0"/>
      <w:sz w:val="28"/>
      <w:szCs w:val="28"/>
    </w:rPr>
  </w:style>
  <w:style w:type="character" w:customStyle="1" w:styleId="WW8Num45z5">
    <w:name w:val="WW8Num45z5"/>
    <w:rsid w:val="0093489C"/>
    <w:rPr>
      <w:b w:val="0"/>
      <w:bCs w:val="0"/>
      <w:sz w:val="28"/>
      <w:szCs w:val="28"/>
    </w:rPr>
  </w:style>
  <w:style w:type="character" w:customStyle="1" w:styleId="WW8Num46z2">
    <w:name w:val="WW8Num46z2"/>
    <w:rsid w:val="0093489C"/>
    <w:rPr>
      <w:b w:val="0"/>
      <w:bCs w:val="0"/>
      <w:sz w:val="28"/>
      <w:szCs w:val="28"/>
    </w:rPr>
  </w:style>
  <w:style w:type="character" w:customStyle="1" w:styleId="WW8Num47z2">
    <w:name w:val="WW8Num47z2"/>
    <w:rsid w:val="0093489C"/>
    <w:rPr>
      <w:b w:val="0"/>
      <w:bCs w:val="0"/>
      <w:sz w:val="28"/>
      <w:szCs w:val="28"/>
    </w:rPr>
  </w:style>
  <w:style w:type="character" w:customStyle="1" w:styleId="WW8Num48z2">
    <w:name w:val="WW8Num48z2"/>
    <w:rsid w:val="0093489C"/>
    <w:rPr>
      <w:b w:val="0"/>
      <w:bCs w:val="0"/>
      <w:sz w:val="28"/>
      <w:szCs w:val="28"/>
    </w:rPr>
  </w:style>
  <w:style w:type="character" w:customStyle="1" w:styleId="WW8Num49z0">
    <w:name w:val="WW8Num49z0"/>
    <w:rsid w:val="0093489C"/>
    <w:rPr>
      <w:rFonts w:ascii="Symbol" w:hAnsi="Symbol" w:cs="OpenSymbol" w:hint="default"/>
    </w:rPr>
  </w:style>
  <w:style w:type="character" w:customStyle="1" w:styleId="WW8Num50z2">
    <w:name w:val="WW8Num50z2"/>
    <w:rsid w:val="0093489C"/>
    <w:rPr>
      <w:b w:val="0"/>
      <w:bCs w:val="0"/>
      <w:sz w:val="28"/>
      <w:szCs w:val="28"/>
    </w:rPr>
  </w:style>
  <w:style w:type="character" w:customStyle="1" w:styleId="WW8Num51z0">
    <w:name w:val="WW8Num51z0"/>
    <w:rsid w:val="0093489C"/>
    <w:rPr>
      <w:rFonts w:ascii="Symbol" w:hAnsi="Symbol" w:cs="OpenSymbol" w:hint="default"/>
    </w:rPr>
  </w:style>
  <w:style w:type="character" w:customStyle="1" w:styleId="WW8Num52z2">
    <w:name w:val="WW8Num52z2"/>
    <w:rsid w:val="0093489C"/>
    <w:rPr>
      <w:b w:val="0"/>
      <w:bCs w:val="0"/>
      <w:sz w:val="28"/>
      <w:szCs w:val="28"/>
    </w:rPr>
  </w:style>
  <w:style w:type="character" w:customStyle="1" w:styleId="WW8Num53z0">
    <w:name w:val="WW8Num53z0"/>
    <w:rsid w:val="0093489C"/>
    <w:rPr>
      <w:rFonts w:ascii="Symbol" w:hAnsi="Symbol" w:cs="OpenSymbol" w:hint="default"/>
    </w:rPr>
  </w:style>
  <w:style w:type="character" w:customStyle="1" w:styleId="WW8Num54z0">
    <w:name w:val="WW8Num54z0"/>
    <w:rsid w:val="0093489C"/>
    <w:rPr>
      <w:rFonts w:ascii="Symbol" w:hAnsi="Symbol" w:cs="OpenSymbol" w:hint="default"/>
    </w:rPr>
  </w:style>
  <w:style w:type="character" w:customStyle="1" w:styleId="WW8Num55z2">
    <w:name w:val="WW8Num55z2"/>
    <w:rsid w:val="0093489C"/>
    <w:rPr>
      <w:b w:val="0"/>
      <w:bCs w:val="0"/>
      <w:sz w:val="28"/>
      <w:szCs w:val="28"/>
    </w:rPr>
  </w:style>
  <w:style w:type="character" w:customStyle="1" w:styleId="WW8Num56z0">
    <w:name w:val="WW8Num56z0"/>
    <w:rsid w:val="0093489C"/>
    <w:rPr>
      <w:rFonts w:ascii="Symbol" w:hAnsi="Symbol" w:cs="OpenSymbol" w:hint="default"/>
    </w:rPr>
  </w:style>
  <w:style w:type="character" w:customStyle="1" w:styleId="WW8Num57z0">
    <w:name w:val="WW8Num57z0"/>
    <w:rsid w:val="0093489C"/>
    <w:rPr>
      <w:b w:val="0"/>
      <w:bCs w:val="0"/>
      <w:sz w:val="28"/>
      <w:szCs w:val="28"/>
    </w:rPr>
  </w:style>
  <w:style w:type="character" w:customStyle="1" w:styleId="WW8Num58z0">
    <w:name w:val="WW8Num58z0"/>
    <w:rsid w:val="0093489C"/>
    <w:rPr>
      <w:rFonts w:ascii="Symbol" w:hAnsi="Symbol" w:cs="OpenSymbol" w:hint="default"/>
    </w:rPr>
  </w:style>
  <w:style w:type="character" w:customStyle="1" w:styleId="WW8Num59z0">
    <w:name w:val="WW8Num59z0"/>
    <w:rsid w:val="0093489C"/>
    <w:rPr>
      <w:rFonts w:ascii="Symbol" w:hAnsi="Symbol" w:cs="OpenSymbol" w:hint="default"/>
    </w:rPr>
  </w:style>
  <w:style w:type="character" w:customStyle="1" w:styleId="WW8Num60z0">
    <w:name w:val="WW8Num60z0"/>
    <w:rsid w:val="0093489C"/>
    <w:rPr>
      <w:rFonts w:ascii="Symbol" w:hAnsi="Symbol" w:cs="OpenSymbol" w:hint="default"/>
    </w:rPr>
  </w:style>
  <w:style w:type="character" w:customStyle="1" w:styleId="WW8Num61z2">
    <w:name w:val="WW8Num61z2"/>
    <w:rsid w:val="0093489C"/>
    <w:rPr>
      <w:b w:val="0"/>
      <w:bCs w:val="0"/>
      <w:sz w:val="28"/>
      <w:szCs w:val="28"/>
    </w:rPr>
  </w:style>
  <w:style w:type="character" w:customStyle="1" w:styleId="WW8Num62z2">
    <w:name w:val="WW8Num62z2"/>
    <w:rsid w:val="0093489C"/>
    <w:rPr>
      <w:b w:val="0"/>
      <w:bCs w:val="0"/>
      <w:sz w:val="28"/>
      <w:szCs w:val="28"/>
    </w:rPr>
  </w:style>
  <w:style w:type="character" w:customStyle="1" w:styleId="WW8Num63z0">
    <w:name w:val="WW8Num63z0"/>
    <w:rsid w:val="0093489C"/>
    <w:rPr>
      <w:rFonts w:ascii="Symbol" w:hAnsi="Symbol" w:cs="OpenSymbol" w:hint="default"/>
    </w:rPr>
  </w:style>
  <w:style w:type="character" w:customStyle="1" w:styleId="WW8Num64z2">
    <w:name w:val="WW8Num64z2"/>
    <w:rsid w:val="0093489C"/>
    <w:rPr>
      <w:b w:val="0"/>
      <w:bCs w:val="0"/>
      <w:sz w:val="28"/>
      <w:szCs w:val="28"/>
    </w:rPr>
  </w:style>
  <w:style w:type="character" w:customStyle="1" w:styleId="WW8Num65z3">
    <w:name w:val="WW8Num65z3"/>
    <w:rsid w:val="0093489C"/>
    <w:rPr>
      <w:b w:val="0"/>
      <w:bCs w:val="0"/>
      <w:sz w:val="28"/>
      <w:szCs w:val="28"/>
    </w:rPr>
  </w:style>
  <w:style w:type="character" w:customStyle="1" w:styleId="WW8Num66z2">
    <w:name w:val="WW8Num66z2"/>
    <w:rsid w:val="0093489C"/>
    <w:rPr>
      <w:b w:val="0"/>
      <w:bCs w:val="0"/>
      <w:sz w:val="28"/>
      <w:szCs w:val="28"/>
    </w:rPr>
  </w:style>
  <w:style w:type="character" w:customStyle="1" w:styleId="WW8Num67z0">
    <w:name w:val="WW8Num67z0"/>
    <w:rsid w:val="0093489C"/>
    <w:rPr>
      <w:rFonts w:ascii="Symbol" w:hAnsi="Symbol" w:cs="OpenSymbol" w:hint="default"/>
    </w:rPr>
  </w:style>
  <w:style w:type="character" w:customStyle="1" w:styleId="Absatz-Standardschriftart">
    <w:name w:val="Absatz-Standardschriftart"/>
    <w:rsid w:val="0093489C"/>
  </w:style>
  <w:style w:type="character" w:customStyle="1" w:styleId="WW8Num14z0">
    <w:name w:val="WW8Num14z0"/>
    <w:rsid w:val="0093489C"/>
    <w:rPr>
      <w:rFonts w:ascii="Symbol" w:hAnsi="Symbol" w:cs="OpenSymbol" w:hint="default"/>
    </w:rPr>
  </w:style>
  <w:style w:type="character" w:customStyle="1" w:styleId="WW8Num15z2">
    <w:name w:val="WW8Num15z2"/>
    <w:rsid w:val="0093489C"/>
    <w:rPr>
      <w:b w:val="0"/>
      <w:bCs w:val="0"/>
      <w:sz w:val="28"/>
      <w:szCs w:val="28"/>
    </w:rPr>
  </w:style>
  <w:style w:type="character" w:customStyle="1" w:styleId="WW8Num16z2">
    <w:name w:val="WW8Num16z2"/>
    <w:rsid w:val="0093489C"/>
    <w:rPr>
      <w:sz w:val="28"/>
      <w:szCs w:val="28"/>
    </w:rPr>
  </w:style>
  <w:style w:type="character" w:customStyle="1" w:styleId="WW8Num17z1">
    <w:name w:val="WW8Num17z1"/>
    <w:rsid w:val="0093489C"/>
    <w:rPr>
      <w:b w:val="0"/>
      <w:bCs w:val="0"/>
      <w:sz w:val="28"/>
      <w:szCs w:val="28"/>
    </w:rPr>
  </w:style>
  <w:style w:type="character" w:customStyle="1" w:styleId="WW8Num18z1">
    <w:name w:val="WW8Num18z1"/>
    <w:rsid w:val="0093489C"/>
    <w:rPr>
      <w:b w:val="0"/>
      <w:bCs w:val="0"/>
      <w:sz w:val="28"/>
      <w:szCs w:val="28"/>
    </w:rPr>
  </w:style>
  <w:style w:type="character" w:customStyle="1" w:styleId="WW8Num19z1">
    <w:name w:val="WW8Num19z1"/>
    <w:rsid w:val="0093489C"/>
    <w:rPr>
      <w:b w:val="0"/>
      <w:bCs w:val="0"/>
      <w:sz w:val="28"/>
      <w:szCs w:val="28"/>
    </w:rPr>
  </w:style>
  <w:style w:type="character" w:customStyle="1" w:styleId="WW8Num20z0">
    <w:name w:val="WW8Num20z0"/>
    <w:rsid w:val="0093489C"/>
    <w:rPr>
      <w:rFonts w:ascii="Symbol" w:hAnsi="Symbol" w:cs="OpenSymbol" w:hint="default"/>
    </w:rPr>
  </w:style>
  <w:style w:type="character" w:customStyle="1" w:styleId="WW8Num22z2">
    <w:name w:val="WW8Num22z2"/>
    <w:rsid w:val="0093489C"/>
    <w:rPr>
      <w:sz w:val="28"/>
      <w:szCs w:val="28"/>
    </w:rPr>
  </w:style>
  <w:style w:type="character" w:customStyle="1" w:styleId="WW8Num23z2">
    <w:name w:val="WW8Num23z2"/>
    <w:rsid w:val="0093489C"/>
    <w:rPr>
      <w:b w:val="0"/>
      <w:bCs w:val="0"/>
      <w:sz w:val="28"/>
      <w:szCs w:val="28"/>
    </w:rPr>
  </w:style>
  <w:style w:type="character" w:customStyle="1" w:styleId="WW8Num24z2">
    <w:name w:val="WW8Num24z2"/>
    <w:rsid w:val="0093489C"/>
    <w:rPr>
      <w:b w:val="0"/>
      <w:bCs w:val="0"/>
      <w:sz w:val="28"/>
      <w:szCs w:val="28"/>
    </w:rPr>
  </w:style>
  <w:style w:type="character" w:customStyle="1" w:styleId="WW8Num25z0">
    <w:name w:val="WW8Num25z0"/>
    <w:rsid w:val="0093489C"/>
    <w:rPr>
      <w:rFonts w:ascii="Symbol" w:hAnsi="Symbol" w:cs="OpenSymbol" w:hint="default"/>
    </w:rPr>
  </w:style>
  <w:style w:type="character" w:customStyle="1" w:styleId="WW8Num27z0">
    <w:name w:val="WW8Num27z0"/>
    <w:rsid w:val="0093489C"/>
    <w:rPr>
      <w:rFonts w:ascii="Symbol" w:hAnsi="Symbol" w:cs="OpenSymbol" w:hint="default"/>
    </w:rPr>
  </w:style>
  <w:style w:type="character" w:customStyle="1" w:styleId="WW8Num29z0">
    <w:name w:val="WW8Num29z0"/>
    <w:rsid w:val="0093489C"/>
    <w:rPr>
      <w:rFonts w:ascii="Symbol" w:hAnsi="Symbol" w:cs="OpenSymbol" w:hint="default"/>
    </w:rPr>
  </w:style>
  <w:style w:type="character" w:customStyle="1" w:styleId="WW8Num33z2">
    <w:name w:val="WW8Num33z2"/>
    <w:rsid w:val="0093489C"/>
    <w:rPr>
      <w:b w:val="0"/>
      <w:bCs w:val="0"/>
      <w:sz w:val="28"/>
      <w:szCs w:val="28"/>
    </w:rPr>
  </w:style>
  <w:style w:type="character" w:customStyle="1" w:styleId="WW8Num36z1">
    <w:name w:val="WW8Num36z1"/>
    <w:rsid w:val="0093489C"/>
    <w:rPr>
      <w:b w:val="0"/>
      <w:bCs w:val="0"/>
      <w:sz w:val="28"/>
      <w:szCs w:val="28"/>
    </w:rPr>
  </w:style>
  <w:style w:type="character" w:customStyle="1" w:styleId="WW8Num41z2">
    <w:name w:val="WW8Num41z2"/>
    <w:rsid w:val="0093489C"/>
    <w:rPr>
      <w:b w:val="0"/>
      <w:bCs w:val="0"/>
      <w:sz w:val="28"/>
      <w:szCs w:val="28"/>
    </w:rPr>
  </w:style>
  <w:style w:type="character" w:customStyle="1" w:styleId="WW8Num44z0">
    <w:name w:val="WW8Num44z0"/>
    <w:rsid w:val="0093489C"/>
    <w:rPr>
      <w:rFonts w:ascii="Symbol" w:hAnsi="Symbol" w:cs="OpenSymbol" w:hint="default"/>
    </w:rPr>
  </w:style>
  <w:style w:type="character" w:customStyle="1" w:styleId="WW8Num45z2">
    <w:name w:val="WW8Num45z2"/>
    <w:rsid w:val="0093489C"/>
    <w:rPr>
      <w:b w:val="0"/>
      <w:bCs w:val="0"/>
      <w:sz w:val="28"/>
      <w:szCs w:val="28"/>
    </w:rPr>
  </w:style>
  <w:style w:type="character" w:customStyle="1" w:styleId="WW8Num46z0">
    <w:name w:val="WW8Num46z0"/>
    <w:rsid w:val="0093489C"/>
    <w:rPr>
      <w:rFonts w:ascii="Symbol" w:hAnsi="Symbol" w:cs="OpenSymbol" w:hint="default"/>
    </w:rPr>
  </w:style>
  <w:style w:type="character" w:customStyle="1" w:styleId="WW8Num48z1">
    <w:name w:val="WW8Num48z1"/>
    <w:rsid w:val="0093489C"/>
    <w:rPr>
      <w:b w:val="0"/>
      <w:bCs w:val="0"/>
      <w:sz w:val="28"/>
      <w:szCs w:val="28"/>
    </w:rPr>
  </w:style>
  <w:style w:type="character" w:customStyle="1" w:styleId="WW8Num50z0">
    <w:name w:val="WW8Num50z0"/>
    <w:rsid w:val="0093489C"/>
    <w:rPr>
      <w:rFonts w:ascii="Symbol" w:hAnsi="Symbol" w:cs="OpenSymbol" w:hint="default"/>
    </w:rPr>
  </w:style>
  <w:style w:type="character" w:customStyle="1" w:styleId="WW8Num51z5">
    <w:name w:val="WW8Num51z5"/>
    <w:rsid w:val="0093489C"/>
    <w:rPr>
      <w:b w:val="0"/>
      <w:bCs w:val="0"/>
      <w:sz w:val="28"/>
      <w:szCs w:val="28"/>
    </w:rPr>
  </w:style>
  <w:style w:type="character" w:customStyle="1" w:styleId="WW8Num53z2">
    <w:name w:val="WW8Num53z2"/>
    <w:rsid w:val="0093489C"/>
    <w:rPr>
      <w:b w:val="0"/>
      <w:bCs w:val="0"/>
      <w:sz w:val="28"/>
      <w:szCs w:val="28"/>
    </w:rPr>
  </w:style>
  <w:style w:type="character" w:customStyle="1" w:styleId="WW8Num54z2">
    <w:name w:val="WW8Num54z2"/>
    <w:rsid w:val="0093489C"/>
    <w:rPr>
      <w:b w:val="0"/>
      <w:bCs w:val="0"/>
      <w:sz w:val="28"/>
      <w:szCs w:val="28"/>
    </w:rPr>
  </w:style>
  <w:style w:type="character" w:customStyle="1" w:styleId="WW-Absatz-Standardschriftart">
    <w:name w:val="WW-Absatz-Standardschriftart"/>
    <w:rsid w:val="0093489C"/>
  </w:style>
  <w:style w:type="character" w:customStyle="1" w:styleId="WW8Num7z0">
    <w:name w:val="WW8Num7z0"/>
    <w:rsid w:val="0093489C"/>
    <w:rPr>
      <w:rFonts w:ascii="Symbol" w:hAnsi="Symbol" w:cs="OpenSymbol" w:hint="default"/>
    </w:rPr>
  </w:style>
  <w:style w:type="character" w:customStyle="1" w:styleId="WW8Num13z0">
    <w:name w:val="WW8Num13z0"/>
    <w:rsid w:val="0093489C"/>
    <w:rPr>
      <w:rFonts w:ascii="Symbol" w:hAnsi="Symbol" w:cs="OpenSymbol" w:hint="default"/>
    </w:rPr>
  </w:style>
  <w:style w:type="character" w:customStyle="1" w:styleId="WW8Num15z0">
    <w:name w:val="WW8Num15z0"/>
    <w:rsid w:val="0093489C"/>
    <w:rPr>
      <w:rFonts w:ascii="Symbol" w:hAnsi="Symbol" w:cs="OpenSymbol" w:hint="default"/>
    </w:rPr>
  </w:style>
  <w:style w:type="character" w:customStyle="1" w:styleId="WW8Num16z0">
    <w:name w:val="WW8Num16z0"/>
    <w:rsid w:val="0093489C"/>
    <w:rPr>
      <w:rFonts w:ascii="Symbol" w:hAnsi="Symbol" w:cs="OpenSymbol" w:hint="default"/>
    </w:rPr>
  </w:style>
  <w:style w:type="character" w:customStyle="1" w:styleId="WW8Num17z2">
    <w:name w:val="WW8Num17z2"/>
    <w:rsid w:val="0093489C"/>
    <w:rPr>
      <w:sz w:val="28"/>
      <w:szCs w:val="28"/>
    </w:rPr>
  </w:style>
  <w:style w:type="character" w:customStyle="1" w:styleId="WW8Num19z0">
    <w:name w:val="WW8Num19z0"/>
    <w:rsid w:val="0093489C"/>
    <w:rPr>
      <w:rFonts w:ascii="Symbol" w:hAnsi="Symbol" w:cs="OpenSymbol" w:hint="default"/>
    </w:rPr>
  </w:style>
  <w:style w:type="character" w:customStyle="1" w:styleId="WW8Num22z1">
    <w:name w:val="WW8Num22z1"/>
    <w:rsid w:val="0093489C"/>
    <w:rPr>
      <w:b w:val="0"/>
      <w:bCs w:val="0"/>
      <w:sz w:val="28"/>
      <w:szCs w:val="28"/>
    </w:rPr>
  </w:style>
  <w:style w:type="character" w:customStyle="1" w:styleId="WW8Num23z1">
    <w:name w:val="WW8Num23z1"/>
    <w:rsid w:val="0093489C"/>
    <w:rPr>
      <w:b w:val="0"/>
      <w:bCs w:val="0"/>
      <w:sz w:val="28"/>
      <w:szCs w:val="28"/>
    </w:rPr>
  </w:style>
  <w:style w:type="character" w:customStyle="1" w:styleId="WW8Num25z1">
    <w:name w:val="WW8Num25z1"/>
    <w:rsid w:val="0093489C"/>
    <w:rPr>
      <w:b w:val="0"/>
      <w:bCs w:val="0"/>
      <w:sz w:val="28"/>
      <w:szCs w:val="28"/>
    </w:rPr>
  </w:style>
  <w:style w:type="character" w:customStyle="1" w:styleId="WW8Num26z2">
    <w:name w:val="WW8Num26z2"/>
    <w:rsid w:val="0093489C"/>
    <w:rPr>
      <w:b w:val="0"/>
      <w:bCs w:val="0"/>
      <w:sz w:val="28"/>
      <w:szCs w:val="28"/>
    </w:rPr>
  </w:style>
  <w:style w:type="character" w:customStyle="1" w:styleId="WW8Num32z0">
    <w:name w:val="WW8Num32z0"/>
    <w:rsid w:val="0093489C"/>
    <w:rPr>
      <w:rFonts w:ascii="Symbol" w:hAnsi="Symbol" w:cs="OpenSymbol" w:hint="default"/>
    </w:rPr>
  </w:style>
  <w:style w:type="character" w:customStyle="1" w:styleId="WW8Num33z0">
    <w:name w:val="WW8Num33z0"/>
    <w:rsid w:val="0093489C"/>
    <w:rPr>
      <w:rFonts w:ascii="Symbol" w:hAnsi="Symbol" w:cs="OpenSymbol" w:hint="default"/>
    </w:rPr>
  </w:style>
  <w:style w:type="character" w:customStyle="1" w:styleId="WW8Num34z0">
    <w:name w:val="WW8Num34z0"/>
    <w:rsid w:val="0093489C"/>
    <w:rPr>
      <w:rFonts w:ascii="Symbol" w:hAnsi="Symbol" w:cs="OpenSymbol" w:hint="default"/>
    </w:rPr>
  </w:style>
  <w:style w:type="character" w:customStyle="1" w:styleId="WW8Num36z0">
    <w:name w:val="WW8Num36z0"/>
    <w:rsid w:val="0093489C"/>
    <w:rPr>
      <w:rFonts w:ascii="Symbol" w:hAnsi="Symbol" w:cs="OpenSymbol" w:hint="default"/>
    </w:rPr>
  </w:style>
  <w:style w:type="character" w:customStyle="1" w:styleId="WW8Num49z2">
    <w:name w:val="WW8Num49z2"/>
    <w:rsid w:val="0093489C"/>
    <w:rPr>
      <w:b w:val="0"/>
      <w:bCs w:val="0"/>
      <w:sz w:val="28"/>
      <w:szCs w:val="28"/>
    </w:rPr>
  </w:style>
  <w:style w:type="character" w:customStyle="1" w:styleId="WW8Num51z2">
    <w:name w:val="WW8Num51z2"/>
    <w:rsid w:val="0093489C"/>
    <w:rPr>
      <w:b w:val="0"/>
      <w:bCs w:val="0"/>
      <w:sz w:val="28"/>
      <w:szCs w:val="28"/>
    </w:rPr>
  </w:style>
  <w:style w:type="character" w:customStyle="1" w:styleId="WW-Absatz-Standardschriftart1">
    <w:name w:val="WW-Absatz-Standardschriftart1"/>
    <w:rsid w:val="0093489C"/>
  </w:style>
  <w:style w:type="character" w:customStyle="1" w:styleId="WW8Num35z0">
    <w:name w:val="WW8Num35z0"/>
    <w:rsid w:val="0093489C"/>
    <w:rPr>
      <w:b w:val="0"/>
      <w:bCs w:val="0"/>
      <w:sz w:val="28"/>
      <w:szCs w:val="28"/>
    </w:rPr>
  </w:style>
  <w:style w:type="character" w:customStyle="1" w:styleId="WW8Num37z0">
    <w:name w:val="WW8Num37z0"/>
    <w:rsid w:val="0093489C"/>
    <w:rPr>
      <w:rFonts w:ascii="Symbol" w:hAnsi="Symbol" w:cs="OpenSymbol" w:hint="default"/>
    </w:rPr>
  </w:style>
  <w:style w:type="character" w:customStyle="1" w:styleId="WW-Absatz-Standardschriftart11">
    <w:name w:val="WW-Absatz-Standardschriftart11"/>
    <w:rsid w:val="0093489C"/>
  </w:style>
  <w:style w:type="character" w:customStyle="1" w:styleId="WW8Num26z5">
    <w:name w:val="WW8Num26z5"/>
    <w:rsid w:val="0093489C"/>
    <w:rPr>
      <w:b w:val="0"/>
      <w:bCs w:val="0"/>
      <w:sz w:val="28"/>
      <w:szCs w:val="28"/>
    </w:rPr>
  </w:style>
  <w:style w:type="character" w:customStyle="1" w:styleId="WW-Absatz-Standardschriftart111">
    <w:name w:val="WW-Absatz-Standardschriftart111"/>
    <w:rsid w:val="0093489C"/>
  </w:style>
  <w:style w:type="character" w:customStyle="1" w:styleId="WW8Num12z0">
    <w:name w:val="WW8Num12z0"/>
    <w:rsid w:val="0093489C"/>
    <w:rPr>
      <w:rFonts w:ascii="Symbol" w:hAnsi="Symbol" w:cs="OpenSymbol" w:hint="default"/>
    </w:rPr>
  </w:style>
  <w:style w:type="character" w:customStyle="1" w:styleId="WW8Num18z0">
    <w:name w:val="WW8Num18z0"/>
    <w:rsid w:val="0093489C"/>
    <w:rPr>
      <w:rFonts w:ascii="Symbol" w:hAnsi="Symbol" w:cs="OpenSymbol" w:hint="default"/>
    </w:rPr>
  </w:style>
  <w:style w:type="character" w:customStyle="1" w:styleId="WW8Num27z1">
    <w:name w:val="WW8Num27z1"/>
    <w:rsid w:val="0093489C"/>
    <w:rPr>
      <w:b w:val="0"/>
      <w:bCs w:val="0"/>
      <w:sz w:val="28"/>
      <w:szCs w:val="28"/>
    </w:rPr>
  </w:style>
  <w:style w:type="character" w:customStyle="1" w:styleId="WW8Num28z1">
    <w:name w:val="WW8Num28z1"/>
    <w:rsid w:val="0093489C"/>
    <w:rPr>
      <w:b w:val="0"/>
      <w:bCs w:val="0"/>
      <w:sz w:val="28"/>
      <w:szCs w:val="28"/>
    </w:rPr>
  </w:style>
  <w:style w:type="character" w:customStyle="1" w:styleId="WW8Num30z1">
    <w:name w:val="WW8Num30z1"/>
    <w:rsid w:val="0093489C"/>
    <w:rPr>
      <w:b w:val="0"/>
      <w:bCs w:val="0"/>
      <w:sz w:val="28"/>
      <w:szCs w:val="28"/>
    </w:rPr>
  </w:style>
  <w:style w:type="character" w:customStyle="1" w:styleId="WW-Absatz-Standardschriftart1111">
    <w:name w:val="WW-Absatz-Standardschriftart1111"/>
    <w:rsid w:val="0093489C"/>
  </w:style>
  <w:style w:type="character" w:customStyle="1" w:styleId="WW-Absatz-Standardschriftart11111">
    <w:name w:val="WW-Absatz-Standardschriftart11111"/>
    <w:rsid w:val="0093489C"/>
  </w:style>
  <w:style w:type="character" w:customStyle="1" w:styleId="WW-Absatz-Standardschriftart111111">
    <w:name w:val="WW-Absatz-Standardschriftart111111"/>
    <w:rsid w:val="0093489C"/>
  </w:style>
  <w:style w:type="character" w:customStyle="1" w:styleId="WW-Absatz-Standardschriftart1111111">
    <w:name w:val="WW-Absatz-Standardschriftart1111111"/>
    <w:rsid w:val="0093489C"/>
  </w:style>
  <w:style w:type="character" w:customStyle="1" w:styleId="WW-Absatz-Standardschriftart11111111">
    <w:name w:val="WW-Absatz-Standardschriftart11111111"/>
    <w:rsid w:val="0093489C"/>
  </w:style>
  <w:style w:type="character" w:customStyle="1" w:styleId="WW-Absatz-Standardschriftart111111111">
    <w:name w:val="WW-Absatz-Standardschriftart111111111"/>
    <w:rsid w:val="0093489C"/>
  </w:style>
  <w:style w:type="character" w:customStyle="1" w:styleId="WW-Absatz-Standardschriftart1111111111">
    <w:name w:val="WW-Absatz-Standardschriftart1111111111"/>
    <w:rsid w:val="0093489C"/>
  </w:style>
  <w:style w:type="character" w:customStyle="1" w:styleId="WW-Absatz-Standardschriftart11111111111">
    <w:name w:val="WW-Absatz-Standardschriftart11111111111"/>
    <w:rsid w:val="0093489C"/>
  </w:style>
  <w:style w:type="character" w:customStyle="1" w:styleId="WW-Absatz-Standardschriftart111111111111">
    <w:name w:val="WW-Absatz-Standardschriftart111111111111"/>
    <w:rsid w:val="0093489C"/>
  </w:style>
  <w:style w:type="character" w:customStyle="1" w:styleId="WW-Absatz-Standardschriftart1111111111111">
    <w:name w:val="WW-Absatz-Standardschriftart1111111111111"/>
    <w:rsid w:val="0093489C"/>
  </w:style>
  <w:style w:type="character" w:customStyle="1" w:styleId="WW-Absatz-Standardschriftart11111111111111">
    <w:name w:val="WW-Absatz-Standardschriftart11111111111111"/>
    <w:rsid w:val="0093489C"/>
  </w:style>
  <w:style w:type="character" w:customStyle="1" w:styleId="WW-Absatz-Standardschriftart111111111111111">
    <w:name w:val="WW-Absatz-Standardschriftart111111111111111"/>
    <w:rsid w:val="0093489C"/>
  </w:style>
  <w:style w:type="character" w:customStyle="1" w:styleId="WW-Absatz-Standardschriftart1111111111111111">
    <w:name w:val="WW-Absatz-Standardschriftart1111111111111111"/>
    <w:rsid w:val="0093489C"/>
  </w:style>
  <w:style w:type="character" w:customStyle="1" w:styleId="WW-Absatz-Standardschriftart11111111111111111">
    <w:name w:val="WW-Absatz-Standardschriftart11111111111111111"/>
    <w:rsid w:val="0093489C"/>
  </w:style>
  <w:style w:type="character" w:customStyle="1" w:styleId="WW-Absatz-Standardschriftart111111111111111111">
    <w:name w:val="WW-Absatz-Standardschriftart111111111111111111"/>
    <w:rsid w:val="0093489C"/>
  </w:style>
  <w:style w:type="character" w:customStyle="1" w:styleId="WW8Num1z0">
    <w:name w:val="WW8Num1z0"/>
    <w:rsid w:val="0093489C"/>
    <w:rPr>
      <w:rFonts w:ascii="Times New Roman" w:hAnsi="Times New Roman" w:cs="Times New Roman" w:hint="default"/>
    </w:rPr>
  </w:style>
  <w:style w:type="character" w:customStyle="1" w:styleId="1d">
    <w:name w:val="Основной шрифт абзаца1"/>
    <w:rsid w:val="0093489C"/>
  </w:style>
  <w:style w:type="character" w:customStyle="1" w:styleId="afff3">
    <w:name w:val="Маркеры списка"/>
    <w:rsid w:val="0093489C"/>
    <w:rPr>
      <w:rFonts w:ascii="OpenSymbol" w:eastAsia="OpenSymbol" w:hAnsi="OpenSymbol" w:cs="OpenSymbol" w:hint="default"/>
    </w:rPr>
  </w:style>
  <w:style w:type="character" w:customStyle="1" w:styleId="afff4">
    <w:name w:val="Символ нумерации"/>
    <w:rsid w:val="0093489C"/>
    <w:rPr>
      <w:b w:val="0"/>
      <w:bCs w:val="0"/>
      <w:sz w:val="28"/>
      <w:szCs w:val="28"/>
    </w:rPr>
  </w:style>
  <w:style w:type="character" w:customStyle="1" w:styleId="FontStyle15">
    <w:name w:val="Font Style15"/>
    <w:rsid w:val="0093489C"/>
    <w:rPr>
      <w:rFonts w:ascii="Times New Roman" w:hAnsi="Times New Roman" w:cs="Times New Roman" w:hint="default"/>
      <w:sz w:val="26"/>
      <w:szCs w:val="26"/>
    </w:rPr>
  </w:style>
  <w:style w:type="paragraph" w:customStyle="1" w:styleId="2b">
    <w:name w:val="Название2"/>
    <w:basedOn w:val="a7"/>
    <w:next w:val="a7"/>
    <w:link w:val="afff5"/>
    <w:rsid w:val="0093489C"/>
    <w:pPr>
      <w:pBdr>
        <w:bottom w:val="single" w:sz="8" w:space="4" w:color="4F81BD"/>
      </w:pBdr>
      <w:suppressAutoHyphens/>
      <w:spacing w:after="300"/>
      <w:ind w:firstLine="709"/>
      <w:contextualSpacing/>
      <w:jc w:val="both"/>
    </w:pPr>
    <w:rPr>
      <w:rFonts w:ascii="Cambria" w:hAnsi="Cambria"/>
      <w:color w:val="17365D"/>
      <w:spacing w:val="5"/>
      <w:kern w:val="28"/>
      <w:sz w:val="52"/>
      <w:szCs w:val="52"/>
      <w:lang w:eastAsia="ar-SA"/>
    </w:rPr>
  </w:style>
  <w:style w:type="character" w:customStyle="1" w:styleId="afff5">
    <w:name w:val="Название Знак"/>
    <w:link w:val="2b"/>
    <w:rsid w:val="0093489C"/>
    <w:rPr>
      <w:rFonts w:ascii="Cambria" w:eastAsia="Times New Roman" w:hAnsi="Cambria" w:cs="Times New Roman"/>
      <w:color w:val="17365D"/>
      <w:spacing w:val="5"/>
      <w:kern w:val="28"/>
      <w:sz w:val="52"/>
      <w:szCs w:val="52"/>
      <w:lang w:eastAsia="ar-SA"/>
    </w:rPr>
  </w:style>
  <w:style w:type="character" w:customStyle="1" w:styleId="afff6">
    <w:name w:val="Знак Знак"/>
    <w:rsid w:val="0093489C"/>
    <w:rPr>
      <w:lang w:val="ru-RU" w:eastAsia="ru-RU" w:bidi="ar-SA"/>
    </w:rPr>
  </w:style>
  <w:style w:type="character" w:customStyle="1" w:styleId="51">
    <w:name w:val="Знак Знак5"/>
    <w:rsid w:val="0093489C"/>
    <w:rPr>
      <w:rFonts w:ascii="Arial" w:hAnsi="Arial" w:cs="Arial" w:hint="default"/>
      <w:b/>
      <w:bCs/>
      <w:kern w:val="32"/>
      <w:sz w:val="32"/>
      <w:szCs w:val="32"/>
      <w:lang w:val="ru-RU" w:eastAsia="ru-RU" w:bidi="ar-SA"/>
    </w:rPr>
  </w:style>
  <w:style w:type="character" w:customStyle="1" w:styleId="dnnalignleft">
    <w:name w:val="dnnalignleft"/>
    <w:basedOn w:val="a8"/>
    <w:rsid w:val="0093489C"/>
  </w:style>
  <w:style w:type="character" w:customStyle="1" w:styleId="comment">
    <w:name w:val="comment"/>
    <w:basedOn w:val="a8"/>
    <w:rsid w:val="0093489C"/>
  </w:style>
  <w:style w:type="character" w:customStyle="1" w:styleId="apple-converted-space">
    <w:name w:val="apple-converted-space"/>
    <w:basedOn w:val="a8"/>
    <w:rsid w:val="0093489C"/>
  </w:style>
  <w:style w:type="paragraph" w:customStyle="1" w:styleId="s1">
    <w:name w:val="s_1"/>
    <w:basedOn w:val="a7"/>
    <w:rsid w:val="00A0250A"/>
    <w:pPr>
      <w:spacing w:before="100" w:beforeAutospacing="1" w:after="100" w:afterAutospacing="1"/>
    </w:pPr>
  </w:style>
  <w:style w:type="character" w:customStyle="1" w:styleId="aff1">
    <w:name w:val="Абзац списка Знак"/>
    <w:link w:val="aff0"/>
    <w:uiPriority w:val="34"/>
    <w:rsid w:val="00D334FB"/>
    <w:rPr>
      <w:rFonts w:ascii="Calibri" w:hAnsi="Calibri"/>
      <w:sz w:val="22"/>
      <w:szCs w:val="22"/>
      <w:lang w:eastAsia="en-US"/>
    </w:rPr>
  </w:style>
  <w:style w:type="character" w:styleId="afff7">
    <w:name w:val="annotation reference"/>
    <w:unhideWhenUsed/>
    <w:rsid w:val="00EF1781"/>
    <w:rPr>
      <w:sz w:val="16"/>
      <w:szCs w:val="16"/>
    </w:rPr>
  </w:style>
  <w:style w:type="paragraph" w:styleId="afff8">
    <w:name w:val="annotation text"/>
    <w:basedOn w:val="a7"/>
    <w:link w:val="afff9"/>
    <w:unhideWhenUsed/>
    <w:rsid w:val="00EF1781"/>
    <w:rPr>
      <w:sz w:val="20"/>
      <w:szCs w:val="20"/>
    </w:rPr>
  </w:style>
  <w:style w:type="character" w:customStyle="1" w:styleId="afff9">
    <w:name w:val="Текст примечания Знак"/>
    <w:basedOn w:val="a8"/>
    <w:link w:val="afff8"/>
    <w:rsid w:val="00EF1781"/>
  </w:style>
  <w:style w:type="paragraph" w:styleId="afffa">
    <w:name w:val="annotation subject"/>
    <w:basedOn w:val="afff8"/>
    <w:next w:val="afff8"/>
    <w:link w:val="afffb"/>
    <w:unhideWhenUsed/>
    <w:rsid w:val="00EF1781"/>
    <w:rPr>
      <w:b/>
      <w:bCs/>
    </w:rPr>
  </w:style>
  <w:style w:type="character" w:customStyle="1" w:styleId="afffb">
    <w:name w:val="Тема примечания Знак"/>
    <w:link w:val="afffa"/>
    <w:rsid w:val="00EF1781"/>
    <w:rPr>
      <w:b/>
      <w:bCs/>
    </w:rPr>
  </w:style>
  <w:style w:type="paragraph" w:customStyle="1" w:styleId="S0">
    <w:name w:val="S_рисунок"/>
    <w:basedOn w:val="a7"/>
    <w:rsid w:val="00595086"/>
    <w:pPr>
      <w:numPr>
        <w:numId w:val="1"/>
      </w:numPr>
      <w:tabs>
        <w:tab w:val="clear" w:pos="2149"/>
        <w:tab w:val="num" w:pos="360"/>
      </w:tabs>
      <w:spacing w:line="360" w:lineRule="auto"/>
      <w:ind w:left="0" w:firstLine="0"/>
      <w:jc w:val="right"/>
    </w:pPr>
  </w:style>
  <w:style w:type="character" w:customStyle="1" w:styleId="80">
    <w:name w:val="Заголовок 8 Знак"/>
    <w:link w:val="8"/>
    <w:rsid w:val="001F69D2"/>
    <w:rPr>
      <w:i/>
      <w:iCs/>
      <w:sz w:val="24"/>
      <w:szCs w:val="24"/>
    </w:rPr>
  </w:style>
  <w:style w:type="paragraph" w:customStyle="1" w:styleId="afffc">
    <w:name w:val="Стиль"/>
    <w:basedOn w:val="af8"/>
    <w:rsid w:val="001F69D2"/>
    <w:pPr>
      <w:framePr w:hSpace="181" w:wrap="around" w:hAnchor="margin" w:xAlign="right" w:yAlign="bottom"/>
      <w:spacing w:line="360" w:lineRule="auto"/>
      <w:ind w:left="284" w:right="284" w:firstLine="851"/>
      <w:suppressOverlap/>
      <w:jc w:val="center"/>
    </w:pPr>
    <w:rPr>
      <w:rFonts w:ascii="GOST type A" w:hAnsi="GOST type A"/>
      <w:sz w:val="20"/>
    </w:rPr>
  </w:style>
  <w:style w:type="paragraph" w:customStyle="1" w:styleId="1e">
    <w:name w:val="ПЗ1"/>
    <w:basedOn w:val="-20"/>
    <w:next w:val="-20"/>
    <w:rsid w:val="001F69D2"/>
    <w:pPr>
      <w:keepNext/>
      <w:suppressAutoHyphens/>
      <w:spacing w:before="720" w:after="480"/>
      <w:textAlignment w:val="baseline"/>
    </w:pPr>
    <w:rPr>
      <w:b/>
      <w:caps/>
    </w:rPr>
  </w:style>
  <w:style w:type="character" w:customStyle="1" w:styleId="25">
    <w:name w:val="Основной текст с отступом 2 Знак"/>
    <w:link w:val="24"/>
    <w:uiPriority w:val="99"/>
    <w:rsid w:val="001F69D2"/>
    <w:rPr>
      <w:sz w:val="28"/>
      <w:szCs w:val="24"/>
    </w:rPr>
  </w:style>
  <w:style w:type="paragraph" w:customStyle="1" w:styleId="afffd">
    <w:name w:val="Основной шрифт абзаца Знак"/>
    <w:basedOn w:val="a7"/>
    <w:rsid w:val="001F69D2"/>
    <w:pPr>
      <w:widowControl w:val="0"/>
      <w:adjustRightInd w:val="0"/>
      <w:spacing w:after="160" w:line="240" w:lineRule="exact"/>
      <w:jc w:val="right"/>
    </w:pPr>
    <w:rPr>
      <w:sz w:val="20"/>
      <w:szCs w:val="20"/>
      <w:lang w:val="en-GB" w:eastAsia="en-US"/>
    </w:rPr>
  </w:style>
  <w:style w:type="paragraph" w:customStyle="1" w:styleId="311">
    <w:name w:val="Основной текст 31"/>
    <w:basedOn w:val="a7"/>
    <w:rsid w:val="001F69D2"/>
    <w:pPr>
      <w:widowControl w:val="0"/>
      <w:suppressAutoHyphens/>
      <w:spacing w:line="360" w:lineRule="auto"/>
      <w:ind w:left="284" w:right="284" w:firstLine="851"/>
    </w:pPr>
    <w:rPr>
      <w:rFonts w:ascii="Arial" w:eastAsia="Lucida Sans Unicode" w:hAnsi="Arial"/>
      <w:i/>
      <w:kern w:val="1"/>
      <w:sz w:val="28"/>
    </w:rPr>
  </w:style>
  <w:style w:type="paragraph" w:styleId="33">
    <w:name w:val="Body Text 3"/>
    <w:basedOn w:val="a7"/>
    <w:link w:val="34"/>
    <w:rsid w:val="001F69D2"/>
    <w:pPr>
      <w:spacing w:after="120" w:line="360" w:lineRule="auto"/>
      <w:ind w:left="284" w:right="284" w:firstLine="851"/>
    </w:pPr>
    <w:rPr>
      <w:rFonts w:ascii="GOST type A" w:hAnsi="GOST type A"/>
      <w:i/>
      <w:sz w:val="16"/>
      <w:szCs w:val="16"/>
    </w:rPr>
  </w:style>
  <w:style w:type="character" w:customStyle="1" w:styleId="34">
    <w:name w:val="Основной текст 3 Знак"/>
    <w:link w:val="33"/>
    <w:rsid w:val="001F69D2"/>
    <w:rPr>
      <w:rFonts w:ascii="GOST type A" w:hAnsi="GOST type A"/>
      <w:i/>
      <w:sz w:val="16"/>
      <w:szCs w:val="16"/>
    </w:rPr>
  </w:style>
  <w:style w:type="paragraph" w:customStyle="1" w:styleId="1f">
    <w:name w:val="Заголовок 1ПЗ"/>
    <w:basedOn w:val="a7"/>
    <w:next w:val="a7"/>
    <w:rsid w:val="001F69D2"/>
    <w:pPr>
      <w:overflowPunct w:val="0"/>
      <w:autoSpaceDE w:val="0"/>
      <w:autoSpaceDN w:val="0"/>
      <w:adjustRightInd w:val="0"/>
      <w:spacing w:after="840"/>
      <w:ind w:left="284" w:right="170" w:firstLine="851"/>
      <w:jc w:val="both"/>
      <w:textAlignment w:val="baseline"/>
    </w:pPr>
    <w:rPr>
      <w:b/>
      <w:caps/>
      <w:sz w:val="28"/>
      <w:szCs w:val="20"/>
    </w:rPr>
  </w:style>
  <w:style w:type="paragraph" w:customStyle="1" w:styleId="2c">
    <w:name w:val="ПЗ2"/>
    <w:basedOn w:val="-20"/>
    <w:next w:val="-20"/>
    <w:rsid w:val="001F69D2"/>
    <w:pPr>
      <w:keepNext/>
      <w:spacing w:before="360" w:after="240"/>
      <w:textAlignment w:val="baseline"/>
    </w:pPr>
    <w:rPr>
      <w:b/>
    </w:rPr>
  </w:style>
  <w:style w:type="paragraph" w:styleId="41">
    <w:name w:val="toc 4"/>
    <w:basedOn w:val="a7"/>
    <w:next w:val="a7"/>
    <w:uiPriority w:val="39"/>
    <w:rsid w:val="001F69D2"/>
    <w:pPr>
      <w:tabs>
        <w:tab w:val="right" w:leader="dot" w:pos="10376"/>
      </w:tabs>
      <w:overflowPunct w:val="0"/>
      <w:autoSpaceDE w:val="0"/>
      <w:autoSpaceDN w:val="0"/>
      <w:adjustRightInd w:val="0"/>
      <w:ind w:left="600"/>
      <w:textAlignment w:val="baseline"/>
    </w:pPr>
    <w:rPr>
      <w:rFonts w:ascii="Arial" w:hAnsi="Arial"/>
      <w:sz w:val="20"/>
      <w:szCs w:val="20"/>
    </w:rPr>
  </w:style>
  <w:style w:type="paragraph" w:customStyle="1" w:styleId="Style10">
    <w:name w:val="Style10"/>
    <w:basedOn w:val="a7"/>
    <w:rsid w:val="001F69D2"/>
    <w:pPr>
      <w:widowControl w:val="0"/>
      <w:autoSpaceDE w:val="0"/>
      <w:autoSpaceDN w:val="0"/>
      <w:adjustRightInd w:val="0"/>
    </w:pPr>
    <w:rPr>
      <w:rFonts w:ascii="Arial" w:hAnsi="Arial" w:cs="Arial"/>
    </w:rPr>
  </w:style>
  <w:style w:type="paragraph" w:customStyle="1" w:styleId="Style12">
    <w:name w:val="Style12"/>
    <w:basedOn w:val="a7"/>
    <w:rsid w:val="001F69D2"/>
    <w:pPr>
      <w:widowControl w:val="0"/>
      <w:autoSpaceDE w:val="0"/>
      <w:autoSpaceDN w:val="0"/>
      <w:adjustRightInd w:val="0"/>
    </w:pPr>
    <w:rPr>
      <w:rFonts w:ascii="Arial" w:hAnsi="Arial" w:cs="Arial"/>
    </w:rPr>
  </w:style>
  <w:style w:type="character" w:customStyle="1" w:styleId="FontStyle20">
    <w:name w:val="Font Style20"/>
    <w:rsid w:val="001F69D2"/>
    <w:rPr>
      <w:rFonts w:ascii="Arial" w:hAnsi="Arial" w:cs="Arial"/>
      <w:b/>
      <w:bCs/>
      <w:i/>
      <w:iCs/>
      <w:sz w:val="22"/>
      <w:szCs w:val="22"/>
    </w:rPr>
  </w:style>
  <w:style w:type="character" w:customStyle="1" w:styleId="FontStyle22">
    <w:name w:val="Font Style22"/>
    <w:rsid w:val="001F69D2"/>
    <w:rPr>
      <w:rFonts w:ascii="Arial" w:hAnsi="Arial" w:cs="Arial"/>
      <w:sz w:val="22"/>
      <w:szCs w:val="22"/>
    </w:rPr>
  </w:style>
  <w:style w:type="paragraph" w:customStyle="1" w:styleId="Style4">
    <w:name w:val="Style4"/>
    <w:basedOn w:val="a7"/>
    <w:rsid w:val="001F69D2"/>
    <w:pPr>
      <w:widowControl w:val="0"/>
      <w:suppressAutoHyphens/>
      <w:autoSpaceDE w:val="0"/>
      <w:spacing w:line="413" w:lineRule="exact"/>
      <w:ind w:firstLine="134"/>
      <w:jc w:val="both"/>
    </w:pPr>
    <w:rPr>
      <w:rFonts w:ascii="Arial" w:hAnsi="Arial" w:cs="Arial"/>
      <w:lang w:eastAsia="ar-SA"/>
    </w:rPr>
  </w:style>
  <w:style w:type="paragraph" w:customStyle="1" w:styleId="Default">
    <w:name w:val="Default"/>
    <w:rsid w:val="001F69D2"/>
    <w:pPr>
      <w:autoSpaceDE w:val="0"/>
      <w:autoSpaceDN w:val="0"/>
      <w:adjustRightInd w:val="0"/>
    </w:pPr>
    <w:rPr>
      <w:color w:val="000000"/>
      <w:sz w:val="24"/>
      <w:szCs w:val="24"/>
    </w:rPr>
  </w:style>
  <w:style w:type="paragraph" w:styleId="2d">
    <w:name w:val="Body Text 2"/>
    <w:basedOn w:val="a7"/>
    <w:link w:val="2e"/>
    <w:rsid w:val="001F69D2"/>
    <w:pPr>
      <w:spacing w:after="120" w:line="480" w:lineRule="auto"/>
      <w:ind w:left="284" w:right="284" w:firstLine="851"/>
    </w:pPr>
    <w:rPr>
      <w:rFonts w:ascii="GOST type A" w:hAnsi="GOST type A"/>
      <w:i/>
      <w:sz w:val="28"/>
    </w:rPr>
  </w:style>
  <w:style w:type="character" w:customStyle="1" w:styleId="2e">
    <w:name w:val="Основной текст 2 Знак"/>
    <w:link w:val="2d"/>
    <w:rsid w:val="001F69D2"/>
    <w:rPr>
      <w:rFonts w:ascii="GOST type A" w:hAnsi="GOST type A"/>
      <w:i/>
      <w:sz w:val="28"/>
      <w:szCs w:val="24"/>
    </w:rPr>
  </w:style>
  <w:style w:type="paragraph" w:customStyle="1" w:styleId="1f0">
    <w:name w:val="Обычный1"/>
    <w:link w:val="Normal"/>
    <w:rsid w:val="001F69D2"/>
    <w:pPr>
      <w:widowControl w:val="0"/>
      <w:tabs>
        <w:tab w:val="center" w:pos="4677"/>
        <w:tab w:val="right" w:pos="9355"/>
      </w:tabs>
      <w:autoSpaceDE w:val="0"/>
      <w:autoSpaceDN w:val="0"/>
      <w:adjustRightInd w:val="0"/>
      <w:snapToGrid w:val="0"/>
    </w:pPr>
    <w:rPr>
      <w:sz w:val="22"/>
    </w:rPr>
  </w:style>
  <w:style w:type="character" w:customStyle="1" w:styleId="Normal">
    <w:name w:val="Normal Знак"/>
    <w:link w:val="1f0"/>
    <w:rsid w:val="001F69D2"/>
    <w:rPr>
      <w:sz w:val="22"/>
      <w:lang w:val="ru-RU" w:eastAsia="ru-RU" w:bidi="ar-SA"/>
    </w:rPr>
  </w:style>
  <w:style w:type="paragraph" w:customStyle="1" w:styleId="Web">
    <w:name w:val="Обычный (Web)"/>
    <w:basedOn w:val="a7"/>
    <w:rsid w:val="001F69D2"/>
    <w:pPr>
      <w:spacing w:before="100" w:after="100"/>
    </w:pPr>
    <w:rPr>
      <w:szCs w:val="20"/>
    </w:rPr>
  </w:style>
  <w:style w:type="character" w:customStyle="1" w:styleId="A70">
    <w:name w:val="A7"/>
    <w:rsid w:val="001F69D2"/>
    <w:rPr>
      <w:rFonts w:cs="JournalC"/>
      <w:color w:val="000000"/>
      <w:sz w:val="20"/>
      <w:szCs w:val="20"/>
    </w:rPr>
  </w:style>
  <w:style w:type="numbering" w:customStyle="1" w:styleId="1f1">
    <w:name w:val="Нет списка1"/>
    <w:next w:val="aa"/>
    <w:semiHidden/>
    <w:rsid w:val="001F69D2"/>
  </w:style>
  <w:style w:type="table" w:customStyle="1" w:styleId="1f2">
    <w:name w:val="Сетка таблицы1"/>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бычный (Интернет)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link w:val="af6"/>
    <w:locked/>
    <w:rsid w:val="001F69D2"/>
    <w:rPr>
      <w:sz w:val="24"/>
      <w:szCs w:val="24"/>
    </w:rPr>
  </w:style>
  <w:style w:type="paragraph" w:customStyle="1" w:styleId="Pa2">
    <w:name w:val="Pa2"/>
    <w:basedOn w:val="a7"/>
    <w:next w:val="a7"/>
    <w:rsid w:val="001F69D2"/>
    <w:pPr>
      <w:autoSpaceDE w:val="0"/>
      <w:autoSpaceDN w:val="0"/>
      <w:adjustRightInd w:val="0"/>
      <w:spacing w:line="201" w:lineRule="atLeast"/>
    </w:pPr>
    <w:rPr>
      <w:rFonts w:ascii="JournalC" w:hAnsi="JournalC"/>
    </w:rPr>
  </w:style>
  <w:style w:type="paragraph" w:styleId="52">
    <w:name w:val="toc 5"/>
    <w:basedOn w:val="a7"/>
    <w:next w:val="a7"/>
    <w:autoRedefine/>
    <w:uiPriority w:val="39"/>
    <w:rsid w:val="001F69D2"/>
    <w:pPr>
      <w:widowControl w:val="0"/>
      <w:autoSpaceDE w:val="0"/>
      <w:autoSpaceDN w:val="0"/>
      <w:adjustRightInd w:val="0"/>
      <w:ind w:left="960" w:firstLine="720"/>
    </w:pPr>
    <w:rPr>
      <w:sz w:val="18"/>
      <w:szCs w:val="18"/>
    </w:rPr>
  </w:style>
  <w:style w:type="paragraph" w:styleId="61">
    <w:name w:val="toc 6"/>
    <w:basedOn w:val="a7"/>
    <w:next w:val="a7"/>
    <w:autoRedefine/>
    <w:rsid w:val="001F69D2"/>
    <w:pPr>
      <w:widowControl w:val="0"/>
      <w:autoSpaceDE w:val="0"/>
      <w:autoSpaceDN w:val="0"/>
      <w:adjustRightInd w:val="0"/>
      <w:ind w:left="1200" w:firstLine="720"/>
    </w:pPr>
    <w:rPr>
      <w:sz w:val="18"/>
      <w:szCs w:val="18"/>
    </w:rPr>
  </w:style>
  <w:style w:type="paragraph" w:styleId="71">
    <w:name w:val="toc 7"/>
    <w:basedOn w:val="a7"/>
    <w:next w:val="a7"/>
    <w:autoRedefine/>
    <w:rsid w:val="001F69D2"/>
    <w:pPr>
      <w:widowControl w:val="0"/>
      <w:autoSpaceDE w:val="0"/>
      <w:autoSpaceDN w:val="0"/>
      <w:adjustRightInd w:val="0"/>
      <w:ind w:left="1440" w:firstLine="720"/>
    </w:pPr>
    <w:rPr>
      <w:sz w:val="18"/>
      <w:szCs w:val="18"/>
    </w:rPr>
  </w:style>
  <w:style w:type="paragraph" w:styleId="81">
    <w:name w:val="toc 8"/>
    <w:basedOn w:val="a7"/>
    <w:next w:val="a7"/>
    <w:autoRedefine/>
    <w:rsid w:val="001F69D2"/>
    <w:pPr>
      <w:widowControl w:val="0"/>
      <w:autoSpaceDE w:val="0"/>
      <w:autoSpaceDN w:val="0"/>
      <w:adjustRightInd w:val="0"/>
      <w:ind w:left="1680" w:firstLine="720"/>
    </w:pPr>
    <w:rPr>
      <w:sz w:val="18"/>
      <w:szCs w:val="18"/>
    </w:rPr>
  </w:style>
  <w:style w:type="paragraph" w:styleId="91">
    <w:name w:val="toc 9"/>
    <w:basedOn w:val="a7"/>
    <w:next w:val="a7"/>
    <w:autoRedefine/>
    <w:rsid w:val="001F69D2"/>
    <w:pPr>
      <w:widowControl w:val="0"/>
      <w:autoSpaceDE w:val="0"/>
      <w:autoSpaceDN w:val="0"/>
      <w:adjustRightInd w:val="0"/>
      <w:ind w:left="1920" w:firstLine="720"/>
    </w:pPr>
    <w:rPr>
      <w:sz w:val="18"/>
      <w:szCs w:val="18"/>
    </w:rPr>
  </w:style>
  <w:style w:type="paragraph" w:customStyle="1" w:styleId="2f">
    <w:name w:val="Обычный2"/>
    <w:rsid w:val="001F69D2"/>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7"/>
    <w:link w:val="Normal10-020"/>
    <w:semiHidden/>
    <w:rsid w:val="001F69D2"/>
    <w:pPr>
      <w:ind w:left="-57" w:right="-113"/>
    </w:pPr>
    <w:rPr>
      <w:b/>
      <w:bCs/>
      <w:sz w:val="20"/>
      <w:szCs w:val="20"/>
    </w:rPr>
  </w:style>
  <w:style w:type="character" w:customStyle="1" w:styleId="Normal10-020">
    <w:name w:val="Normal + 10 пт полужирный По центру Слева:  -02 см Справ... Знак"/>
    <w:link w:val="Normal10-02"/>
    <w:rsid w:val="001F69D2"/>
    <w:rPr>
      <w:b/>
      <w:bCs/>
    </w:rPr>
  </w:style>
  <w:style w:type="character" w:customStyle="1" w:styleId="1f3">
    <w:name w:val="Знак Знак1"/>
    <w:rsid w:val="001F69D2"/>
    <w:rPr>
      <w:sz w:val="24"/>
      <w:szCs w:val="24"/>
      <w:lang w:val="ru-RU" w:eastAsia="ru-RU" w:bidi="ar-SA"/>
    </w:rPr>
  </w:style>
  <w:style w:type="paragraph" w:styleId="afffe">
    <w:name w:val="caption"/>
    <w:next w:val="a7"/>
    <w:rsid w:val="001F69D2"/>
    <w:pPr>
      <w:keepNext/>
      <w:spacing w:before="240" w:after="60"/>
      <w:contextualSpacing/>
      <w:outlineLvl w:val="4"/>
    </w:pPr>
    <w:rPr>
      <w:sz w:val="24"/>
      <w:szCs w:val="24"/>
    </w:rPr>
  </w:style>
  <w:style w:type="paragraph" w:customStyle="1" w:styleId="affff">
    <w:name w:val="Знак Знак Знак Знак"/>
    <w:basedOn w:val="a7"/>
    <w:rsid w:val="001F69D2"/>
    <w:pPr>
      <w:pageBreakBefore/>
      <w:spacing w:after="160" w:line="360" w:lineRule="auto"/>
    </w:pPr>
    <w:rPr>
      <w:sz w:val="28"/>
      <w:szCs w:val="20"/>
      <w:lang w:val="en-US" w:eastAsia="en-US"/>
    </w:rPr>
  </w:style>
  <w:style w:type="paragraph" w:customStyle="1" w:styleId="ConsPlusCell">
    <w:name w:val="ConsPlusCell"/>
    <w:semiHidden/>
    <w:rsid w:val="001F69D2"/>
    <w:pPr>
      <w:widowControl w:val="0"/>
      <w:autoSpaceDE w:val="0"/>
      <w:autoSpaceDN w:val="0"/>
      <w:adjustRightInd w:val="0"/>
    </w:pPr>
    <w:rPr>
      <w:rFonts w:ascii="Arial" w:hAnsi="Arial" w:cs="Arial"/>
    </w:rPr>
  </w:style>
  <w:style w:type="character" w:customStyle="1" w:styleId="1f4">
    <w:name w:val="Обычный (веб) Знак1"/>
    <w:rsid w:val="001F69D2"/>
    <w:rPr>
      <w:sz w:val="24"/>
      <w:szCs w:val="24"/>
      <w:lang w:val="ru-RU" w:eastAsia="ru-RU" w:bidi="ar-SA"/>
    </w:rPr>
  </w:style>
  <w:style w:type="paragraph" w:customStyle="1" w:styleId="Pa1">
    <w:name w:val="Pa1"/>
    <w:basedOn w:val="Default"/>
    <w:next w:val="Default"/>
    <w:rsid w:val="001F69D2"/>
    <w:pPr>
      <w:spacing w:line="201" w:lineRule="atLeast"/>
    </w:pPr>
    <w:rPr>
      <w:rFonts w:ascii="JournalC" w:hAnsi="JournalC"/>
      <w:color w:val="auto"/>
    </w:rPr>
  </w:style>
  <w:style w:type="character" w:customStyle="1" w:styleId="text">
    <w:name w:val="text"/>
    <w:basedOn w:val="a8"/>
    <w:rsid w:val="001F69D2"/>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7"/>
    <w:rsid w:val="001F69D2"/>
    <w:pPr>
      <w:widowControl w:val="0"/>
      <w:adjustRightInd w:val="0"/>
      <w:spacing w:after="160" w:line="240" w:lineRule="exact"/>
      <w:jc w:val="right"/>
    </w:pPr>
    <w:rPr>
      <w:sz w:val="20"/>
      <w:szCs w:val="20"/>
      <w:lang w:val="en-GB" w:eastAsia="en-US"/>
    </w:rPr>
  </w:style>
  <w:style w:type="paragraph" w:customStyle="1" w:styleId="FR1">
    <w:name w:val="FR1"/>
    <w:rsid w:val="001F69D2"/>
    <w:pPr>
      <w:widowControl w:val="0"/>
      <w:autoSpaceDE w:val="0"/>
      <w:autoSpaceDN w:val="0"/>
      <w:adjustRightInd w:val="0"/>
    </w:pPr>
    <w:rPr>
      <w:sz w:val="16"/>
      <w:szCs w:val="16"/>
    </w:rPr>
  </w:style>
  <w:style w:type="numbering" w:customStyle="1" w:styleId="111">
    <w:name w:val="Нет списка11"/>
    <w:next w:val="aa"/>
    <w:semiHidden/>
    <w:rsid w:val="001F69D2"/>
  </w:style>
  <w:style w:type="table" w:customStyle="1" w:styleId="112">
    <w:name w:val="Сетка таблицы11"/>
    <w:basedOn w:val="a9"/>
    <w:next w:val="aff3"/>
    <w:rsid w:val="001F69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7"/>
    <w:rsid w:val="001F69D2"/>
    <w:pPr>
      <w:widowControl w:val="0"/>
      <w:autoSpaceDE w:val="0"/>
      <w:autoSpaceDN w:val="0"/>
      <w:adjustRightInd w:val="0"/>
    </w:pPr>
    <w:rPr>
      <w:rFonts w:ascii="Microsoft Sans Serif" w:hAnsi="Microsoft Sans Serif"/>
    </w:rPr>
  </w:style>
  <w:style w:type="character" w:styleId="affff0">
    <w:name w:val="FollowedHyperlink"/>
    <w:uiPriority w:val="99"/>
    <w:rsid w:val="001F69D2"/>
    <w:rPr>
      <w:color w:val="800080"/>
      <w:u w:val="single"/>
    </w:rPr>
  </w:style>
  <w:style w:type="paragraph" w:customStyle="1" w:styleId="font5">
    <w:name w:val="font5"/>
    <w:basedOn w:val="a7"/>
    <w:rsid w:val="001F69D2"/>
    <w:pPr>
      <w:spacing w:before="100" w:beforeAutospacing="1" w:after="100" w:afterAutospacing="1"/>
    </w:pPr>
    <w:rPr>
      <w:b/>
      <w:bCs/>
      <w:color w:val="000000"/>
    </w:rPr>
  </w:style>
  <w:style w:type="paragraph" w:customStyle="1" w:styleId="xl24">
    <w:name w:val="xl24"/>
    <w:basedOn w:val="a7"/>
    <w:rsid w:val="001F69D2"/>
    <w:pPr>
      <w:pBdr>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25">
    <w:name w:val="xl25"/>
    <w:basedOn w:val="a7"/>
    <w:rsid w:val="001F69D2"/>
    <w:pPr>
      <w:pBdr>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6">
    <w:name w:val="xl26"/>
    <w:basedOn w:val="a7"/>
    <w:rsid w:val="001F69D2"/>
    <w:pPr>
      <w:pBdr>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7">
    <w:name w:val="xl27"/>
    <w:basedOn w:val="a7"/>
    <w:rsid w:val="001F69D2"/>
    <w:pPr>
      <w:pBdr>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8">
    <w:name w:val="xl28"/>
    <w:basedOn w:val="a7"/>
    <w:rsid w:val="001F69D2"/>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9">
    <w:name w:val="xl29"/>
    <w:basedOn w:val="a7"/>
    <w:rsid w:val="001F69D2"/>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18"/>
      <w:szCs w:val="18"/>
    </w:rPr>
  </w:style>
  <w:style w:type="paragraph" w:customStyle="1" w:styleId="xl30">
    <w:name w:val="xl30"/>
    <w:basedOn w:val="a7"/>
    <w:rsid w:val="001F69D2"/>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1">
    <w:name w:val="xl31"/>
    <w:basedOn w:val="a7"/>
    <w:rsid w:val="001F69D2"/>
    <w:pPr>
      <w:pBdr>
        <w:left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2">
    <w:name w:val="xl32"/>
    <w:basedOn w:val="a7"/>
    <w:rsid w:val="001F69D2"/>
    <w:pPr>
      <w:pBdr>
        <w:top w:val="single" w:sz="8" w:space="0" w:color="auto"/>
        <w:left w:val="single" w:sz="8" w:space="9" w:color="auto"/>
      </w:pBdr>
      <w:shd w:val="clear" w:color="auto" w:fill="FFFFFF"/>
      <w:spacing w:before="100" w:beforeAutospacing="1" w:after="100" w:afterAutospacing="1"/>
      <w:ind w:firstLineChars="100" w:firstLine="100"/>
      <w:textAlignment w:val="top"/>
    </w:pPr>
    <w:rPr>
      <w:color w:val="000000"/>
    </w:rPr>
  </w:style>
  <w:style w:type="paragraph" w:customStyle="1" w:styleId="xl33">
    <w:name w:val="xl33"/>
    <w:basedOn w:val="a7"/>
    <w:rsid w:val="001F69D2"/>
    <w:pPr>
      <w:pBdr>
        <w:top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rPr>
  </w:style>
  <w:style w:type="paragraph" w:customStyle="1" w:styleId="xl34">
    <w:name w:val="xl34"/>
    <w:basedOn w:val="a7"/>
    <w:rsid w:val="001F69D2"/>
    <w:pPr>
      <w:pBdr>
        <w:left w:val="single" w:sz="8" w:space="9" w:color="auto"/>
      </w:pBdr>
      <w:shd w:val="clear" w:color="auto" w:fill="FFFFFF"/>
      <w:spacing w:before="100" w:beforeAutospacing="1" w:after="100" w:afterAutospacing="1"/>
      <w:ind w:firstLineChars="100" w:firstLine="100"/>
      <w:textAlignment w:val="top"/>
    </w:pPr>
    <w:rPr>
      <w:color w:val="000000"/>
    </w:rPr>
  </w:style>
  <w:style w:type="paragraph" w:customStyle="1" w:styleId="xl35">
    <w:name w:val="xl35"/>
    <w:basedOn w:val="a7"/>
    <w:rsid w:val="001F69D2"/>
    <w:pPr>
      <w:pBdr>
        <w:right w:val="single" w:sz="8" w:space="0" w:color="auto"/>
      </w:pBdr>
      <w:shd w:val="clear" w:color="auto" w:fill="FFFFFF"/>
      <w:spacing w:before="100" w:beforeAutospacing="1" w:after="100" w:afterAutospacing="1"/>
      <w:ind w:firstLineChars="100" w:firstLine="100"/>
      <w:textAlignment w:val="top"/>
    </w:pPr>
    <w:rPr>
      <w:color w:val="000000"/>
    </w:rPr>
  </w:style>
  <w:style w:type="paragraph" w:customStyle="1" w:styleId="xl36">
    <w:name w:val="xl36"/>
    <w:basedOn w:val="a7"/>
    <w:rsid w:val="001F69D2"/>
    <w:pPr>
      <w:pBdr>
        <w:left w:val="single" w:sz="8" w:space="9" w:color="auto"/>
        <w:bottom w:val="single" w:sz="8" w:space="0" w:color="auto"/>
      </w:pBdr>
      <w:shd w:val="clear" w:color="auto" w:fill="FFFFFF"/>
      <w:spacing w:before="100" w:beforeAutospacing="1" w:after="100" w:afterAutospacing="1"/>
      <w:ind w:firstLineChars="100" w:firstLine="100"/>
      <w:textAlignment w:val="top"/>
    </w:pPr>
    <w:rPr>
      <w:color w:val="000000"/>
    </w:rPr>
  </w:style>
  <w:style w:type="paragraph" w:customStyle="1" w:styleId="xl37">
    <w:name w:val="xl37"/>
    <w:basedOn w:val="a7"/>
    <w:rsid w:val="001F69D2"/>
    <w:pPr>
      <w:pBdr>
        <w:bottom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rPr>
  </w:style>
  <w:style w:type="paragraph" w:customStyle="1" w:styleId="xl38">
    <w:name w:val="xl38"/>
    <w:basedOn w:val="a7"/>
    <w:rsid w:val="001F69D2"/>
    <w:pPr>
      <w:pBdr>
        <w:left w:val="single" w:sz="8" w:space="0" w:color="auto"/>
        <w:right w:val="single" w:sz="8" w:space="0" w:color="auto"/>
      </w:pBdr>
      <w:shd w:val="clear" w:color="auto" w:fill="FFFFFF"/>
      <w:spacing w:before="100" w:beforeAutospacing="1" w:after="100" w:afterAutospacing="1"/>
      <w:textAlignment w:val="top"/>
    </w:pPr>
  </w:style>
  <w:style w:type="paragraph" w:customStyle="1" w:styleId="xl39">
    <w:name w:val="xl39"/>
    <w:basedOn w:val="a7"/>
    <w:rsid w:val="001F69D2"/>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style>
  <w:style w:type="paragraph" w:customStyle="1" w:styleId="xl40">
    <w:name w:val="xl40"/>
    <w:basedOn w:val="a7"/>
    <w:rsid w:val="001F69D2"/>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41">
    <w:name w:val="xl41"/>
    <w:basedOn w:val="a7"/>
    <w:rsid w:val="001F69D2"/>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rPr>
  </w:style>
  <w:style w:type="paragraph" w:customStyle="1" w:styleId="xl42">
    <w:name w:val="xl42"/>
    <w:basedOn w:val="a7"/>
    <w:rsid w:val="001F69D2"/>
    <w:pPr>
      <w:pBdr>
        <w:top w:val="single" w:sz="8" w:space="0" w:color="auto"/>
        <w:bottom w:val="single" w:sz="8" w:space="0" w:color="auto"/>
      </w:pBdr>
      <w:shd w:val="clear" w:color="auto" w:fill="FFFFFF"/>
      <w:spacing w:before="100" w:beforeAutospacing="1" w:after="100" w:afterAutospacing="1"/>
      <w:jc w:val="center"/>
      <w:textAlignment w:val="top"/>
    </w:pPr>
    <w:rPr>
      <w:b/>
      <w:bCs/>
    </w:rPr>
  </w:style>
  <w:style w:type="paragraph" w:customStyle="1" w:styleId="xl43">
    <w:name w:val="xl43"/>
    <w:basedOn w:val="a7"/>
    <w:rsid w:val="001F69D2"/>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rPr>
  </w:style>
  <w:style w:type="paragraph" w:customStyle="1" w:styleId="xl44">
    <w:name w:val="xl44"/>
    <w:basedOn w:val="a7"/>
    <w:rsid w:val="001F69D2"/>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color w:val="000000"/>
    </w:rPr>
  </w:style>
  <w:style w:type="paragraph" w:customStyle="1" w:styleId="xl45">
    <w:name w:val="xl45"/>
    <w:basedOn w:val="a7"/>
    <w:rsid w:val="001F69D2"/>
    <w:pPr>
      <w:pBdr>
        <w:top w:val="single" w:sz="8" w:space="0" w:color="auto"/>
        <w:bottom w:val="single" w:sz="8" w:space="0" w:color="auto"/>
      </w:pBdr>
      <w:shd w:val="clear" w:color="auto" w:fill="FFFFFF"/>
      <w:spacing w:before="100" w:beforeAutospacing="1" w:after="100" w:afterAutospacing="1"/>
      <w:jc w:val="center"/>
      <w:textAlignment w:val="top"/>
    </w:pPr>
    <w:rPr>
      <w:b/>
      <w:bCs/>
      <w:color w:val="000000"/>
    </w:rPr>
  </w:style>
  <w:style w:type="paragraph" w:customStyle="1" w:styleId="xl46">
    <w:name w:val="xl46"/>
    <w:basedOn w:val="a7"/>
    <w:rsid w:val="001F69D2"/>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color w:val="000000"/>
    </w:rPr>
  </w:style>
  <w:style w:type="paragraph" w:customStyle="1" w:styleId="xl47">
    <w:name w:val="xl47"/>
    <w:basedOn w:val="a7"/>
    <w:rsid w:val="001F69D2"/>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48">
    <w:name w:val="xl48"/>
    <w:basedOn w:val="a7"/>
    <w:rsid w:val="001F69D2"/>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49">
    <w:name w:val="xl49"/>
    <w:basedOn w:val="a7"/>
    <w:rsid w:val="001F69D2"/>
    <w:pPr>
      <w:pBdr>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0">
    <w:name w:val="xl50"/>
    <w:basedOn w:val="a7"/>
    <w:rsid w:val="001F69D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51">
    <w:name w:val="xl51"/>
    <w:basedOn w:val="a7"/>
    <w:rsid w:val="001F69D2"/>
    <w:pPr>
      <w:pBdr>
        <w:top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2">
    <w:name w:val="xl52"/>
    <w:basedOn w:val="a7"/>
    <w:rsid w:val="001F69D2"/>
    <w:pPr>
      <w:shd w:val="clear" w:color="auto" w:fill="FFFFFF"/>
      <w:spacing w:before="100" w:beforeAutospacing="1" w:after="100" w:afterAutospacing="1"/>
      <w:textAlignment w:val="top"/>
    </w:pPr>
    <w:rPr>
      <w:sz w:val="18"/>
      <w:szCs w:val="18"/>
    </w:rPr>
  </w:style>
  <w:style w:type="paragraph" w:customStyle="1" w:styleId="xl53">
    <w:name w:val="xl53"/>
    <w:basedOn w:val="a7"/>
    <w:rsid w:val="001F69D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7"/>
    <w:rsid w:val="001F69D2"/>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5">
    <w:name w:val="xl55"/>
    <w:basedOn w:val="a7"/>
    <w:rsid w:val="001F69D2"/>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56">
    <w:name w:val="xl56"/>
    <w:basedOn w:val="a7"/>
    <w:rsid w:val="001F69D2"/>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57">
    <w:name w:val="xl57"/>
    <w:basedOn w:val="a7"/>
    <w:rsid w:val="001F69D2"/>
    <w:pPr>
      <w:pBdr>
        <w:left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58">
    <w:name w:val="xl58"/>
    <w:basedOn w:val="a7"/>
    <w:rsid w:val="001F69D2"/>
    <w:pPr>
      <w:pBdr>
        <w:left w:val="single" w:sz="8" w:space="0" w:color="auto"/>
        <w:right w:val="single" w:sz="8" w:space="0" w:color="auto"/>
      </w:pBdr>
      <w:shd w:val="clear" w:color="auto" w:fill="FFFFFF"/>
      <w:spacing w:before="100" w:beforeAutospacing="1" w:after="100" w:afterAutospacing="1"/>
      <w:jc w:val="center"/>
      <w:textAlignment w:val="top"/>
    </w:pPr>
  </w:style>
  <w:style w:type="paragraph" w:customStyle="1" w:styleId="xl59">
    <w:name w:val="xl59"/>
    <w:basedOn w:val="a7"/>
    <w:rsid w:val="001F69D2"/>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style>
  <w:style w:type="paragraph" w:customStyle="1" w:styleId="xl60">
    <w:name w:val="xl60"/>
    <w:basedOn w:val="a7"/>
    <w:rsid w:val="001F69D2"/>
    <w:pPr>
      <w:pBdr>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1">
    <w:name w:val="xl61"/>
    <w:basedOn w:val="a7"/>
    <w:rsid w:val="001F69D2"/>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2">
    <w:name w:val="xl62"/>
    <w:basedOn w:val="a7"/>
    <w:rsid w:val="001F69D2"/>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3">
    <w:name w:val="xl63"/>
    <w:basedOn w:val="a7"/>
    <w:rsid w:val="001F69D2"/>
    <w:pPr>
      <w:pBdr>
        <w:top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4">
    <w:name w:val="xl64"/>
    <w:basedOn w:val="a7"/>
    <w:rsid w:val="001F69D2"/>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5">
    <w:name w:val="xl65"/>
    <w:basedOn w:val="a7"/>
    <w:rsid w:val="001F69D2"/>
    <w:pPr>
      <w:pBdr>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6">
    <w:name w:val="xl66"/>
    <w:basedOn w:val="a7"/>
    <w:rsid w:val="001F69D2"/>
    <w:pPr>
      <w:pBdr>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7">
    <w:name w:val="xl67"/>
    <w:basedOn w:val="a7"/>
    <w:rsid w:val="001F69D2"/>
    <w:pPr>
      <w:pBdr>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affff1">
    <w:name w:val="Знак"/>
    <w:basedOn w:val="a7"/>
    <w:rsid w:val="001F69D2"/>
    <w:rPr>
      <w:sz w:val="20"/>
      <w:szCs w:val="20"/>
      <w:lang w:val="en-US" w:eastAsia="en-US"/>
    </w:rPr>
  </w:style>
  <w:style w:type="paragraph" w:customStyle="1" w:styleId="xl68">
    <w:name w:val="xl68"/>
    <w:basedOn w:val="a7"/>
    <w:rsid w:val="001F69D2"/>
    <w:pPr>
      <w:pBdr>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9">
    <w:name w:val="xl69"/>
    <w:basedOn w:val="a7"/>
    <w:rsid w:val="001F69D2"/>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0">
    <w:name w:val="xl70"/>
    <w:basedOn w:val="a7"/>
    <w:rsid w:val="001F69D2"/>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1">
    <w:name w:val="xl71"/>
    <w:basedOn w:val="a7"/>
    <w:rsid w:val="001F69D2"/>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2">
    <w:name w:val="xl72"/>
    <w:basedOn w:val="a7"/>
    <w:rsid w:val="001F69D2"/>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numbering" w:customStyle="1" w:styleId="2f0">
    <w:name w:val="Нет списка2"/>
    <w:next w:val="aa"/>
    <w:semiHidden/>
    <w:rsid w:val="001F69D2"/>
  </w:style>
  <w:style w:type="paragraph" w:customStyle="1" w:styleId="affff2">
    <w:name w:val="a"/>
    <w:basedOn w:val="a7"/>
    <w:rsid w:val="001F69D2"/>
    <w:pPr>
      <w:spacing w:before="100" w:beforeAutospacing="1" w:after="100" w:afterAutospacing="1"/>
    </w:pPr>
  </w:style>
  <w:style w:type="table" w:customStyle="1" w:styleId="2f1">
    <w:name w:val="Сетка таблицы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a"/>
    <w:semiHidden/>
    <w:rsid w:val="001F69D2"/>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7"/>
    <w:rsid w:val="001F69D2"/>
    <w:pPr>
      <w:widowControl w:val="0"/>
      <w:adjustRightInd w:val="0"/>
      <w:spacing w:after="160" w:line="240" w:lineRule="exact"/>
      <w:jc w:val="right"/>
    </w:pPr>
    <w:rPr>
      <w:sz w:val="20"/>
      <w:szCs w:val="20"/>
      <w:lang w:val="en-GB" w:eastAsia="en-US"/>
    </w:rPr>
  </w:style>
  <w:style w:type="paragraph" w:styleId="affff3">
    <w:name w:val="Plain Text"/>
    <w:aliases w:val="Текст Знак1, Знак3 Знак1,Текст Знак Знак, Знак3 Знак Знак, Знак3, Знак3 Знак"/>
    <w:basedOn w:val="a7"/>
    <w:link w:val="2f2"/>
    <w:rsid w:val="001F69D2"/>
    <w:rPr>
      <w:rFonts w:ascii="Courier New" w:hAnsi="Courier New"/>
      <w:sz w:val="20"/>
      <w:szCs w:val="20"/>
    </w:rPr>
  </w:style>
  <w:style w:type="character" w:customStyle="1" w:styleId="affff4">
    <w:name w:val="Текст Знак"/>
    <w:aliases w:val="Текст Знак1 Знак1,Знак3 Знак1 Знак1,Текст Знак Знак Знак1,Знак3 Знак Знак Знак1,Знак3 Знак3,Знак3 Знак Знак2"/>
    <w:rsid w:val="001F69D2"/>
    <w:rPr>
      <w:rFonts w:ascii="Courier New" w:hAnsi="Courier New" w:cs="Courier New"/>
    </w:rPr>
  </w:style>
  <w:style w:type="character" w:customStyle="1" w:styleId="2f2">
    <w:name w:val="Текст Знак2"/>
    <w:aliases w:val="Текст Знак1 Знак, Знак3 Знак1 Знак,Текст Знак Знак Знак, Знак3 Знак Знак Знак, Знак3 Знак2, Знак3 Знак Знак1"/>
    <w:link w:val="affff3"/>
    <w:rsid w:val="001F69D2"/>
    <w:rPr>
      <w:rFonts w:ascii="Courier New" w:hAnsi="Courier New" w:cs="Courier New"/>
    </w:rPr>
  </w:style>
  <w:style w:type="table" w:customStyle="1" w:styleId="42">
    <w:name w:val="Сетка таблицы4"/>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a"/>
    <w:semiHidden/>
    <w:rsid w:val="001F69D2"/>
  </w:style>
  <w:style w:type="character" w:customStyle="1" w:styleId="apple-style-span">
    <w:name w:val="apple-style-span"/>
    <w:basedOn w:val="a8"/>
    <w:rsid w:val="001F69D2"/>
  </w:style>
  <w:style w:type="character" w:customStyle="1" w:styleId="news-date-time">
    <w:name w:val="news-date-time"/>
    <w:basedOn w:val="a8"/>
    <w:rsid w:val="001F69D2"/>
  </w:style>
  <w:style w:type="table" w:customStyle="1" w:styleId="72">
    <w:name w:val="Сетка таблицы7"/>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a"/>
    <w:semiHidden/>
    <w:rsid w:val="001F69D2"/>
  </w:style>
  <w:style w:type="table" w:customStyle="1" w:styleId="121">
    <w:name w:val="Сетка таблицы12"/>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Indent 3"/>
    <w:basedOn w:val="a7"/>
    <w:link w:val="38"/>
    <w:rsid w:val="001F69D2"/>
    <w:pPr>
      <w:spacing w:after="120"/>
      <w:ind w:left="283"/>
    </w:pPr>
    <w:rPr>
      <w:sz w:val="16"/>
      <w:szCs w:val="16"/>
    </w:rPr>
  </w:style>
  <w:style w:type="character" w:customStyle="1" w:styleId="38">
    <w:name w:val="Основной текст с отступом 3 Знак"/>
    <w:link w:val="37"/>
    <w:rsid w:val="001F69D2"/>
    <w:rPr>
      <w:sz w:val="16"/>
      <w:szCs w:val="16"/>
    </w:rPr>
  </w:style>
  <w:style w:type="paragraph" w:customStyle="1" w:styleId="affff5">
    <w:name w:val="Знак Знак Знак"/>
    <w:basedOn w:val="a7"/>
    <w:rsid w:val="001F69D2"/>
    <w:pPr>
      <w:widowControl w:val="0"/>
      <w:adjustRightInd w:val="0"/>
      <w:spacing w:after="160" w:line="240" w:lineRule="exact"/>
      <w:jc w:val="right"/>
    </w:pPr>
    <w:rPr>
      <w:sz w:val="20"/>
      <w:szCs w:val="20"/>
      <w:lang w:val="en-GB" w:eastAsia="en-US"/>
    </w:rPr>
  </w:style>
  <w:style w:type="paragraph" w:customStyle="1" w:styleId="font6">
    <w:name w:val="font6"/>
    <w:basedOn w:val="a7"/>
    <w:rsid w:val="001F69D2"/>
    <w:pPr>
      <w:spacing w:before="100" w:beforeAutospacing="1" w:after="100" w:afterAutospacing="1"/>
    </w:pPr>
    <w:rPr>
      <w:i/>
      <w:iCs/>
      <w:sz w:val="22"/>
      <w:szCs w:val="22"/>
    </w:rPr>
  </w:style>
  <w:style w:type="paragraph" w:customStyle="1" w:styleId="font7">
    <w:name w:val="font7"/>
    <w:basedOn w:val="a7"/>
    <w:rsid w:val="001F69D2"/>
    <w:pPr>
      <w:spacing w:before="100" w:beforeAutospacing="1" w:after="100" w:afterAutospacing="1"/>
    </w:pPr>
    <w:rPr>
      <w:b/>
      <w:bCs/>
      <w:sz w:val="20"/>
      <w:szCs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7"/>
    <w:rsid w:val="001F69D2"/>
    <w:pPr>
      <w:widowControl w:val="0"/>
      <w:adjustRightInd w:val="0"/>
      <w:spacing w:after="160" w:line="240" w:lineRule="exact"/>
      <w:jc w:val="right"/>
    </w:pPr>
    <w:rPr>
      <w:sz w:val="20"/>
      <w:szCs w:val="20"/>
      <w:lang w:val="en-GB" w:eastAsia="en-US"/>
    </w:rPr>
  </w:style>
  <w:style w:type="paragraph" w:styleId="HTML">
    <w:name w:val="HTML Preformatted"/>
    <w:basedOn w:val="a7"/>
    <w:link w:val="HTML0"/>
    <w:rsid w:val="001F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1F69D2"/>
    <w:rPr>
      <w:rFonts w:ascii="Courier New" w:hAnsi="Courier New" w:cs="Courier New"/>
    </w:rPr>
  </w:style>
  <w:style w:type="numbering" w:customStyle="1" w:styleId="54">
    <w:name w:val="Нет списка5"/>
    <w:next w:val="aa"/>
    <w:semiHidden/>
    <w:rsid w:val="001F69D2"/>
  </w:style>
  <w:style w:type="table" w:customStyle="1" w:styleId="82">
    <w:name w:val="Сетка таблицы8"/>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1F69D2"/>
  </w:style>
  <w:style w:type="table" w:customStyle="1" w:styleId="131">
    <w:name w:val="Сетка таблицы13"/>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 Знак Знак1"/>
    <w:basedOn w:val="a7"/>
    <w:rsid w:val="001F69D2"/>
    <w:pPr>
      <w:widowControl w:val="0"/>
      <w:adjustRightInd w:val="0"/>
      <w:spacing w:after="160" w:line="240" w:lineRule="exact"/>
      <w:jc w:val="right"/>
    </w:pPr>
    <w:rPr>
      <w:sz w:val="20"/>
      <w:szCs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7"/>
    <w:rsid w:val="001F69D2"/>
    <w:pPr>
      <w:widowControl w:val="0"/>
      <w:adjustRightInd w:val="0"/>
      <w:spacing w:after="160" w:line="240" w:lineRule="exact"/>
      <w:jc w:val="right"/>
    </w:pPr>
    <w:rPr>
      <w:sz w:val="20"/>
      <w:szCs w:val="20"/>
      <w:lang w:val="en-GB" w:eastAsia="en-US"/>
    </w:rPr>
  </w:style>
  <w:style w:type="numbering" w:customStyle="1" w:styleId="63">
    <w:name w:val="Нет списка6"/>
    <w:next w:val="aa"/>
    <w:semiHidden/>
    <w:rsid w:val="001F69D2"/>
  </w:style>
  <w:style w:type="table" w:customStyle="1" w:styleId="92">
    <w:name w:val="Сетка таблицы9"/>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a"/>
    <w:semiHidden/>
    <w:rsid w:val="001F69D2"/>
  </w:style>
  <w:style w:type="table" w:customStyle="1" w:styleId="142">
    <w:name w:val="Сетка таблицы14"/>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a"/>
    <w:semiHidden/>
    <w:rsid w:val="001F69D2"/>
  </w:style>
  <w:style w:type="table" w:customStyle="1" w:styleId="160">
    <w:name w:val="Сетка таблицы16"/>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a"/>
    <w:semiHidden/>
    <w:rsid w:val="001F69D2"/>
  </w:style>
  <w:style w:type="table" w:customStyle="1" w:styleId="170">
    <w:name w:val="Сетка таблицы17"/>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a"/>
    <w:semiHidden/>
    <w:unhideWhenUsed/>
    <w:rsid w:val="001F69D2"/>
  </w:style>
  <w:style w:type="paragraph" w:customStyle="1" w:styleId="39">
    <w:name w:val="Обычный3"/>
    <w:semiHidden/>
    <w:rsid w:val="001F69D2"/>
    <w:pPr>
      <w:widowControl w:val="0"/>
      <w:tabs>
        <w:tab w:val="center" w:pos="4677"/>
        <w:tab w:val="right" w:pos="9355"/>
      </w:tabs>
      <w:autoSpaceDE w:val="0"/>
      <w:autoSpaceDN w:val="0"/>
      <w:adjustRightInd w:val="0"/>
      <w:snapToGrid w:val="0"/>
    </w:pPr>
    <w:rPr>
      <w:sz w:val="22"/>
    </w:rPr>
  </w:style>
  <w:style w:type="table" w:customStyle="1" w:styleId="190">
    <w:name w:val="Сетка таблицы19"/>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a"/>
    <w:semiHidden/>
    <w:rsid w:val="001F69D2"/>
  </w:style>
  <w:style w:type="table" w:customStyle="1" w:styleId="1100">
    <w:name w:val="Сетка таблицы110"/>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 Знак2"/>
    <w:basedOn w:val="a7"/>
    <w:rsid w:val="001F69D2"/>
    <w:pPr>
      <w:widowControl w:val="0"/>
      <w:adjustRightInd w:val="0"/>
      <w:spacing w:after="160" w:line="240" w:lineRule="exact"/>
      <w:jc w:val="right"/>
    </w:pPr>
    <w:rPr>
      <w:sz w:val="20"/>
      <w:szCs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7"/>
    <w:rsid w:val="001F69D2"/>
    <w:pPr>
      <w:widowControl w:val="0"/>
      <w:adjustRightInd w:val="0"/>
      <w:spacing w:after="160" w:line="240" w:lineRule="exact"/>
      <w:jc w:val="right"/>
    </w:pPr>
    <w:rPr>
      <w:sz w:val="20"/>
      <w:szCs w:val="20"/>
      <w:lang w:val="en-GB" w:eastAsia="en-US"/>
    </w:rPr>
  </w:style>
  <w:style w:type="numbering" w:customStyle="1" w:styleId="93">
    <w:name w:val="Нет списка9"/>
    <w:next w:val="aa"/>
    <w:semiHidden/>
    <w:rsid w:val="001F69D2"/>
  </w:style>
  <w:style w:type="table" w:customStyle="1" w:styleId="212">
    <w:name w:val="Сетка таблицы21"/>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a"/>
    <w:semiHidden/>
    <w:rsid w:val="001F69D2"/>
  </w:style>
  <w:style w:type="table" w:customStyle="1" w:styleId="1111">
    <w:name w:val="Сетка таблицы111"/>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Знак Знак Знак4"/>
    <w:basedOn w:val="a7"/>
    <w:rsid w:val="001F69D2"/>
    <w:pPr>
      <w:widowControl w:val="0"/>
      <w:adjustRightInd w:val="0"/>
      <w:spacing w:after="160" w:line="240" w:lineRule="exact"/>
      <w:jc w:val="right"/>
    </w:pPr>
    <w:rPr>
      <w:sz w:val="20"/>
      <w:szCs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7"/>
    <w:rsid w:val="001F69D2"/>
    <w:pPr>
      <w:widowControl w:val="0"/>
      <w:adjustRightInd w:val="0"/>
      <w:spacing w:after="160" w:line="240" w:lineRule="exact"/>
      <w:jc w:val="right"/>
    </w:pPr>
    <w:rPr>
      <w:sz w:val="20"/>
      <w:szCs w:val="20"/>
      <w:lang w:val="en-GB" w:eastAsia="en-US"/>
    </w:rPr>
  </w:style>
  <w:style w:type="numbering" w:customStyle="1" w:styleId="102">
    <w:name w:val="Нет списка10"/>
    <w:next w:val="aa"/>
    <w:semiHidden/>
    <w:rsid w:val="001F69D2"/>
  </w:style>
  <w:style w:type="table" w:customStyle="1" w:styleId="220">
    <w:name w:val="Сетка таблицы2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a"/>
    <w:semiHidden/>
    <w:rsid w:val="001F69D2"/>
  </w:style>
  <w:style w:type="table" w:customStyle="1" w:styleId="1121">
    <w:name w:val="Сетка таблицы112"/>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 Знак Знак3"/>
    <w:basedOn w:val="a7"/>
    <w:rsid w:val="001F69D2"/>
    <w:pPr>
      <w:widowControl w:val="0"/>
      <w:adjustRightInd w:val="0"/>
      <w:spacing w:after="160" w:line="240" w:lineRule="exact"/>
      <w:jc w:val="right"/>
    </w:pPr>
    <w:rPr>
      <w:sz w:val="20"/>
      <w:szCs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7"/>
    <w:rsid w:val="001F69D2"/>
    <w:pPr>
      <w:widowControl w:val="0"/>
      <w:adjustRightInd w:val="0"/>
      <w:spacing w:after="160" w:line="240" w:lineRule="exact"/>
      <w:jc w:val="right"/>
    </w:pPr>
    <w:rPr>
      <w:sz w:val="20"/>
      <w:szCs w:val="20"/>
      <w:lang w:val="en-GB" w:eastAsia="en-US"/>
    </w:rPr>
  </w:style>
  <w:style w:type="table" w:customStyle="1" w:styleId="230">
    <w:name w:val="Сетка таблицы23"/>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a"/>
    <w:semiHidden/>
    <w:rsid w:val="001F69D2"/>
  </w:style>
  <w:style w:type="table" w:customStyle="1" w:styleId="250">
    <w:name w:val="Сетка таблицы25"/>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semiHidden/>
    <w:rsid w:val="001F69D2"/>
    <w:pPr>
      <w:widowControl w:val="0"/>
      <w:tabs>
        <w:tab w:val="center" w:pos="4677"/>
        <w:tab w:val="right" w:pos="9355"/>
      </w:tabs>
      <w:autoSpaceDE w:val="0"/>
      <w:autoSpaceDN w:val="0"/>
      <w:adjustRightInd w:val="0"/>
      <w:snapToGrid w:val="0"/>
    </w:pPr>
    <w:rPr>
      <w:sz w:val="22"/>
    </w:rPr>
  </w:style>
  <w:style w:type="character" w:customStyle="1" w:styleId="2f4">
    <w:name w:val="Знак Знак2"/>
    <w:rsid w:val="001F69D2"/>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7"/>
    <w:rsid w:val="001F69D2"/>
    <w:pPr>
      <w:widowControl w:val="0"/>
      <w:adjustRightInd w:val="0"/>
      <w:spacing w:after="160" w:line="240" w:lineRule="exact"/>
      <w:jc w:val="right"/>
    </w:pPr>
    <w:rPr>
      <w:sz w:val="20"/>
      <w:szCs w:val="20"/>
      <w:lang w:val="en-GB" w:eastAsia="en-US"/>
    </w:rPr>
  </w:style>
  <w:style w:type="numbering" w:customStyle="1" w:styleId="1101">
    <w:name w:val="Нет списка110"/>
    <w:next w:val="aa"/>
    <w:semiHidden/>
    <w:rsid w:val="001F69D2"/>
  </w:style>
  <w:style w:type="table" w:customStyle="1" w:styleId="1130">
    <w:name w:val="Сетка таблицы113"/>
    <w:basedOn w:val="a9"/>
    <w:next w:val="aff3"/>
    <w:rsid w:val="001F69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a"/>
    <w:semiHidden/>
    <w:rsid w:val="001F69D2"/>
  </w:style>
  <w:style w:type="table" w:customStyle="1" w:styleId="260">
    <w:name w:val="Сетка таблицы26"/>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a"/>
    <w:semiHidden/>
    <w:rsid w:val="001F69D2"/>
  </w:style>
  <w:style w:type="paragraph" w:customStyle="1" w:styleId="55">
    <w:name w:val="Обычный5"/>
    <w:semiHidden/>
    <w:rsid w:val="001F69D2"/>
    <w:pPr>
      <w:widowControl w:val="0"/>
      <w:tabs>
        <w:tab w:val="center" w:pos="4677"/>
        <w:tab w:val="right" w:pos="9355"/>
      </w:tabs>
      <w:autoSpaceDE w:val="0"/>
      <w:autoSpaceDN w:val="0"/>
      <w:adjustRightInd w:val="0"/>
      <w:snapToGrid w:val="0"/>
    </w:pPr>
    <w:rPr>
      <w:sz w:val="22"/>
    </w:rPr>
  </w:style>
  <w:style w:type="numbering" w:customStyle="1" w:styleId="1112">
    <w:name w:val="Нет списка111"/>
    <w:next w:val="aa"/>
    <w:semiHidden/>
    <w:rsid w:val="001F69D2"/>
  </w:style>
  <w:style w:type="table" w:customStyle="1" w:styleId="1140">
    <w:name w:val="Сетка таблицы114"/>
    <w:basedOn w:val="a9"/>
    <w:next w:val="aff3"/>
    <w:rsid w:val="001F69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1F69D2"/>
    <w:rPr>
      <w:sz w:val="24"/>
      <w:szCs w:val="24"/>
      <w:lang w:val="ru-RU" w:eastAsia="ru-RU" w:bidi="ar-SA"/>
    </w:rPr>
  </w:style>
  <w:style w:type="numbering" w:customStyle="1" w:styleId="221">
    <w:name w:val="Нет списка22"/>
    <w:next w:val="aa"/>
    <w:semiHidden/>
    <w:rsid w:val="001F69D2"/>
  </w:style>
  <w:style w:type="table" w:customStyle="1" w:styleId="270">
    <w:name w:val="Сетка таблицы27"/>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Абзац списка1"/>
    <w:basedOn w:val="a7"/>
    <w:rsid w:val="001F69D2"/>
    <w:pPr>
      <w:spacing w:after="200" w:line="276" w:lineRule="auto"/>
      <w:ind w:left="720"/>
      <w:contextualSpacing/>
    </w:pPr>
    <w:rPr>
      <w:rFonts w:ascii="Calibri" w:hAnsi="Calibri"/>
      <w:sz w:val="22"/>
      <w:szCs w:val="22"/>
      <w:lang w:eastAsia="en-US"/>
    </w:rPr>
  </w:style>
  <w:style w:type="paragraph" w:customStyle="1" w:styleId="N">
    <w:name w:val="N"/>
    <w:basedOn w:val="a7"/>
    <w:rsid w:val="001F69D2"/>
    <w:pPr>
      <w:tabs>
        <w:tab w:val="left" w:pos="284"/>
      </w:tabs>
      <w:jc w:val="both"/>
    </w:pPr>
    <w:rPr>
      <w:rFonts w:ascii="TimesET" w:hAnsi="TimesET" w:cs="TimesET"/>
      <w:sz w:val="18"/>
      <w:szCs w:val="18"/>
    </w:rPr>
  </w:style>
  <w:style w:type="character" w:customStyle="1" w:styleId="colv">
    <w:name w:val="col v"/>
    <w:basedOn w:val="a8"/>
    <w:rsid w:val="001F69D2"/>
  </w:style>
  <w:style w:type="paragraph" w:customStyle="1" w:styleId="affff6">
    <w:name w:val="Основной"/>
    <w:basedOn w:val="a7"/>
    <w:rsid w:val="001F69D2"/>
    <w:pPr>
      <w:widowControl w:val="0"/>
      <w:ind w:firstLine="851"/>
      <w:jc w:val="both"/>
    </w:pPr>
    <w:rPr>
      <w:rFonts w:cs="Arial"/>
    </w:rPr>
  </w:style>
  <w:style w:type="paragraph" w:customStyle="1" w:styleId="affff7">
    <w:name w:val="Знак Знак Знак Знак Знак Знак Знак Знак Знак Знак Знак Знак Знак"/>
    <w:basedOn w:val="a7"/>
    <w:rsid w:val="001F69D2"/>
    <w:pPr>
      <w:spacing w:before="100" w:beforeAutospacing="1" w:after="100" w:afterAutospacing="1"/>
    </w:pPr>
    <w:rPr>
      <w:rFonts w:ascii="Tahoma" w:hAnsi="Tahoma"/>
      <w:sz w:val="20"/>
      <w:szCs w:val="20"/>
      <w:lang w:val="en-US" w:eastAsia="en-US"/>
    </w:rPr>
  </w:style>
  <w:style w:type="character" w:customStyle="1" w:styleId="90">
    <w:name w:val="Заголовок 9 Знак"/>
    <w:link w:val="9"/>
    <w:uiPriority w:val="9"/>
    <w:rsid w:val="001F69D2"/>
    <w:rPr>
      <w:b/>
      <w:sz w:val="22"/>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7"/>
    <w:rsid w:val="001F69D2"/>
    <w:pPr>
      <w:widowControl w:val="0"/>
      <w:adjustRightInd w:val="0"/>
      <w:spacing w:after="160" w:line="240" w:lineRule="exact"/>
      <w:jc w:val="right"/>
    </w:pPr>
    <w:rPr>
      <w:sz w:val="20"/>
      <w:szCs w:val="20"/>
      <w:lang w:val="en-GB" w:eastAsia="en-US"/>
    </w:rPr>
  </w:style>
  <w:style w:type="paragraph" w:customStyle="1" w:styleId="56">
    <w:name w:val="Знак Знак Знак5"/>
    <w:basedOn w:val="a7"/>
    <w:rsid w:val="001F69D2"/>
    <w:pPr>
      <w:widowControl w:val="0"/>
      <w:adjustRightInd w:val="0"/>
      <w:spacing w:after="160" w:line="240" w:lineRule="exact"/>
      <w:jc w:val="right"/>
    </w:pPr>
    <w:rPr>
      <w:sz w:val="20"/>
      <w:szCs w:val="20"/>
      <w:lang w:val="en-GB" w:eastAsia="en-US"/>
    </w:rPr>
  </w:style>
  <w:style w:type="numbering" w:customStyle="1" w:styleId="231">
    <w:name w:val="Нет списка23"/>
    <w:next w:val="aa"/>
    <w:semiHidden/>
    <w:rsid w:val="001F69D2"/>
  </w:style>
  <w:style w:type="paragraph" w:customStyle="1" w:styleId="64">
    <w:name w:val="Обычный6"/>
    <w:semiHidden/>
    <w:rsid w:val="001F69D2"/>
    <w:pPr>
      <w:widowControl w:val="0"/>
      <w:tabs>
        <w:tab w:val="center" w:pos="4677"/>
        <w:tab w:val="right" w:pos="9355"/>
      </w:tabs>
      <w:autoSpaceDE w:val="0"/>
      <w:autoSpaceDN w:val="0"/>
      <w:adjustRightInd w:val="0"/>
      <w:snapToGrid w:val="0"/>
    </w:pPr>
    <w:rPr>
      <w:sz w:val="22"/>
    </w:rPr>
  </w:style>
  <w:style w:type="numbering" w:customStyle="1" w:styleId="1122">
    <w:name w:val="Нет списка112"/>
    <w:next w:val="aa"/>
    <w:semiHidden/>
    <w:rsid w:val="001F69D2"/>
  </w:style>
  <w:style w:type="table" w:customStyle="1" w:styleId="1150">
    <w:name w:val="Сетка таблицы115"/>
    <w:basedOn w:val="a9"/>
    <w:next w:val="aff3"/>
    <w:rsid w:val="001F69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a"/>
    <w:semiHidden/>
    <w:rsid w:val="001F69D2"/>
  </w:style>
  <w:style w:type="table" w:customStyle="1" w:styleId="280">
    <w:name w:val="Сетка таблицы28"/>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Абзац списка2"/>
    <w:basedOn w:val="a7"/>
    <w:rsid w:val="001F69D2"/>
    <w:pPr>
      <w:spacing w:after="200" w:line="276" w:lineRule="auto"/>
      <w:ind w:left="720"/>
      <w:contextualSpacing/>
    </w:pPr>
    <w:rPr>
      <w:rFonts w:ascii="Calibri" w:hAnsi="Calibri"/>
      <w:sz w:val="22"/>
      <w:szCs w:val="22"/>
      <w:lang w:eastAsia="en-US"/>
    </w:rPr>
  </w:style>
  <w:style w:type="numbering" w:customStyle="1" w:styleId="251">
    <w:name w:val="Нет списка25"/>
    <w:next w:val="aa"/>
    <w:semiHidden/>
    <w:rsid w:val="001F69D2"/>
  </w:style>
  <w:style w:type="numbering" w:customStyle="1" w:styleId="1131">
    <w:name w:val="Нет списка113"/>
    <w:next w:val="aa"/>
    <w:semiHidden/>
    <w:rsid w:val="001F69D2"/>
  </w:style>
  <w:style w:type="table" w:customStyle="1" w:styleId="1160">
    <w:name w:val="Сетка таблицы116"/>
    <w:basedOn w:val="a9"/>
    <w:next w:val="aff3"/>
    <w:rsid w:val="001F69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a"/>
    <w:semiHidden/>
    <w:rsid w:val="001F69D2"/>
  </w:style>
  <w:style w:type="table" w:customStyle="1" w:styleId="290">
    <w:name w:val="Сетка таблицы29"/>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a"/>
    <w:uiPriority w:val="99"/>
    <w:semiHidden/>
    <w:unhideWhenUsed/>
    <w:rsid w:val="001F69D2"/>
  </w:style>
  <w:style w:type="character" w:customStyle="1" w:styleId="60">
    <w:name w:val="Заголовок 6 Знак"/>
    <w:link w:val="6"/>
    <w:rsid w:val="001F69D2"/>
    <w:rPr>
      <w:b/>
      <w:sz w:val="24"/>
      <w:szCs w:val="24"/>
    </w:rPr>
  </w:style>
  <w:style w:type="paragraph" w:customStyle="1" w:styleId="810">
    <w:name w:val="Заголовок 81"/>
    <w:basedOn w:val="a7"/>
    <w:next w:val="a7"/>
    <w:semiHidden/>
    <w:unhideWhenUsed/>
    <w:qFormat/>
    <w:rsid w:val="001F69D2"/>
    <w:pPr>
      <w:keepNext/>
      <w:keepLines/>
      <w:spacing w:before="200" w:line="360" w:lineRule="auto"/>
      <w:ind w:left="284" w:right="284" w:firstLine="851"/>
      <w:outlineLvl w:val="7"/>
    </w:pPr>
    <w:rPr>
      <w:rFonts w:ascii="Cambria" w:hAnsi="Cambria"/>
      <w:i/>
      <w:color w:val="404040"/>
      <w:sz w:val="20"/>
      <w:szCs w:val="20"/>
    </w:rPr>
  </w:style>
  <w:style w:type="numbering" w:customStyle="1" w:styleId="1141">
    <w:name w:val="Нет списка114"/>
    <w:next w:val="aa"/>
    <w:uiPriority w:val="99"/>
    <w:semiHidden/>
    <w:unhideWhenUsed/>
    <w:rsid w:val="001F69D2"/>
  </w:style>
  <w:style w:type="paragraph" w:customStyle="1" w:styleId="2111">
    <w:name w:val="Знак2 Знак1 Знак1 Знак Знак1"/>
    <w:basedOn w:val="a7"/>
    <w:next w:val="af6"/>
    <w:autoRedefine/>
    <w:semiHidden/>
    <w:unhideWhenUsed/>
    <w:qFormat/>
    <w:rsid w:val="001F69D2"/>
    <w:pPr>
      <w:spacing w:after="200" w:line="276" w:lineRule="auto"/>
      <w:ind w:left="720"/>
    </w:pPr>
    <w:rPr>
      <w:rFonts w:ascii="Calibri" w:eastAsia="Calibri" w:hAnsi="Calibri"/>
      <w:lang w:eastAsia="en-US"/>
    </w:rPr>
  </w:style>
  <w:style w:type="paragraph" w:customStyle="1" w:styleId="312">
    <w:name w:val="Знак3 Знак1"/>
    <w:basedOn w:val="a7"/>
    <w:next w:val="affff3"/>
    <w:semiHidden/>
    <w:unhideWhenUsed/>
    <w:rsid w:val="001F69D2"/>
    <w:rPr>
      <w:rFonts w:ascii="Courier New" w:eastAsia="Calibri" w:hAnsi="Courier New" w:cs="Courier New"/>
      <w:sz w:val="22"/>
      <w:szCs w:val="22"/>
      <w:lang w:eastAsia="en-US"/>
    </w:rPr>
  </w:style>
  <w:style w:type="paragraph" w:customStyle="1" w:styleId="1f7">
    <w:name w:val="Нижний колонтитул1"/>
    <w:basedOn w:val="a7"/>
    <w:next w:val="af8"/>
    <w:uiPriority w:val="99"/>
    <w:semiHidden/>
    <w:unhideWhenUsed/>
    <w:rsid w:val="001F69D2"/>
    <w:pPr>
      <w:tabs>
        <w:tab w:val="center" w:pos="4677"/>
        <w:tab w:val="right" w:pos="9355"/>
      </w:tabs>
      <w:ind w:left="284" w:right="284" w:firstLine="851"/>
    </w:pPr>
    <w:rPr>
      <w:rFonts w:ascii="GOST type A" w:eastAsia="Calibri" w:hAnsi="GOST type A"/>
      <w:i/>
      <w:sz w:val="28"/>
      <w:lang w:eastAsia="en-US"/>
    </w:rPr>
  </w:style>
  <w:style w:type="character" w:customStyle="1" w:styleId="1f8">
    <w:name w:val="Нижний колонтитул Знак1"/>
    <w:uiPriority w:val="99"/>
    <w:semiHidden/>
    <w:rsid w:val="001F69D2"/>
    <w:rPr>
      <w:rFonts w:ascii="GOST type A" w:eastAsia="Times New Roman" w:hAnsi="GOST type A" w:cs="Times New Roman"/>
      <w:i/>
      <w:sz w:val="28"/>
      <w:szCs w:val="24"/>
      <w:lang w:eastAsia="ru-RU"/>
    </w:rPr>
  </w:style>
  <w:style w:type="character" w:customStyle="1" w:styleId="811">
    <w:name w:val="Заголовок 8 Знак1"/>
    <w:semiHidden/>
    <w:rsid w:val="001F69D2"/>
    <w:rPr>
      <w:rFonts w:ascii="Cambria" w:eastAsia="Times New Roman" w:hAnsi="Cambria" w:cs="Times New Roman"/>
      <w:i/>
      <w:color w:val="404040"/>
    </w:rPr>
  </w:style>
  <w:style w:type="character" w:customStyle="1" w:styleId="1f9">
    <w:name w:val="Основной текст Знак1"/>
    <w:semiHidden/>
    <w:rsid w:val="001F69D2"/>
    <w:rPr>
      <w:rFonts w:ascii="GOST type A" w:eastAsia="Times New Roman" w:hAnsi="GOST type A" w:cs="Times New Roman"/>
      <w:i/>
      <w:sz w:val="28"/>
      <w:szCs w:val="24"/>
      <w:lang w:eastAsia="ru-RU"/>
    </w:rPr>
  </w:style>
  <w:style w:type="paragraph" w:customStyle="1" w:styleId="1fa">
    <w:name w:val="Верхний колонтитул1"/>
    <w:basedOn w:val="a7"/>
    <w:next w:val="afb"/>
    <w:semiHidden/>
    <w:unhideWhenUsed/>
    <w:rsid w:val="001F69D2"/>
    <w:pPr>
      <w:tabs>
        <w:tab w:val="center" w:pos="4677"/>
        <w:tab w:val="right" w:pos="9355"/>
      </w:tabs>
      <w:ind w:left="284" w:right="284" w:firstLine="851"/>
    </w:pPr>
    <w:rPr>
      <w:rFonts w:ascii="Arial" w:eastAsia="Calibri" w:hAnsi="Arial" w:cs="Arial"/>
      <w:sz w:val="22"/>
      <w:szCs w:val="22"/>
      <w:lang w:eastAsia="en-US"/>
    </w:rPr>
  </w:style>
  <w:style w:type="character" w:customStyle="1" w:styleId="1fb">
    <w:name w:val="Верхний колонтитул Знак1"/>
    <w:semiHidden/>
    <w:rsid w:val="001F69D2"/>
    <w:rPr>
      <w:rFonts w:ascii="GOST type A" w:eastAsia="Times New Roman" w:hAnsi="GOST type A" w:cs="Times New Roman"/>
      <w:i/>
      <w:sz w:val="28"/>
      <w:szCs w:val="24"/>
      <w:lang w:eastAsia="ru-RU"/>
    </w:rPr>
  </w:style>
  <w:style w:type="paragraph" w:customStyle="1" w:styleId="1fc">
    <w:name w:val="Основной текст с отступом1"/>
    <w:basedOn w:val="a7"/>
    <w:next w:val="af2"/>
    <w:semiHidden/>
    <w:unhideWhenUsed/>
    <w:rsid w:val="001F69D2"/>
    <w:pPr>
      <w:spacing w:after="120" w:line="360" w:lineRule="auto"/>
      <w:ind w:left="283" w:right="284" w:firstLine="851"/>
    </w:pPr>
    <w:rPr>
      <w:rFonts w:ascii="GOST type A" w:eastAsia="Calibri" w:hAnsi="GOST type A"/>
      <w:i/>
      <w:sz w:val="28"/>
      <w:lang w:eastAsia="en-US"/>
    </w:rPr>
  </w:style>
  <w:style w:type="character" w:customStyle="1" w:styleId="1fd">
    <w:name w:val="Основной текст с отступом Знак1"/>
    <w:semiHidden/>
    <w:rsid w:val="001F69D2"/>
    <w:rPr>
      <w:rFonts w:ascii="GOST type A" w:eastAsia="Times New Roman" w:hAnsi="GOST type A" w:cs="Times New Roman"/>
      <w:i/>
      <w:sz w:val="28"/>
      <w:szCs w:val="24"/>
      <w:lang w:eastAsia="ru-RU"/>
    </w:rPr>
  </w:style>
  <w:style w:type="character" w:customStyle="1" w:styleId="214">
    <w:name w:val="Основной текст с отступом 2 Знак1"/>
    <w:semiHidden/>
    <w:rsid w:val="001F69D2"/>
    <w:rPr>
      <w:rFonts w:ascii="GOST type A" w:eastAsia="Times New Roman" w:hAnsi="GOST type A" w:cs="Times New Roman"/>
      <w:i/>
      <w:sz w:val="28"/>
      <w:szCs w:val="24"/>
      <w:lang w:eastAsia="ru-RU"/>
    </w:rPr>
  </w:style>
  <w:style w:type="paragraph" w:customStyle="1" w:styleId="320">
    <w:name w:val="Основной текст 32"/>
    <w:basedOn w:val="a7"/>
    <w:next w:val="33"/>
    <w:unhideWhenUsed/>
    <w:rsid w:val="001F69D2"/>
    <w:pPr>
      <w:spacing w:after="120" w:line="360" w:lineRule="auto"/>
      <w:ind w:left="284" w:right="284" w:firstLine="851"/>
    </w:pPr>
    <w:rPr>
      <w:rFonts w:ascii="GOST type A" w:eastAsia="Calibri" w:hAnsi="GOST type A"/>
      <w:i/>
      <w:sz w:val="16"/>
      <w:szCs w:val="16"/>
      <w:lang w:eastAsia="en-US"/>
    </w:rPr>
  </w:style>
  <w:style w:type="character" w:customStyle="1" w:styleId="313">
    <w:name w:val="Основной текст 3 Знак1"/>
    <w:semiHidden/>
    <w:rsid w:val="001F69D2"/>
    <w:rPr>
      <w:rFonts w:ascii="GOST type A" w:eastAsia="Times New Roman" w:hAnsi="GOST type A" w:cs="Times New Roman"/>
      <w:i/>
      <w:sz w:val="16"/>
      <w:szCs w:val="16"/>
      <w:lang w:eastAsia="ru-RU"/>
    </w:rPr>
  </w:style>
  <w:style w:type="character" w:customStyle="1" w:styleId="1fe">
    <w:name w:val="Название Знак1"/>
    <w:rsid w:val="001F69D2"/>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7"/>
    <w:next w:val="2d"/>
    <w:semiHidden/>
    <w:unhideWhenUsed/>
    <w:rsid w:val="001F69D2"/>
    <w:pPr>
      <w:spacing w:after="120" w:line="480" w:lineRule="auto"/>
      <w:ind w:left="284" w:right="284" w:firstLine="851"/>
    </w:pPr>
    <w:rPr>
      <w:rFonts w:ascii="GOST type A" w:eastAsia="Calibri" w:hAnsi="GOST type A"/>
      <w:i/>
      <w:sz w:val="28"/>
      <w:lang w:eastAsia="en-US"/>
    </w:rPr>
  </w:style>
  <w:style w:type="character" w:customStyle="1" w:styleId="215">
    <w:name w:val="Основной текст 2 Знак1"/>
    <w:semiHidden/>
    <w:rsid w:val="001F69D2"/>
    <w:rPr>
      <w:rFonts w:ascii="GOST type A" w:eastAsia="Times New Roman" w:hAnsi="GOST type A" w:cs="Times New Roman"/>
      <w:i/>
      <w:sz w:val="28"/>
      <w:szCs w:val="24"/>
      <w:lang w:eastAsia="ru-RU"/>
    </w:rPr>
  </w:style>
  <w:style w:type="paragraph" w:customStyle="1" w:styleId="1ff">
    <w:name w:val="Текст выноски1"/>
    <w:basedOn w:val="a7"/>
    <w:next w:val="afe"/>
    <w:semiHidden/>
    <w:unhideWhenUsed/>
    <w:rsid w:val="001F69D2"/>
    <w:pPr>
      <w:ind w:left="284" w:right="284" w:firstLine="851"/>
    </w:pPr>
    <w:rPr>
      <w:rFonts w:ascii="Tahoma" w:eastAsia="Calibri" w:hAnsi="Tahoma" w:cs="Tahoma"/>
      <w:i/>
      <w:sz w:val="16"/>
      <w:szCs w:val="16"/>
      <w:lang w:eastAsia="en-US"/>
    </w:rPr>
  </w:style>
  <w:style w:type="character" w:customStyle="1" w:styleId="1ff0">
    <w:name w:val="Текст выноски Знак1"/>
    <w:semiHidden/>
    <w:rsid w:val="001F69D2"/>
    <w:rPr>
      <w:rFonts w:ascii="Tahoma" w:eastAsia="Times New Roman" w:hAnsi="Tahoma" w:cs="Tahoma"/>
      <w:i/>
      <w:sz w:val="16"/>
      <w:szCs w:val="16"/>
      <w:lang w:eastAsia="ru-RU"/>
    </w:rPr>
  </w:style>
  <w:style w:type="paragraph" w:customStyle="1" w:styleId="1ff1">
    <w:name w:val="Текст сноски1"/>
    <w:basedOn w:val="a7"/>
    <w:next w:val="ae"/>
    <w:semiHidden/>
    <w:unhideWhenUsed/>
    <w:rsid w:val="001F69D2"/>
    <w:pPr>
      <w:ind w:left="284" w:right="284" w:firstLine="851"/>
    </w:pPr>
    <w:rPr>
      <w:rFonts w:ascii="Calibri" w:eastAsia="Calibri" w:hAnsi="Calibri"/>
      <w:sz w:val="22"/>
      <w:szCs w:val="22"/>
      <w:lang w:eastAsia="en-US"/>
    </w:rPr>
  </w:style>
  <w:style w:type="character" w:customStyle="1" w:styleId="1ff2">
    <w:name w:val="Текст сноски Знак1"/>
    <w:semiHidden/>
    <w:rsid w:val="001F69D2"/>
    <w:rPr>
      <w:rFonts w:ascii="GOST type A" w:eastAsia="Times New Roman" w:hAnsi="GOST type A" w:cs="Times New Roman"/>
      <w:i/>
      <w:sz w:val="20"/>
      <w:szCs w:val="20"/>
      <w:lang w:eastAsia="ru-RU"/>
    </w:rPr>
  </w:style>
  <w:style w:type="character" w:customStyle="1" w:styleId="314">
    <w:name w:val="Основной текст с отступом 3 Знак1"/>
    <w:semiHidden/>
    <w:rsid w:val="001F69D2"/>
    <w:rPr>
      <w:rFonts w:ascii="GOST type A" w:eastAsia="Times New Roman" w:hAnsi="GOST type A" w:cs="Times New Roman"/>
      <w:i/>
      <w:sz w:val="16"/>
      <w:szCs w:val="16"/>
      <w:lang w:eastAsia="ru-RU"/>
    </w:rPr>
  </w:style>
  <w:style w:type="character" w:customStyle="1" w:styleId="1ff3">
    <w:name w:val="Схема документа Знак1"/>
    <w:semiHidden/>
    <w:rsid w:val="001F69D2"/>
    <w:rPr>
      <w:rFonts w:ascii="Tahoma" w:eastAsia="Times New Roman" w:hAnsi="Tahoma" w:cs="Tahoma"/>
      <w:i/>
      <w:sz w:val="16"/>
      <w:szCs w:val="16"/>
      <w:lang w:eastAsia="ru-RU"/>
    </w:rPr>
  </w:style>
  <w:style w:type="table" w:customStyle="1" w:styleId="300">
    <w:name w:val="Сетка таблицы30"/>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9"/>
    <w:rsid w:val="001F69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9"/>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9"/>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9"/>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9"/>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9"/>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9"/>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9"/>
    <w:rsid w:val="001F69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9"/>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9"/>
    <w:rsid w:val="001F69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9"/>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uiPriority w:val="9"/>
    <w:semiHidden/>
    <w:rsid w:val="001F69D2"/>
    <w:rPr>
      <w:rFonts w:ascii="Cambria" w:eastAsia="Times New Roman" w:hAnsi="Cambria" w:cs="Times New Roman"/>
      <w:color w:val="404040"/>
      <w:sz w:val="20"/>
      <w:szCs w:val="20"/>
    </w:rPr>
  </w:style>
  <w:style w:type="character" w:customStyle="1" w:styleId="2f6">
    <w:name w:val="Текст сноски Знак2"/>
    <w:uiPriority w:val="99"/>
    <w:semiHidden/>
    <w:rsid w:val="001F69D2"/>
    <w:rPr>
      <w:sz w:val="20"/>
      <w:szCs w:val="20"/>
    </w:rPr>
  </w:style>
  <w:style w:type="character" w:customStyle="1" w:styleId="2f7">
    <w:name w:val="Верхний колонтитул Знак2"/>
    <w:basedOn w:val="a8"/>
    <w:uiPriority w:val="99"/>
    <w:semiHidden/>
    <w:rsid w:val="001F69D2"/>
  </w:style>
  <w:style w:type="character" w:customStyle="1" w:styleId="2f8">
    <w:name w:val="Нижний колонтитул Знак2"/>
    <w:basedOn w:val="a8"/>
    <w:uiPriority w:val="99"/>
    <w:semiHidden/>
    <w:rsid w:val="001F69D2"/>
  </w:style>
  <w:style w:type="character" w:customStyle="1" w:styleId="2f9">
    <w:name w:val="Название Знак2"/>
    <w:uiPriority w:val="10"/>
    <w:rsid w:val="001F69D2"/>
    <w:rPr>
      <w:rFonts w:ascii="Cambria" w:eastAsia="Times New Roman" w:hAnsi="Cambria" w:cs="Times New Roman"/>
      <w:color w:val="17365D"/>
      <w:spacing w:val="5"/>
      <w:kern w:val="28"/>
      <w:sz w:val="52"/>
      <w:szCs w:val="52"/>
    </w:rPr>
  </w:style>
  <w:style w:type="character" w:customStyle="1" w:styleId="2fa">
    <w:name w:val="Основной текст Знак2"/>
    <w:basedOn w:val="a8"/>
    <w:uiPriority w:val="99"/>
    <w:semiHidden/>
    <w:rsid w:val="001F69D2"/>
  </w:style>
  <w:style w:type="character" w:customStyle="1" w:styleId="2fb">
    <w:name w:val="Основной текст с отступом Знак2"/>
    <w:basedOn w:val="a8"/>
    <w:uiPriority w:val="99"/>
    <w:semiHidden/>
    <w:rsid w:val="001F69D2"/>
  </w:style>
  <w:style w:type="character" w:customStyle="1" w:styleId="223">
    <w:name w:val="Основной текст 2 Знак2"/>
    <w:basedOn w:val="a8"/>
    <w:uiPriority w:val="99"/>
    <w:semiHidden/>
    <w:rsid w:val="001F69D2"/>
  </w:style>
  <w:style w:type="character" w:customStyle="1" w:styleId="321">
    <w:name w:val="Основной текст 3 Знак2"/>
    <w:uiPriority w:val="99"/>
    <w:semiHidden/>
    <w:rsid w:val="001F69D2"/>
    <w:rPr>
      <w:sz w:val="16"/>
      <w:szCs w:val="16"/>
    </w:rPr>
  </w:style>
  <w:style w:type="character" w:customStyle="1" w:styleId="224">
    <w:name w:val="Основной текст с отступом 2 Знак2"/>
    <w:basedOn w:val="a8"/>
    <w:uiPriority w:val="99"/>
    <w:semiHidden/>
    <w:rsid w:val="001F69D2"/>
  </w:style>
  <w:style w:type="character" w:customStyle="1" w:styleId="322">
    <w:name w:val="Основной текст с отступом 3 Знак2"/>
    <w:uiPriority w:val="99"/>
    <w:semiHidden/>
    <w:rsid w:val="001F69D2"/>
    <w:rPr>
      <w:sz w:val="16"/>
      <w:szCs w:val="16"/>
    </w:rPr>
  </w:style>
  <w:style w:type="character" w:customStyle="1" w:styleId="2fc">
    <w:name w:val="Схема документа Знак2"/>
    <w:uiPriority w:val="99"/>
    <w:semiHidden/>
    <w:rsid w:val="001F69D2"/>
    <w:rPr>
      <w:rFonts w:ascii="Tahoma" w:hAnsi="Tahoma" w:cs="Tahoma"/>
      <w:sz w:val="16"/>
      <w:szCs w:val="16"/>
    </w:rPr>
  </w:style>
  <w:style w:type="character" w:customStyle="1" w:styleId="2fd">
    <w:name w:val="Текст выноски Знак2"/>
    <w:uiPriority w:val="99"/>
    <w:semiHidden/>
    <w:rsid w:val="001F69D2"/>
    <w:rPr>
      <w:rFonts w:ascii="Tahoma" w:hAnsi="Tahoma" w:cs="Tahoma"/>
      <w:sz w:val="16"/>
      <w:szCs w:val="16"/>
    </w:rPr>
  </w:style>
  <w:style w:type="numbering" w:customStyle="1" w:styleId="281">
    <w:name w:val="Нет списка28"/>
    <w:next w:val="aa"/>
    <w:uiPriority w:val="99"/>
    <w:semiHidden/>
    <w:unhideWhenUsed/>
    <w:rsid w:val="001F69D2"/>
  </w:style>
  <w:style w:type="table" w:customStyle="1" w:styleId="2810">
    <w:name w:val="Сетка таблицы281"/>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a"/>
    <w:semiHidden/>
    <w:rsid w:val="001F69D2"/>
  </w:style>
  <w:style w:type="table" w:customStyle="1" w:styleId="11510">
    <w:name w:val="Сетка таблицы1151"/>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a"/>
    <w:semiHidden/>
    <w:rsid w:val="001F69D2"/>
  </w:style>
  <w:style w:type="table" w:customStyle="1" w:styleId="1161">
    <w:name w:val="Сетка таблицы1161"/>
    <w:basedOn w:val="a9"/>
    <w:next w:val="aff3"/>
    <w:rsid w:val="001F69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a"/>
    <w:semiHidden/>
    <w:rsid w:val="001F69D2"/>
  </w:style>
  <w:style w:type="table" w:customStyle="1" w:styleId="291">
    <w:name w:val="Сетка таблицы291"/>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a"/>
    <w:semiHidden/>
    <w:rsid w:val="001F69D2"/>
  </w:style>
  <w:style w:type="numbering" w:customStyle="1" w:styleId="411">
    <w:name w:val="Нет списка41"/>
    <w:next w:val="aa"/>
    <w:semiHidden/>
    <w:rsid w:val="001F69D2"/>
  </w:style>
  <w:style w:type="numbering" w:customStyle="1" w:styleId="1211">
    <w:name w:val="Нет списка121"/>
    <w:next w:val="aa"/>
    <w:semiHidden/>
    <w:rsid w:val="001F69D2"/>
  </w:style>
  <w:style w:type="numbering" w:customStyle="1" w:styleId="511">
    <w:name w:val="Нет списка51"/>
    <w:next w:val="aa"/>
    <w:semiHidden/>
    <w:rsid w:val="001F69D2"/>
  </w:style>
  <w:style w:type="numbering" w:customStyle="1" w:styleId="1311">
    <w:name w:val="Нет списка131"/>
    <w:next w:val="aa"/>
    <w:semiHidden/>
    <w:rsid w:val="001F69D2"/>
  </w:style>
  <w:style w:type="numbering" w:customStyle="1" w:styleId="611">
    <w:name w:val="Нет списка61"/>
    <w:next w:val="aa"/>
    <w:semiHidden/>
    <w:rsid w:val="001F69D2"/>
  </w:style>
  <w:style w:type="numbering" w:customStyle="1" w:styleId="1411">
    <w:name w:val="Нет списка141"/>
    <w:next w:val="aa"/>
    <w:semiHidden/>
    <w:rsid w:val="001F69D2"/>
  </w:style>
  <w:style w:type="numbering" w:customStyle="1" w:styleId="711">
    <w:name w:val="Нет списка71"/>
    <w:next w:val="aa"/>
    <w:semiHidden/>
    <w:rsid w:val="001F69D2"/>
  </w:style>
  <w:style w:type="numbering" w:customStyle="1" w:styleId="1511">
    <w:name w:val="Нет списка151"/>
    <w:next w:val="aa"/>
    <w:semiHidden/>
    <w:rsid w:val="001F69D2"/>
  </w:style>
  <w:style w:type="numbering" w:customStyle="1" w:styleId="813">
    <w:name w:val="Нет списка81"/>
    <w:next w:val="aa"/>
    <w:semiHidden/>
    <w:rsid w:val="001F69D2"/>
  </w:style>
  <w:style w:type="numbering" w:customStyle="1" w:styleId="1611">
    <w:name w:val="Нет списка161"/>
    <w:next w:val="aa"/>
    <w:semiHidden/>
    <w:rsid w:val="001F69D2"/>
  </w:style>
  <w:style w:type="numbering" w:customStyle="1" w:styleId="911">
    <w:name w:val="Нет списка91"/>
    <w:next w:val="aa"/>
    <w:semiHidden/>
    <w:rsid w:val="001F69D2"/>
  </w:style>
  <w:style w:type="numbering" w:customStyle="1" w:styleId="1711">
    <w:name w:val="Нет списка171"/>
    <w:next w:val="aa"/>
    <w:semiHidden/>
    <w:rsid w:val="001F69D2"/>
  </w:style>
  <w:style w:type="numbering" w:customStyle="1" w:styleId="1011">
    <w:name w:val="Нет списка101"/>
    <w:next w:val="aa"/>
    <w:semiHidden/>
    <w:rsid w:val="001F69D2"/>
  </w:style>
  <w:style w:type="numbering" w:customStyle="1" w:styleId="1811">
    <w:name w:val="Нет списка181"/>
    <w:next w:val="aa"/>
    <w:semiHidden/>
    <w:rsid w:val="001F69D2"/>
  </w:style>
  <w:style w:type="numbering" w:customStyle="1" w:styleId="1911">
    <w:name w:val="Нет списка191"/>
    <w:next w:val="aa"/>
    <w:semiHidden/>
    <w:rsid w:val="001F69D2"/>
  </w:style>
  <w:style w:type="numbering" w:customStyle="1" w:styleId="11011">
    <w:name w:val="Нет списка1101"/>
    <w:next w:val="aa"/>
    <w:semiHidden/>
    <w:rsid w:val="001F69D2"/>
  </w:style>
  <w:style w:type="numbering" w:customStyle="1" w:styleId="21110">
    <w:name w:val="Нет списка2111"/>
    <w:next w:val="aa"/>
    <w:semiHidden/>
    <w:rsid w:val="001F69D2"/>
  </w:style>
  <w:style w:type="numbering" w:customStyle="1" w:styleId="2011">
    <w:name w:val="Нет списка201"/>
    <w:next w:val="aa"/>
    <w:semiHidden/>
    <w:rsid w:val="001F69D2"/>
  </w:style>
  <w:style w:type="numbering" w:customStyle="1" w:styleId="111110">
    <w:name w:val="Нет списка11111"/>
    <w:next w:val="aa"/>
    <w:semiHidden/>
    <w:rsid w:val="001F69D2"/>
  </w:style>
  <w:style w:type="numbering" w:customStyle="1" w:styleId="2211">
    <w:name w:val="Нет списка221"/>
    <w:next w:val="aa"/>
    <w:semiHidden/>
    <w:rsid w:val="001F69D2"/>
  </w:style>
  <w:style w:type="numbering" w:customStyle="1" w:styleId="2311">
    <w:name w:val="Нет списка231"/>
    <w:next w:val="aa"/>
    <w:uiPriority w:val="99"/>
    <w:semiHidden/>
    <w:unhideWhenUsed/>
    <w:rsid w:val="001F69D2"/>
  </w:style>
  <w:style w:type="numbering" w:customStyle="1" w:styleId="11211">
    <w:name w:val="Нет списка1121"/>
    <w:next w:val="aa"/>
    <w:semiHidden/>
    <w:rsid w:val="001F69D2"/>
  </w:style>
  <w:style w:type="numbering" w:customStyle="1" w:styleId="11311">
    <w:name w:val="Нет списка1131"/>
    <w:next w:val="aa"/>
    <w:semiHidden/>
    <w:rsid w:val="001F69D2"/>
  </w:style>
  <w:style w:type="numbering" w:customStyle="1" w:styleId="2411">
    <w:name w:val="Нет списка241"/>
    <w:next w:val="aa"/>
    <w:semiHidden/>
    <w:rsid w:val="001F69D2"/>
  </w:style>
  <w:style w:type="table" w:customStyle="1" w:styleId="323">
    <w:name w:val="Сетка таблицы3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a"/>
    <w:semiHidden/>
    <w:rsid w:val="001F69D2"/>
  </w:style>
  <w:style w:type="table" w:customStyle="1" w:styleId="420">
    <w:name w:val="Сетка таблицы4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a"/>
    <w:semiHidden/>
    <w:rsid w:val="001F69D2"/>
  </w:style>
  <w:style w:type="table" w:customStyle="1" w:styleId="720">
    <w:name w:val="Сетка таблицы7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a"/>
    <w:semiHidden/>
    <w:rsid w:val="001F69D2"/>
  </w:style>
  <w:style w:type="table" w:customStyle="1" w:styleId="122">
    <w:name w:val="Сетка таблицы122"/>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a"/>
    <w:semiHidden/>
    <w:rsid w:val="001F69D2"/>
  </w:style>
  <w:style w:type="table" w:customStyle="1" w:styleId="821">
    <w:name w:val="Сетка таблицы8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a"/>
    <w:semiHidden/>
    <w:rsid w:val="001F69D2"/>
  </w:style>
  <w:style w:type="table" w:customStyle="1" w:styleId="132">
    <w:name w:val="Сетка таблицы132"/>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a"/>
    <w:semiHidden/>
    <w:rsid w:val="001F69D2"/>
  </w:style>
  <w:style w:type="table" w:customStyle="1" w:styleId="920">
    <w:name w:val="Сетка таблицы9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a"/>
    <w:semiHidden/>
    <w:rsid w:val="001F69D2"/>
  </w:style>
  <w:style w:type="table" w:customStyle="1" w:styleId="1420">
    <w:name w:val="Сетка таблицы142"/>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a"/>
    <w:semiHidden/>
    <w:rsid w:val="001F69D2"/>
  </w:style>
  <w:style w:type="table" w:customStyle="1" w:styleId="162">
    <w:name w:val="Сетка таблицы16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a"/>
    <w:semiHidden/>
    <w:rsid w:val="001F69D2"/>
  </w:style>
  <w:style w:type="table" w:customStyle="1" w:styleId="172">
    <w:name w:val="Сетка таблицы172"/>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a"/>
    <w:semiHidden/>
    <w:rsid w:val="001F69D2"/>
  </w:style>
  <w:style w:type="table" w:customStyle="1" w:styleId="202">
    <w:name w:val="Сетка таблицы20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a"/>
    <w:semiHidden/>
    <w:rsid w:val="001F69D2"/>
  </w:style>
  <w:style w:type="table" w:customStyle="1" w:styleId="1102">
    <w:name w:val="Сетка таблицы1102"/>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a"/>
    <w:semiHidden/>
    <w:rsid w:val="001F69D2"/>
  </w:style>
  <w:style w:type="table" w:customStyle="1" w:styleId="2120">
    <w:name w:val="Сетка таблицы21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a"/>
    <w:semiHidden/>
    <w:rsid w:val="001F69D2"/>
  </w:style>
  <w:style w:type="table" w:customStyle="1" w:styleId="11120">
    <w:name w:val="Сетка таблицы1112"/>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a"/>
    <w:semiHidden/>
    <w:rsid w:val="001F69D2"/>
  </w:style>
  <w:style w:type="table" w:customStyle="1" w:styleId="2220">
    <w:name w:val="Сетка таблицы22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a"/>
    <w:semiHidden/>
    <w:rsid w:val="001F69D2"/>
  </w:style>
  <w:style w:type="table" w:customStyle="1" w:styleId="11220">
    <w:name w:val="Сетка таблицы1122"/>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0">
    <w:name w:val="Нет списка1911"/>
    <w:next w:val="aa"/>
    <w:semiHidden/>
    <w:rsid w:val="001F69D2"/>
  </w:style>
  <w:style w:type="table" w:customStyle="1" w:styleId="252">
    <w:name w:val="Сетка таблицы25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a"/>
    <w:semiHidden/>
    <w:rsid w:val="001F69D2"/>
  </w:style>
  <w:style w:type="table" w:customStyle="1" w:styleId="1132">
    <w:name w:val="Сетка таблицы1132"/>
    <w:basedOn w:val="a9"/>
    <w:next w:val="aff3"/>
    <w:rsid w:val="001F69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a"/>
    <w:semiHidden/>
    <w:rsid w:val="001F69D2"/>
  </w:style>
  <w:style w:type="table" w:customStyle="1" w:styleId="262">
    <w:name w:val="Сетка таблицы262"/>
    <w:basedOn w:val="a9"/>
    <w:next w:val="aff3"/>
    <w:rsid w:val="001F69D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a"/>
    <w:semiHidden/>
    <w:rsid w:val="001F69D2"/>
  </w:style>
  <w:style w:type="numbering" w:customStyle="1" w:styleId="11121">
    <w:name w:val="Нет списка1112"/>
    <w:next w:val="aa"/>
    <w:semiHidden/>
    <w:rsid w:val="001F69D2"/>
  </w:style>
  <w:style w:type="table" w:customStyle="1" w:styleId="1142">
    <w:name w:val="Сетка таблицы1142"/>
    <w:basedOn w:val="a9"/>
    <w:next w:val="aff3"/>
    <w:rsid w:val="001F69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a"/>
    <w:semiHidden/>
    <w:rsid w:val="001F69D2"/>
  </w:style>
  <w:style w:type="table" w:customStyle="1" w:styleId="272">
    <w:name w:val="Сетка таблицы272"/>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a"/>
    <w:uiPriority w:val="99"/>
    <w:semiHidden/>
    <w:unhideWhenUsed/>
    <w:rsid w:val="001F69D2"/>
  </w:style>
  <w:style w:type="paragraph" w:customStyle="1" w:styleId="S31">
    <w:name w:val="S_Нумерованный_3.1"/>
    <w:basedOn w:val="S2"/>
    <w:link w:val="S310"/>
    <w:autoRedefine/>
    <w:rsid w:val="001F69D2"/>
    <w:rPr>
      <w:b/>
    </w:rPr>
  </w:style>
  <w:style w:type="character" w:customStyle="1" w:styleId="S4">
    <w:name w:val="S_Обычный Знак"/>
    <w:link w:val="S2"/>
    <w:locked/>
    <w:rsid w:val="00894200"/>
    <w:rPr>
      <w:sz w:val="24"/>
      <w:szCs w:val="24"/>
    </w:rPr>
  </w:style>
  <w:style w:type="paragraph" w:customStyle="1" w:styleId="S2">
    <w:name w:val="S_Обычный"/>
    <w:basedOn w:val="a7"/>
    <w:link w:val="S4"/>
    <w:qFormat/>
    <w:rsid w:val="00894200"/>
    <w:pPr>
      <w:ind w:firstLine="709"/>
      <w:jc w:val="both"/>
    </w:pPr>
  </w:style>
  <w:style w:type="paragraph" w:customStyle="1" w:styleId="1ff4">
    <w:name w:val="Стиль Слева:  1 см"/>
    <w:basedOn w:val="a7"/>
    <w:rsid w:val="001F69D2"/>
    <w:pPr>
      <w:spacing w:line="312" w:lineRule="auto"/>
      <w:ind w:left="567" w:firstLine="709"/>
      <w:jc w:val="both"/>
    </w:pPr>
    <w:rPr>
      <w:szCs w:val="20"/>
      <w:lang w:eastAsia="en-US"/>
    </w:rPr>
  </w:style>
  <w:style w:type="paragraph" w:customStyle="1" w:styleId="00">
    <w:name w:val="Стиль Слева:  0"/>
    <w:aliases w:val="5 см"/>
    <w:basedOn w:val="a7"/>
    <w:rsid w:val="001F69D2"/>
    <w:pPr>
      <w:spacing w:line="312" w:lineRule="auto"/>
      <w:ind w:left="284" w:firstLine="709"/>
      <w:jc w:val="both"/>
    </w:pPr>
    <w:rPr>
      <w:szCs w:val="20"/>
      <w:lang w:eastAsia="en-US"/>
    </w:rPr>
  </w:style>
  <w:style w:type="character" w:customStyle="1" w:styleId="123">
    <w:name w:val="Заголовок_12"/>
    <w:semiHidden/>
    <w:rsid w:val="001F69D2"/>
    <w:rPr>
      <w:b/>
    </w:rPr>
  </w:style>
  <w:style w:type="paragraph" w:customStyle="1" w:styleId="S30">
    <w:name w:val="S_Заголовок_Текста3"/>
    <w:basedOn w:val="a7"/>
    <w:autoRedefine/>
    <w:rsid w:val="001F69D2"/>
    <w:pPr>
      <w:tabs>
        <w:tab w:val="num" w:pos="567"/>
      </w:tabs>
      <w:spacing w:line="360" w:lineRule="auto"/>
      <w:ind w:firstLine="288"/>
      <w:jc w:val="center"/>
      <w:outlineLvl w:val="2"/>
    </w:pPr>
    <w:rPr>
      <w:b/>
    </w:rPr>
  </w:style>
  <w:style w:type="paragraph" w:customStyle="1" w:styleId="affff8">
    <w:name w:val="Четвертый уровень"/>
    <w:basedOn w:val="a7"/>
    <w:rsid w:val="001F69D2"/>
    <w:pPr>
      <w:spacing w:before="240" w:after="120" w:line="312" w:lineRule="auto"/>
      <w:ind w:firstLine="709"/>
      <w:jc w:val="both"/>
    </w:pPr>
    <w:rPr>
      <w:b/>
    </w:rPr>
  </w:style>
  <w:style w:type="character" w:customStyle="1" w:styleId="ConsNormal0">
    <w:name w:val="ConsNormal Знак"/>
    <w:link w:val="ConsNormal"/>
    <w:locked/>
    <w:rsid w:val="001F69D2"/>
    <w:rPr>
      <w:rFonts w:ascii="Arial" w:hAnsi="Arial"/>
      <w:snapToGrid w:val="0"/>
      <w:lang w:val="ru-RU" w:eastAsia="ru-RU" w:bidi="ar-SA"/>
    </w:rPr>
  </w:style>
  <w:style w:type="character" w:customStyle="1" w:styleId="S5">
    <w:name w:val="S_Маркированный Знак Знак"/>
    <w:link w:val="S6"/>
    <w:locked/>
    <w:rsid w:val="001F69D2"/>
    <w:rPr>
      <w:sz w:val="24"/>
      <w:szCs w:val="24"/>
    </w:rPr>
  </w:style>
  <w:style w:type="paragraph" w:styleId="affff9">
    <w:name w:val="List Bullet"/>
    <w:basedOn w:val="a7"/>
    <w:unhideWhenUsed/>
    <w:rsid w:val="001F69D2"/>
    <w:pPr>
      <w:tabs>
        <w:tab w:val="num" w:pos="720"/>
      </w:tabs>
      <w:spacing w:line="312" w:lineRule="auto"/>
      <w:ind w:left="720" w:hanging="360"/>
      <w:contextualSpacing/>
      <w:jc w:val="both"/>
    </w:pPr>
    <w:rPr>
      <w:szCs w:val="22"/>
      <w:lang w:eastAsia="en-US"/>
    </w:rPr>
  </w:style>
  <w:style w:type="paragraph" w:customStyle="1" w:styleId="S6">
    <w:name w:val="S_Маркированный"/>
    <w:basedOn w:val="affff9"/>
    <w:link w:val="S5"/>
    <w:autoRedefine/>
    <w:rsid w:val="001F69D2"/>
    <w:pPr>
      <w:tabs>
        <w:tab w:val="clear" w:pos="720"/>
        <w:tab w:val="left" w:pos="1260"/>
      </w:tabs>
      <w:spacing w:line="360" w:lineRule="auto"/>
      <w:ind w:left="1021" w:firstLine="0"/>
      <w:contextualSpacing w:val="0"/>
    </w:pPr>
    <w:rPr>
      <w:szCs w:val="24"/>
    </w:rPr>
  </w:style>
  <w:style w:type="character" w:customStyle="1" w:styleId="ConsNonformat0">
    <w:name w:val="ConsNonformat Знак"/>
    <w:link w:val="ConsNonformat"/>
    <w:locked/>
    <w:rsid w:val="001F69D2"/>
    <w:rPr>
      <w:rFonts w:ascii="Courier New" w:hAnsi="Courier New" w:cs="Courier New"/>
      <w:lang w:val="ru-RU" w:eastAsia="ru-RU" w:bidi="ar-SA"/>
    </w:rPr>
  </w:style>
  <w:style w:type="paragraph" w:customStyle="1" w:styleId="S20">
    <w:name w:val="S_Заголовок 2"/>
    <w:basedOn w:val="20"/>
    <w:link w:val="S21"/>
    <w:autoRedefine/>
    <w:rsid w:val="001F69D2"/>
    <w:pPr>
      <w:numPr>
        <w:ilvl w:val="1"/>
      </w:numPr>
      <w:tabs>
        <w:tab w:val="num" w:pos="3621"/>
      </w:tabs>
      <w:spacing w:line="360" w:lineRule="auto"/>
      <w:ind w:left="3621" w:right="851" w:hanging="360"/>
      <w:jc w:val="center"/>
    </w:pPr>
    <w:rPr>
      <w:rFonts w:ascii="GOST type A" w:hAnsi="GOST type A"/>
      <w:bCs/>
      <w:i/>
      <w:iCs/>
    </w:rPr>
  </w:style>
  <w:style w:type="character" w:customStyle="1" w:styleId="S21">
    <w:name w:val="S_Заголовок 2 Знак"/>
    <w:link w:val="S20"/>
    <w:locked/>
    <w:rsid w:val="001F69D2"/>
    <w:rPr>
      <w:rFonts w:ascii="GOST type A" w:hAnsi="GOST type A" w:cs="Arial"/>
      <w:b/>
      <w:bCs/>
      <w:i/>
      <w:iCs/>
      <w:sz w:val="28"/>
      <w:szCs w:val="22"/>
    </w:rPr>
  </w:style>
  <w:style w:type="character" w:customStyle="1" w:styleId="S7">
    <w:name w:val="S_Нумерованный Знак Знак"/>
    <w:basedOn w:val="S21"/>
    <w:link w:val="S8"/>
    <w:locked/>
    <w:rsid w:val="001F69D2"/>
    <w:rPr>
      <w:rFonts w:ascii="GOST type A" w:hAnsi="GOST type A" w:cs="Arial"/>
      <w:b/>
      <w:bCs/>
      <w:i/>
      <w:iCs/>
      <w:sz w:val="28"/>
      <w:szCs w:val="22"/>
    </w:rPr>
  </w:style>
  <w:style w:type="paragraph" w:customStyle="1" w:styleId="S8">
    <w:name w:val="S_Нумерованный"/>
    <w:basedOn w:val="a7"/>
    <w:link w:val="S7"/>
    <w:autoRedefine/>
    <w:rsid w:val="001F69D2"/>
    <w:pPr>
      <w:tabs>
        <w:tab w:val="num" w:pos="1287"/>
      </w:tabs>
      <w:spacing w:line="360" w:lineRule="auto"/>
      <w:ind w:left="323" w:firstLine="397"/>
      <w:jc w:val="both"/>
      <w:outlineLvl w:val="1"/>
    </w:pPr>
    <w:rPr>
      <w:rFonts w:ascii="GOST type A" w:hAnsi="GOST type A" w:cs="Arial"/>
      <w:b/>
      <w:bCs/>
      <w:i/>
      <w:iCs/>
      <w:sz w:val="28"/>
      <w:szCs w:val="22"/>
    </w:rPr>
  </w:style>
  <w:style w:type="paragraph" w:customStyle="1" w:styleId="S40">
    <w:name w:val="S_Заголовок 4"/>
    <w:basedOn w:val="4"/>
    <w:link w:val="S41"/>
    <w:rsid w:val="001F69D2"/>
    <w:pPr>
      <w:numPr>
        <w:ilvl w:val="3"/>
      </w:numPr>
      <w:tabs>
        <w:tab w:val="num" w:pos="360"/>
      </w:tabs>
      <w:spacing w:before="240" w:after="60" w:line="360" w:lineRule="auto"/>
      <w:ind w:left="284" w:right="284" w:firstLine="851"/>
    </w:pPr>
    <w:rPr>
      <w:bCs/>
      <w:i/>
      <w:szCs w:val="28"/>
    </w:rPr>
  </w:style>
  <w:style w:type="paragraph" w:customStyle="1" w:styleId="S10">
    <w:name w:val="S_Заголовок 1"/>
    <w:basedOn w:val="a7"/>
    <w:autoRedefine/>
    <w:rsid w:val="001F69D2"/>
    <w:pPr>
      <w:tabs>
        <w:tab w:val="num" w:pos="907"/>
      </w:tabs>
      <w:spacing w:line="360" w:lineRule="auto"/>
      <w:ind w:left="340" w:firstLine="284"/>
      <w:jc w:val="center"/>
    </w:pPr>
    <w:rPr>
      <w:b/>
      <w:caps/>
    </w:rPr>
  </w:style>
  <w:style w:type="paragraph" w:customStyle="1" w:styleId="a1">
    <w:name w:val="Перечисление"/>
    <w:basedOn w:val="aff0"/>
    <w:rsid w:val="001F69D2"/>
    <w:pPr>
      <w:numPr>
        <w:numId w:val="2"/>
      </w:numPr>
      <w:spacing w:line="312" w:lineRule="auto"/>
      <w:contextualSpacing w:val="0"/>
    </w:pPr>
    <w:rPr>
      <w:rFonts w:ascii="Times New Roman" w:hAnsi="Times New Roman"/>
      <w:sz w:val="24"/>
    </w:rPr>
  </w:style>
  <w:style w:type="paragraph" w:customStyle="1" w:styleId="affffa">
    <w:name w:val="Третий уровень"/>
    <w:basedOn w:val="aff0"/>
    <w:rsid w:val="001F69D2"/>
    <w:pPr>
      <w:spacing w:before="120" w:line="312" w:lineRule="auto"/>
      <w:ind w:left="1224" w:hanging="504"/>
      <w:contextualSpacing w:val="0"/>
    </w:pPr>
    <w:rPr>
      <w:rFonts w:ascii="Times New Roman" w:hAnsi="Times New Roman"/>
      <w:i/>
      <w:sz w:val="24"/>
    </w:rPr>
  </w:style>
  <w:style w:type="paragraph" w:customStyle="1" w:styleId="affffb">
    <w:name w:val="Второй уровень"/>
    <w:basedOn w:val="aff0"/>
    <w:rsid w:val="001F69D2"/>
    <w:pPr>
      <w:spacing w:before="120" w:after="120" w:line="312" w:lineRule="auto"/>
      <w:ind w:left="792" w:hanging="432"/>
      <w:contextualSpacing w:val="0"/>
      <w:jc w:val="center"/>
    </w:pPr>
    <w:rPr>
      <w:rFonts w:ascii="Times New Roman" w:hAnsi="Times New Roman"/>
      <w:b/>
      <w:sz w:val="24"/>
    </w:rPr>
  </w:style>
  <w:style w:type="paragraph" w:customStyle="1" w:styleId="affffc">
    <w:name w:val="Первый уровень"/>
    <w:basedOn w:val="aff0"/>
    <w:next w:val="a7"/>
    <w:rsid w:val="001F69D2"/>
    <w:pPr>
      <w:pageBreakBefore/>
      <w:spacing w:after="240" w:line="312" w:lineRule="auto"/>
      <w:ind w:left="360" w:hanging="360"/>
      <w:contextualSpacing w:val="0"/>
      <w:jc w:val="center"/>
    </w:pPr>
    <w:rPr>
      <w:rFonts w:ascii="Times New Roman" w:hAnsi="Times New Roman"/>
      <w:b/>
      <w:sz w:val="28"/>
    </w:rPr>
  </w:style>
  <w:style w:type="character" w:customStyle="1" w:styleId="S310">
    <w:name w:val="S_Нумерованный_3.1 Знак Знак"/>
    <w:link w:val="S31"/>
    <w:locked/>
    <w:rsid w:val="001F69D2"/>
    <w:rPr>
      <w:b/>
      <w:sz w:val="24"/>
      <w:szCs w:val="24"/>
    </w:rPr>
  </w:style>
  <w:style w:type="paragraph" w:customStyle="1" w:styleId="S3">
    <w:name w:val="S_Нумерованный_3"/>
    <w:basedOn w:val="ConsNormal"/>
    <w:link w:val="S32"/>
    <w:autoRedefine/>
    <w:rsid w:val="001F69D2"/>
    <w:pPr>
      <w:widowControl/>
      <w:numPr>
        <w:numId w:val="3"/>
      </w:numPr>
      <w:autoSpaceDE w:val="0"/>
      <w:autoSpaceDN w:val="0"/>
      <w:adjustRightInd w:val="0"/>
      <w:spacing w:line="360" w:lineRule="auto"/>
      <w:jc w:val="both"/>
    </w:pPr>
    <w:rPr>
      <w:rFonts w:cs="Arial"/>
      <w:sz w:val="24"/>
      <w:szCs w:val="24"/>
    </w:rPr>
  </w:style>
  <w:style w:type="character" w:customStyle="1" w:styleId="S32">
    <w:name w:val="S_Нумерованный_3 Знак Знак"/>
    <w:link w:val="S3"/>
    <w:locked/>
    <w:rsid w:val="001F69D2"/>
    <w:rPr>
      <w:rFonts w:ascii="Arial" w:hAnsi="Arial" w:cs="Arial"/>
      <w:snapToGrid w:val="0"/>
      <w:sz w:val="24"/>
      <w:szCs w:val="24"/>
    </w:rPr>
  </w:style>
  <w:style w:type="paragraph" w:customStyle="1" w:styleId="a3">
    <w:name w:val="Перечисление цифр."/>
    <w:basedOn w:val="a7"/>
    <w:rsid w:val="001F69D2"/>
    <w:pPr>
      <w:numPr>
        <w:numId w:val="4"/>
      </w:numPr>
      <w:spacing w:line="312" w:lineRule="auto"/>
      <w:jc w:val="both"/>
    </w:pPr>
    <w:rPr>
      <w:szCs w:val="22"/>
      <w:lang w:eastAsia="en-US"/>
    </w:rPr>
  </w:style>
  <w:style w:type="paragraph" w:styleId="a4">
    <w:name w:val="Bibliography"/>
    <w:basedOn w:val="a7"/>
    <w:autoRedefine/>
    <w:uiPriority w:val="37"/>
    <w:rsid w:val="001F69D2"/>
    <w:pPr>
      <w:numPr>
        <w:numId w:val="5"/>
      </w:numPr>
      <w:spacing w:line="312" w:lineRule="auto"/>
      <w:jc w:val="both"/>
    </w:pPr>
    <w:rPr>
      <w:rFonts w:cs="Arial"/>
      <w:szCs w:val="22"/>
      <w:lang w:eastAsia="en-US"/>
    </w:rPr>
  </w:style>
  <w:style w:type="paragraph" w:customStyle="1" w:styleId="affffd">
    <w:name w:val="Нулевой уровень"/>
    <w:basedOn w:val="a7"/>
    <w:next w:val="a7"/>
    <w:rsid w:val="001F69D2"/>
    <w:pPr>
      <w:spacing w:line="312" w:lineRule="auto"/>
      <w:jc w:val="both"/>
    </w:pPr>
    <w:rPr>
      <w:b/>
      <w:sz w:val="28"/>
      <w:szCs w:val="28"/>
      <w:lang w:eastAsia="en-US"/>
    </w:rPr>
  </w:style>
  <w:style w:type="paragraph" w:customStyle="1" w:styleId="affffe">
    <w:name w:val="Стиль Нулевой уровень + По центру"/>
    <w:basedOn w:val="affffd"/>
    <w:rsid w:val="001F69D2"/>
    <w:pPr>
      <w:pageBreakBefore/>
      <w:jc w:val="center"/>
    </w:pPr>
    <w:rPr>
      <w:bCs/>
      <w:szCs w:val="20"/>
    </w:rPr>
  </w:style>
  <w:style w:type="paragraph" w:customStyle="1" w:styleId="afffff">
    <w:name w:val="Список маркир"/>
    <w:basedOn w:val="a7"/>
    <w:link w:val="afffff0"/>
    <w:semiHidden/>
    <w:rsid w:val="001F69D2"/>
    <w:pPr>
      <w:spacing w:line="360" w:lineRule="auto"/>
      <w:ind w:firstLine="540"/>
      <w:jc w:val="both"/>
    </w:pPr>
  </w:style>
  <w:style w:type="character" w:customStyle="1" w:styleId="afffff0">
    <w:name w:val="Список маркир Знак"/>
    <w:link w:val="afffff"/>
    <w:semiHidden/>
    <w:locked/>
    <w:rsid w:val="001F69D2"/>
    <w:rPr>
      <w:sz w:val="24"/>
      <w:szCs w:val="24"/>
    </w:rPr>
  </w:style>
  <w:style w:type="paragraph" w:customStyle="1" w:styleId="a5">
    <w:name w:val="Список нумерованный Знак"/>
    <w:basedOn w:val="a7"/>
    <w:semiHidden/>
    <w:rsid w:val="001F69D2"/>
    <w:pPr>
      <w:numPr>
        <w:numId w:val="6"/>
      </w:numPr>
      <w:tabs>
        <w:tab w:val="left" w:pos="1260"/>
      </w:tabs>
      <w:spacing w:line="360" w:lineRule="auto"/>
      <w:jc w:val="both"/>
    </w:pPr>
  </w:style>
  <w:style w:type="paragraph" w:customStyle="1" w:styleId="afffff1">
    <w:name w:val="Список нумерованный"/>
    <w:basedOn w:val="a7"/>
    <w:semiHidden/>
    <w:rsid w:val="001F69D2"/>
    <w:pPr>
      <w:tabs>
        <w:tab w:val="num" w:pos="153"/>
        <w:tab w:val="left" w:pos="1260"/>
      </w:tabs>
      <w:spacing w:line="360" w:lineRule="auto"/>
      <w:ind w:left="153" w:hanging="153"/>
      <w:jc w:val="both"/>
    </w:pPr>
  </w:style>
  <w:style w:type="paragraph" w:customStyle="1" w:styleId="afffff2">
    <w:name w:val="том"/>
    <w:basedOn w:val="ConsNonformat"/>
    <w:semiHidden/>
    <w:rsid w:val="001F69D2"/>
    <w:pPr>
      <w:widowControl/>
      <w:spacing w:line="360" w:lineRule="auto"/>
      <w:ind w:right="0" w:firstLine="720"/>
      <w:jc w:val="both"/>
    </w:pPr>
    <w:rPr>
      <w:rFonts w:ascii="Times New Roman" w:hAnsi="Times New Roman" w:cs="Times New Roman"/>
      <w:b/>
      <w:sz w:val="28"/>
      <w:szCs w:val="24"/>
    </w:rPr>
  </w:style>
  <w:style w:type="paragraph" w:customStyle="1" w:styleId="119">
    <w:name w:val="Заголовок 1.1"/>
    <w:basedOn w:val="a7"/>
    <w:semiHidden/>
    <w:rsid w:val="001F69D2"/>
    <w:pPr>
      <w:keepNext/>
      <w:keepLines/>
      <w:spacing w:before="40" w:after="40" w:line="360" w:lineRule="auto"/>
      <w:jc w:val="center"/>
    </w:pPr>
    <w:rPr>
      <w:b/>
      <w:bCs/>
      <w:sz w:val="26"/>
    </w:rPr>
  </w:style>
  <w:style w:type="paragraph" w:customStyle="1" w:styleId="afffff3">
    <w:name w:val="Статья"/>
    <w:basedOn w:val="a7"/>
    <w:link w:val="afffff4"/>
    <w:semiHidden/>
    <w:rsid w:val="001F69D2"/>
    <w:pPr>
      <w:spacing w:line="360" w:lineRule="auto"/>
      <w:ind w:firstLine="567"/>
    </w:pPr>
  </w:style>
  <w:style w:type="character" w:customStyle="1" w:styleId="afffff4">
    <w:name w:val="Статья Знак"/>
    <w:link w:val="afffff3"/>
    <w:semiHidden/>
    <w:locked/>
    <w:rsid w:val="001F69D2"/>
    <w:rPr>
      <w:sz w:val="24"/>
      <w:szCs w:val="24"/>
    </w:rPr>
  </w:style>
  <w:style w:type="paragraph" w:customStyle="1" w:styleId="xl22">
    <w:name w:val="xl22"/>
    <w:basedOn w:val="a7"/>
    <w:semiHidden/>
    <w:rsid w:val="001F69D2"/>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5">
    <w:name w:val="Обычный в таблице"/>
    <w:basedOn w:val="a7"/>
    <w:link w:val="afffff6"/>
    <w:rsid w:val="001F69D2"/>
    <w:pPr>
      <w:spacing w:line="360" w:lineRule="auto"/>
      <w:ind w:hanging="6"/>
      <w:jc w:val="center"/>
    </w:pPr>
  </w:style>
  <w:style w:type="paragraph" w:customStyle="1" w:styleId="S9">
    <w:name w:val="S_Обычный в таблице"/>
    <w:basedOn w:val="a7"/>
    <w:link w:val="Sa"/>
    <w:rsid w:val="001F69D2"/>
    <w:pPr>
      <w:spacing w:line="360" w:lineRule="auto"/>
      <w:jc w:val="center"/>
    </w:pPr>
  </w:style>
  <w:style w:type="character" w:customStyle="1" w:styleId="Sa">
    <w:name w:val="S_Обычный в таблице Знак"/>
    <w:link w:val="S9"/>
    <w:locked/>
    <w:rsid w:val="001F69D2"/>
    <w:rPr>
      <w:sz w:val="24"/>
      <w:szCs w:val="24"/>
    </w:rPr>
  </w:style>
  <w:style w:type="character" w:customStyle="1" w:styleId="afffff6">
    <w:name w:val="Обычный в таблице Знак"/>
    <w:link w:val="afffff5"/>
    <w:locked/>
    <w:rsid w:val="001F69D2"/>
    <w:rPr>
      <w:sz w:val="24"/>
      <w:szCs w:val="24"/>
    </w:rPr>
  </w:style>
  <w:style w:type="character" w:customStyle="1" w:styleId="1ff5">
    <w:name w:val="Заголовок 1 Знак Знак Знак Знак"/>
    <w:semiHidden/>
    <w:rsid w:val="001F69D2"/>
    <w:rPr>
      <w:rFonts w:cs="Times New Roman"/>
      <w:bCs/>
      <w:sz w:val="28"/>
      <w:szCs w:val="28"/>
      <w:lang w:val="ru-RU" w:eastAsia="ru-RU" w:bidi="ar-SA"/>
    </w:rPr>
  </w:style>
  <w:style w:type="paragraph" w:styleId="afffff7">
    <w:name w:val="Block Text"/>
    <w:basedOn w:val="a7"/>
    <w:uiPriority w:val="99"/>
    <w:rsid w:val="001F69D2"/>
    <w:pPr>
      <w:spacing w:line="360" w:lineRule="auto"/>
      <w:ind w:left="360" w:right="-8" w:firstLine="709"/>
      <w:jc w:val="both"/>
    </w:pPr>
    <w:rPr>
      <w:bCs/>
      <w:sz w:val="28"/>
      <w:szCs w:val="28"/>
    </w:rPr>
  </w:style>
  <w:style w:type="paragraph" w:customStyle="1" w:styleId="afffff8">
    <w:name w:val="Заглавие раздела"/>
    <w:basedOn w:val="20"/>
    <w:semiHidden/>
    <w:rsid w:val="001F69D2"/>
    <w:pPr>
      <w:numPr>
        <w:ilvl w:val="1"/>
      </w:numPr>
      <w:tabs>
        <w:tab w:val="num" w:pos="3621"/>
      </w:tabs>
      <w:spacing w:line="360" w:lineRule="auto"/>
      <w:ind w:left="3621" w:right="851" w:hanging="360"/>
      <w:jc w:val="center"/>
    </w:pPr>
    <w:rPr>
      <w:rFonts w:ascii="GOST type A" w:hAnsi="GOST type A" w:cs="Arial"/>
      <w:bCs/>
      <w:i/>
      <w:iCs/>
    </w:rPr>
  </w:style>
  <w:style w:type="paragraph" w:customStyle="1" w:styleId="1ff6">
    <w:name w:val="Заголовок_1 Знак"/>
    <w:basedOn w:val="a7"/>
    <w:link w:val="1ff7"/>
    <w:semiHidden/>
    <w:rsid w:val="001F69D2"/>
    <w:pPr>
      <w:spacing w:line="360" w:lineRule="auto"/>
      <w:ind w:firstLine="709"/>
      <w:jc w:val="center"/>
    </w:pPr>
    <w:rPr>
      <w:b/>
      <w:caps/>
    </w:rPr>
  </w:style>
  <w:style w:type="character" w:customStyle="1" w:styleId="1ff7">
    <w:name w:val="Заголовок_1 Знак Знак"/>
    <w:link w:val="1ff6"/>
    <w:semiHidden/>
    <w:locked/>
    <w:rsid w:val="001F69D2"/>
    <w:rPr>
      <w:b/>
      <w:caps/>
      <w:sz w:val="24"/>
      <w:szCs w:val="24"/>
    </w:rPr>
  </w:style>
  <w:style w:type="paragraph" w:customStyle="1" w:styleId="afffff9">
    <w:name w:val="Неразрывный основной текст"/>
    <w:basedOn w:val="af4"/>
    <w:semiHidden/>
    <w:rsid w:val="001F69D2"/>
    <w:pPr>
      <w:keepNext/>
      <w:spacing w:after="240" w:line="240" w:lineRule="atLeast"/>
      <w:ind w:left="1080" w:firstLine="709"/>
    </w:pPr>
    <w:rPr>
      <w:rFonts w:ascii="Arial" w:hAnsi="Arial" w:cs="Arial"/>
      <w:b w:val="0"/>
      <w:spacing w:val="-5"/>
      <w:sz w:val="20"/>
      <w:szCs w:val="20"/>
      <w:lang w:eastAsia="en-US"/>
    </w:rPr>
  </w:style>
  <w:style w:type="paragraph" w:customStyle="1" w:styleId="afffffa">
    <w:name w:val="Рисунок"/>
    <w:basedOn w:val="a7"/>
    <w:next w:val="afffe"/>
    <w:semiHidden/>
    <w:rsid w:val="001F69D2"/>
    <w:pPr>
      <w:keepNext/>
      <w:spacing w:line="360" w:lineRule="auto"/>
      <w:ind w:left="1080" w:firstLine="709"/>
      <w:jc w:val="both"/>
    </w:pPr>
    <w:rPr>
      <w:rFonts w:ascii="Arial" w:hAnsi="Arial" w:cs="Arial"/>
      <w:spacing w:val="-5"/>
      <w:sz w:val="20"/>
      <w:szCs w:val="20"/>
      <w:lang w:eastAsia="en-US"/>
    </w:rPr>
  </w:style>
  <w:style w:type="paragraph" w:customStyle="1" w:styleId="afffffb">
    <w:name w:val="Название части"/>
    <w:basedOn w:val="a7"/>
    <w:semiHidden/>
    <w:rsid w:val="001F69D2"/>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c">
    <w:name w:val="Подзаголовок главы"/>
    <w:basedOn w:val="aff6"/>
    <w:semiHidden/>
    <w:rsid w:val="001F69D2"/>
    <w:pPr>
      <w:keepNext/>
      <w:keepLines/>
      <w:numPr>
        <w:ilvl w:val="0"/>
      </w:numPr>
      <w:suppressAutoHyphens w:val="0"/>
      <w:spacing w:before="60" w:after="120" w:line="340" w:lineRule="atLeast"/>
      <w:ind w:firstLine="709"/>
      <w:jc w:val="left"/>
    </w:pPr>
    <w:rPr>
      <w:rFonts w:ascii="Arial" w:hAnsi="Arial" w:cs="Arial"/>
      <w:i w:val="0"/>
      <w:iCs w:val="0"/>
      <w:color w:val="auto"/>
      <w:spacing w:val="-16"/>
      <w:kern w:val="28"/>
      <w:sz w:val="32"/>
      <w:szCs w:val="32"/>
      <w:lang w:eastAsia="en-US"/>
    </w:rPr>
  </w:style>
  <w:style w:type="paragraph" w:customStyle="1" w:styleId="afffffd">
    <w:name w:val="Название предприятия"/>
    <w:basedOn w:val="a7"/>
    <w:semiHidden/>
    <w:rsid w:val="001F69D2"/>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1">
    <w:name w:val="Маркированный_1"/>
    <w:basedOn w:val="a7"/>
    <w:link w:val="1ff8"/>
    <w:semiHidden/>
    <w:rsid w:val="001F69D2"/>
    <w:pPr>
      <w:numPr>
        <w:ilvl w:val="1"/>
        <w:numId w:val="9"/>
      </w:numPr>
      <w:tabs>
        <w:tab w:val="clear" w:pos="2149"/>
        <w:tab w:val="left" w:pos="900"/>
      </w:tabs>
      <w:spacing w:line="360" w:lineRule="auto"/>
      <w:ind w:left="0" w:firstLine="720"/>
      <w:jc w:val="both"/>
    </w:pPr>
  </w:style>
  <w:style w:type="character" w:customStyle="1" w:styleId="1ff8">
    <w:name w:val="Маркированный_1 Знак"/>
    <w:link w:val="11"/>
    <w:semiHidden/>
    <w:locked/>
    <w:rsid w:val="001F69D2"/>
    <w:rPr>
      <w:sz w:val="24"/>
      <w:szCs w:val="24"/>
    </w:rPr>
  </w:style>
  <w:style w:type="paragraph" w:customStyle="1" w:styleId="afffffe">
    <w:name w:val="Текст таблицы"/>
    <w:basedOn w:val="a7"/>
    <w:semiHidden/>
    <w:rsid w:val="001F69D2"/>
    <w:pPr>
      <w:spacing w:before="60" w:line="360" w:lineRule="auto"/>
      <w:ind w:firstLine="709"/>
      <w:jc w:val="both"/>
    </w:pPr>
    <w:rPr>
      <w:rFonts w:ascii="Arial" w:hAnsi="Arial" w:cs="Arial"/>
      <w:spacing w:val="-5"/>
      <w:sz w:val="16"/>
      <w:szCs w:val="16"/>
      <w:lang w:eastAsia="en-US"/>
    </w:rPr>
  </w:style>
  <w:style w:type="paragraph" w:customStyle="1" w:styleId="affffff">
    <w:name w:val="Подчеркнутый"/>
    <w:basedOn w:val="a7"/>
    <w:link w:val="affffff0"/>
    <w:semiHidden/>
    <w:rsid w:val="001F69D2"/>
    <w:pPr>
      <w:spacing w:line="360" w:lineRule="auto"/>
      <w:ind w:firstLine="709"/>
      <w:jc w:val="both"/>
    </w:pPr>
    <w:rPr>
      <w:u w:val="single"/>
    </w:rPr>
  </w:style>
  <w:style w:type="character" w:customStyle="1" w:styleId="affffff0">
    <w:name w:val="Подчеркнутый Знак"/>
    <w:link w:val="affffff"/>
    <w:semiHidden/>
    <w:locked/>
    <w:rsid w:val="001F69D2"/>
    <w:rPr>
      <w:sz w:val="24"/>
      <w:szCs w:val="24"/>
      <w:u w:val="single"/>
    </w:rPr>
  </w:style>
  <w:style w:type="paragraph" w:customStyle="1" w:styleId="affffff1">
    <w:name w:val="Название документа"/>
    <w:basedOn w:val="a7"/>
    <w:semiHidden/>
    <w:rsid w:val="001F69D2"/>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2">
    <w:name w:val="Нижний колонтитул (четный)"/>
    <w:basedOn w:val="af8"/>
    <w:semiHidden/>
    <w:rsid w:val="001F69D2"/>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3">
    <w:name w:val="Нижний колонтитул (первый)"/>
    <w:basedOn w:val="af8"/>
    <w:semiHidden/>
    <w:rsid w:val="001F69D2"/>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4">
    <w:name w:val="Нижний колонтитул (нечетный)"/>
    <w:basedOn w:val="af8"/>
    <w:semiHidden/>
    <w:rsid w:val="001F69D2"/>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f5">
    <w:name w:val="line number"/>
    <w:uiPriority w:val="99"/>
    <w:rsid w:val="001F69D2"/>
    <w:rPr>
      <w:rFonts w:cs="Times New Roman"/>
      <w:sz w:val="18"/>
      <w:szCs w:val="18"/>
    </w:rPr>
  </w:style>
  <w:style w:type="paragraph" w:styleId="2fe">
    <w:name w:val="List 2"/>
    <w:basedOn w:val="aff5"/>
    <w:uiPriority w:val="99"/>
    <w:rsid w:val="001F69D2"/>
    <w:pPr>
      <w:suppressAutoHyphens w:val="0"/>
      <w:spacing w:after="240" w:line="240" w:lineRule="atLeast"/>
      <w:ind w:left="1800" w:hanging="360"/>
    </w:pPr>
    <w:rPr>
      <w:rFonts w:ascii="Arial" w:hAnsi="Arial" w:cs="Arial"/>
      <w:spacing w:val="-5"/>
      <w:sz w:val="20"/>
      <w:szCs w:val="20"/>
      <w:lang w:eastAsia="en-US"/>
    </w:rPr>
  </w:style>
  <w:style w:type="paragraph" w:styleId="3b">
    <w:name w:val="List 3"/>
    <w:basedOn w:val="aff5"/>
    <w:uiPriority w:val="99"/>
    <w:rsid w:val="001F69D2"/>
    <w:pPr>
      <w:suppressAutoHyphens w:val="0"/>
      <w:spacing w:after="240" w:line="240" w:lineRule="atLeast"/>
      <w:ind w:left="2160" w:hanging="360"/>
    </w:pPr>
    <w:rPr>
      <w:rFonts w:ascii="Arial" w:hAnsi="Arial" w:cs="Arial"/>
      <w:spacing w:val="-5"/>
      <w:sz w:val="20"/>
      <w:szCs w:val="20"/>
      <w:lang w:eastAsia="en-US"/>
    </w:rPr>
  </w:style>
  <w:style w:type="paragraph" w:styleId="46">
    <w:name w:val="List 4"/>
    <w:basedOn w:val="aff5"/>
    <w:uiPriority w:val="99"/>
    <w:rsid w:val="001F69D2"/>
    <w:pPr>
      <w:suppressAutoHyphens w:val="0"/>
      <w:spacing w:after="240" w:line="240" w:lineRule="atLeast"/>
      <w:ind w:left="2520" w:hanging="360"/>
    </w:pPr>
    <w:rPr>
      <w:rFonts w:ascii="Arial" w:hAnsi="Arial" w:cs="Arial"/>
      <w:spacing w:val="-5"/>
      <w:sz w:val="20"/>
      <w:szCs w:val="20"/>
      <w:lang w:eastAsia="en-US"/>
    </w:rPr>
  </w:style>
  <w:style w:type="paragraph" w:styleId="57">
    <w:name w:val="List 5"/>
    <w:basedOn w:val="aff5"/>
    <w:uiPriority w:val="99"/>
    <w:rsid w:val="001F69D2"/>
    <w:pPr>
      <w:suppressAutoHyphens w:val="0"/>
      <w:spacing w:after="240" w:line="240" w:lineRule="atLeast"/>
      <w:ind w:left="2880" w:hanging="360"/>
    </w:pPr>
    <w:rPr>
      <w:rFonts w:ascii="Arial" w:hAnsi="Arial" w:cs="Arial"/>
      <w:spacing w:val="-5"/>
      <w:sz w:val="20"/>
      <w:szCs w:val="20"/>
      <w:lang w:eastAsia="en-US"/>
    </w:rPr>
  </w:style>
  <w:style w:type="paragraph" w:styleId="2ff">
    <w:name w:val="List Bullet 2"/>
    <w:basedOn w:val="a7"/>
    <w:autoRedefine/>
    <w:uiPriority w:val="99"/>
    <w:rsid w:val="001F69D2"/>
    <w:pPr>
      <w:tabs>
        <w:tab w:val="num" w:pos="552"/>
      </w:tabs>
      <w:spacing w:after="240" w:line="240" w:lineRule="atLeast"/>
      <w:ind w:left="1800" w:hanging="552"/>
      <w:jc w:val="both"/>
    </w:pPr>
    <w:rPr>
      <w:rFonts w:ascii="Arial" w:hAnsi="Arial" w:cs="Arial"/>
      <w:spacing w:val="-5"/>
      <w:sz w:val="20"/>
      <w:szCs w:val="20"/>
      <w:lang w:eastAsia="en-US"/>
    </w:rPr>
  </w:style>
  <w:style w:type="paragraph" w:styleId="3c">
    <w:name w:val="List Bullet 3"/>
    <w:basedOn w:val="a7"/>
    <w:autoRedefine/>
    <w:uiPriority w:val="99"/>
    <w:rsid w:val="001F69D2"/>
    <w:pPr>
      <w:tabs>
        <w:tab w:val="num" w:pos="552"/>
      </w:tabs>
      <w:spacing w:after="240" w:line="240" w:lineRule="atLeast"/>
      <w:ind w:left="2160" w:hanging="552"/>
      <w:jc w:val="both"/>
    </w:pPr>
    <w:rPr>
      <w:rFonts w:ascii="Arial" w:hAnsi="Arial" w:cs="Arial"/>
      <w:spacing w:val="-5"/>
      <w:sz w:val="20"/>
      <w:szCs w:val="20"/>
      <w:lang w:eastAsia="en-US"/>
    </w:rPr>
  </w:style>
  <w:style w:type="paragraph" w:styleId="47">
    <w:name w:val="List Bullet 4"/>
    <w:basedOn w:val="a7"/>
    <w:autoRedefine/>
    <w:uiPriority w:val="99"/>
    <w:rsid w:val="001F69D2"/>
    <w:pPr>
      <w:tabs>
        <w:tab w:val="num" w:pos="552"/>
      </w:tabs>
      <w:spacing w:after="240" w:line="240" w:lineRule="atLeast"/>
      <w:ind w:left="2520" w:hanging="552"/>
      <w:jc w:val="both"/>
    </w:pPr>
    <w:rPr>
      <w:rFonts w:ascii="Arial" w:hAnsi="Arial" w:cs="Arial"/>
      <w:spacing w:val="-5"/>
      <w:sz w:val="20"/>
      <w:szCs w:val="20"/>
      <w:lang w:eastAsia="en-US"/>
    </w:rPr>
  </w:style>
  <w:style w:type="paragraph" w:styleId="58">
    <w:name w:val="List Bullet 5"/>
    <w:basedOn w:val="a7"/>
    <w:autoRedefine/>
    <w:uiPriority w:val="99"/>
    <w:rsid w:val="001F69D2"/>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6">
    <w:name w:val="List Continue"/>
    <w:basedOn w:val="aff5"/>
    <w:uiPriority w:val="99"/>
    <w:rsid w:val="001F69D2"/>
    <w:pPr>
      <w:suppressAutoHyphens w:val="0"/>
      <w:spacing w:after="240" w:line="240" w:lineRule="atLeast"/>
      <w:ind w:left="1440" w:firstLine="0"/>
    </w:pPr>
    <w:rPr>
      <w:rFonts w:ascii="Arial" w:hAnsi="Arial" w:cs="Arial"/>
      <w:spacing w:val="-5"/>
      <w:sz w:val="20"/>
      <w:szCs w:val="20"/>
      <w:lang w:eastAsia="en-US"/>
    </w:rPr>
  </w:style>
  <w:style w:type="paragraph" w:styleId="2ff0">
    <w:name w:val="List Continue 2"/>
    <w:basedOn w:val="affffff6"/>
    <w:uiPriority w:val="99"/>
    <w:rsid w:val="001F69D2"/>
    <w:pPr>
      <w:ind w:left="2160"/>
    </w:pPr>
  </w:style>
  <w:style w:type="paragraph" w:styleId="3d">
    <w:name w:val="List Continue 3"/>
    <w:basedOn w:val="affffff6"/>
    <w:uiPriority w:val="99"/>
    <w:rsid w:val="001F69D2"/>
    <w:pPr>
      <w:ind w:left="2520"/>
    </w:pPr>
  </w:style>
  <w:style w:type="paragraph" w:styleId="48">
    <w:name w:val="List Continue 4"/>
    <w:basedOn w:val="affffff6"/>
    <w:uiPriority w:val="99"/>
    <w:rsid w:val="001F69D2"/>
    <w:pPr>
      <w:ind w:left="2880"/>
    </w:pPr>
  </w:style>
  <w:style w:type="paragraph" w:styleId="59">
    <w:name w:val="List Continue 5"/>
    <w:basedOn w:val="affffff6"/>
    <w:uiPriority w:val="99"/>
    <w:rsid w:val="001F69D2"/>
    <w:pPr>
      <w:ind w:left="3240"/>
    </w:pPr>
  </w:style>
  <w:style w:type="paragraph" w:styleId="affffff7">
    <w:name w:val="List Number"/>
    <w:basedOn w:val="a7"/>
    <w:uiPriority w:val="99"/>
    <w:rsid w:val="001F69D2"/>
    <w:pPr>
      <w:spacing w:before="100" w:beforeAutospacing="1" w:after="100" w:afterAutospacing="1" w:line="360" w:lineRule="auto"/>
      <w:ind w:firstLine="709"/>
      <w:jc w:val="both"/>
    </w:pPr>
    <w:rPr>
      <w:sz w:val="28"/>
      <w:szCs w:val="28"/>
    </w:rPr>
  </w:style>
  <w:style w:type="paragraph" w:styleId="2ff1">
    <w:name w:val="List Number 2"/>
    <w:basedOn w:val="affffff7"/>
    <w:uiPriority w:val="99"/>
    <w:rsid w:val="001F69D2"/>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7"/>
    <w:uiPriority w:val="99"/>
    <w:rsid w:val="001F69D2"/>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f7"/>
    <w:uiPriority w:val="99"/>
    <w:rsid w:val="001F69D2"/>
    <w:pPr>
      <w:spacing w:before="0" w:beforeAutospacing="0" w:after="240" w:afterAutospacing="0" w:line="240" w:lineRule="atLeast"/>
      <w:ind w:left="2520" w:hanging="360"/>
    </w:pPr>
    <w:rPr>
      <w:rFonts w:ascii="Arial" w:hAnsi="Arial" w:cs="Arial"/>
      <w:spacing w:val="-5"/>
      <w:sz w:val="20"/>
      <w:szCs w:val="20"/>
      <w:lang w:eastAsia="en-US"/>
    </w:rPr>
  </w:style>
  <w:style w:type="paragraph" w:styleId="5a">
    <w:name w:val="List Number 5"/>
    <w:basedOn w:val="affffff7"/>
    <w:uiPriority w:val="99"/>
    <w:rsid w:val="001F69D2"/>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8">
    <w:name w:val="Normal Indent"/>
    <w:basedOn w:val="a7"/>
    <w:uiPriority w:val="99"/>
    <w:rsid w:val="001F69D2"/>
    <w:pPr>
      <w:spacing w:line="360" w:lineRule="auto"/>
      <w:ind w:left="1440" w:firstLine="709"/>
      <w:jc w:val="both"/>
    </w:pPr>
    <w:rPr>
      <w:rFonts w:ascii="Arial" w:hAnsi="Arial" w:cs="Arial"/>
      <w:spacing w:val="-5"/>
      <w:sz w:val="20"/>
      <w:szCs w:val="20"/>
      <w:lang w:eastAsia="en-US"/>
    </w:rPr>
  </w:style>
  <w:style w:type="paragraph" w:customStyle="1" w:styleId="affffff9">
    <w:name w:val="Подзаголовок части"/>
    <w:basedOn w:val="a7"/>
    <w:next w:val="af4"/>
    <w:semiHidden/>
    <w:rsid w:val="001F69D2"/>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a">
    <w:name w:val="Обратный адрес"/>
    <w:basedOn w:val="a7"/>
    <w:semiHidden/>
    <w:rsid w:val="001F69D2"/>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b">
    <w:name w:val="Название раздела"/>
    <w:basedOn w:val="a7"/>
    <w:next w:val="af4"/>
    <w:semiHidden/>
    <w:rsid w:val="001F69D2"/>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c">
    <w:name w:val="Подзаголовок титульного листа"/>
    <w:basedOn w:val="a7"/>
    <w:next w:val="af4"/>
    <w:semiHidden/>
    <w:rsid w:val="001F69D2"/>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d">
    <w:name w:val="Надстрочный"/>
    <w:semiHidden/>
    <w:rsid w:val="001F69D2"/>
    <w:rPr>
      <w:b/>
      <w:vertAlign w:val="superscript"/>
    </w:rPr>
  </w:style>
  <w:style w:type="character" w:styleId="HTML1">
    <w:name w:val="HTML Sample"/>
    <w:uiPriority w:val="99"/>
    <w:rsid w:val="001F69D2"/>
    <w:rPr>
      <w:rFonts w:ascii="Courier New" w:hAnsi="Courier New" w:cs="Courier New"/>
      <w:lang w:val="ru-RU"/>
    </w:rPr>
  </w:style>
  <w:style w:type="paragraph" w:styleId="2ff2">
    <w:name w:val="envelope return"/>
    <w:basedOn w:val="a7"/>
    <w:uiPriority w:val="99"/>
    <w:rsid w:val="001F69D2"/>
    <w:pPr>
      <w:spacing w:line="360" w:lineRule="auto"/>
      <w:ind w:left="1080" w:firstLine="709"/>
      <w:jc w:val="both"/>
    </w:pPr>
    <w:rPr>
      <w:rFonts w:ascii="Arial" w:hAnsi="Arial" w:cs="Arial"/>
      <w:spacing w:val="-5"/>
      <w:sz w:val="20"/>
      <w:szCs w:val="20"/>
      <w:lang w:eastAsia="en-US"/>
    </w:rPr>
  </w:style>
  <w:style w:type="character" w:styleId="HTML2">
    <w:name w:val="HTML Definition"/>
    <w:uiPriority w:val="99"/>
    <w:rsid w:val="001F69D2"/>
    <w:rPr>
      <w:rFonts w:cs="Times New Roman"/>
      <w:i/>
      <w:iCs/>
      <w:lang w:val="ru-RU"/>
    </w:rPr>
  </w:style>
  <w:style w:type="character" w:styleId="HTML3">
    <w:name w:val="HTML Variable"/>
    <w:uiPriority w:val="99"/>
    <w:rsid w:val="001F69D2"/>
    <w:rPr>
      <w:rFonts w:cs="Times New Roman"/>
      <w:i/>
      <w:iCs/>
      <w:lang w:val="ru-RU"/>
    </w:rPr>
  </w:style>
  <w:style w:type="character" w:styleId="HTML4">
    <w:name w:val="HTML Typewriter"/>
    <w:uiPriority w:val="99"/>
    <w:rsid w:val="001F69D2"/>
    <w:rPr>
      <w:rFonts w:ascii="Courier New" w:hAnsi="Courier New" w:cs="Courier New"/>
      <w:sz w:val="20"/>
      <w:szCs w:val="20"/>
      <w:lang w:val="ru-RU"/>
    </w:rPr>
  </w:style>
  <w:style w:type="paragraph" w:styleId="affffffe">
    <w:name w:val="Signature"/>
    <w:basedOn w:val="a7"/>
    <w:link w:val="afffffff"/>
    <w:uiPriority w:val="99"/>
    <w:rsid w:val="001F69D2"/>
    <w:pPr>
      <w:spacing w:line="360" w:lineRule="auto"/>
      <w:ind w:left="4252" w:firstLine="709"/>
      <w:jc w:val="both"/>
    </w:pPr>
    <w:rPr>
      <w:rFonts w:ascii="Arial" w:hAnsi="Arial"/>
      <w:spacing w:val="-5"/>
      <w:sz w:val="20"/>
      <w:szCs w:val="20"/>
      <w:lang w:eastAsia="en-US"/>
    </w:rPr>
  </w:style>
  <w:style w:type="character" w:customStyle="1" w:styleId="afffffff">
    <w:name w:val="Подпись Знак"/>
    <w:link w:val="affffffe"/>
    <w:uiPriority w:val="99"/>
    <w:rsid w:val="001F69D2"/>
    <w:rPr>
      <w:rFonts w:ascii="Arial" w:hAnsi="Arial" w:cs="Arial"/>
      <w:spacing w:val="-5"/>
      <w:lang w:eastAsia="en-US"/>
    </w:rPr>
  </w:style>
  <w:style w:type="paragraph" w:styleId="afffffff0">
    <w:name w:val="Salutation"/>
    <w:basedOn w:val="a7"/>
    <w:next w:val="a7"/>
    <w:link w:val="afffffff1"/>
    <w:uiPriority w:val="99"/>
    <w:rsid w:val="001F69D2"/>
    <w:pPr>
      <w:spacing w:line="360" w:lineRule="auto"/>
      <w:ind w:left="1080" w:firstLine="709"/>
      <w:jc w:val="both"/>
    </w:pPr>
    <w:rPr>
      <w:rFonts w:ascii="Arial" w:hAnsi="Arial"/>
      <w:spacing w:val="-5"/>
      <w:sz w:val="20"/>
      <w:szCs w:val="20"/>
      <w:lang w:eastAsia="en-US"/>
    </w:rPr>
  </w:style>
  <w:style w:type="character" w:customStyle="1" w:styleId="afffffff1">
    <w:name w:val="Приветствие Знак"/>
    <w:link w:val="afffffff0"/>
    <w:uiPriority w:val="99"/>
    <w:rsid w:val="001F69D2"/>
    <w:rPr>
      <w:rFonts w:ascii="Arial" w:hAnsi="Arial" w:cs="Arial"/>
      <w:spacing w:val="-5"/>
      <w:lang w:eastAsia="en-US"/>
    </w:rPr>
  </w:style>
  <w:style w:type="paragraph" w:styleId="afffffff2">
    <w:name w:val="Closing"/>
    <w:basedOn w:val="a7"/>
    <w:link w:val="afffffff3"/>
    <w:uiPriority w:val="99"/>
    <w:rsid w:val="001F69D2"/>
    <w:pPr>
      <w:spacing w:line="360" w:lineRule="auto"/>
      <w:ind w:left="4252" w:firstLine="709"/>
      <w:jc w:val="both"/>
    </w:pPr>
    <w:rPr>
      <w:rFonts w:ascii="Arial" w:hAnsi="Arial"/>
      <w:spacing w:val="-5"/>
      <w:sz w:val="20"/>
      <w:szCs w:val="20"/>
      <w:lang w:eastAsia="en-US"/>
    </w:rPr>
  </w:style>
  <w:style w:type="character" w:customStyle="1" w:styleId="afffffff3">
    <w:name w:val="Прощание Знак"/>
    <w:link w:val="afffffff2"/>
    <w:uiPriority w:val="99"/>
    <w:rsid w:val="001F69D2"/>
    <w:rPr>
      <w:rFonts w:ascii="Arial" w:hAnsi="Arial" w:cs="Arial"/>
      <w:spacing w:val="-5"/>
      <w:lang w:eastAsia="en-US"/>
    </w:rPr>
  </w:style>
  <w:style w:type="paragraph" w:styleId="afffffff4">
    <w:name w:val="E-mail Signature"/>
    <w:basedOn w:val="a7"/>
    <w:link w:val="afffffff5"/>
    <w:uiPriority w:val="99"/>
    <w:rsid w:val="001F69D2"/>
    <w:pPr>
      <w:spacing w:line="360" w:lineRule="auto"/>
      <w:ind w:left="1080" w:firstLine="709"/>
      <w:jc w:val="both"/>
    </w:pPr>
    <w:rPr>
      <w:rFonts w:ascii="Arial" w:hAnsi="Arial"/>
      <w:spacing w:val="-5"/>
      <w:sz w:val="20"/>
      <w:szCs w:val="20"/>
      <w:lang w:eastAsia="en-US"/>
    </w:rPr>
  </w:style>
  <w:style w:type="character" w:customStyle="1" w:styleId="afffffff5">
    <w:name w:val="Электронная подпись Знак"/>
    <w:link w:val="afffffff4"/>
    <w:uiPriority w:val="99"/>
    <w:rsid w:val="001F69D2"/>
    <w:rPr>
      <w:rFonts w:ascii="Arial" w:hAnsi="Arial" w:cs="Arial"/>
      <w:spacing w:val="-5"/>
      <w:lang w:eastAsia="en-US"/>
    </w:rPr>
  </w:style>
  <w:style w:type="character" w:customStyle="1" w:styleId="1ff9">
    <w:name w:val="Заголовок_1 Знак Знак Знак"/>
    <w:semiHidden/>
    <w:rsid w:val="001F69D2"/>
    <w:rPr>
      <w:rFonts w:cs="Times New Roman"/>
      <w:b/>
      <w:caps/>
      <w:sz w:val="24"/>
      <w:szCs w:val="24"/>
      <w:lang w:val="ru-RU" w:eastAsia="ru-RU" w:bidi="ar-SA"/>
    </w:rPr>
  </w:style>
  <w:style w:type="paragraph" w:customStyle="1" w:styleId="1ffa">
    <w:name w:val="Стиль1"/>
    <w:basedOn w:val="a7"/>
    <w:semiHidden/>
    <w:rsid w:val="001F69D2"/>
    <w:pPr>
      <w:spacing w:line="360" w:lineRule="auto"/>
      <w:ind w:firstLine="540"/>
      <w:jc w:val="center"/>
    </w:pPr>
    <w:rPr>
      <w:b/>
    </w:rPr>
  </w:style>
  <w:style w:type="paragraph" w:customStyle="1" w:styleId="2ff3">
    <w:name w:val="Стиль2"/>
    <w:basedOn w:val="a7"/>
    <w:next w:val="1ffa"/>
    <w:rsid w:val="001F69D2"/>
    <w:pPr>
      <w:spacing w:line="360" w:lineRule="auto"/>
      <w:ind w:right="-8" w:firstLine="720"/>
      <w:jc w:val="center"/>
    </w:pPr>
    <w:rPr>
      <w:b/>
      <w:caps/>
    </w:rPr>
  </w:style>
  <w:style w:type="paragraph" w:customStyle="1" w:styleId="1ffb">
    <w:name w:val="Заголовок1"/>
    <w:basedOn w:val="a7"/>
    <w:semiHidden/>
    <w:rsid w:val="001F69D2"/>
    <w:pPr>
      <w:tabs>
        <w:tab w:val="left" w:pos="8460"/>
      </w:tabs>
      <w:spacing w:line="360" w:lineRule="auto"/>
      <w:ind w:firstLine="540"/>
      <w:jc w:val="center"/>
    </w:pPr>
    <w:rPr>
      <w:caps/>
    </w:rPr>
  </w:style>
  <w:style w:type="paragraph" w:customStyle="1" w:styleId="afffffff6">
    <w:name w:val="База заголовка"/>
    <w:basedOn w:val="a7"/>
    <w:next w:val="af4"/>
    <w:semiHidden/>
    <w:rsid w:val="001F69D2"/>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7">
    <w:name w:val="Цитаты"/>
    <w:basedOn w:val="a7"/>
    <w:semiHidden/>
    <w:rsid w:val="001F69D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8">
    <w:name w:val="Заголовок части"/>
    <w:basedOn w:val="a7"/>
    <w:semiHidden/>
    <w:rsid w:val="001F69D2"/>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9">
    <w:name w:val="Заголовок главы"/>
    <w:basedOn w:val="a7"/>
    <w:semiHidden/>
    <w:rsid w:val="001F69D2"/>
    <w:pPr>
      <w:spacing w:line="360" w:lineRule="auto"/>
      <w:ind w:firstLine="709"/>
      <w:jc w:val="center"/>
    </w:pPr>
    <w:rPr>
      <w:caps/>
    </w:rPr>
  </w:style>
  <w:style w:type="paragraph" w:customStyle="1" w:styleId="afffffffa">
    <w:name w:val="База сноски"/>
    <w:basedOn w:val="a7"/>
    <w:semiHidden/>
    <w:rsid w:val="001F69D2"/>
    <w:pPr>
      <w:keepLines/>
      <w:spacing w:line="200" w:lineRule="atLeast"/>
      <w:ind w:left="1080" w:firstLine="709"/>
      <w:jc w:val="both"/>
    </w:pPr>
    <w:rPr>
      <w:rFonts w:ascii="Arial" w:hAnsi="Arial" w:cs="Arial"/>
      <w:spacing w:val="-5"/>
      <w:sz w:val="16"/>
      <w:szCs w:val="16"/>
      <w:lang w:eastAsia="en-US"/>
    </w:rPr>
  </w:style>
  <w:style w:type="paragraph" w:customStyle="1" w:styleId="afffffffb">
    <w:name w:val="Заголовок титульного листа"/>
    <w:basedOn w:val="afffffff6"/>
    <w:next w:val="a7"/>
    <w:semiHidden/>
    <w:rsid w:val="001F69D2"/>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fc">
    <w:name w:val="Emphasis"/>
    <w:uiPriority w:val="20"/>
    <w:qFormat/>
    <w:rsid w:val="001F69D2"/>
    <w:rPr>
      <w:rFonts w:ascii="Arial Black" w:hAnsi="Arial Black" w:cs="Arial Black"/>
      <w:spacing w:val="-4"/>
      <w:sz w:val="18"/>
      <w:szCs w:val="18"/>
    </w:rPr>
  </w:style>
  <w:style w:type="paragraph" w:customStyle="1" w:styleId="afffffffd">
    <w:name w:val="База верхнего колонтитула"/>
    <w:basedOn w:val="a7"/>
    <w:semiHidden/>
    <w:rsid w:val="001F69D2"/>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e">
    <w:name w:val="Верхний колонтитул (четный)"/>
    <w:basedOn w:val="afb"/>
    <w:semiHidden/>
    <w:rsid w:val="001F69D2"/>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
    <w:name w:val="Верхний колонтитул (первый)"/>
    <w:basedOn w:val="afb"/>
    <w:semiHidden/>
    <w:rsid w:val="001F69D2"/>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f0">
    <w:name w:val="Верхний колонтитул (нечетный)"/>
    <w:basedOn w:val="afb"/>
    <w:semiHidden/>
    <w:rsid w:val="001F69D2"/>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1">
    <w:name w:val="База указателя"/>
    <w:basedOn w:val="a7"/>
    <w:semiHidden/>
    <w:rsid w:val="001F69D2"/>
    <w:pPr>
      <w:spacing w:line="240" w:lineRule="atLeast"/>
      <w:ind w:left="360" w:hanging="360"/>
      <w:jc w:val="both"/>
    </w:pPr>
    <w:rPr>
      <w:rFonts w:ascii="Arial" w:hAnsi="Arial" w:cs="Arial"/>
      <w:spacing w:val="-5"/>
      <w:sz w:val="18"/>
      <w:szCs w:val="18"/>
      <w:lang w:eastAsia="en-US"/>
    </w:rPr>
  </w:style>
  <w:style w:type="character" w:customStyle="1" w:styleId="affffffff2">
    <w:name w:val="Вступление"/>
    <w:semiHidden/>
    <w:rsid w:val="001F69D2"/>
    <w:rPr>
      <w:rFonts w:ascii="Arial Black" w:hAnsi="Arial Black"/>
      <w:spacing w:val="-4"/>
      <w:sz w:val="18"/>
    </w:rPr>
  </w:style>
  <w:style w:type="paragraph" w:styleId="affffffff3">
    <w:name w:val="Message Header"/>
    <w:basedOn w:val="af4"/>
    <w:link w:val="affffffff4"/>
    <w:uiPriority w:val="99"/>
    <w:rsid w:val="001F69D2"/>
    <w:pPr>
      <w:keepLines/>
      <w:tabs>
        <w:tab w:val="left" w:pos="3600"/>
        <w:tab w:val="left" w:pos="4680"/>
      </w:tabs>
      <w:spacing w:after="120" w:line="280" w:lineRule="exact"/>
      <w:ind w:left="1080" w:right="2160" w:hanging="1080"/>
    </w:pPr>
    <w:rPr>
      <w:rFonts w:ascii="Arial" w:hAnsi="Arial"/>
      <w:b w:val="0"/>
      <w:sz w:val="22"/>
      <w:szCs w:val="22"/>
      <w:lang w:eastAsia="en-US"/>
    </w:rPr>
  </w:style>
  <w:style w:type="character" w:customStyle="1" w:styleId="affffffff4">
    <w:name w:val="Шапка Знак"/>
    <w:link w:val="affffffff3"/>
    <w:uiPriority w:val="99"/>
    <w:rsid w:val="001F69D2"/>
    <w:rPr>
      <w:rFonts w:ascii="Arial" w:hAnsi="Arial" w:cs="Arial"/>
      <w:sz w:val="22"/>
      <w:szCs w:val="22"/>
      <w:lang w:eastAsia="en-US"/>
    </w:rPr>
  </w:style>
  <w:style w:type="character" w:customStyle="1" w:styleId="affffffff5">
    <w:name w:val="Девиз"/>
    <w:semiHidden/>
    <w:rsid w:val="001F69D2"/>
    <w:rPr>
      <w:rFonts w:cs="Times New Roman"/>
      <w:i/>
      <w:iCs/>
      <w:spacing w:val="-6"/>
      <w:sz w:val="24"/>
      <w:szCs w:val="24"/>
      <w:lang w:val="ru-RU"/>
    </w:rPr>
  </w:style>
  <w:style w:type="paragraph" w:customStyle="1" w:styleId="affffffff6">
    <w:name w:val="База оглавления"/>
    <w:basedOn w:val="a7"/>
    <w:semiHidden/>
    <w:rsid w:val="001F69D2"/>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7"/>
    <w:link w:val="HTML6"/>
    <w:uiPriority w:val="99"/>
    <w:rsid w:val="001F69D2"/>
    <w:pPr>
      <w:spacing w:line="360" w:lineRule="auto"/>
      <w:ind w:left="1080" w:firstLine="709"/>
      <w:jc w:val="both"/>
    </w:pPr>
    <w:rPr>
      <w:rFonts w:ascii="Arial" w:hAnsi="Arial"/>
      <w:i/>
      <w:iCs/>
      <w:spacing w:val="-5"/>
      <w:sz w:val="20"/>
      <w:szCs w:val="20"/>
      <w:lang w:eastAsia="en-US"/>
    </w:rPr>
  </w:style>
  <w:style w:type="character" w:customStyle="1" w:styleId="HTML6">
    <w:name w:val="Адрес HTML Знак"/>
    <w:link w:val="HTML5"/>
    <w:uiPriority w:val="99"/>
    <w:rsid w:val="001F69D2"/>
    <w:rPr>
      <w:rFonts w:ascii="Arial" w:hAnsi="Arial" w:cs="Arial"/>
      <w:i/>
      <w:iCs/>
      <w:spacing w:val="-5"/>
      <w:lang w:eastAsia="en-US"/>
    </w:rPr>
  </w:style>
  <w:style w:type="paragraph" w:styleId="affffffff7">
    <w:name w:val="envelope address"/>
    <w:basedOn w:val="a7"/>
    <w:uiPriority w:val="99"/>
    <w:rsid w:val="001F69D2"/>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uiPriority w:val="99"/>
    <w:rsid w:val="001F69D2"/>
    <w:rPr>
      <w:rFonts w:cs="Times New Roman"/>
      <w:lang w:val="ru-RU"/>
    </w:rPr>
  </w:style>
  <w:style w:type="paragraph" w:styleId="affffffff8">
    <w:name w:val="Date"/>
    <w:basedOn w:val="a7"/>
    <w:next w:val="a7"/>
    <w:link w:val="affffffff9"/>
    <w:uiPriority w:val="99"/>
    <w:rsid w:val="001F69D2"/>
    <w:pPr>
      <w:spacing w:line="360" w:lineRule="auto"/>
      <w:ind w:left="1080" w:firstLine="709"/>
      <w:jc w:val="both"/>
    </w:pPr>
    <w:rPr>
      <w:rFonts w:ascii="Arial" w:hAnsi="Arial"/>
      <w:spacing w:val="-5"/>
      <w:sz w:val="20"/>
      <w:szCs w:val="20"/>
      <w:lang w:eastAsia="en-US"/>
    </w:rPr>
  </w:style>
  <w:style w:type="character" w:customStyle="1" w:styleId="affffffff9">
    <w:name w:val="Дата Знак"/>
    <w:link w:val="affffffff8"/>
    <w:uiPriority w:val="99"/>
    <w:rsid w:val="001F69D2"/>
    <w:rPr>
      <w:rFonts w:ascii="Arial" w:hAnsi="Arial" w:cs="Arial"/>
      <w:spacing w:val="-5"/>
      <w:lang w:eastAsia="en-US"/>
    </w:rPr>
  </w:style>
  <w:style w:type="paragraph" w:styleId="affffffffa">
    <w:name w:val="Note Heading"/>
    <w:basedOn w:val="a7"/>
    <w:next w:val="a7"/>
    <w:link w:val="affffffffb"/>
    <w:uiPriority w:val="99"/>
    <w:rsid w:val="001F69D2"/>
    <w:pPr>
      <w:spacing w:line="360" w:lineRule="auto"/>
      <w:ind w:left="1080" w:firstLine="709"/>
      <w:jc w:val="both"/>
    </w:pPr>
    <w:rPr>
      <w:rFonts w:ascii="Arial" w:hAnsi="Arial"/>
      <w:spacing w:val="-5"/>
      <w:sz w:val="20"/>
      <w:szCs w:val="20"/>
      <w:lang w:eastAsia="en-US"/>
    </w:rPr>
  </w:style>
  <w:style w:type="character" w:customStyle="1" w:styleId="affffffffb">
    <w:name w:val="Заголовок записки Знак"/>
    <w:link w:val="affffffffa"/>
    <w:uiPriority w:val="99"/>
    <w:rsid w:val="001F69D2"/>
    <w:rPr>
      <w:rFonts w:ascii="Arial" w:hAnsi="Arial" w:cs="Arial"/>
      <w:spacing w:val="-5"/>
      <w:lang w:eastAsia="en-US"/>
    </w:rPr>
  </w:style>
  <w:style w:type="character" w:styleId="HTML8">
    <w:name w:val="HTML Keyboard"/>
    <w:uiPriority w:val="99"/>
    <w:rsid w:val="001F69D2"/>
    <w:rPr>
      <w:rFonts w:ascii="Courier New" w:hAnsi="Courier New" w:cs="Courier New"/>
      <w:sz w:val="20"/>
      <w:szCs w:val="20"/>
      <w:lang w:val="ru-RU"/>
    </w:rPr>
  </w:style>
  <w:style w:type="character" w:styleId="HTML9">
    <w:name w:val="HTML Code"/>
    <w:uiPriority w:val="99"/>
    <w:rsid w:val="001F69D2"/>
    <w:rPr>
      <w:rFonts w:ascii="Courier New" w:hAnsi="Courier New" w:cs="Courier New"/>
      <w:sz w:val="20"/>
      <w:szCs w:val="20"/>
      <w:lang w:val="ru-RU"/>
    </w:rPr>
  </w:style>
  <w:style w:type="paragraph" w:styleId="affffffffc">
    <w:name w:val="Body Text First Indent"/>
    <w:basedOn w:val="af4"/>
    <w:link w:val="affffffffd"/>
    <w:uiPriority w:val="99"/>
    <w:rsid w:val="001F69D2"/>
    <w:pPr>
      <w:spacing w:after="120" w:line="360" w:lineRule="auto"/>
      <w:ind w:left="1080" w:firstLine="210"/>
    </w:pPr>
    <w:rPr>
      <w:rFonts w:ascii="Arial" w:hAnsi="Arial"/>
      <w:spacing w:val="-5"/>
      <w:lang w:eastAsia="en-US"/>
    </w:rPr>
  </w:style>
  <w:style w:type="character" w:customStyle="1" w:styleId="affffffffd">
    <w:name w:val="Красная строка Знак"/>
    <w:link w:val="affffffffc"/>
    <w:uiPriority w:val="99"/>
    <w:rsid w:val="001F69D2"/>
    <w:rPr>
      <w:rFonts w:ascii="Arial" w:hAnsi="Arial" w:cs="Arial"/>
      <w:b/>
      <w:spacing w:val="-5"/>
      <w:sz w:val="28"/>
      <w:szCs w:val="44"/>
      <w:lang w:eastAsia="en-US"/>
    </w:rPr>
  </w:style>
  <w:style w:type="paragraph" w:styleId="2ff4">
    <w:name w:val="Body Text First Indent 2"/>
    <w:basedOn w:val="af2"/>
    <w:link w:val="2ff5"/>
    <w:uiPriority w:val="99"/>
    <w:rsid w:val="001F69D2"/>
    <w:pPr>
      <w:spacing w:after="120" w:line="360" w:lineRule="auto"/>
      <w:ind w:left="283" w:firstLine="210"/>
    </w:pPr>
    <w:rPr>
      <w:rFonts w:ascii="Arial" w:hAnsi="Arial"/>
      <w:spacing w:val="-5"/>
      <w:lang w:eastAsia="en-US"/>
    </w:rPr>
  </w:style>
  <w:style w:type="character" w:customStyle="1" w:styleId="2ff5">
    <w:name w:val="Красная строка 2 Знак"/>
    <w:link w:val="2ff4"/>
    <w:uiPriority w:val="99"/>
    <w:rsid w:val="001F69D2"/>
    <w:rPr>
      <w:rFonts w:ascii="Arial" w:hAnsi="Arial" w:cs="Arial"/>
      <w:spacing w:val="-5"/>
      <w:sz w:val="28"/>
      <w:szCs w:val="24"/>
      <w:lang w:eastAsia="en-US"/>
    </w:rPr>
  </w:style>
  <w:style w:type="character" w:styleId="HTMLa">
    <w:name w:val="HTML Cite"/>
    <w:uiPriority w:val="99"/>
    <w:rsid w:val="001F69D2"/>
    <w:rPr>
      <w:rFonts w:cs="Times New Roman"/>
      <w:i/>
      <w:iCs/>
      <w:lang w:val="ru-RU"/>
    </w:rPr>
  </w:style>
  <w:style w:type="paragraph" w:customStyle="1" w:styleId="1ffc">
    <w:name w:val="Название объекта1"/>
    <w:basedOn w:val="a7"/>
    <w:semiHidden/>
    <w:rsid w:val="001F69D2"/>
    <w:pPr>
      <w:spacing w:line="360" w:lineRule="auto"/>
      <w:ind w:left="1080" w:firstLine="709"/>
      <w:jc w:val="both"/>
    </w:pPr>
    <w:rPr>
      <w:rFonts w:ascii="Arial" w:hAnsi="Arial" w:cs="Arial"/>
      <w:spacing w:val="-5"/>
      <w:sz w:val="20"/>
      <w:szCs w:val="20"/>
    </w:rPr>
  </w:style>
  <w:style w:type="character" w:customStyle="1" w:styleId="1ffd">
    <w:name w:val="Знак1"/>
    <w:semiHidden/>
    <w:rsid w:val="001F69D2"/>
    <w:rPr>
      <w:rFonts w:ascii="Arial" w:hAnsi="Arial" w:cs="Arial"/>
      <w:b/>
      <w:bCs/>
      <w:i/>
      <w:iCs/>
      <w:sz w:val="28"/>
      <w:szCs w:val="28"/>
      <w:lang w:val="ru-RU" w:eastAsia="ru-RU" w:bidi="ar-SA"/>
    </w:rPr>
  </w:style>
  <w:style w:type="paragraph" w:customStyle="1" w:styleId="1ffe">
    <w:name w:val="Цитата1"/>
    <w:basedOn w:val="a7"/>
    <w:semiHidden/>
    <w:rsid w:val="001F69D2"/>
    <w:pPr>
      <w:spacing w:line="360" w:lineRule="auto"/>
      <w:ind w:left="526" w:right="43" w:firstLine="709"/>
      <w:jc w:val="both"/>
    </w:pPr>
    <w:rPr>
      <w:sz w:val="28"/>
      <w:szCs w:val="20"/>
    </w:rPr>
  </w:style>
  <w:style w:type="paragraph" w:customStyle="1" w:styleId="1fff">
    <w:name w:val="Маркированный список1"/>
    <w:basedOn w:val="a7"/>
    <w:semiHidden/>
    <w:rsid w:val="001F69D2"/>
    <w:pPr>
      <w:spacing w:before="100" w:beforeAutospacing="1" w:after="100" w:afterAutospacing="1" w:line="360" w:lineRule="auto"/>
      <w:ind w:firstLine="709"/>
      <w:jc w:val="both"/>
    </w:pPr>
    <w:rPr>
      <w:sz w:val="28"/>
    </w:rPr>
  </w:style>
  <w:style w:type="paragraph" w:customStyle="1" w:styleId="1fff0">
    <w:name w:val="Нумерованный список1"/>
    <w:basedOn w:val="a7"/>
    <w:semiHidden/>
    <w:rsid w:val="001F69D2"/>
    <w:pPr>
      <w:spacing w:before="100" w:beforeAutospacing="1" w:after="100" w:afterAutospacing="1" w:line="360" w:lineRule="auto"/>
      <w:ind w:firstLine="709"/>
      <w:jc w:val="both"/>
    </w:pPr>
    <w:rPr>
      <w:sz w:val="28"/>
    </w:rPr>
  </w:style>
  <w:style w:type="table" w:styleId="-1">
    <w:name w:val="Table Web 1"/>
    <w:basedOn w:val="a9"/>
    <w:uiPriority w:val="99"/>
    <w:rsid w:val="001F69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9"/>
    <w:uiPriority w:val="99"/>
    <w:rsid w:val="001F69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uiPriority w:val="99"/>
    <w:rsid w:val="001F69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e">
    <w:name w:val="Table Elegant"/>
    <w:basedOn w:val="a9"/>
    <w:uiPriority w:val="99"/>
    <w:rsid w:val="001F69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1">
    <w:name w:val="Table Subtle 1"/>
    <w:basedOn w:val="a9"/>
    <w:uiPriority w:val="99"/>
    <w:rsid w:val="001F69D2"/>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6">
    <w:name w:val="Table Subtle 2"/>
    <w:basedOn w:val="a9"/>
    <w:uiPriority w:val="99"/>
    <w:rsid w:val="001F69D2"/>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2">
    <w:name w:val="Table Classic 1"/>
    <w:basedOn w:val="a9"/>
    <w:uiPriority w:val="99"/>
    <w:rsid w:val="001F69D2"/>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lassic 2"/>
    <w:basedOn w:val="a9"/>
    <w:uiPriority w:val="99"/>
    <w:rsid w:val="001F69D2"/>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9"/>
    <w:uiPriority w:val="99"/>
    <w:rsid w:val="001F69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9"/>
    <w:uiPriority w:val="99"/>
    <w:rsid w:val="001F69D2"/>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3">
    <w:name w:val="Table 3D effects 1"/>
    <w:basedOn w:val="a9"/>
    <w:uiPriority w:val="99"/>
    <w:rsid w:val="001F69D2"/>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8">
    <w:name w:val="Table 3D effects 2"/>
    <w:basedOn w:val="a9"/>
    <w:uiPriority w:val="99"/>
    <w:rsid w:val="001F69D2"/>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9"/>
    <w:uiPriority w:val="99"/>
    <w:rsid w:val="001F69D2"/>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4">
    <w:name w:val="Table Simple 1"/>
    <w:basedOn w:val="a9"/>
    <w:uiPriority w:val="99"/>
    <w:rsid w:val="001F69D2"/>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9">
    <w:name w:val="Table Simple 2"/>
    <w:basedOn w:val="a9"/>
    <w:uiPriority w:val="99"/>
    <w:rsid w:val="001F69D2"/>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9"/>
    <w:uiPriority w:val="99"/>
    <w:rsid w:val="001F69D2"/>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5">
    <w:name w:val="Table Grid 1"/>
    <w:basedOn w:val="a9"/>
    <w:uiPriority w:val="99"/>
    <w:rsid w:val="001F69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a">
    <w:name w:val="Table Grid 2"/>
    <w:basedOn w:val="a9"/>
    <w:uiPriority w:val="99"/>
    <w:rsid w:val="001F69D2"/>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9"/>
    <w:uiPriority w:val="99"/>
    <w:rsid w:val="001F69D2"/>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9"/>
    <w:uiPriority w:val="99"/>
    <w:rsid w:val="001F69D2"/>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9"/>
    <w:uiPriority w:val="99"/>
    <w:rsid w:val="001F69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9"/>
    <w:uiPriority w:val="99"/>
    <w:rsid w:val="001F69D2"/>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9"/>
    <w:uiPriority w:val="99"/>
    <w:rsid w:val="001F69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9"/>
    <w:uiPriority w:val="99"/>
    <w:rsid w:val="001F69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
    <w:name w:val="Table Contemporary"/>
    <w:basedOn w:val="a9"/>
    <w:uiPriority w:val="99"/>
    <w:rsid w:val="001F69D2"/>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0">
    <w:name w:val="Table Professional"/>
    <w:basedOn w:val="a9"/>
    <w:uiPriority w:val="99"/>
    <w:rsid w:val="001F69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6">
    <w:name w:val="Table Columns 1"/>
    <w:basedOn w:val="a9"/>
    <w:uiPriority w:val="99"/>
    <w:rsid w:val="001F69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b">
    <w:name w:val="Table Columns 2"/>
    <w:basedOn w:val="a9"/>
    <w:uiPriority w:val="99"/>
    <w:rsid w:val="001F69D2"/>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9"/>
    <w:uiPriority w:val="99"/>
    <w:rsid w:val="001F69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9"/>
    <w:uiPriority w:val="99"/>
    <w:rsid w:val="001F69D2"/>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9"/>
    <w:uiPriority w:val="99"/>
    <w:rsid w:val="001F69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9"/>
    <w:uiPriority w:val="99"/>
    <w:rsid w:val="001F69D2"/>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9"/>
    <w:uiPriority w:val="99"/>
    <w:rsid w:val="001F69D2"/>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uiPriority w:val="99"/>
    <w:rsid w:val="001F69D2"/>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uiPriority w:val="99"/>
    <w:rsid w:val="001F69D2"/>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uiPriority w:val="99"/>
    <w:rsid w:val="001F69D2"/>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uiPriority w:val="99"/>
    <w:rsid w:val="001F69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uiPriority w:val="99"/>
    <w:rsid w:val="001F69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uiPriority w:val="99"/>
    <w:rsid w:val="001F69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1">
    <w:name w:val="Table Theme"/>
    <w:basedOn w:val="a9"/>
    <w:uiPriority w:val="99"/>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7">
    <w:name w:val="Table Colorful 1"/>
    <w:basedOn w:val="a9"/>
    <w:uiPriority w:val="99"/>
    <w:rsid w:val="001F69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c">
    <w:name w:val="Table Colorful 2"/>
    <w:basedOn w:val="a9"/>
    <w:uiPriority w:val="99"/>
    <w:rsid w:val="001F69D2"/>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9"/>
    <w:uiPriority w:val="99"/>
    <w:rsid w:val="001F69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2">
    <w:name w:val="Таблица"/>
    <w:basedOn w:val="a7"/>
    <w:link w:val="afffffffff3"/>
    <w:rsid w:val="001F69D2"/>
    <w:pPr>
      <w:jc w:val="both"/>
    </w:pPr>
  </w:style>
  <w:style w:type="character" w:customStyle="1" w:styleId="1fff8">
    <w:name w:val="Заголовок_1"/>
    <w:rsid w:val="001F69D2"/>
    <w:rPr>
      <w:caps/>
    </w:rPr>
  </w:style>
  <w:style w:type="character" w:customStyle="1" w:styleId="1fff9">
    <w:name w:val="Маркированный_1 Знак Знак"/>
    <w:semiHidden/>
    <w:rsid w:val="001F69D2"/>
    <w:rPr>
      <w:rFonts w:cs="Times New Roman"/>
      <w:sz w:val="24"/>
      <w:szCs w:val="24"/>
      <w:lang w:val="ru-RU" w:eastAsia="ru-RU" w:bidi="ar-SA"/>
    </w:rPr>
  </w:style>
  <w:style w:type="character" w:customStyle="1" w:styleId="afffffffff4">
    <w:name w:val="Подчеркнутый Знак Знак"/>
    <w:semiHidden/>
    <w:rsid w:val="001F69D2"/>
    <w:rPr>
      <w:rFonts w:cs="Times New Roman"/>
      <w:sz w:val="24"/>
      <w:szCs w:val="24"/>
      <w:u w:val="single"/>
      <w:lang w:val="ru-RU" w:eastAsia="ru-RU" w:bidi="ar-SA"/>
    </w:rPr>
  </w:style>
  <w:style w:type="paragraph" w:customStyle="1" w:styleId="1fffa">
    <w:name w:val="текст 1"/>
    <w:basedOn w:val="a7"/>
    <w:next w:val="a7"/>
    <w:semiHidden/>
    <w:rsid w:val="001F69D2"/>
    <w:pPr>
      <w:ind w:firstLine="540"/>
      <w:jc w:val="both"/>
    </w:pPr>
    <w:rPr>
      <w:sz w:val="20"/>
    </w:rPr>
  </w:style>
  <w:style w:type="paragraph" w:customStyle="1" w:styleId="afffffffff5">
    <w:name w:val="Заголовок таблици"/>
    <w:basedOn w:val="1fffa"/>
    <w:semiHidden/>
    <w:rsid w:val="001F69D2"/>
    <w:rPr>
      <w:sz w:val="22"/>
    </w:rPr>
  </w:style>
  <w:style w:type="paragraph" w:customStyle="1" w:styleId="afffffffff6">
    <w:name w:val="Номер таблици"/>
    <w:basedOn w:val="a7"/>
    <w:next w:val="a7"/>
    <w:semiHidden/>
    <w:rsid w:val="001F69D2"/>
    <w:pPr>
      <w:jc w:val="right"/>
    </w:pPr>
    <w:rPr>
      <w:b/>
      <w:sz w:val="20"/>
    </w:rPr>
  </w:style>
  <w:style w:type="paragraph" w:customStyle="1" w:styleId="afffffffff7">
    <w:name w:val="Приложение"/>
    <w:basedOn w:val="a7"/>
    <w:next w:val="a7"/>
    <w:semiHidden/>
    <w:rsid w:val="001F69D2"/>
    <w:pPr>
      <w:jc w:val="right"/>
    </w:pPr>
    <w:rPr>
      <w:sz w:val="20"/>
    </w:rPr>
  </w:style>
  <w:style w:type="paragraph" w:customStyle="1" w:styleId="afffffffff8">
    <w:name w:val="Обычный по таблице"/>
    <w:basedOn w:val="a7"/>
    <w:semiHidden/>
    <w:rsid w:val="001F69D2"/>
  </w:style>
  <w:style w:type="character" w:customStyle="1" w:styleId="1fffb">
    <w:name w:val="Маркированный_1 Знак Знак Знак"/>
    <w:semiHidden/>
    <w:rsid w:val="001F69D2"/>
    <w:rPr>
      <w:rFonts w:cs="Times New Roman"/>
      <w:sz w:val="24"/>
      <w:szCs w:val="24"/>
      <w:lang w:val="ru-RU" w:eastAsia="ru-RU" w:bidi="ar-SA"/>
    </w:rPr>
  </w:style>
  <w:style w:type="paragraph" w:customStyle="1" w:styleId="xl23">
    <w:name w:val="xl23"/>
    <w:basedOn w:val="a7"/>
    <w:semiHidden/>
    <w:rsid w:val="001F69D2"/>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afffffffff9">
    <w:name w:val="Подчеркнутый Знак Знак Знак"/>
    <w:semiHidden/>
    <w:rsid w:val="001F69D2"/>
    <w:rPr>
      <w:rFonts w:cs="Times New Roman"/>
      <w:sz w:val="24"/>
      <w:szCs w:val="24"/>
      <w:u w:val="single"/>
      <w:lang w:val="ru-RU" w:eastAsia="ru-RU" w:bidi="ar-SA"/>
    </w:rPr>
  </w:style>
  <w:style w:type="character" w:customStyle="1" w:styleId="1fffc">
    <w:name w:val="Маркированный_1 Знак Знак Знак Знак"/>
    <w:semiHidden/>
    <w:rsid w:val="001F69D2"/>
    <w:rPr>
      <w:rFonts w:cs="Times New Roman"/>
      <w:sz w:val="24"/>
      <w:szCs w:val="24"/>
      <w:lang w:val="ru-RU" w:eastAsia="ru-RU" w:bidi="ar-SA"/>
    </w:rPr>
  </w:style>
  <w:style w:type="character" w:customStyle="1" w:styleId="1fffd">
    <w:name w:val="Подчеркнутый Знак Знак1"/>
    <w:semiHidden/>
    <w:rsid w:val="001F69D2"/>
    <w:rPr>
      <w:rFonts w:cs="Times New Roman"/>
      <w:sz w:val="24"/>
      <w:szCs w:val="24"/>
      <w:u w:val="single"/>
      <w:lang w:val="ru-RU" w:eastAsia="ru-RU" w:bidi="ar-SA"/>
    </w:rPr>
  </w:style>
  <w:style w:type="paragraph" w:customStyle="1" w:styleId="S33">
    <w:name w:val="S_Нмерованный_3"/>
    <w:basedOn w:val="3"/>
    <w:link w:val="S34"/>
    <w:autoRedefine/>
    <w:rsid w:val="001F69D2"/>
    <w:pPr>
      <w:numPr>
        <w:ilvl w:val="2"/>
      </w:numPr>
      <w:tabs>
        <w:tab w:val="num" w:pos="360"/>
      </w:tabs>
      <w:overflowPunct w:val="0"/>
      <w:autoSpaceDE w:val="0"/>
      <w:autoSpaceDN w:val="0"/>
      <w:adjustRightInd w:val="0"/>
      <w:ind w:left="284" w:firstLine="851"/>
      <w:jc w:val="center"/>
      <w:textAlignment w:val="baseline"/>
    </w:pPr>
    <w:rPr>
      <w:szCs w:val="20"/>
    </w:rPr>
  </w:style>
  <w:style w:type="character" w:customStyle="1" w:styleId="S41">
    <w:name w:val="S_Заголовок 4 Знак"/>
    <w:link w:val="S40"/>
    <w:locked/>
    <w:rsid w:val="001F69D2"/>
    <w:rPr>
      <w:b/>
      <w:bCs/>
      <w:i/>
      <w:sz w:val="28"/>
      <w:szCs w:val="28"/>
    </w:rPr>
  </w:style>
  <w:style w:type="paragraph" w:customStyle="1" w:styleId="Sb">
    <w:name w:val="S_Титульный"/>
    <w:basedOn w:val="afffffffb"/>
    <w:rsid w:val="001F69D2"/>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semiHidden/>
    <w:rsid w:val="001F69D2"/>
    <w:rPr>
      <w:rFonts w:cs="Times New Roman"/>
    </w:rPr>
  </w:style>
  <w:style w:type="character" w:customStyle="1" w:styleId="S34">
    <w:name w:val="S_Нмерованный_3 Знак Знак"/>
    <w:link w:val="S33"/>
    <w:locked/>
    <w:rsid w:val="001F69D2"/>
    <w:rPr>
      <w:b/>
      <w:sz w:val="24"/>
    </w:rPr>
  </w:style>
  <w:style w:type="paragraph" w:customStyle="1" w:styleId="xl73">
    <w:name w:val="xl73"/>
    <w:basedOn w:val="a7"/>
    <w:semiHidden/>
    <w:rsid w:val="001F69D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7"/>
    <w:semiHidden/>
    <w:rsid w:val="001F69D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5">
    <w:name w:val="xl75"/>
    <w:basedOn w:val="a7"/>
    <w:semiHidden/>
    <w:rsid w:val="001F69D2"/>
    <w:pPr>
      <w:pBdr>
        <w:top w:val="single" w:sz="4" w:space="0" w:color="auto"/>
        <w:bottom w:val="single" w:sz="4" w:space="0" w:color="auto"/>
      </w:pBdr>
      <w:spacing w:before="100" w:beforeAutospacing="1" w:after="100" w:afterAutospacing="1"/>
      <w:textAlignment w:val="center"/>
    </w:pPr>
  </w:style>
  <w:style w:type="paragraph" w:customStyle="1" w:styleId="xl76">
    <w:name w:val="xl76"/>
    <w:basedOn w:val="a7"/>
    <w:semiHidden/>
    <w:rsid w:val="001F69D2"/>
    <w:pPr>
      <w:pBdr>
        <w:top w:val="single" w:sz="4" w:space="0" w:color="auto"/>
        <w:bottom w:val="single" w:sz="4" w:space="0" w:color="auto"/>
        <w:right w:val="single" w:sz="4" w:space="0" w:color="auto"/>
      </w:pBdr>
      <w:spacing w:before="100" w:beforeAutospacing="1" w:after="100" w:afterAutospacing="1"/>
      <w:textAlignment w:val="center"/>
    </w:pPr>
  </w:style>
  <w:style w:type="character" w:customStyle="1" w:styleId="1fffe">
    <w:name w:val="Заголовок_1 Знак Знак Знак Знак"/>
    <w:semiHidden/>
    <w:rsid w:val="001F69D2"/>
    <w:rPr>
      <w:rFonts w:cs="Times New Roman"/>
      <w:b/>
      <w:caps/>
      <w:sz w:val="24"/>
      <w:szCs w:val="24"/>
      <w:lang w:val="ru-RU" w:eastAsia="ru-RU" w:bidi="ar-SA"/>
    </w:rPr>
  </w:style>
  <w:style w:type="paragraph" w:customStyle="1" w:styleId="12">
    <w:name w:val="Таблица 1 + Обычный"/>
    <w:basedOn w:val="a7"/>
    <w:autoRedefine/>
    <w:semiHidden/>
    <w:rsid w:val="001F69D2"/>
    <w:pPr>
      <w:numPr>
        <w:numId w:val="16"/>
      </w:numPr>
      <w:spacing w:line="360" w:lineRule="auto"/>
      <w:jc w:val="right"/>
    </w:pPr>
  </w:style>
  <w:style w:type="paragraph" w:customStyle="1" w:styleId="afffffffffa">
    <w:name w:val="Заголовок таблицы + Обычный"/>
    <w:basedOn w:val="a7"/>
    <w:link w:val="afffffffffb"/>
    <w:autoRedefine/>
    <w:semiHidden/>
    <w:rsid w:val="001F69D2"/>
    <w:pPr>
      <w:spacing w:line="360" w:lineRule="auto"/>
      <w:ind w:firstLine="720"/>
      <w:jc w:val="center"/>
    </w:pPr>
    <w:rPr>
      <w:u w:val="single"/>
    </w:rPr>
  </w:style>
  <w:style w:type="character" w:customStyle="1" w:styleId="3f5">
    <w:name w:val="Знак3 Знак Знак Знак"/>
    <w:semiHidden/>
    <w:rsid w:val="001F69D2"/>
    <w:rPr>
      <w:rFonts w:cs="Times New Roman"/>
      <w:b/>
      <w:sz w:val="24"/>
      <w:szCs w:val="24"/>
      <w:u w:val="single"/>
      <w:lang w:val="ru-RU" w:eastAsia="ru-RU" w:bidi="ar-SA"/>
    </w:rPr>
  </w:style>
  <w:style w:type="paragraph" w:customStyle="1" w:styleId="1">
    <w:name w:val="Рисунок 1 + Обычный"/>
    <w:basedOn w:val="12"/>
    <w:autoRedefine/>
    <w:semiHidden/>
    <w:rsid w:val="001F69D2"/>
    <w:pPr>
      <w:widowControl w:val="0"/>
      <w:numPr>
        <w:numId w:val="15"/>
      </w:numPr>
      <w:tabs>
        <w:tab w:val="clear" w:pos="4611"/>
      </w:tabs>
      <w:autoSpaceDE w:val="0"/>
      <w:autoSpaceDN w:val="0"/>
      <w:adjustRightInd w:val="0"/>
      <w:spacing w:line="240" w:lineRule="auto"/>
      <w:ind w:left="0" w:firstLine="0"/>
      <w:jc w:val="left"/>
    </w:pPr>
    <w:rPr>
      <w:sz w:val="20"/>
      <w:szCs w:val="20"/>
    </w:rPr>
  </w:style>
  <w:style w:type="character" w:customStyle="1" w:styleId="afffffffffb">
    <w:name w:val="Заголовок таблицы + Обычный Знак"/>
    <w:link w:val="afffffffffa"/>
    <w:semiHidden/>
    <w:locked/>
    <w:rsid w:val="001F69D2"/>
    <w:rPr>
      <w:sz w:val="24"/>
      <w:szCs w:val="24"/>
      <w:u w:val="single"/>
    </w:rPr>
  </w:style>
  <w:style w:type="character" w:customStyle="1" w:styleId="afffffffffc">
    <w:name w:val="Обычный в таблице Знак Знак"/>
    <w:semiHidden/>
    <w:rsid w:val="001F69D2"/>
    <w:rPr>
      <w:rFonts w:cs="Times New Roman"/>
      <w:sz w:val="24"/>
      <w:szCs w:val="24"/>
      <w:lang w:val="ru-RU" w:eastAsia="ru-RU" w:bidi="ar-SA"/>
    </w:rPr>
  </w:style>
  <w:style w:type="character" w:customStyle="1" w:styleId="afffffffffd">
    <w:name w:val="Подчеркнутый Знак Знак Знак Знак"/>
    <w:semiHidden/>
    <w:rsid w:val="001F69D2"/>
    <w:rPr>
      <w:rFonts w:cs="Times New Roman"/>
      <w:sz w:val="24"/>
      <w:szCs w:val="24"/>
      <w:u w:val="single"/>
      <w:lang w:val="ru-RU" w:eastAsia="ru-RU" w:bidi="ar-SA"/>
    </w:rPr>
  </w:style>
  <w:style w:type="character" w:customStyle="1" w:styleId="1ffff">
    <w:name w:val="Маркированный_1 Знак Знак Знак Знак Знак"/>
    <w:semiHidden/>
    <w:rsid w:val="001F69D2"/>
    <w:rPr>
      <w:rFonts w:cs="Times New Roman"/>
      <w:sz w:val="24"/>
      <w:szCs w:val="24"/>
      <w:lang w:val="ru-RU" w:eastAsia="ru-RU" w:bidi="ar-SA"/>
    </w:rPr>
  </w:style>
  <w:style w:type="character" w:customStyle="1" w:styleId="1ffff0">
    <w:name w:val="Знак1 Знак Знак Знак"/>
    <w:semiHidden/>
    <w:rsid w:val="001F69D2"/>
    <w:rPr>
      <w:rFonts w:cs="Times New Roman"/>
      <w:sz w:val="24"/>
      <w:szCs w:val="24"/>
      <w:lang w:val="ru-RU" w:eastAsia="ru-RU" w:bidi="ar-SA"/>
    </w:rPr>
  </w:style>
  <w:style w:type="character" w:customStyle="1" w:styleId="1ffff1">
    <w:name w:val="Заголовок_1 Знак Знак Знак Знак Знак"/>
    <w:semiHidden/>
    <w:rsid w:val="001F69D2"/>
    <w:rPr>
      <w:rFonts w:cs="Times New Roman"/>
      <w:b/>
      <w:caps/>
      <w:sz w:val="24"/>
      <w:szCs w:val="24"/>
      <w:lang w:val="ru-RU" w:eastAsia="ru-RU" w:bidi="ar-SA"/>
    </w:rPr>
  </w:style>
  <w:style w:type="paragraph" w:customStyle="1" w:styleId="xl77">
    <w:name w:val="xl77"/>
    <w:basedOn w:val="a7"/>
    <w:semiHidden/>
    <w:rsid w:val="001F69D2"/>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8">
    <w:name w:val="xl78"/>
    <w:basedOn w:val="a7"/>
    <w:semiHidden/>
    <w:rsid w:val="001F69D2"/>
    <w:pPr>
      <w:pBdr>
        <w:top w:val="single" w:sz="4" w:space="0" w:color="auto"/>
      </w:pBdr>
      <w:spacing w:before="100" w:beforeAutospacing="1" w:after="100" w:afterAutospacing="1"/>
      <w:jc w:val="center"/>
      <w:textAlignment w:val="center"/>
    </w:pPr>
    <w:rPr>
      <w:b/>
      <w:bCs/>
    </w:rPr>
  </w:style>
  <w:style w:type="paragraph" w:customStyle="1" w:styleId="xl79">
    <w:name w:val="xl79"/>
    <w:basedOn w:val="a7"/>
    <w:semiHidden/>
    <w:rsid w:val="001F69D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7"/>
    <w:semiHidden/>
    <w:rsid w:val="001F69D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afffffffffe">
    <w:name w:val="В таблице"/>
    <w:basedOn w:val="a7"/>
    <w:semiHidden/>
    <w:rsid w:val="001F69D2"/>
    <w:pPr>
      <w:spacing w:line="360" w:lineRule="auto"/>
      <w:jc w:val="center"/>
    </w:pPr>
  </w:style>
  <w:style w:type="paragraph" w:customStyle="1" w:styleId="Sc">
    <w:name w:val="S_Заголовок таблицы"/>
    <w:basedOn w:val="a7"/>
    <w:rsid w:val="001F69D2"/>
    <w:pPr>
      <w:spacing w:line="360" w:lineRule="auto"/>
      <w:ind w:firstLine="709"/>
      <w:jc w:val="center"/>
    </w:pPr>
    <w:rPr>
      <w:u w:val="single"/>
    </w:rPr>
  </w:style>
  <w:style w:type="paragraph" w:customStyle="1" w:styleId="Sd">
    <w:name w:val="S_Обычный с подчеркиванием"/>
    <w:basedOn w:val="a7"/>
    <w:link w:val="Se"/>
    <w:rsid w:val="001F69D2"/>
    <w:pPr>
      <w:spacing w:line="360" w:lineRule="auto"/>
      <w:ind w:firstLine="709"/>
      <w:jc w:val="both"/>
    </w:pPr>
    <w:rPr>
      <w:u w:val="single"/>
    </w:rPr>
  </w:style>
  <w:style w:type="character" w:customStyle="1" w:styleId="Se">
    <w:name w:val="S_Обычный с подчеркиванием Знак"/>
    <w:link w:val="Sd"/>
    <w:locked/>
    <w:rsid w:val="001F69D2"/>
    <w:rPr>
      <w:sz w:val="24"/>
      <w:szCs w:val="24"/>
      <w:u w:val="single"/>
    </w:rPr>
  </w:style>
  <w:style w:type="paragraph" w:customStyle="1" w:styleId="S">
    <w:name w:val="S_Таблица"/>
    <w:basedOn w:val="a7"/>
    <w:rsid w:val="001F69D2"/>
    <w:pPr>
      <w:numPr>
        <w:numId w:val="17"/>
      </w:numPr>
      <w:tabs>
        <w:tab w:val="clear" w:pos="1440"/>
        <w:tab w:val="num" w:pos="360"/>
      </w:tabs>
      <w:spacing w:line="360" w:lineRule="auto"/>
      <w:ind w:left="0" w:right="-158" w:firstLine="0"/>
      <w:jc w:val="right"/>
    </w:pPr>
  </w:style>
  <w:style w:type="paragraph" w:customStyle="1" w:styleId="affffffffff">
    <w:name w:val="_Обычный"/>
    <w:basedOn w:val="a7"/>
    <w:semiHidden/>
    <w:rsid w:val="001F69D2"/>
    <w:pPr>
      <w:spacing w:line="360" w:lineRule="auto"/>
      <w:ind w:firstLine="709"/>
      <w:jc w:val="both"/>
    </w:pPr>
  </w:style>
  <w:style w:type="paragraph" w:customStyle="1" w:styleId="1ffff2">
    <w:name w:val="Заголов1"/>
    <w:basedOn w:val="ConsPlusTitle"/>
    <w:semiHidden/>
    <w:rsid w:val="001F69D2"/>
    <w:pPr>
      <w:widowControl/>
      <w:suppressAutoHyphens w:val="0"/>
      <w:autoSpaceDN w:val="0"/>
      <w:adjustRightInd w:val="0"/>
      <w:spacing w:line="360" w:lineRule="auto"/>
      <w:jc w:val="center"/>
    </w:pPr>
    <w:rPr>
      <w:rFonts w:ascii="Arial" w:eastAsia="Times New Roman" w:hAnsi="Arial" w:cs="Arial"/>
      <w:sz w:val="28"/>
      <w:szCs w:val="28"/>
      <w:lang w:eastAsia="ru-RU"/>
    </w:rPr>
  </w:style>
  <w:style w:type="paragraph" w:customStyle="1" w:styleId="S22">
    <w:name w:val="S_Нумерованный_2"/>
    <w:basedOn w:val="a7"/>
    <w:autoRedefine/>
    <w:rsid w:val="001F69D2"/>
    <w:pPr>
      <w:tabs>
        <w:tab w:val="num" w:pos="1021"/>
      </w:tabs>
      <w:spacing w:line="360" w:lineRule="auto"/>
      <w:ind w:firstLine="737"/>
      <w:jc w:val="both"/>
    </w:pPr>
    <w:rPr>
      <w:rFonts w:cs="Arial"/>
    </w:rPr>
  </w:style>
  <w:style w:type="paragraph" w:customStyle="1" w:styleId="Sf">
    <w:name w:val="S_Список литературы"/>
    <w:basedOn w:val="S2"/>
    <w:autoRedefine/>
    <w:rsid w:val="001F69D2"/>
    <w:pPr>
      <w:tabs>
        <w:tab w:val="num" w:pos="1134"/>
      </w:tabs>
      <w:ind w:firstLine="794"/>
    </w:pPr>
    <w:rPr>
      <w:rFonts w:cs="Arial"/>
    </w:rPr>
  </w:style>
  <w:style w:type="paragraph" w:customStyle="1" w:styleId="22">
    <w:name w:val="обычный 22"/>
    <w:basedOn w:val="S2"/>
    <w:rsid w:val="001F69D2"/>
    <w:pPr>
      <w:numPr>
        <w:numId w:val="18"/>
      </w:numPr>
      <w:tabs>
        <w:tab w:val="num" w:pos="360"/>
        <w:tab w:val="num" w:pos="720"/>
      </w:tabs>
      <w:ind w:left="0" w:firstLine="709"/>
    </w:pPr>
  </w:style>
  <w:style w:type="paragraph" w:customStyle="1" w:styleId="2ffd">
    <w:name w:val="обычный 2"/>
    <w:basedOn w:val="22"/>
    <w:rsid w:val="001F69D2"/>
    <w:pPr>
      <w:widowControl w:val="0"/>
      <w:numPr>
        <w:numId w:val="0"/>
      </w:numPr>
      <w:tabs>
        <w:tab w:val="num" w:pos="720"/>
      </w:tabs>
      <w:autoSpaceDE w:val="0"/>
      <w:autoSpaceDN w:val="0"/>
      <w:adjustRightInd w:val="0"/>
      <w:spacing w:before="120"/>
      <w:ind w:firstLine="720"/>
    </w:pPr>
    <w:rPr>
      <w:sz w:val="20"/>
      <w:szCs w:val="20"/>
    </w:rPr>
  </w:style>
  <w:style w:type="paragraph" w:customStyle="1" w:styleId="23">
    <w:name w:val="обычный 23"/>
    <w:basedOn w:val="22"/>
    <w:rsid w:val="001F69D2"/>
    <w:pPr>
      <w:widowControl w:val="0"/>
      <w:numPr>
        <w:numId w:val="19"/>
      </w:numPr>
      <w:tabs>
        <w:tab w:val="num" w:pos="720"/>
        <w:tab w:val="num" w:pos="1080"/>
      </w:tabs>
      <w:autoSpaceDE w:val="0"/>
      <w:autoSpaceDN w:val="0"/>
      <w:adjustRightInd w:val="0"/>
      <w:spacing w:before="120"/>
      <w:ind w:left="0" w:firstLine="720"/>
    </w:pPr>
    <w:rPr>
      <w:sz w:val="20"/>
      <w:szCs w:val="20"/>
    </w:rPr>
  </w:style>
  <w:style w:type="paragraph" w:customStyle="1" w:styleId="affffffffff0">
    <w:name w:val="Подпись к рисунку"/>
    <w:basedOn w:val="a7"/>
    <w:next w:val="a7"/>
    <w:rsid w:val="001F69D2"/>
    <w:pPr>
      <w:spacing w:after="120" w:line="312" w:lineRule="auto"/>
      <w:jc w:val="center"/>
    </w:pPr>
    <w:rPr>
      <w:szCs w:val="22"/>
      <w:lang w:eastAsia="en-US"/>
    </w:rPr>
  </w:style>
  <w:style w:type="paragraph" w:styleId="affffffffff1">
    <w:name w:val="TOC Heading"/>
    <w:basedOn w:val="13"/>
    <w:next w:val="a7"/>
    <w:uiPriority w:val="39"/>
    <w:rsid w:val="001F69D2"/>
    <w:pPr>
      <w:keepLines/>
      <w:tabs>
        <w:tab w:val="num" w:pos="360"/>
      </w:tabs>
      <w:spacing w:before="480" w:line="360" w:lineRule="auto"/>
      <w:ind w:left="284" w:right="284" w:firstLine="851"/>
      <w:jc w:val="left"/>
      <w:outlineLvl w:val="9"/>
    </w:pPr>
    <w:rPr>
      <w:rFonts w:ascii="Cambria" w:hAnsi="Cambria"/>
      <w:bCs/>
      <w:i/>
      <w:color w:val="365F91"/>
      <w:sz w:val="28"/>
      <w:szCs w:val="28"/>
    </w:rPr>
  </w:style>
  <w:style w:type="character" w:customStyle="1" w:styleId="11b">
    <w:name w:val="Знак11"/>
    <w:semiHidden/>
    <w:rsid w:val="001F69D2"/>
    <w:rPr>
      <w:rFonts w:ascii="Arial" w:hAnsi="Arial" w:cs="Arial"/>
      <w:b/>
      <w:bCs/>
      <w:i/>
      <w:iCs/>
      <w:sz w:val="28"/>
      <w:szCs w:val="28"/>
      <w:lang w:val="ru-RU" w:eastAsia="ru-RU" w:bidi="ar-SA"/>
    </w:rPr>
  </w:style>
  <w:style w:type="paragraph" w:customStyle="1" w:styleId="2ffe">
    <w:name w:val="Цитата2"/>
    <w:basedOn w:val="a7"/>
    <w:semiHidden/>
    <w:rsid w:val="001F69D2"/>
    <w:pPr>
      <w:spacing w:line="360" w:lineRule="auto"/>
      <w:ind w:left="526" w:right="43" w:firstLine="709"/>
      <w:jc w:val="both"/>
    </w:pPr>
    <w:rPr>
      <w:sz w:val="28"/>
      <w:szCs w:val="20"/>
    </w:rPr>
  </w:style>
  <w:style w:type="paragraph" w:customStyle="1" w:styleId="2fff">
    <w:name w:val="Маркированный список2"/>
    <w:basedOn w:val="a7"/>
    <w:semiHidden/>
    <w:rsid w:val="001F69D2"/>
    <w:pPr>
      <w:spacing w:before="100" w:beforeAutospacing="1" w:after="100" w:afterAutospacing="1" w:line="360" w:lineRule="auto"/>
      <w:ind w:firstLine="709"/>
      <w:jc w:val="both"/>
    </w:pPr>
    <w:rPr>
      <w:sz w:val="28"/>
    </w:rPr>
  </w:style>
  <w:style w:type="paragraph" w:customStyle="1" w:styleId="2fff0">
    <w:name w:val="Нумерованный список2"/>
    <w:basedOn w:val="a7"/>
    <w:semiHidden/>
    <w:rsid w:val="001F69D2"/>
    <w:pPr>
      <w:spacing w:before="100" w:beforeAutospacing="1" w:after="100" w:afterAutospacing="1" w:line="360" w:lineRule="auto"/>
      <w:ind w:firstLine="709"/>
      <w:jc w:val="both"/>
    </w:pPr>
    <w:rPr>
      <w:sz w:val="28"/>
    </w:rPr>
  </w:style>
  <w:style w:type="character" w:customStyle="1" w:styleId="11c">
    <w:name w:val="Знак Знак11"/>
    <w:semiHidden/>
    <w:rsid w:val="001F69D2"/>
    <w:rPr>
      <w:rFonts w:cs="Times New Roman"/>
      <w:sz w:val="24"/>
      <w:szCs w:val="24"/>
      <w:u w:val="single"/>
      <w:lang w:val="ru-RU" w:eastAsia="ru-RU" w:bidi="ar-SA"/>
    </w:rPr>
  </w:style>
  <w:style w:type="character" w:customStyle="1" w:styleId="1ffff3">
    <w:name w:val="Знак Знак Знак Знак1"/>
    <w:semiHidden/>
    <w:rsid w:val="001F69D2"/>
    <w:rPr>
      <w:rFonts w:cs="Times New Roman"/>
      <w:sz w:val="24"/>
      <w:szCs w:val="24"/>
      <w:lang w:val="ru-RU" w:eastAsia="ru-RU" w:bidi="ar-SA"/>
    </w:rPr>
  </w:style>
  <w:style w:type="character" w:customStyle="1" w:styleId="216">
    <w:name w:val="Знак2 Знак Знак Знак1"/>
    <w:semiHidden/>
    <w:rsid w:val="001F69D2"/>
    <w:rPr>
      <w:rFonts w:cs="Times New Roman"/>
      <w:b/>
      <w:bCs/>
      <w:sz w:val="24"/>
      <w:szCs w:val="24"/>
      <w:lang w:val="ru-RU" w:eastAsia="ru-RU" w:bidi="ar-SA"/>
    </w:rPr>
  </w:style>
  <w:style w:type="character" w:customStyle="1" w:styleId="11d">
    <w:name w:val="Знак1 Знак Знак Знак1"/>
    <w:semiHidden/>
    <w:rsid w:val="001F69D2"/>
    <w:rPr>
      <w:rFonts w:cs="Times New Roman"/>
      <w:sz w:val="24"/>
      <w:szCs w:val="24"/>
      <w:lang w:val="ru-RU" w:eastAsia="ru-RU" w:bidi="ar-SA"/>
    </w:rPr>
  </w:style>
  <w:style w:type="paragraph" w:styleId="affffffffff2">
    <w:name w:val="No Spacing"/>
    <w:link w:val="affffffffff3"/>
    <w:uiPriority w:val="1"/>
    <w:rsid w:val="001F69D2"/>
    <w:rPr>
      <w:rFonts w:ascii="Calibri" w:hAnsi="Calibri"/>
      <w:sz w:val="22"/>
      <w:szCs w:val="22"/>
      <w:lang w:eastAsia="en-US"/>
    </w:rPr>
  </w:style>
  <w:style w:type="paragraph" w:customStyle="1" w:styleId="affffffffff4">
    <w:name w:val="ГРАД Основной текст"/>
    <w:basedOn w:val="a7"/>
    <w:rsid w:val="001F69D2"/>
    <w:pPr>
      <w:tabs>
        <w:tab w:val="left" w:pos="540"/>
        <w:tab w:val="left" w:pos="1080"/>
        <w:tab w:val="left" w:pos="1260"/>
        <w:tab w:val="left" w:pos="1620"/>
      </w:tabs>
      <w:spacing w:line="360" w:lineRule="auto"/>
      <w:ind w:firstLine="709"/>
      <w:jc w:val="both"/>
    </w:pPr>
    <w:rPr>
      <w:bCs/>
      <w:spacing w:val="4"/>
    </w:rPr>
  </w:style>
  <w:style w:type="paragraph" w:customStyle="1" w:styleId="a6">
    <w:name w:val="ГРАД Список маркированный"/>
    <w:basedOn w:val="affff9"/>
    <w:rsid w:val="001F69D2"/>
    <w:pPr>
      <w:numPr>
        <w:numId w:val="21"/>
      </w:numPr>
      <w:tabs>
        <w:tab w:val="left" w:pos="900"/>
        <w:tab w:val="left" w:pos="1080"/>
      </w:tabs>
      <w:spacing w:line="360" w:lineRule="auto"/>
      <w:contextualSpacing w:val="0"/>
    </w:pPr>
    <w:rPr>
      <w:spacing w:val="-1"/>
      <w:szCs w:val="24"/>
      <w:lang w:eastAsia="ru-RU"/>
    </w:rPr>
  </w:style>
  <w:style w:type="paragraph" w:customStyle="1" w:styleId="affffffffff5">
    <w:name w:val="Нормал для ПЗ"/>
    <w:basedOn w:val="a7"/>
    <w:rsid w:val="001F69D2"/>
    <w:pPr>
      <w:spacing w:line="312" w:lineRule="auto"/>
      <w:ind w:firstLine="709"/>
      <w:jc w:val="both"/>
    </w:pPr>
  </w:style>
  <w:style w:type="paragraph" w:customStyle="1" w:styleId="-">
    <w:name w:val="Стиль абзаца - основа"/>
    <w:basedOn w:val="a7"/>
    <w:link w:val="-0"/>
    <w:rsid w:val="001F69D2"/>
    <w:pPr>
      <w:tabs>
        <w:tab w:val="left" w:pos="912"/>
      </w:tabs>
      <w:suppressAutoHyphens/>
      <w:overflowPunct w:val="0"/>
      <w:autoSpaceDE w:val="0"/>
      <w:autoSpaceDN w:val="0"/>
      <w:adjustRightInd w:val="0"/>
      <w:ind w:firstLine="539"/>
      <w:jc w:val="both"/>
    </w:pPr>
    <w:rPr>
      <w:szCs w:val="20"/>
    </w:rPr>
  </w:style>
  <w:style w:type="character" w:customStyle="1" w:styleId="-0">
    <w:name w:val="Стиль абзаца - основа Знак"/>
    <w:link w:val="-"/>
    <w:locked/>
    <w:rsid w:val="001F69D2"/>
    <w:rPr>
      <w:sz w:val="24"/>
    </w:rPr>
  </w:style>
  <w:style w:type="character" w:styleId="affffffffff6">
    <w:name w:val="Placeholder Text"/>
    <w:uiPriority w:val="99"/>
    <w:semiHidden/>
    <w:rsid w:val="001F69D2"/>
    <w:rPr>
      <w:rFonts w:cs="Times New Roman"/>
      <w:color w:val="808080"/>
    </w:rPr>
  </w:style>
  <w:style w:type="numbering" w:customStyle="1" w:styleId="a">
    <w:name w:val="Стиль маркированный"/>
    <w:rsid w:val="001F69D2"/>
    <w:pPr>
      <w:numPr>
        <w:numId w:val="22"/>
      </w:numPr>
    </w:pPr>
  </w:style>
  <w:style w:type="numbering" w:customStyle="1" w:styleId="1ai2">
    <w:name w:val="1 / a / i2"/>
    <w:rsid w:val="001F69D2"/>
    <w:pPr>
      <w:numPr>
        <w:numId w:val="11"/>
      </w:numPr>
    </w:pPr>
  </w:style>
  <w:style w:type="numbering" w:styleId="a0">
    <w:name w:val="Outline List 3"/>
    <w:basedOn w:val="aa"/>
    <w:uiPriority w:val="99"/>
    <w:unhideWhenUsed/>
    <w:rsid w:val="001F69D2"/>
    <w:pPr>
      <w:numPr>
        <w:numId w:val="20"/>
      </w:numPr>
    </w:pPr>
  </w:style>
  <w:style w:type="numbering" w:customStyle="1" w:styleId="2">
    <w:name w:val="Статья / Раздел2"/>
    <w:rsid w:val="001F69D2"/>
    <w:pPr>
      <w:numPr>
        <w:numId w:val="12"/>
      </w:numPr>
    </w:pPr>
  </w:style>
  <w:style w:type="numbering" w:customStyle="1" w:styleId="10">
    <w:name w:val="Статья / Раздел1"/>
    <w:rsid w:val="001F69D2"/>
    <w:pPr>
      <w:numPr>
        <w:numId w:val="14"/>
      </w:numPr>
    </w:pPr>
  </w:style>
  <w:style w:type="numbering" w:customStyle="1" w:styleId="1ai1">
    <w:name w:val="1 / a / i1"/>
    <w:rsid w:val="001F69D2"/>
    <w:pPr>
      <w:numPr>
        <w:numId w:val="13"/>
      </w:numPr>
    </w:pPr>
  </w:style>
  <w:style w:type="numbering" w:styleId="1ai">
    <w:name w:val="Outline List 1"/>
    <w:basedOn w:val="aa"/>
    <w:uiPriority w:val="99"/>
    <w:unhideWhenUsed/>
    <w:rsid w:val="001F69D2"/>
    <w:pPr>
      <w:numPr>
        <w:numId w:val="7"/>
      </w:numPr>
    </w:pPr>
  </w:style>
  <w:style w:type="numbering" w:customStyle="1" w:styleId="1111111">
    <w:name w:val="1 / 1.1 / 1.1.11"/>
    <w:rsid w:val="001F69D2"/>
    <w:pPr>
      <w:numPr>
        <w:numId w:val="8"/>
      </w:numPr>
    </w:pPr>
  </w:style>
  <w:style w:type="numbering" w:styleId="111111">
    <w:name w:val="Outline List 2"/>
    <w:basedOn w:val="aa"/>
    <w:uiPriority w:val="99"/>
    <w:unhideWhenUsed/>
    <w:rsid w:val="001F69D2"/>
    <w:pPr>
      <w:numPr>
        <w:numId w:val="6"/>
      </w:numPr>
    </w:pPr>
  </w:style>
  <w:style w:type="numbering" w:customStyle="1" w:styleId="1111112">
    <w:name w:val="1 / 1.1 / 1.1.12"/>
    <w:rsid w:val="001F69D2"/>
    <w:pPr>
      <w:numPr>
        <w:numId w:val="10"/>
      </w:numPr>
    </w:pPr>
  </w:style>
  <w:style w:type="numbering" w:customStyle="1" w:styleId="301">
    <w:name w:val="Нет списка30"/>
    <w:next w:val="aa"/>
    <w:uiPriority w:val="99"/>
    <w:semiHidden/>
    <w:unhideWhenUsed/>
    <w:rsid w:val="001F69D2"/>
  </w:style>
  <w:style w:type="numbering" w:customStyle="1" w:styleId="324">
    <w:name w:val="Нет списка32"/>
    <w:next w:val="aa"/>
    <w:semiHidden/>
    <w:rsid w:val="001F69D2"/>
  </w:style>
  <w:style w:type="paragraph" w:customStyle="1" w:styleId="75">
    <w:name w:val="Обычный7"/>
    <w:semiHidden/>
    <w:rsid w:val="001F69D2"/>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7"/>
    <w:rsid w:val="001F69D2"/>
    <w:pPr>
      <w:widowControl w:val="0"/>
      <w:adjustRightInd w:val="0"/>
      <w:spacing w:after="160" w:line="240" w:lineRule="exact"/>
      <w:jc w:val="right"/>
    </w:pPr>
    <w:rPr>
      <w:sz w:val="20"/>
      <w:szCs w:val="20"/>
      <w:lang w:val="en-GB" w:eastAsia="en-US"/>
    </w:rPr>
  </w:style>
  <w:style w:type="numbering" w:customStyle="1" w:styleId="1162">
    <w:name w:val="Нет списка116"/>
    <w:next w:val="aa"/>
    <w:semiHidden/>
    <w:rsid w:val="001F69D2"/>
  </w:style>
  <w:style w:type="table" w:customStyle="1" w:styleId="1191">
    <w:name w:val="Сетка таблицы119"/>
    <w:basedOn w:val="a9"/>
    <w:next w:val="aff3"/>
    <w:rsid w:val="001F69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a"/>
    <w:semiHidden/>
    <w:rsid w:val="001F69D2"/>
  </w:style>
  <w:style w:type="table" w:customStyle="1" w:styleId="2130">
    <w:name w:val="Сетка таблицы213"/>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7"/>
    <w:rsid w:val="001F69D2"/>
    <w:pPr>
      <w:widowControl w:val="0"/>
      <w:adjustRightInd w:val="0"/>
      <w:spacing w:after="160" w:line="240" w:lineRule="exact"/>
      <w:jc w:val="right"/>
    </w:pPr>
    <w:rPr>
      <w:sz w:val="20"/>
      <w:szCs w:val="20"/>
      <w:lang w:val="en-GB" w:eastAsia="en-US"/>
    </w:rPr>
  </w:style>
  <w:style w:type="paragraph" w:customStyle="1" w:styleId="3f6">
    <w:name w:val="Абзац списка3"/>
    <w:basedOn w:val="a7"/>
    <w:rsid w:val="001F69D2"/>
    <w:pPr>
      <w:spacing w:after="200" w:line="276" w:lineRule="auto"/>
      <w:ind w:left="720"/>
      <w:contextualSpacing/>
    </w:pPr>
    <w:rPr>
      <w:rFonts w:ascii="Calibri" w:hAnsi="Calibri"/>
      <w:sz w:val="22"/>
      <w:szCs w:val="22"/>
      <w:lang w:eastAsia="en-US"/>
    </w:rPr>
  </w:style>
  <w:style w:type="paragraph" w:customStyle="1" w:styleId="1ffff4">
    <w:name w:val="Знак Знак Знак Знак Знак Знак Знак Знак Знак Знак Знак Знак Знак1"/>
    <w:basedOn w:val="a7"/>
    <w:rsid w:val="001F69D2"/>
    <w:pPr>
      <w:spacing w:before="100" w:beforeAutospacing="1" w:after="100" w:afterAutospacing="1"/>
    </w:pPr>
    <w:rPr>
      <w:rFonts w:ascii="Tahoma" w:hAnsi="Tahoma"/>
      <w:sz w:val="20"/>
      <w:szCs w:val="20"/>
      <w:lang w:val="en-US" w:eastAsia="en-US"/>
    </w:rPr>
  </w:style>
  <w:style w:type="paragraph" w:customStyle="1" w:styleId="affffffffff7">
    <w:name w:val="для таблиц"/>
    <w:basedOn w:val="a7"/>
    <w:link w:val="affffffffff8"/>
    <w:rsid w:val="001F69D2"/>
    <w:pPr>
      <w:snapToGrid w:val="0"/>
      <w:jc w:val="center"/>
    </w:pPr>
    <w:rPr>
      <w:color w:val="E422E4"/>
      <w:sz w:val="20"/>
      <w:szCs w:val="20"/>
    </w:rPr>
  </w:style>
  <w:style w:type="character" w:customStyle="1" w:styleId="affffffffff8">
    <w:name w:val="для таблиц Знак"/>
    <w:link w:val="affffffffff7"/>
    <w:rsid w:val="001F69D2"/>
    <w:rPr>
      <w:color w:val="E422E4"/>
    </w:rPr>
  </w:style>
  <w:style w:type="paragraph" w:styleId="affffffffff9">
    <w:name w:val="Revision"/>
    <w:hidden/>
    <w:uiPriority w:val="99"/>
    <w:semiHidden/>
    <w:rsid w:val="001F69D2"/>
    <w:rPr>
      <w:rFonts w:ascii="GOST type A" w:hAnsi="GOST type A"/>
      <w:i/>
      <w:sz w:val="28"/>
      <w:szCs w:val="24"/>
    </w:rPr>
  </w:style>
  <w:style w:type="paragraph" w:customStyle="1" w:styleId="4d">
    <w:name w:val="Стиль4"/>
    <w:basedOn w:val="3"/>
    <w:link w:val="4e"/>
    <w:rsid w:val="001F69D2"/>
    <w:pPr>
      <w:overflowPunct w:val="0"/>
      <w:autoSpaceDE w:val="0"/>
      <w:autoSpaceDN w:val="0"/>
      <w:adjustRightInd w:val="0"/>
      <w:jc w:val="center"/>
      <w:textAlignment w:val="baseline"/>
    </w:pPr>
    <w:rPr>
      <w:szCs w:val="20"/>
    </w:rPr>
  </w:style>
  <w:style w:type="paragraph" w:customStyle="1" w:styleId="3f7">
    <w:name w:val="Стиль3"/>
    <w:basedOn w:val="3"/>
    <w:link w:val="3f8"/>
    <w:rsid w:val="001F69D2"/>
    <w:pPr>
      <w:overflowPunct w:val="0"/>
      <w:autoSpaceDE w:val="0"/>
      <w:autoSpaceDN w:val="0"/>
      <w:adjustRightInd w:val="0"/>
      <w:jc w:val="center"/>
      <w:textAlignment w:val="baseline"/>
    </w:pPr>
    <w:rPr>
      <w:szCs w:val="20"/>
    </w:rPr>
  </w:style>
  <w:style w:type="character" w:customStyle="1" w:styleId="3f8">
    <w:name w:val="Стиль3 Знак"/>
    <w:basedOn w:val="30"/>
    <w:link w:val="3f7"/>
    <w:rsid w:val="001F69D2"/>
    <w:rPr>
      <w:b/>
      <w:sz w:val="24"/>
      <w:szCs w:val="24"/>
    </w:rPr>
  </w:style>
  <w:style w:type="character" w:customStyle="1" w:styleId="4e">
    <w:name w:val="Стиль4 Знак"/>
    <w:basedOn w:val="30"/>
    <w:link w:val="4d"/>
    <w:rsid w:val="001F69D2"/>
    <w:rPr>
      <w:b/>
      <w:sz w:val="24"/>
      <w:szCs w:val="24"/>
    </w:rPr>
  </w:style>
  <w:style w:type="numbering" w:customStyle="1" w:styleId="330">
    <w:name w:val="Нет списка33"/>
    <w:next w:val="aa"/>
    <w:uiPriority w:val="99"/>
    <w:semiHidden/>
    <w:unhideWhenUsed/>
    <w:rsid w:val="001F69D2"/>
  </w:style>
  <w:style w:type="table" w:customStyle="1" w:styleId="331">
    <w:name w:val="Сетка таблицы33"/>
    <w:basedOn w:val="a9"/>
    <w:next w:val="aff3"/>
    <w:uiPriority w:val="5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9"/>
    <w:next w:val="aff3"/>
    <w:uiPriority w:val="5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a"/>
    <w:uiPriority w:val="99"/>
    <w:semiHidden/>
    <w:unhideWhenUsed/>
    <w:rsid w:val="001F69D2"/>
  </w:style>
  <w:style w:type="table" w:customStyle="1" w:styleId="350">
    <w:name w:val="Сетка таблицы35"/>
    <w:basedOn w:val="a9"/>
    <w:next w:val="aff3"/>
    <w:uiPriority w:val="5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a"/>
    <w:uiPriority w:val="99"/>
    <w:semiHidden/>
    <w:unhideWhenUsed/>
    <w:rsid w:val="001F69D2"/>
  </w:style>
  <w:style w:type="character" w:customStyle="1" w:styleId="2fff1">
    <w:name w:val="Основной шрифт абзаца2"/>
    <w:rsid w:val="001F69D2"/>
  </w:style>
  <w:style w:type="character" w:customStyle="1" w:styleId="WW8Num5z0">
    <w:name w:val="WW8Num5z0"/>
    <w:rsid w:val="001F69D2"/>
    <w:rPr>
      <w:rFonts w:ascii="Symbol" w:hAnsi="Symbol"/>
    </w:rPr>
  </w:style>
  <w:style w:type="paragraph" w:customStyle="1" w:styleId="2fff2">
    <w:name w:val="Заголовок2"/>
    <w:basedOn w:val="a7"/>
    <w:next w:val="af4"/>
    <w:rsid w:val="001F69D2"/>
    <w:pPr>
      <w:keepNext/>
      <w:suppressAutoHyphens/>
      <w:spacing w:before="240" w:after="120"/>
    </w:pPr>
    <w:rPr>
      <w:rFonts w:ascii="Arial" w:eastAsia="Lucida Sans Unicode" w:hAnsi="Arial" w:cs="Tahoma"/>
      <w:sz w:val="28"/>
      <w:szCs w:val="28"/>
      <w:lang w:eastAsia="ar-SA"/>
    </w:rPr>
  </w:style>
  <w:style w:type="paragraph" w:customStyle="1" w:styleId="2fff3">
    <w:name w:val="Название2"/>
    <w:basedOn w:val="a7"/>
    <w:rsid w:val="001F69D2"/>
    <w:pPr>
      <w:suppressLineNumbers/>
      <w:suppressAutoHyphens/>
      <w:spacing w:before="120" w:after="120"/>
    </w:pPr>
    <w:rPr>
      <w:rFonts w:ascii="Arial" w:hAnsi="Arial" w:cs="Tahoma"/>
      <w:i/>
      <w:iCs/>
      <w:sz w:val="20"/>
      <w:lang w:eastAsia="ar-SA"/>
    </w:rPr>
  </w:style>
  <w:style w:type="paragraph" w:customStyle="1" w:styleId="2fff4">
    <w:name w:val="Указатель2"/>
    <w:basedOn w:val="a7"/>
    <w:rsid w:val="001F69D2"/>
    <w:pPr>
      <w:suppressLineNumbers/>
      <w:suppressAutoHyphens/>
    </w:pPr>
    <w:rPr>
      <w:rFonts w:ascii="Arial" w:hAnsi="Arial" w:cs="Tahoma"/>
      <w:lang w:eastAsia="ar-SA"/>
    </w:rPr>
  </w:style>
  <w:style w:type="paragraph" w:customStyle="1" w:styleId="affffffffffa">
    <w:name w:val="Заголовок КД"/>
    <w:basedOn w:val="a7"/>
    <w:next w:val="a7"/>
    <w:rsid w:val="001F69D2"/>
    <w:pPr>
      <w:suppressAutoHyphens/>
      <w:ind w:left="284" w:right="284"/>
      <w:jc w:val="center"/>
    </w:pPr>
    <w:rPr>
      <w:b/>
      <w:sz w:val="28"/>
      <w:szCs w:val="20"/>
      <w:lang w:eastAsia="ar-SA"/>
    </w:rPr>
  </w:style>
  <w:style w:type="paragraph" w:customStyle="1" w:styleId="Iauiueiniiaiieoaeno">
    <w:name w:val="Iau?iue.iniiaiie oaeno"/>
    <w:rsid w:val="001F69D2"/>
    <w:pPr>
      <w:suppressAutoHyphens/>
      <w:snapToGrid w:val="0"/>
    </w:pPr>
    <w:rPr>
      <w:rFonts w:eastAsia="Arial"/>
      <w:lang w:eastAsia="ar-SA"/>
    </w:rPr>
  </w:style>
  <w:style w:type="paragraph" w:customStyle="1" w:styleId="affffffffffb">
    <w:name w:val="Содержимое врезки"/>
    <w:basedOn w:val="af4"/>
    <w:rsid w:val="001F69D2"/>
    <w:pPr>
      <w:suppressAutoHyphens/>
      <w:spacing w:after="120"/>
      <w:jc w:val="left"/>
    </w:pPr>
    <w:rPr>
      <w:b w:val="0"/>
      <w:sz w:val="24"/>
      <w:szCs w:val="24"/>
      <w:lang w:eastAsia="ar-SA"/>
    </w:rPr>
  </w:style>
  <w:style w:type="table" w:customStyle="1" w:styleId="360">
    <w:name w:val="Сетка таблицы36"/>
    <w:basedOn w:val="a9"/>
    <w:next w:val="aff3"/>
    <w:rsid w:val="001F69D2"/>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Стиль27"/>
    <w:basedOn w:val="a7"/>
    <w:rsid w:val="001F69D2"/>
    <w:pPr>
      <w:widowControl w:val="0"/>
      <w:numPr>
        <w:numId w:val="23"/>
      </w:numPr>
      <w:suppressAutoHyphens/>
      <w:autoSpaceDE w:val="0"/>
      <w:adjustRightInd w:val="0"/>
      <w:spacing w:line="360" w:lineRule="auto"/>
      <w:jc w:val="center"/>
      <w:textAlignment w:val="baseline"/>
      <w:outlineLvl w:val="0"/>
    </w:pPr>
    <w:rPr>
      <w:rFonts w:eastAsia="GOST Type AU"/>
      <w:b/>
      <w:color w:val="000000"/>
      <w:kern w:val="24"/>
      <w:sz w:val="28"/>
      <w:szCs w:val="28"/>
      <w:lang w:eastAsia="ar-SA"/>
    </w:rPr>
  </w:style>
  <w:style w:type="character" w:customStyle="1" w:styleId="fts-hit">
    <w:name w:val="fts-hit"/>
    <w:rsid w:val="001F69D2"/>
    <w:rPr>
      <w:shd w:val="clear" w:color="auto" w:fill="FFC0CB"/>
    </w:rPr>
  </w:style>
  <w:style w:type="paragraph" w:customStyle="1" w:styleId="OEM">
    <w:name w:val="Нормальный (OEM)"/>
    <w:basedOn w:val="a7"/>
    <w:next w:val="a7"/>
    <w:uiPriority w:val="99"/>
    <w:rsid w:val="001F69D2"/>
    <w:pPr>
      <w:widowControl w:val="0"/>
      <w:autoSpaceDE w:val="0"/>
      <w:autoSpaceDN w:val="0"/>
      <w:adjustRightInd w:val="0"/>
      <w:jc w:val="both"/>
    </w:pPr>
    <w:rPr>
      <w:rFonts w:ascii="Courier New" w:hAnsi="Courier New" w:cs="Courier New"/>
      <w:sz w:val="20"/>
      <w:szCs w:val="20"/>
    </w:rPr>
  </w:style>
  <w:style w:type="paragraph" w:customStyle="1" w:styleId="Standard">
    <w:name w:val="Standard"/>
    <w:basedOn w:val="a7"/>
    <w:rsid w:val="001F69D2"/>
    <w:pPr>
      <w:widowControl w:val="0"/>
    </w:pPr>
    <w:rPr>
      <w:rFonts w:eastAsia="Lucida Sans Unicode" w:cs="Tahoma"/>
      <w:szCs w:val="20"/>
      <w:lang w:eastAsia="ar-SA"/>
    </w:rPr>
  </w:style>
  <w:style w:type="paragraph" w:customStyle="1" w:styleId="rvps5">
    <w:name w:val="rvps5"/>
    <w:basedOn w:val="a7"/>
    <w:rsid w:val="001F69D2"/>
    <w:pPr>
      <w:spacing w:before="100" w:beforeAutospacing="1" w:after="100" w:afterAutospacing="1"/>
    </w:pPr>
  </w:style>
  <w:style w:type="character" w:customStyle="1" w:styleId="rvts6">
    <w:name w:val="rvts6"/>
    <w:basedOn w:val="a8"/>
    <w:rsid w:val="001F69D2"/>
  </w:style>
  <w:style w:type="table" w:customStyle="1" w:styleId="11e">
    <w:name w:val="Сетка таблицы 11"/>
    <w:basedOn w:val="a9"/>
    <w:next w:val="1fff5"/>
    <w:uiPriority w:val="99"/>
    <w:rsid w:val="001F69D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3">
    <w:name w:val="Style3"/>
    <w:basedOn w:val="a7"/>
    <w:rsid w:val="001F69D2"/>
    <w:pPr>
      <w:widowControl w:val="0"/>
      <w:suppressAutoHyphens/>
      <w:autoSpaceDE w:val="0"/>
      <w:spacing w:line="413" w:lineRule="exact"/>
    </w:pPr>
    <w:rPr>
      <w:rFonts w:ascii="Arial" w:hAnsi="Arial" w:cs="Arial"/>
      <w:lang w:eastAsia="ar-SA"/>
    </w:rPr>
  </w:style>
  <w:style w:type="numbering" w:customStyle="1" w:styleId="1171">
    <w:name w:val="Нет списка117"/>
    <w:next w:val="aa"/>
    <w:semiHidden/>
    <w:rsid w:val="001F69D2"/>
  </w:style>
  <w:style w:type="table" w:customStyle="1" w:styleId="1200">
    <w:name w:val="Сетка таблицы120"/>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
    <w:name w:val="Стиль Times New Roman 14 пт Междустр.интервал:  полуторный"/>
    <w:basedOn w:val="a7"/>
    <w:link w:val="TimesNewRoman140"/>
    <w:rsid w:val="001F69D2"/>
    <w:pPr>
      <w:spacing w:before="100" w:beforeAutospacing="1" w:after="100" w:afterAutospacing="1" w:line="360" w:lineRule="auto"/>
      <w:ind w:firstLine="709"/>
      <w:jc w:val="both"/>
    </w:pPr>
    <w:rPr>
      <w:sz w:val="28"/>
      <w:szCs w:val="20"/>
      <w:lang w:eastAsia="ar-SA"/>
    </w:rPr>
  </w:style>
  <w:style w:type="character" w:customStyle="1" w:styleId="TimesNewRoman140">
    <w:name w:val="Стиль Times New Roman 14 пт Междустр.интервал:  полуторный Знак"/>
    <w:link w:val="TimesNewRoman14"/>
    <w:rsid w:val="001F69D2"/>
    <w:rPr>
      <w:sz w:val="28"/>
      <w:lang w:eastAsia="ar-SA"/>
    </w:rPr>
  </w:style>
  <w:style w:type="paragraph" w:customStyle="1" w:styleId="TimesNewRoman1">
    <w:name w:val="Стиль Стиль Список + Times New Roman1 + Междустр.интервал:  полутор..."/>
    <w:basedOn w:val="a7"/>
    <w:link w:val="TimesNewRoman10"/>
    <w:rsid w:val="001F69D2"/>
    <w:rPr>
      <w:lang w:eastAsia="ar-SA"/>
    </w:rPr>
  </w:style>
  <w:style w:type="character" w:customStyle="1" w:styleId="TimesNewRoman10">
    <w:name w:val="Стиль Стиль Список + Times New Roman1 + Междустр.интервал:  полутор... Знак"/>
    <w:link w:val="TimesNewRoman1"/>
    <w:rsid w:val="001F69D2"/>
    <w:rPr>
      <w:sz w:val="24"/>
      <w:szCs w:val="24"/>
      <w:lang w:eastAsia="ar-SA"/>
    </w:rPr>
  </w:style>
  <w:style w:type="paragraph" w:customStyle="1" w:styleId="3TimesNewRoman">
    <w:name w:val="Стиль Заголовок 3 + Times New Roman Междустр.интервал:  полуторный"/>
    <w:basedOn w:val="3"/>
    <w:rsid w:val="001F69D2"/>
    <w:pPr>
      <w:spacing w:before="100" w:beforeAutospacing="1" w:after="100" w:afterAutospacing="1" w:line="360" w:lineRule="auto"/>
      <w:jc w:val="center"/>
    </w:pPr>
    <w:rPr>
      <w:bCs/>
      <w:sz w:val="28"/>
      <w:szCs w:val="20"/>
    </w:rPr>
  </w:style>
  <w:style w:type="paragraph" w:customStyle="1" w:styleId="standard0">
    <w:name w:val="standard"/>
    <w:basedOn w:val="a7"/>
    <w:rsid w:val="001F69D2"/>
    <w:rPr>
      <w:color w:val="000000"/>
      <w:sz w:val="20"/>
      <w:szCs w:val="20"/>
    </w:rPr>
  </w:style>
  <w:style w:type="paragraph" w:customStyle="1" w:styleId="Textbody">
    <w:name w:val="Text body"/>
    <w:basedOn w:val="a7"/>
    <w:rsid w:val="001F69D2"/>
    <w:pPr>
      <w:jc w:val="center"/>
    </w:pPr>
    <w:rPr>
      <w:b/>
      <w:bCs/>
      <w:color w:val="000000"/>
      <w:sz w:val="28"/>
      <w:szCs w:val="28"/>
    </w:rPr>
  </w:style>
  <w:style w:type="paragraph" w:customStyle="1" w:styleId="affffffffffc">
    <w:name w:val="Нормальный (таблица)"/>
    <w:basedOn w:val="a7"/>
    <w:next w:val="a7"/>
    <w:uiPriority w:val="99"/>
    <w:rsid w:val="001F69D2"/>
    <w:pPr>
      <w:widowControl w:val="0"/>
      <w:autoSpaceDE w:val="0"/>
      <w:autoSpaceDN w:val="0"/>
      <w:adjustRightInd w:val="0"/>
      <w:jc w:val="both"/>
    </w:pPr>
  </w:style>
  <w:style w:type="table" w:customStyle="1" w:styleId="2140">
    <w:name w:val="Сетка таблицы214"/>
    <w:basedOn w:val="a9"/>
    <w:next w:val="aff3"/>
    <w:rsid w:val="001F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3">
    <w:name w:val="Без интервала Знак"/>
    <w:link w:val="affffffffff2"/>
    <w:uiPriority w:val="1"/>
    <w:rsid w:val="001F69D2"/>
    <w:rPr>
      <w:rFonts w:ascii="Calibri" w:hAnsi="Calibri"/>
      <w:sz w:val="22"/>
      <w:szCs w:val="22"/>
      <w:lang w:val="ru-RU" w:eastAsia="en-US" w:bidi="ar-SA"/>
    </w:rPr>
  </w:style>
  <w:style w:type="character" w:customStyle="1" w:styleId="afffffffff3">
    <w:name w:val="Таблица Знак"/>
    <w:link w:val="afffffffff2"/>
    <w:rsid w:val="001F69D2"/>
    <w:rPr>
      <w:sz w:val="24"/>
      <w:szCs w:val="24"/>
    </w:rPr>
  </w:style>
  <w:style w:type="paragraph" w:customStyle="1" w:styleId="85">
    <w:name w:val="Обычный8"/>
    <w:rsid w:val="001F69D2"/>
    <w:rPr>
      <w:snapToGrid w:val="0"/>
      <w:sz w:val="24"/>
    </w:rPr>
  </w:style>
  <w:style w:type="paragraph" w:customStyle="1" w:styleId="a2">
    <w:name w:val="ГП_Маркированный"/>
    <w:rsid w:val="001F69D2"/>
    <w:pPr>
      <w:numPr>
        <w:numId w:val="24"/>
      </w:numPr>
      <w:spacing w:after="120"/>
      <w:contextualSpacing/>
      <w:jc w:val="both"/>
    </w:pPr>
    <w:rPr>
      <w:rFonts w:ascii="PT Sans" w:hAnsi="PT Sans" w:cs="Arial"/>
      <w:sz w:val="24"/>
      <w:szCs w:val="24"/>
    </w:rPr>
  </w:style>
  <w:style w:type="paragraph" w:customStyle="1" w:styleId="affffffffffd">
    <w:name w:val="ГП_Обычный"/>
    <w:link w:val="affffffffffe"/>
    <w:rsid w:val="001F69D2"/>
    <w:pPr>
      <w:spacing w:after="120"/>
      <w:ind w:firstLine="709"/>
      <w:contextualSpacing/>
      <w:jc w:val="both"/>
    </w:pPr>
    <w:rPr>
      <w:rFonts w:ascii="PT Sans" w:hAnsi="PT Sans" w:cs="Arial"/>
      <w:sz w:val="24"/>
      <w:szCs w:val="24"/>
    </w:rPr>
  </w:style>
  <w:style w:type="character" w:customStyle="1" w:styleId="affffffffffe">
    <w:name w:val="ГП_Обычный Знак"/>
    <w:link w:val="affffffffffd"/>
    <w:rsid w:val="001F69D2"/>
    <w:rPr>
      <w:rFonts w:ascii="PT Sans" w:hAnsi="PT Sans" w:cs="Arial"/>
      <w:sz w:val="24"/>
      <w:szCs w:val="24"/>
      <w:lang w:val="ru-RU" w:eastAsia="ru-RU" w:bidi="ar-SA"/>
    </w:rPr>
  </w:style>
  <w:style w:type="paragraph" w:customStyle="1" w:styleId="2fff5">
    <w:name w:val="ГП_Т2"/>
    <w:next w:val="a7"/>
    <w:rsid w:val="001F69D2"/>
    <w:pPr>
      <w:spacing w:after="120"/>
      <w:ind w:right="340"/>
      <w:jc w:val="right"/>
    </w:pPr>
    <w:rPr>
      <w:rFonts w:ascii="PT Sans" w:eastAsia="Calibri" w:hAnsi="PT Sans" w:cs="Tahoma"/>
      <w:b/>
      <w:caps/>
      <w:sz w:val="28"/>
      <w:szCs w:val="28"/>
    </w:rPr>
  </w:style>
  <w:style w:type="table" w:customStyle="1" w:styleId="361">
    <w:name w:val="Сетка таблицы36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9"/>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9"/>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9"/>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9"/>
    <w:next w:val="-1"/>
    <w:uiPriority w:val="99"/>
    <w:rsid w:val="001F69D2"/>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9"/>
    <w:next w:val="-21"/>
    <w:uiPriority w:val="99"/>
    <w:rsid w:val="001F69D2"/>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9"/>
    <w:next w:val="-3"/>
    <w:uiPriority w:val="99"/>
    <w:rsid w:val="001F69D2"/>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5">
    <w:name w:val="Изысканная таблица1"/>
    <w:basedOn w:val="a9"/>
    <w:next w:val="affffffffe"/>
    <w:uiPriority w:val="99"/>
    <w:rsid w:val="001F69D2"/>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9"/>
    <w:next w:val="1fff1"/>
    <w:uiPriority w:val="99"/>
    <w:rsid w:val="001F69D2"/>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9"/>
    <w:next w:val="2ff6"/>
    <w:uiPriority w:val="99"/>
    <w:rsid w:val="001F69D2"/>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9"/>
    <w:next w:val="1fff2"/>
    <w:uiPriority w:val="99"/>
    <w:rsid w:val="001F69D2"/>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9"/>
    <w:next w:val="2ff7"/>
    <w:uiPriority w:val="99"/>
    <w:rsid w:val="001F69D2"/>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7">
    <w:name w:val="Классическая таблица 31"/>
    <w:basedOn w:val="a9"/>
    <w:next w:val="3f"/>
    <w:uiPriority w:val="99"/>
    <w:rsid w:val="001F69D2"/>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9"/>
    <w:next w:val="4a"/>
    <w:uiPriority w:val="99"/>
    <w:rsid w:val="001F69D2"/>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9"/>
    <w:next w:val="1fff3"/>
    <w:uiPriority w:val="99"/>
    <w:rsid w:val="001F69D2"/>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9"/>
    <w:next w:val="2ff8"/>
    <w:uiPriority w:val="99"/>
    <w:rsid w:val="001F69D2"/>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8">
    <w:name w:val="Объемная таблица 31"/>
    <w:basedOn w:val="a9"/>
    <w:next w:val="3f0"/>
    <w:uiPriority w:val="99"/>
    <w:rsid w:val="001F69D2"/>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9"/>
    <w:next w:val="1fff4"/>
    <w:uiPriority w:val="99"/>
    <w:rsid w:val="001F69D2"/>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9"/>
    <w:next w:val="2ff9"/>
    <w:uiPriority w:val="99"/>
    <w:rsid w:val="001F69D2"/>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next w:val="3f1"/>
    <w:uiPriority w:val="99"/>
    <w:rsid w:val="001F69D2"/>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4">
    <w:name w:val="Сетка таблицы 111"/>
    <w:basedOn w:val="a9"/>
    <w:next w:val="1fff5"/>
    <w:uiPriority w:val="99"/>
    <w:rsid w:val="001F69D2"/>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9"/>
    <w:next w:val="2ffa"/>
    <w:uiPriority w:val="99"/>
    <w:rsid w:val="001F69D2"/>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a">
    <w:name w:val="Сетка таблицы 31"/>
    <w:basedOn w:val="a9"/>
    <w:next w:val="3f2"/>
    <w:uiPriority w:val="99"/>
    <w:rsid w:val="001F69D2"/>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9"/>
    <w:next w:val="4b"/>
    <w:uiPriority w:val="99"/>
    <w:rsid w:val="001F69D2"/>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9"/>
    <w:next w:val="5b"/>
    <w:uiPriority w:val="99"/>
    <w:rsid w:val="001F69D2"/>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9"/>
    <w:next w:val="65"/>
    <w:uiPriority w:val="99"/>
    <w:rsid w:val="001F69D2"/>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9"/>
    <w:next w:val="74"/>
    <w:uiPriority w:val="99"/>
    <w:rsid w:val="001F69D2"/>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9"/>
    <w:next w:val="84"/>
    <w:uiPriority w:val="99"/>
    <w:rsid w:val="001F69D2"/>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next w:val="afffffffff"/>
    <w:uiPriority w:val="99"/>
    <w:rsid w:val="001F69D2"/>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next w:val="afffffffff0"/>
    <w:uiPriority w:val="99"/>
    <w:rsid w:val="001F69D2"/>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9"/>
    <w:next w:val="1fff6"/>
    <w:uiPriority w:val="99"/>
    <w:rsid w:val="001F69D2"/>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9"/>
    <w:next w:val="2ffb"/>
    <w:uiPriority w:val="99"/>
    <w:rsid w:val="001F69D2"/>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b">
    <w:name w:val="Столбцы таблицы 31"/>
    <w:basedOn w:val="a9"/>
    <w:next w:val="3f3"/>
    <w:uiPriority w:val="99"/>
    <w:rsid w:val="001F69D2"/>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9"/>
    <w:next w:val="4c"/>
    <w:uiPriority w:val="99"/>
    <w:rsid w:val="001F69D2"/>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9"/>
    <w:next w:val="5c"/>
    <w:uiPriority w:val="99"/>
    <w:rsid w:val="001F69D2"/>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9"/>
    <w:next w:val="-10"/>
    <w:uiPriority w:val="99"/>
    <w:rsid w:val="001F69D2"/>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9"/>
    <w:next w:val="-22"/>
    <w:uiPriority w:val="99"/>
    <w:rsid w:val="001F69D2"/>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9"/>
    <w:next w:val="-30"/>
    <w:uiPriority w:val="99"/>
    <w:rsid w:val="001F69D2"/>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uiPriority w:val="99"/>
    <w:rsid w:val="001F69D2"/>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uiPriority w:val="99"/>
    <w:rsid w:val="001F69D2"/>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9"/>
    <w:next w:val="-6"/>
    <w:uiPriority w:val="99"/>
    <w:rsid w:val="001F69D2"/>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uiPriority w:val="99"/>
    <w:rsid w:val="001F69D2"/>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uiPriority w:val="99"/>
    <w:rsid w:val="001F69D2"/>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next w:val="afffffffff1"/>
    <w:uiPriority w:val="9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9"/>
    <w:next w:val="1fff7"/>
    <w:uiPriority w:val="99"/>
    <w:rsid w:val="001F69D2"/>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9"/>
    <w:next w:val="2ffc"/>
    <w:uiPriority w:val="99"/>
    <w:rsid w:val="001F69D2"/>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9"/>
    <w:next w:val="3f4"/>
    <w:uiPriority w:val="99"/>
    <w:rsid w:val="001F69D2"/>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9"/>
    <w:next w:val="aff3"/>
    <w:uiPriority w:val="5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9"/>
    <w:next w:val="aff3"/>
    <w:uiPriority w:val="5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9"/>
    <w:next w:val="aff3"/>
    <w:uiPriority w:val="5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
    <w:name w:val="правка Лены"/>
    <w:basedOn w:val="a7"/>
    <w:link w:val="afffffffffff0"/>
    <w:rsid w:val="001F69D2"/>
    <w:pPr>
      <w:ind w:left="18"/>
      <w:jc w:val="both"/>
    </w:pPr>
    <w:rPr>
      <w:color w:val="7030A0"/>
    </w:rPr>
  </w:style>
  <w:style w:type="character" w:customStyle="1" w:styleId="afffffffffff0">
    <w:name w:val="правка Лены Знак"/>
    <w:link w:val="afffffffffff"/>
    <w:rsid w:val="001F69D2"/>
    <w:rPr>
      <w:color w:val="7030A0"/>
      <w:sz w:val="24"/>
      <w:szCs w:val="24"/>
    </w:rPr>
  </w:style>
  <w:style w:type="table" w:customStyle="1" w:styleId="332">
    <w:name w:val="Сетка таблицы332"/>
    <w:basedOn w:val="a9"/>
    <w:next w:val="aff3"/>
    <w:uiPriority w:val="5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9"/>
    <w:next w:val="aff3"/>
    <w:uiPriority w:val="5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9"/>
    <w:next w:val="aff3"/>
    <w:uiPriority w:val="5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9"/>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0">
    <w:name w:val="Сетка таблицы18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9"/>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9"/>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9"/>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9"/>
    <w:next w:val="aff3"/>
    <w:rsid w:val="001F69D2"/>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9"/>
    <w:next w:val="-1"/>
    <w:uiPriority w:val="99"/>
    <w:rsid w:val="001F69D2"/>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9"/>
    <w:next w:val="-21"/>
    <w:uiPriority w:val="99"/>
    <w:rsid w:val="001F69D2"/>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9"/>
    <w:next w:val="-3"/>
    <w:uiPriority w:val="99"/>
    <w:rsid w:val="001F69D2"/>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5">
    <w:name w:val="Изысканная таблица11"/>
    <w:basedOn w:val="a9"/>
    <w:next w:val="affffffffe"/>
    <w:uiPriority w:val="99"/>
    <w:rsid w:val="001F69D2"/>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5">
    <w:name w:val="Изящная таблица 111"/>
    <w:basedOn w:val="a9"/>
    <w:next w:val="1fff1"/>
    <w:uiPriority w:val="99"/>
    <w:rsid w:val="001F69D2"/>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
    <w:name w:val="Изящная таблица 211"/>
    <w:basedOn w:val="a9"/>
    <w:next w:val="2ff6"/>
    <w:uiPriority w:val="99"/>
    <w:rsid w:val="001F69D2"/>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6">
    <w:name w:val="Классическая таблица 111"/>
    <w:basedOn w:val="a9"/>
    <w:next w:val="1fff2"/>
    <w:uiPriority w:val="99"/>
    <w:rsid w:val="001F69D2"/>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4">
    <w:name w:val="Классическая таблица 211"/>
    <w:basedOn w:val="a9"/>
    <w:next w:val="2ff7"/>
    <w:uiPriority w:val="99"/>
    <w:rsid w:val="001F69D2"/>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
    <w:name w:val="Классическая таблица 311"/>
    <w:basedOn w:val="a9"/>
    <w:next w:val="3f"/>
    <w:uiPriority w:val="99"/>
    <w:rsid w:val="001F69D2"/>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9"/>
    <w:next w:val="4a"/>
    <w:uiPriority w:val="99"/>
    <w:rsid w:val="001F69D2"/>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7">
    <w:name w:val="Объемная таблица 111"/>
    <w:basedOn w:val="a9"/>
    <w:next w:val="1fff3"/>
    <w:uiPriority w:val="99"/>
    <w:rsid w:val="001F69D2"/>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5">
    <w:name w:val="Объемная таблица 211"/>
    <w:basedOn w:val="a9"/>
    <w:next w:val="2ff8"/>
    <w:uiPriority w:val="99"/>
    <w:rsid w:val="001F69D2"/>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
    <w:name w:val="Объемная таблица 311"/>
    <w:basedOn w:val="a9"/>
    <w:next w:val="3f0"/>
    <w:uiPriority w:val="99"/>
    <w:rsid w:val="001F69D2"/>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8">
    <w:name w:val="Простая таблица 111"/>
    <w:basedOn w:val="a9"/>
    <w:next w:val="1fff4"/>
    <w:uiPriority w:val="99"/>
    <w:rsid w:val="001F69D2"/>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6">
    <w:name w:val="Простая таблица 211"/>
    <w:basedOn w:val="a9"/>
    <w:next w:val="2ff9"/>
    <w:uiPriority w:val="99"/>
    <w:rsid w:val="001F69D2"/>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a9"/>
    <w:next w:val="3f1"/>
    <w:uiPriority w:val="99"/>
    <w:rsid w:val="001F69D2"/>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17">
    <w:name w:val="Сетка таблицы 211"/>
    <w:basedOn w:val="a9"/>
    <w:next w:val="2ffa"/>
    <w:uiPriority w:val="99"/>
    <w:rsid w:val="001F69D2"/>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5">
    <w:name w:val="Сетка таблицы 311"/>
    <w:basedOn w:val="a9"/>
    <w:next w:val="3f2"/>
    <w:uiPriority w:val="99"/>
    <w:rsid w:val="001F69D2"/>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
    <w:name w:val="Сетка таблицы 411"/>
    <w:basedOn w:val="a9"/>
    <w:next w:val="4b"/>
    <w:uiPriority w:val="99"/>
    <w:rsid w:val="001F69D2"/>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
    <w:name w:val="Сетка таблицы 511"/>
    <w:basedOn w:val="a9"/>
    <w:next w:val="5b"/>
    <w:uiPriority w:val="99"/>
    <w:rsid w:val="001F69D2"/>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
    <w:name w:val="Сетка таблицы 611"/>
    <w:basedOn w:val="a9"/>
    <w:next w:val="65"/>
    <w:uiPriority w:val="99"/>
    <w:rsid w:val="001F69D2"/>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
    <w:name w:val="Сетка таблицы 711"/>
    <w:basedOn w:val="a9"/>
    <w:next w:val="74"/>
    <w:uiPriority w:val="99"/>
    <w:rsid w:val="001F69D2"/>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
    <w:name w:val="Сетка таблицы 811"/>
    <w:basedOn w:val="a9"/>
    <w:next w:val="84"/>
    <w:uiPriority w:val="99"/>
    <w:rsid w:val="001F69D2"/>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6">
    <w:name w:val="Современная таблица11"/>
    <w:basedOn w:val="a9"/>
    <w:next w:val="afffffffff"/>
    <w:uiPriority w:val="99"/>
    <w:rsid w:val="001F69D2"/>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7">
    <w:name w:val="Стандартная таблица11"/>
    <w:basedOn w:val="a9"/>
    <w:next w:val="afffffffff0"/>
    <w:uiPriority w:val="99"/>
    <w:rsid w:val="001F69D2"/>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9">
    <w:name w:val="Столбцы таблицы 111"/>
    <w:basedOn w:val="a9"/>
    <w:next w:val="1fff6"/>
    <w:uiPriority w:val="99"/>
    <w:rsid w:val="001F69D2"/>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8">
    <w:name w:val="Столбцы таблицы 211"/>
    <w:basedOn w:val="a9"/>
    <w:next w:val="2ffb"/>
    <w:uiPriority w:val="99"/>
    <w:rsid w:val="001F69D2"/>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6">
    <w:name w:val="Столбцы таблицы 311"/>
    <w:basedOn w:val="a9"/>
    <w:next w:val="3f3"/>
    <w:uiPriority w:val="99"/>
    <w:rsid w:val="001F69D2"/>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4">
    <w:name w:val="Столбцы таблицы 411"/>
    <w:basedOn w:val="a9"/>
    <w:next w:val="4c"/>
    <w:uiPriority w:val="99"/>
    <w:rsid w:val="001F69D2"/>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
    <w:name w:val="Столбцы таблицы 511"/>
    <w:basedOn w:val="a9"/>
    <w:next w:val="5c"/>
    <w:uiPriority w:val="99"/>
    <w:rsid w:val="001F69D2"/>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9"/>
    <w:next w:val="-10"/>
    <w:uiPriority w:val="99"/>
    <w:rsid w:val="001F69D2"/>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9"/>
    <w:next w:val="-22"/>
    <w:uiPriority w:val="99"/>
    <w:rsid w:val="001F69D2"/>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9"/>
    <w:next w:val="-30"/>
    <w:uiPriority w:val="99"/>
    <w:rsid w:val="001F69D2"/>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9"/>
    <w:next w:val="-4"/>
    <w:uiPriority w:val="99"/>
    <w:rsid w:val="001F69D2"/>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9"/>
    <w:next w:val="-5"/>
    <w:uiPriority w:val="99"/>
    <w:rsid w:val="001F69D2"/>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9"/>
    <w:next w:val="-6"/>
    <w:uiPriority w:val="99"/>
    <w:rsid w:val="001F69D2"/>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9"/>
    <w:next w:val="-7"/>
    <w:uiPriority w:val="99"/>
    <w:rsid w:val="001F69D2"/>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9"/>
    <w:next w:val="-8"/>
    <w:uiPriority w:val="99"/>
    <w:rsid w:val="001F69D2"/>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8">
    <w:name w:val="Тема таблицы11"/>
    <w:basedOn w:val="a9"/>
    <w:next w:val="afffffffff1"/>
    <w:uiPriority w:val="9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Цветная таблица 111"/>
    <w:basedOn w:val="a9"/>
    <w:next w:val="1fff7"/>
    <w:uiPriority w:val="99"/>
    <w:rsid w:val="001F69D2"/>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9">
    <w:name w:val="Цветная таблица 211"/>
    <w:basedOn w:val="a9"/>
    <w:next w:val="2ffc"/>
    <w:uiPriority w:val="99"/>
    <w:rsid w:val="001F69D2"/>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7">
    <w:name w:val="Цветная таблица 311"/>
    <w:basedOn w:val="a9"/>
    <w:next w:val="3f4"/>
    <w:uiPriority w:val="99"/>
    <w:rsid w:val="001F69D2"/>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9"/>
    <w:next w:val="aff3"/>
    <w:rsid w:val="001F69D2"/>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9"/>
    <w:next w:val="aff3"/>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9"/>
    <w:next w:val="aff3"/>
    <w:uiPriority w:val="5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9"/>
    <w:next w:val="aff3"/>
    <w:uiPriority w:val="5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9"/>
    <w:next w:val="aff3"/>
    <w:uiPriority w:val="59"/>
    <w:rsid w:val="001F6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Знак12"/>
    <w:basedOn w:val="a7"/>
    <w:rsid w:val="001F69D2"/>
    <w:pPr>
      <w:spacing w:after="160" w:line="240" w:lineRule="exact"/>
    </w:pPr>
    <w:rPr>
      <w:rFonts w:ascii="Verdana" w:hAnsi="Verdana"/>
      <w:lang w:val="en-US" w:eastAsia="en-US"/>
    </w:rPr>
  </w:style>
  <w:style w:type="character" w:customStyle="1" w:styleId="blk">
    <w:name w:val="blk"/>
    <w:basedOn w:val="a8"/>
    <w:rsid w:val="00D062A2"/>
  </w:style>
  <w:style w:type="character" w:customStyle="1" w:styleId="afffffffffff1">
    <w:name w:val="Гипертекстовая ссылка"/>
    <w:uiPriority w:val="99"/>
    <w:rsid w:val="008D4248"/>
    <w:rPr>
      <w:b/>
      <w:bCs/>
      <w:color w:val="008000"/>
      <w:sz w:val="20"/>
      <w:szCs w:val="20"/>
      <w:u w:val="single"/>
    </w:rPr>
  </w:style>
  <w:style w:type="paragraph" w:customStyle="1" w:styleId="afffffffffff2">
    <w:name w:val="Заполнение таблицы"/>
    <w:basedOn w:val="S2"/>
    <w:link w:val="afffffffffff3"/>
    <w:rsid w:val="00055CAA"/>
    <w:pPr>
      <w:ind w:firstLine="0"/>
    </w:pPr>
    <w:rPr>
      <w:rFonts w:eastAsia="SimSun"/>
      <w:sz w:val="22"/>
    </w:rPr>
  </w:style>
  <w:style w:type="character" w:customStyle="1" w:styleId="afffffffffff3">
    <w:name w:val="Заполнение таблицы Знак"/>
    <w:basedOn w:val="S4"/>
    <w:link w:val="afffffffffff2"/>
    <w:rsid w:val="00055CAA"/>
    <w:rPr>
      <w:rFonts w:eastAsia="SimSu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562">
      <w:bodyDiv w:val="1"/>
      <w:marLeft w:val="0"/>
      <w:marRight w:val="0"/>
      <w:marTop w:val="0"/>
      <w:marBottom w:val="0"/>
      <w:divBdr>
        <w:top w:val="none" w:sz="0" w:space="0" w:color="auto"/>
        <w:left w:val="none" w:sz="0" w:space="0" w:color="auto"/>
        <w:bottom w:val="none" w:sz="0" w:space="0" w:color="auto"/>
        <w:right w:val="none" w:sz="0" w:space="0" w:color="auto"/>
      </w:divBdr>
    </w:div>
    <w:div w:id="26487722">
      <w:bodyDiv w:val="1"/>
      <w:marLeft w:val="0"/>
      <w:marRight w:val="0"/>
      <w:marTop w:val="0"/>
      <w:marBottom w:val="0"/>
      <w:divBdr>
        <w:top w:val="none" w:sz="0" w:space="0" w:color="auto"/>
        <w:left w:val="none" w:sz="0" w:space="0" w:color="auto"/>
        <w:bottom w:val="none" w:sz="0" w:space="0" w:color="auto"/>
        <w:right w:val="none" w:sz="0" w:space="0" w:color="auto"/>
      </w:divBdr>
    </w:div>
    <w:div w:id="38091216">
      <w:bodyDiv w:val="1"/>
      <w:marLeft w:val="0"/>
      <w:marRight w:val="0"/>
      <w:marTop w:val="0"/>
      <w:marBottom w:val="0"/>
      <w:divBdr>
        <w:top w:val="none" w:sz="0" w:space="0" w:color="auto"/>
        <w:left w:val="none" w:sz="0" w:space="0" w:color="auto"/>
        <w:bottom w:val="none" w:sz="0" w:space="0" w:color="auto"/>
        <w:right w:val="none" w:sz="0" w:space="0" w:color="auto"/>
      </w:divBdr>
    </w:div>
    <w:div w:id="39592293">
      <w:bodyDiv w:val="1"/>
      <w:marLeft w:val="0"/>
      <w:marRight w:val="0"/>
      <w:marTop w:val="0"/>
      <w:marBottom w:val="0"/>
      <w:divBdr>
        <w:top w:val="none" w:sz="0" w:space="0" w:color="auto"/>
        <w:left w:val="none" w:sz="0" w:space="0" w:color="auto"/>
        <w:bottom w:val="none" w:sz="0" w:space="0" w:color="auto"/>
        <w:right w:val="none" w:sz="0" w:space="0" w:color="auto"/>
      </w:divBdr>
    </w:div>
    <w:div w:id="62875907">
      <w:bodyDiv w:val="1"/>
      <w:marLeft w:val="0"/>
      <w:marRight w:val="0"/>
      <w:marTop w:val="0"/>
      <w:marBottom w:val="0"/>
      <w:divBdr>
        <w:top w:val="none" w:sz="0" w:space="0" w:color="auto"/>
        <w:left w:val="none" w:sz="0" w:space="0" w:color="auto"/>
        <w:bottom w:val="none" w:sz="0" w:space="0" w:color="auto"/>
        <w:right w:val="none" w:sz="0" w:space="0" w:color="auto"/>
      </w:divBdr>
    </w:div>
    <w:div w:id="91900167">
      <w:bodyDiv w:val="1"/>
      <w:marLeft w:val="0"/>
      <w:marRight w:val="0"/>
      <w:marTop w:val="0"/>
      <w:marBottom w:val="0"/>
      <w:divBdr>
        <w:top w:val="none" w:sz="0" w:space="0" w:color="auto"/>
        <w:left w:val="none" w:sz="0" w:space="0" w:color="auto"/>
        <w:bottom w:val="none" w:sz="0" w:space="0" w:color="auto"/>
        <w:right w:val="none" w:sz="0" w:space="0" w:color="auto"/>
      </w:divBdr>
    </w:div>
    <w:div w:id="116267989">
      <w:bodyDiv w:val="1"/>
      <w:marLeft w:val="0"/>
      <w:marRight w:val="0"/>
      <w:marTop w:val="0"/>
      <w:marBottom w:val="0"/>
      <w:divBdr>
        <w:top w:val="none" w:sz="0" w:space="0" w:color="auto"/>
        <w:left w:val="none" w:sz="0" w:space="0" w:color="auto"/>
        <w:bottom w:val="none" w:sz="0" w:space="0" w:color="auto"/>
        <w:right w:val="none" w:sz="0" w:space="0" w:color="auto"/>
      </w:divBdr>
    </w:div>
    <w:div w:id="123743458">
      <w:bodyDiv w:val="1"/>
      <w:marLeft w:val="0"/>
      <w:marRight w:val="0"/>
      <w:marTop w:val="0"/>
      <w:marBottom w:val="0"/>
      <w:divBdr>
        <w:top w:val="none" w:sz="0" w:space="0" w:color="auto"/>
        <w:left w:val="none" w:sz="0" w:space="0" w:color="auto"/>
        <w:bottom w:val="none" w:sz="0" w:space="0" w:color="auto"/>
        <w:right w:val="none" w:sz="0" w:space="0" w:color="auto"/>
      </w:divBdr>
    </w:div>
    <w:div w:id="131824871">
      <w:bodyDiv w:val="1"/>
      <w:marLeft w:val="0"/>
      <w:marRight w:val="0"/>
      <w:marTop w:val="0"/>
      <w:marBottom w:val="0"/>
      <w:divBdr>
        <w:top w:val="none" w:sz="0" w:space="0" w:color="auto"/>
        <w:left w:val="none" w:sz="0" w:space="0" w:color="auto"/>
        <w:bottom w:val="none" w:sz="0" w:space="0" w:color="auto"/>
        <w:right w:val="none" w:sz="0" w:space="0" w:color="auto"/>
      </w:divBdr>
    </w:div>
    <w:div w:id="157111718">
      <w:bodyDiv w:val="1"/>
      <w:marLeft w:val="0"/>
      <w:marRight w:val="0"/>
      <w:marTop w:val="0"/>
      <w:marBottom w:val="0"/>
      <w:divBdr>
        <w:top w:val="none" w:sz="0" w:space="0" w:color="auto"/>
        <w:left w:val="none" w:sz="0" w:space="0" w:color="auto"/>
        <w:bottom w:val="none" w:sz="0" w:space="0" w:color="auto"/>
        <w:right w:val="none" w:sz="0" w:space="0" w:color="auto"/>
      </w:divBdr>
    </w:div>
    <w:div w:id="157498531">
      <w:bodyDiv w:val="1"/>
      <w:marLeft w:val="0"/>
      <w:marRight w:val="0"/>
      <w:marTop w:val="0"/>
      <w:marBottom w:val="0"/>
      <w:divBdr>
        <w:top w:val="none" w:sz="0" w:space="0" w:color="auto"/>
        <w:left w:val="none" w:sz="0" w:space="0" w:color="auto"/>
        <w:bottom w:val="none" w:sz="0" w:space="0" w:color="auto"/>
        <w:right w:val="none" w:sz="0" w:space="0" w:color="auto"/>
      </w:divBdr>
    </w:div>
    <w:div w:id="185604328">
      <w:bodyDiv w:val="1"/>
      <w:marLeft w:val="0"/>
      <w:marRight w:val="0"/>
      <w:marTop w:val="0"/>
      <w:marBottom w:val="0"/>
      <w:divBdr>
        <w:top w:val="none" w:sz="0" w:space="0" w:color="auto"/>
        <w:left w:val="none" w:sz="0" w:space="0" w:color="auto"/>
        <w:bottom w:val="none" w:sz="0" w:space="0" w:color="auto"/>
        <w:right w:val="none" w:sz="0" w:space="0" w:color="auto"/>
      </w:divBdr>
    </w:div>
    <w:div w:id="202713930">
      <w:bodyDiv w:val="1"/>
      <w:marLeft w:val="0"/>
      <w:marRight w:val="0"/>
      <w:marTop w:val="0"/>
      <w:marBottom w:val="0"/>
      <w:divBdr>
        <w:top w:val="none" w:sz="0" w:space="0" w:color="auto"/>
        <w:left w:val="none" w:sz="0" w:space="0" w:color="auto"/>
        <w:bottom w:val="none" w:sz="0" w:space="0" w:color="auto"/>
        <w:right w:val="none" w:sz="0" w:space="0" w:color="auto"/>
      </w:divBdr>
    </w:div>
    <w:div w:id="207881396">
      <w:bodyDiv w:val="1"/>
      <w:marLeft w:val="0"/>
      <w:marRight w:val="0"/>
      <w:marTop w:val="0"/>
      <w:marBottom w:val="0"/>
      <w:divBdr>
        <w:top w:val="none" w:sz="0" w:space="0" w:color="auto"/>
        <w:left w:val="none" w:sz="0" w:space="0" w:color="auto"/>
        <w:bottom w:val="none" w:sz="0" w:space="0" w:color="auto"/>
        <w:right w:val="none" w:sz="0" w:space="0" w:color="auto"/>
      </w:divBdr>
    </w:div>
    <w:div w:id="210726743">
      <w:bodyDiv w:val="1"/>
      <w:marLeft w:val="0"/>
      <w:marRight w:val="0"/>
      <w:marTop w:val="0"/>
      <w:marBottom w:val="0"/>
      <w:divBdr>
        <w:top w:val="none" w:sz="0" w:space="0" w:color="auto"/>
        <w:left w:val="none" w:sz="0" w:space="0" w:color="auto"/>
        <w:bottom w:val="none" w:sz="0" w:space="0" w:color="auto"/>
        <w:right w:val="none" w:sz="0" w:space="0" w:color="auto"/>
      </w:divBdr>
    </w:div>
    <w:div w:id="249851213">
      <w:bodyDiv w:val="1"/>
      <w:marLeft w:val="0"/>
      <w:marRight w:val="0"/>
      <w:marTop w:val="0"/>
      <w:marBottom w:val="0"/>
      <w:divBdr>
        <w:top w:val="none" w:sz="0" w:space="0" w:color="auto"/>
        <w:left w:val="none" w:sz="0" w:space="0" w:color="auto"/>
        <w:bottom w:val="none" w:sz="0" w:space="0" w:color="auto"/>
        <w:right w:val="none" w:sz="0" w:space="0" w:color="auto"/>
      </w:divBdr>
    </w:div>
    <w:div w:id="266355793">
      <w:bodyDiv w:val="1"/>
      <w:marLeft w:val="0"/>
      <w:marRight w:val="0"/>
      <w:marTop w:val="0"/>
      <w:marBottom w:val="0"/>
      <w:divBdr>
        <w:top w:val="none" w:sz="0" w:space="0" w:color="auto"/>
        <w:left w:val="none" w:sz="0" w:space="0" w:color="auto"/>
        <w:bottom w:val="none" w:sz="0" w:space="0" w:color="auto"/>
        <w:right w:val="none" w:sz="0" w:space="0" w:color="auto"/>
      </w:divBdr>
    </w:div>
    <w:div w:id="286618856">
      <w:bodyDiv w:val="1"/>
      <w:marLeft w:val="0"/>
      <w:marRight w:val="0"/>
      <w:marTop w:val="0"/>
      <w:marBottom w:val="0"/>
      <w:divBdr>
        <w:top w:val="none" w:sz="0" w:space="0" w:color="auto"/>
        <w:left w:val="none" w:sz="0" w:space="0" w:color="auto"/>
        <w:bottom w:val="none" w:sz="0" w:space="0" w:color="auto"/>
        <w:right w:val="none" w:sz="0" w:space="0" w:color="auto"/>
      </w:divBdr>
      <w:divsChild>
        <w:div w:id="294025131">
          <w:marLeft w:val="0"/>
          <w:marRight w:val="0"/>
          <w:marTop w:val="120"/>
          <w:marBottom w:val="0"/>
          <w:divBdr>
            <w:top w:val="none" w:sz="0" w:space="0" w:color="auto"/>
            <w:left w:val="none" w:sz="0" w:space="0" w:color="auto"/>
            <w:bottom w:val="none" w:sz="0" w:space="0" w:color="auto"/>
            <w:right w:val="none" w:sz="0" w:space="0" w:color="auto"/>
          </w:divBdr>
        </w:div>
        <w:div w:id="634410259">
          <w:marLeft w:val="0"/>
          <w:marRight w:val="0"/>
          <w:marTop w:val="120"/>
          <w:marBottom w:val="0"/>
          <w:divBdr>
            <w:top w:val="none" w:sz="0" w:space="0" w:color="auto"/>
            <w:left w:val="none" w:sz="0" w:space="0" w:color="auto"/>
            <w:bottom w:val="none" w:sz="0" w:space="0" w:color="auto"/>
            <w:right w:val="none" w:sz="0" w:space="0" w:color="auto"/>
          </w:divBdr>
        </w:div>
        <w:div w:id="1310866313">
          <w:marLeft w:val="0"/>
          <w:marRight w:val="0"/>
          <w:marTop w:val="120"/>
          <w:marBottom w:val="0"/>
          <w:divBdr>
            <w:top w:val="none" w:sz="0" w:space="0" w:color="auto"/>
            <w:left w:val="none" w:sz="0" w:space="0" w:color="auto"/>
            <w:bottom w:val="none" w:sz="0" w:space="0" w:color="auto"/>
            <w:right w:val="none" w:sz="0" w:space="0" w:color="auto"/>
          </w:divBdr>
        </w:div>
        <w:div w:id="1404839050">
          <w:marLeft w:val="0"/>
          <w:marRight w:val="0"/>
          <w:marTop w:val="120"/>
          <w:marBottom w:val="0"/>
          <w:divBdr>
            <w:top w:val="none" w:sz="0" w:space="0" w:color="auto"/>
            <w:left w:val="none" w:sz="0" w:space="0" w:color="auto"/>
            <w:bottom w:val="none" w:sz="0" w:space="0" w:color="auto"/>
            <w:right w:val="none" w:sz="0" w:space="0" w:color="auto"/>
          </w:divBdr>
        </w:div>
        <w:div w:id="1774979708">
          <w:marLeft w:val="0"/>
          <w:marRight w:val="0"/>
          <w:marTop w:val="120"/>
          <w:marBottom w:val="0"/>
          <w:divBdr>
            <w:top w:val="none" w:sz="0" w:space="0" w:color="auto"/>
            <w:left w:val="none" w:sz="0" w:space="0" w:color="auto"/>
            <w:bottom w:val="none" w:sz="0" w:space="0" w:color="auto"/>
            <w:right w:val="none" w:sz="0" w:space="0" w:color="auto"/>
          </w:divBdr>
        </w:div>
      </w:divsChild>
    </w:div>
    <w:div w:id="333800594">
      <w:bodyDiv w:val="1"/>
      <w:marLeft w:val="0"/>
      <w:marRight w:val="0"/>
      <w:marTop w:val="0"/>
      <w:marBottom w:val="0"/>
      <w:divBdr>
        <w:top w:val="none" w:sz="0" w:space="0" w:color="auto"/>
        <w:left w:val="none" w:sz="0" w:space="0" w:color="auto"/>
        <w:bottom w:val="none" w:sz="0" w:space="0" w:color="auto"/>
        <w:right w:val="none" w:sz="0" w:space="0" w:color="auto"/>
      </w:divBdr>
    </w:div>
    <w:div w:id="370958701">
      <w:bodyDiv w:val="1"/>
      <w:marLeft w:val="0"/>
      <w:marRight w:val="0"/>
      <w:marTop w:val="0"/>
      <w:marBottom w:val="0"/>
      <w:divBdr>
        <w:top w:val="none" w:sz="0" w:space="0" w:color="auto"/>
        <w:left w:val="none" w:sz="0" w:space="0" w:color="auto"/>
        <w:bottom w:val="none" w:sz="0" w:space="0" w:color="auto"/>
        <w:right w:val="none" w:sz="0" w:space="0" w:color="auto"/>
      </w:divBdr>
    </w:div>
    <w:div w:id="385496862">
      <w:bodyDiv w:val="1"/>
      <w:marLeft w:val="0"/>
      <w:marRight w:val="0"/>
      <w:marTop w:val="0"/>
      <w:marBottom w:val="0"/>
      <w:divBdr>
        <w:top w:val="none" w:sz="0" w:space="0" w:color="auto"/>
        <w:left w:val="none" w:sz="0" w:space="0" w:color="auto"/>
        <w:bottom w:val="none" w:sz="0" w:space="0" w:color="auto"/>
        <w:right w:val="none" w:sz="0" w:space="0" w:color="auto"/>
      </w:divBdr>
    </w:div>
    <w:div w:id="387149930">
      <w:bodyDiv w:val="1"/>
      <w:marLeft w:val="0"/>
      <w:marRight w:val="0"/>
      <w:marTop w:val="0"/>
      <w:marBottom w:val="0"/>
      <w:divBdr>
        <w:top w:val="none" w:sz="0" w:space="0" w:color="auto"/>
        <w:left w:val="none" w:sz="0" w:space="0" w:color="auto"/>
        <w:bottom w:val="none" w:sz="0" w:space="0" w:color="auto"/>
        <w:right w:val="none" w:sz="0" w:space="0" w:color="auto"/>
      </w:divBdr>
    </w:div>
    <w:div w:id="429006607">
      <w:bodyDiv w:val="1"/>
      <w:marLeft w:val="0"/>
      <w:marRight w:val="0"/>
      <w:marTop w:val="0"/>
      <w:marBottom w:val="0"/>
      <w:divBdr>
        <w:top w:val="none" w:sz="0" w:space="0" w:color="auto"/>
        <w:left w:val="none" w:sz="0" w:space="0" w:color="auto"/>
        <w:bottom w:val="none" w:sz="0" w:space="0" w:color="auto"/>
        <w:right w:val="none" w:sz="0" w:space="0" w:color="auto"/>
      </w:divBdr>
    </w:div>
    <w:div w:id="471018422">
      <w:bodyDiv w:val="1"/>
      <w:marLeft w:val="0"/>
      <w:marRight w:val="0"/>
      <w:marTop w:val="0"/>
      <w:marBottom w:val="0"/>
      <w:divBdr>
        <w:top w:val="none" w:sz="0" w:space="0" w:color="auto"/>
        <w:left w:val="none" w:sz="0" w:space="0" w:color="auto"/>
        <w:bottom w:val="none" w:sz="0" w:space="0" w:color="auto"/>
        <w:right w:val="none" w:sz="0" w:space="0" w:color="auto"/>
      </w:divBdr>
    </w:div>
    <w:div w:id="485825609">
      <w:bodyDiv w:val="1"/>
      <w:marLeft w:val="0"/>
      <w:marRight w:val="0"/>
      <w:marTop w:val="0"/>
      <w:marBottom w:val="0"/>
      <w:divBdr>
        <w:top w:val="none" w:sz="0" w:space="0" w:color="auto"/>
        <w:left w:val="none" w:sz="0" w:space="0" w:color="auto"/>
        <w:bottom w:val="none" w:sz="0" w:space="0" w:color="auto"/>
        <w:right w:val="none" w:sz="0" w:space="0" w:color="auto"/>
      </w:divBdr>
    </w:div>
    <w:div w:id="492335827">
      <w:bodyDiv w:val="1"/>
      <w:marLeft w:val="0"/>
      <w:marRight w:val="0"/>
      <w:marTop w:val="0"/>
      <w:marBottom w:val="0"/>
      <w:divBdr>
        <w:top w:val="none" w:sz="0" w:space="0" w:color="auto"/>
        <w:left w:val="none" w:sz="0" w:space="0" w:color="auto"/>
        <w:bottom w:val="none" w:sz="0" w:space="0" w:color="auto"/>
        <w:right w:val="none" w:sz="0" w:space="0" w:color="auto"/>
      </w:divBdr>
    </w:div>
    <w:div w:id="521865941">
      <w:bodyDiv w:val="1"/>
      <w:marLeft w:val="0"/>
      <w:marRight w:val="0"/>
      <w:marTop w:val="0"/>
      <w:marBottom w:val="0"/>
      <w:divBdr>
        <w:top w:val="none" w:sz="0" w:space="0" w:color="auto"/>
        <w:left w:val="none" w:sz="0" w:space="0" w:color="auto"/>
        <w:bottom w:val="none" w:sz="0" w:space="0" w:color="auto"/>
        <w:right w:val="none" w:sz="0" w:space="0" w:color="auto"/>
      </w:divBdr>
    </w:div>
    <w:div w:id="529535241">
      <w:bodyDiv w:val="1"/>
      <w:marLeft w:val="0"/>
      <w:marRight w:val="0"/>
      <w:marTop w:val="0"/>
      <w:marBottom w:val="0"/>
      <w:divBdr>
        <w:top w:val="none" w:sz="0" w:space="0" w:color="auto"/>
        <w:left w:val="none" w:sz="0" w:space="0" w:color="auto"/>
        <w:bottom w:val="none" w:sz="0" w:space="0" w:color="auto"/>
        <w:right w:val="none" w:sz="0" w:space="0" w:color="auto"/>
      </w:divBdr>
    </w:div>
    <w:div w:id="532572160">
      <w:bodyDiv w:val="1"/>
      <w:marLeft w:val="0"/>
      <w:marRight w:val="0"/>
      <w:marTop w:val="0"/>
      <w:marBottom w:val="0"/>
      <w:divBdr>
        <w:top w:val="none" w:sz="0" w:space="0" w:color="auto"/>
        <w:left w:val="none" w:sz="0" w:space="0" w:color="auto"/>
        <w:bottom w:val="none" w:sz="0" w:space="0" w:color="auto"/>
        <w:right w:val="none" w:sz="0" w:space="0" w:color="auto"/>
      </w:divBdr>
    </w:div>
    <w:div w:id="550726513">
      <w:bodyDiv w:val="1"/>
      <w:marLeft w:val="0"/>
      <w:marRight w:val="0"/>
      <w:marTop w:val="0"/>
      <w:marBottom w:val="0"/>
      <w:divBdr>
        <w:top w:val="none" w:sz="0" w:space="0" w:color="auto"/>
        <w:left w:val="none" w:sz="0" w:space="0" w:color="auto"/>
        <w:bottom w:val="none" w:sz="0" w:space="0" w:color="auto"/>
        <w:right w:val="none" w:sz="0" w:space="0" w:color="auto"/>
      </w:divBdr>
    </w:div>
    <w:div w:id="552665270">
      <w:bodyDiv w:val="1"/>
      <w:marLeft w:val="0"/>
      <w:marRight w:val="0"/>
      <w:marTop w:val="0"/>
      <w:marBottom w:val="0"/>
      <w:divBdr>
        <w:top w:val="none" w:sz="0" w:space="0" w:color="auto"/>
        <w:left w:val="none" w:sz="0" w:space="0" w:color="auto"/>
        <w:bottom w:val="none" w:sz="0" w:space="0" w:color="auto"/>
        <w:right w:val="none" w:sz="0" w:space="0" w:color="auto"/>
      </w:divBdr>
    </w:div>
    <w:div w:id="641040366">
      <w:bodyDiv w:val="1"/>
      <w:marLeft w:val="0"/>
      <w:marRight w:val="0"/>
      <w:marTop w:val="0"/>
      <w:marBottom w:val="0"/>
      <w:divBdr>
        <w:top w:val="none" w:sz="0" w:space="0" w:color="auto"/>
        <w:left w:val="none" w:sz="0" w:space="0" w:color="auto"/>
        <w:bottom w:val="none" w:sz="0" w:space="0" w:color="auto"/>
        <w:right w:val="none" w:sz="0" w:space="0" w:color="auto"/>
      </w:divBdr>
    </w:div>
    <w:div w:id="669989309">
      <w:bodyDiv w:val="1"/>
      <w:marLeft w:val="0"/>
      <w:marRight w:val="0"/>
      <w:marTop w:val="0"/>
      <w:marBottom w:val="0"/>
      <w:divBdr>
        <w:top w:val="none" w:sz="0" w:space="0" w:color="auto"/>
        <w:left w:val="none" w:sz="0" w:space="0" w:color="auto"/>
        <w:bottom w:val="none" w:sz="0" w:space="0" w:color="auto"/>
        <w:right w:val="none" w:sz="0" w:space="0" w:color="auto"/>
      </w:divBdr>
    </w:div>
    <w:div w:id="691883304">
      <w:bodyDiv w:val="1"/>
      <w:marLeft w:val="0"/>
      <w:marRight w:val="0"/>
      <w:marTop w:val="0"/>
      <w:marBottom w:val="0"/>
      <w:divBdr>
        <w:top w:val="none" w:sz="0" w:space="0" w:color="auto"/>
        <w:left w:val="none" w:sz="0" w:space="0" w:color="auto"/>
        <w:bottom w:val="none" w:sz="0" w:space="0" w:color="auto"/>
        <w:right w:val="none" w:sz="0" w:space="0" w:color="auto"/>
      </w:divBdr>
    </w:div>
    <w:div w:id="712733352">
      <w:bodyDiv w:val="1"/>
      <w:marLeft w:val="0"/>
      <w:marRight w:val="0"/>
      <w:marTop w:val="0"/>
      <w:marBottom w:val="0"/>
      <w:divBdr>
        <w:top w:val="none" w:sz="0" w:space="0" w:color="auto"/>
        <w:left w:val="none" w:sz="0" w:space="0" w:color="auto"/>
        <w:bottom w:val="none" w:sz="0" w:space="0" w:color="auto"/>
        <w:right w:val="none" w:sz="0" w:space="0" w:color="auto"/>
      </w:divBdr>
    </w:div>
    <w:div w:id="713627437">
      <w:bodyDiv w:val="1"/>
      <w:marLeft w:val="0"/>
      <w:marRight w:val="0"/>
      <w:marTop w:val="0"/>
      <w:marBottom w:val="0"/>
      <w:divBdr>
        <w:top w:val="none" w:sz="0" w:space="0" w:color="auto"/>
        <w:left w:val="none" w:sz="0" w:space="0" w:color="auto"/>
        <w:bottom w:val="none" w:sz="0" w:space="0" w:color="auto"/>
        <w:right w:val="none" w:sz="0" w:space="0" w:color="auto"/>
      </w:divBdr>
    </w:div>
    <w:div w:id="719549949">
      <w:bodyDiv w:val="1"/>
      <w:marLeft w:val="0"/>
      <w:marRight w:val="0"/>
      <w:marTop w:val="0"/>
      <w:marBottom w:val="0"/>
      <w:divBdr>
        <w:top w:val="none" w:sz="0" w:space="0" w:color="auto"/>
        <w:left w:val="none" w:sz="0" w:space="0" w:color="auto"/>
        <w:bottom w:val="none" w:sz="0" w:space="0" w:color="auto"/>
        <w:right w:val="none" w:sz="0" w:space="0" w:color="auto"/>
      </w:divBdr>
    </w:div>
    <w:div w:id="736979346">
      <w:bodyDiv w:val="1"/>
      <w:marLeft w:val="0"/>
      <w:marRight w:val="0"/>
      <w:marTop w:val="0"/>
      <w:marBottom w:val="0"/>
      <w:divBdr>
        <w:top w:val="none" w:sz="0" w:space="0" w:color="auto"/>
        <w:left w:val="none" w:sz="0" w:space="0" w:color="auto"/>
        <w:bottom w:val="none" w:sz="0" w:space="0" w:color="auto"/>
        <w:right w:val="none" w:sz="0" w:space="0" w:color="auto"/>
      </w:divBdr>
    </w:div>
    <w:div w:id="737555698">
      <w:bodyDiv w:val="1"/>
      <w:marLeft w:val="0"/>
      <w:marRight w:val="0"/>
      <w:marTop w:val="0"/>
      <w:marBottom w:val="0"/>
      <w:divBdr>
        <w:top w:val="none" w:sz="0" w:space="0" w:color="auto"/>
        <w:left w:val="none" w:sz="0" w:space="0" w:color="auto"/>
        <w:bottom w:val="none" w:sz="0" w:space="0" w:color="auto"/>
        <w:right w:val="none" w:sz="0" w:space="0" w:color="auto"/>
      </w:divBdr>
    </w:div>
    <w:div w:id="744378823">
      <w:bodyDiv w:val="1"/>
      <w:marLeft w:val="0"/>
      <w:marRight w:val="0"/>
      <w:marTop w:val="0"/>
      <w:marBottom w:val="0"/>
      <w:divBdr>
        <w:top w:val="none" w:sz="0" w:space="0" w:color="auto"/>
        <w:left w:val="none" w:sz="0" w:space="0" w:color="auto"/>
        <w:bottom w:val="none" w:sz="0" w:space="0" w:color="auto"/>
        <w:right w:val="none" w:sz="0" w:space="0" w:color="auto"/>
      </w:divBdr>
    </w:div>
    <w:div w:id="759637446">
      <w:bodyDiv w:val="1"/>
      <w:marLeft w:val="0"/>
      <w:marRight w:val="0"/>
      <w:marTop w:val="0"/>
      <w:marBottom w:val="0"/>
      <w:divBdr>
        <w:top w:val="none" w:sz="0" w:space="0" w:color="auto"/>
        <w:left w:val="none" w:sz="0" w:space="0" w:color="auto"/>
        <w:bottom w:val="none" w:sz="0" w:space="0" w:color="auto"/>
        <w:right w:val="none" w:sz="0" w:space="0" w:color="auto"/>
      </w:divBdr>
    </w:div>
    <w:div w:id="762339472">
      <w:bodyDiv w:val="1"/>
      <w:marLeft w:val="0"/>
      <w:marRight w:val="0"/>
      <w:marTop w:val="0"/>
      <w:marBottom w:val="0"/>
      <w:divBdr>
        <w:top w:val="none" w:sz="0" w:space="0" w:color="auto"/>
        <w:left w:val="none" w:sz="0" w:space="0" w:color="auto"/>
        <w:bottom w:val="none" w:sz="0" w:space="0" w:color="auto"/>
        <w:right w:val="none" w:sz="0" w:space="0" w:color="auto"/>
      </w:divBdr>
    </w:div>
    <w:div w:id="788625927">
      <w:bodyDiv w:val="1"/>
      <w:marLeft w:val="0"/>
      <w:marRight w:val="0"/>
      <w:marTop w:val="0"/>
      <w:marBottom w:val="0"/>
      <w:divBdr>
        <w:top w:val="none" w:sz="0" w:space="0" w:color="auto"/>
        <w:left w:val="none" w:sz="0" w:space="0" w:color="auto"/>
        <w:bottom w:val="none" w:sz="0" w:space="0" w:color="auto"/>
        <w:right w:val="none" w:sz="0" w:space="0" w:color="auto"/>
      </w:divBdr>
    </w:div>
    <w:div w:id="809134425">
      <w:bodyDiv w:val="1"/>
      <w:marLeft w:val="0"/>
      <w:marRight w:val="0"/>
      <w:marTop w:val="0"/>
      <w:marBottom w:val="0"/>
      <w:divBdr>
        <w:top w:val="none" w:sz="0" w:space="0" w:color="auto"/>
        <w:left w:val="none" w:sz="0" w:space="0" w:color="auto"/>
        <w:bottom w:val="none" w:sz="0" w:space="0" w:color="auto"/>
        <w:right w:val="none" w:sz="0" w:space="0" w:color="auto"/>
      </w:divBdr>
    </w:div>
    <w:div w:id="823085746">
      <w:bodyDiv w:val="1"/>
      <w:marLeft w:val="0"/>
      <w:marRight w:val="0"/>
      <w:marTop w:val="0"/>
      <w:marBottom w:val="0"/>
      <w:divBdr>
        <w:top w:val="none" w:sz="0" w:space="0" w:color="auto"/>
        <w:left w:val="none" w:sz="0" w:space="0" w:color="auto"/>
        <w:bottom w:val="none" w:sz="0" w:space="0" w:color="auto"/>
        <w:right w:val="none" w:sz="0" w:space="0" w:color="auto"/>
      </w:divBdr>
    </w:div>
    <w:div w:id="856193188">
      <w:bodyDiv w:val="1"/>
      <w:marLeft w:val="0"/>
      <w:marRight w:val="0"/>
      <w:marTop w:val="0"/>
      <w:marBottom w:val="0"/>
      <w:divBdr>
        <w:top w:val="none" w:sz="0" w:space="0" w:color="auto"/>
        <w:left w:val="none" w:sz="0" w:space="0" w:color="auto"/>
        <w:bottom w:val="none" w:sz="0" w:space="0" w:color="auto"/>
        <w:right w:val="none" w:sz="0" w:space="0" w:color="auto"/>
      </w:divBdr>
    </w:div>
    <w:div w:id="858129092">
      <w:bodyDiv w:val="1"/>
      <w:marLeft w:val="0"/>
      <w:marRight w:val="0"/>
      <w:marTop w:val="0"/>
      <w:marBottom w:val="0"/>
      <w:divBdr>
        <w:top w:val="none" w:sz="0" w:space="0" w:color="auto"/>
        <w:left w:val="none" w:sz="0" w:space="0" w:color="auto"/>
        <w:bottom w:val="none" w:sz="0" w:space="0" w:color="auto"/>
        <w:right w:val="none" w:sz="0" w:space="0" w:color="auto"/>
      </w:divBdr>
    </w:div>
    <w:div w:id="866529987">
      <w:bodyDiv w:val="1"/>
      <w:marLeft w:val="0"/>
      <w:marRight w:val="0"/>
      <w:marTop w:val="0"/>
      <w:marBottom w:val="0"/>
      <w:divBdr>
        <w:top w:val="none" w:sz="0" w:space="0" w:color="auto"/>
        <w:left w:val="none" w:sz="0" w:space="0" w:color="auto"/>
        <w:bottom w:val="none" w:sz="0" w:space="0" w:color="auto"/>
        <w:right w:val="none" w:sz="0" w:space="0" w:color="auto"/>
      </w:divBdr>
    </w:div>
    <w:div w:id="871965342">
      <w:bodyDiv w:val="1"/>
      <w:marLeft w:val="0"/>
      <w:marRight w:val="0"/>
      <w:marTop w:val="0"/>
      <w:marBottom w:val="0"/>
      <w:divBdr>
        <w:top w:val="none" w:sz="0" w:space="0" w:color="auto"/>
        <w:left w:val="none" w:sz="0" w:space="0" w:color="auto"/>
        <w:bottom w:val="none" w:sz="0" w:space="0" w:color="auto"/>
        <w:right w:val="none" w:sz="0" w:space="0" w:color="auto"/>
      </w:divBdr>
    </w:div>
    <w:div w:id="919750257">
      <w:bodyDiv w:val="1"/>
      <w:marLeft w:val="0"/>
      <w:marRight w:val="0"/>
      <w:marTop w:val="0"/>
      <w:marBottom w:val="0"/>
      <w:divBdr>
        <w:top w:val="none" w:sz="0" w:space="0" w:color="auto"/>
        <w:left w:val="none" w:sz="0" w:space="0" w:color="auto"/>
        <w:bottom w:val="none" w:sz="0" w:space="0" w:color="auto"/>
        <w:right w:val="none" w:sz="0" w:space="0" w:color="auto"/>
      </w:divBdr>
    </w:div>
    <w:div w:id="931283949">
      <w:bodyDiv w:val="1"/>
      <w:marLeft w:val="0"/>
      <w:marRight w:val="0"/>
      <w:marTop w:val="0"/>
      <w:marBottom w:val="0"/>
      <w:divBdr>
        <w:top w:val="none" w:sz="0" w:space="0" w:color="auto"/>
        <w:left w:val="none" w:sz="0" w:space="0" w:color="auto"/>
        <w:bottom w:val="none" w:sz="0" w:space="0" w:color="auto"/>
        <w:right w:val="none" w:sz="0" w:space="0" w:color="auto"/>
      </w:divBdr>
    </w:div>
    <w:div w:id="933442664">
      <w:bodyDiv w:val="1"/>
      <w:marLeft w:val="0"/>
      <w:marRight w:val="0"/>
      <w:marTop w:val="0"/>
      <w:marBottom w:val="0"/>
      <w:divBdr>
        <w:top w:val="none" w:sz="0" w:space="0" w:color="auto"/>
        <w:left w:val="none" w:sz="0" w:space="0" w:color="auto"/>
        <w:bottom w:val="none" w:sz="0" w:space="0" w:color="auto"/>
        <w:right w:val="none" w:sz="0" w:space="0" w:color="auto"/>
      </w:divBdr>
    </w:div>
    <w:div w:id="940986702">
      <w:bodyDiv w:val="1"/>
      <w:marLeft w:val="0"/>
      <w:marRight w:val="0"/>
      <w:marTop w:val="0"/>
      <w:marBottom w:val="0"/>
      <w:divBdr>
        <w:top w:val="none" w:sz="0" w:space="0" w:color="auto"/>
        <w:left w:val="none" w:sz="0" w:space="0" w:color="auto"/>
        <w:bottom w:val="none" w:sz="0" w:space="0" w:color="auto"/>
        <w:right w:val="none" w:sz="0" w:space="0" w:color="auto"/>
      </w:divBdr>
    </w:div>
    <w:div w:id="967974538">
      <w:bodyDiv w:val="1"/>
      <w:marLeft w:val="0"/>
      <w:marRight w:val="0"/>
      <w:marTop w:val="0"/>
      <w:marBottom w:val="0"/>
      <w:divBdr>
        <w:top w:val="none" w:sz="0" w:space="0" w:color="auto"/>
        <w:left w:val="none" w:sz="0" w:space="0" w:color="auto"/>
        <w:bottom w:val="none" w:sz="0" w:space="0" w:color="auto"/>
        <w:right w:val="none" w:sz="0" w:space="0" w:color="auto"/>
      </w:divBdr>
    </w:div>
    <w:div w:id="990720688">
      <w:bodyDiv w:val="1"/>
      <w:marLeft w:val="0"/>
      <w:marRight w:val="0"/>
      <w:marTop w:val="0"/>
      <w:marBottom w:val="0"/>
      <w:divBdr>
        <w:top w:val="none" w:sz="0" w:space="0" w:color="auto"/>
        <w:left w:val="none" w:sz="0" w:space="0" w:color="auto"/>
        <w:bottom w:val="none" w:sz="0" w:space="0" w:color="auto"/>
        <w:right w:val="none" w:sz="0" w:space="0" w:color="auto"/>
      </w:divBdr>
    </w:div>
    <w:div w:id="1071125009">
      <w:bodyDiv w:val="1"/>
      <w:marLeft w:val="0"/>
      <w:marRight w:val="0"/>
      <w:marTop w:val="0"/>
      <w:marBottom w:val="0"/>
      <w:divBdr>
        <w:top w:val="none" w:sz="0" w:space="0" w:color="auto"/>
        <w:left w:val="none" w:sz="0" w:space="0" w:color="auto"/>
        <w:bottom w:val="none" w:sz="0" w:space="0" w:color="auto"/>
        <w:right w:val="none" w:sz="0" w:space="0" w:color="auto"/>
      </w:divBdr>
    </w:div>
    <w:div w:id="1087068948">
      <w:bodyDiv w:val="1"/>
      <w:marLeft w:val="0"/>
      <w:marRight w:val="0"/>
      <w:marTop w:val="0"/>
      <w:marBottom w:val="0"/>
      <w:divBdr>
        <w:top w:val="none" w:sz="0" w:space="0" w:color="auto"/>
        <w:left w:val="none" w:sz="0" w:space="0" w:color="auto"/>
        <w:bottom w:val="none" w:sz="0" w:space="0" w:color="auto"/>
        <w:right w:val="none" w:sz="0" w:space="0" w:color="auto"/>
      </w:divBdr>
    </w:div>
    <w:div w:id="1106118199">
      <w:bodyDiv w:val="1"/>
      <w:marLeft w:val="0"/>
      <w:marRight w:val="0"/>
      <w:marTop w:val="0"/>
      <w:marBottom w:val="0"/>
      <w:divBdr>
        <w:top w:val="none" w:sz="0" w:space="0" w:color="auto"/>
        <w:left w:val="none" w:sz="0" w:space="0" w:color="auto"/>
        <w:bottom w:val="none" w:sz="0" w:space="0" w:color="auto"/>
        <w:right w:val="none" w:sz="0" w:space="0" w:color="auto"/>
      </w:divBdr>
      <w:divsChild>
        <w:div w:id="1548763779">
          <w:marLeft w:val="60"/>
          <w:marRight w:val="60"/>
          <w:marTop w:val="100"/>
          <w:marBottom w:val="100"/>
          <w:divBdr>
            <w:top w:val="none" w:sz="0" w:space="0" w:color="auto"/>
            <w:left w:val="none" w:sz="0" w:space="0" w:color="auto"/>
            <w:bottom w:val="none" w:sz="0" w:space="0" w:color="auto"/>
            <w:right w:val="none" w:sz="0" w:space="0" w:color="auto"/>
          </w:divBdr>
          <w:divsChild>
            <w:div w:id="326369719">
              <w:marLeft w:val="0"/>
              <w:marRight w:val="0"/>
              <w:marTop w:val="120"/>
              <w:marBottom w:val="0"/>
              <w:divBdr>
                <w:top w:val="none" w:sz="0" w:space="0" w:color="auto"/>
                <w:left w:val="none" w:sz="0" w:space="0" w:color="auto"/>
                <w:bottom w:val="none" w:sz="0" w:space="0" w:color="auto"/>
                <w:right w:val="none" w:sz="0" w:space="0" w:color="auto"/>
              </w:divBdr>
            </w:div>
            <w:div w:id="16382170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10658632">
      <w:bodyDiv w:val="1"/>
      <w:marLeft w:val="0"/>
      <w:marRight w:val="0"/>
      <w:marTop w:val="0"/>
      <w:marBottom w:val="0"/>
      <w:divBdr>
        <w:top w:val="none" w:sz="0" w:space="0" w:color="auto"/>
        <w:left w:val="none" w:sz="0" w:space="0" w:color="auto"/>
        <w:bottom w:val="none" w:sz="0" w:space="0" w:color="auto"/>
        <w:right w:val="none" w:sz="0" w:space="0" w:color="auto"/>
      </w:divBdr>
    </w:div>
    <w:div w:id="1203975459">
      <w:bodyDiv w:val="1"/>
      <w:marLeft w:val="0"/>
      <w:marRight w:val="0"/>
      <w:marTop w:val="0"/>
      <w:marBottom w:val="0"/>
      <w:divBdr>
        <w:top w:val="none" w:sz="0" w:space="0" w:color="auto"/>
        <w:left w:val="none" w:sz="0" w:space="0" w:color="auto"/>
        <w:bottom w:val="none" w:sz="0" w:space="0" w:color="auto"/>
        <w:right w:val="none" w:sz="0" w:space="0" w:color="auto"/>
      </w:divBdr>
    </w:div>
    <w:div w:id="1208184737">
      <w:bodyDiv w:val="1"/>
      <w:marLeft w:val="0"/>
      <w:marRight w:val="0"/>
      <w:marTop w:val="0"/>
      <w:marBottom w:val="0"/>
      <w:divBdr>
        <w:top w:val="none" w:sz="0" w:space="0" w:color="auto"/>
        <w:left w:val="none" w:sz="0" w:space="0" w:color="auto"/>
        <w:bottom w:val="none" w:sz="0" w:space="0" w:color="auto"/>
        <w:right w:val="none" w:sz="0" w:space="0" w:color="auto"/>
      </w:divBdr>
    </w:div>
    <w:div w:id="1216507750">
      <w:bodyDiv w:val="1"/>
      <w:marLeft w:val="0"/>
      <w:marRight w:val="0"/>
      <w:marTop w:val="0"/>
      <w:marBottom w:val="0"/>
      <w:divBdr>
        <w:top w:val="none" w:sz="0" w:space="0" w:color="auto"/>
        <w:left w:val="none" w:sz="0" w:space="0" w:color="auto"/>
        <w:bottom w:val="none" w:sz="0" w:space="0" w:color="auto"/>
        <w:right w:val="none" w:sz="0" w:space="0" w:color="auto"/>
      </w:divBdr>
    </w:div>
    <w:div w:id="1217427522">
      <w:bodyDiv w:val="1"/>
      <w:marLeft w:val="0"/>
      <w:marRight w:val="0"/>
      <w:marTop w:val="0"/>
      <w:marBottom w:val="0"/>
      <w:divBdr>
        <w:top w:val="none" w:sz="0" w:space="0" w:color="auto"/>
        <w:left w:val="none" w:sz="0" w:space="0" w:color="auto"/>
        <w:bottom w:val="none" w:sz="0" w:space="0" w:color="auto"/>
        <w:right w:val="none" w:sz="0" w:space="0" w:color="auto"/>
      </w:divBdr>
    </w:div>
    <w:div w:id="1252930151">
      <w:bodyDiv w:val="1"/>
      <w:marLeft w:val="0"/>
      <w:marRight w:val="0"/>
      <w:marTop w:val="0"/>
      <w:marBottom w:val="0"/>
      <w:divBdr>
        <w:top w:val="none" w:sz="0" w:space="0" w:color="auto"/>
        <w:left w:val="none" w:sz="0" w:space="0" w:color="auto"/>
        <w:bottom w:val="none" w:sz="0" w:space="0" w:color="auto"/>
        <w:right w:val="none" w:sz="0" w:space="0" w:color="auto"/>
      </w:divBdr>
    </w:div>
    <w:div w:id="1277173463">
      <w:bodyDiv w:val="1"/>
      <w:marLeft w:val="0"/>
      <w:marRight w:val="0"/>
      <w:marTop w:val="0"/>
      <w:marBottom w:val="0"/>
      <w:divBdr>
        <w:top w:val="none" w:sz="0" w:space="0" w:color="auto"/>
        <w:left w:val="none" w:sz="0" w:space="0" w:color="auto"/>
        <w:bottom w:val="none" w:sz="0" w:space="0" w:color="auto"/>
        <w:right w:val="none" w:sz="0" w:space="0" w:color="auto"/>
      </w:divBdr>
    </w:div>
    <w:div w:id="1319847482">
      <w:bodyDiv w:val="1"/>
      <w:marLeft w:val="0"/>
      <w:marRight w:val="0"/>
      <w:marTop w:val="0"/>
      <w:marBottom w:val="0"/>
      <w:divBdr>
        <w:top w:val="none" w:sz="0" w:space="0" w:color="auto"/>
        <w:left w:val="none" w:sz="0" w:space="0" w:color="auto"/>
        <w:bottom w:val="none" w:sz="0" w:space="0" w:color="auto"/>
        <w:right w:val="none" w:sz="0" w:space="0" w:color="auto"/>
      </w:divBdr>
    </w:div>
    <w:div w:id="1329403079">
      <w:bodyDiv w:val="1"/>
      <w:marLeft w:val="0"/>
      <w:marRight w:val="0"/>
      <w:marTop w:val="0"/>
      <w:marBottom w:val="0"/>
      <w:divBdr>
        <w:top w:val="none" w:sz="0" w:space="0" w:color="auto"/>
        <w:left w:val="none" w:sz="0" w:space="0" w:color="auto"/>
        <w:bottom w:val="none" w:sz="0" w:space="0" w:color="auto"/>
        <w:right w:val="none" w:sz="0" w:space="0" w:color="auto"/>
      </w:divBdr>
    </w:div>
    <w:div w:id="1356225125">
      <w:bodyDiv w:val="1"/>
      <w:marLeft w:val="0"/>
      <w:marRight w:val="0"/>
      <w:marTop w:val="0"/>
      <w:marBottom w:val="0"/>
      <w:divBdr>
        <w:top w:val="none" w:sz="0" w:space="0" w:color="auto"/>
        <w:left w:val="none" w:sz="0" w:space="0" w:color="auto"/>
        <w:bottom w:val="none" w:sz="0" w:space="0" w:color="auto"/>
        <w:right w:val="none" w:sz="0" w:space="0" w:color="auto"/>
      </w:divBdr>
    </w:div>
    <w:div w:id="1357149386">
      <w:bodyDiv w:val="1"/>
      <w:marLeft w:val="0"/>
      <w:marRight w:val="0"/>
      <w:marTop w:val="0"/>
      <w:marBottom w:val="0"/>
      <w:divBdr>
        <w:top w:val="none" w:sz="0" w:space="0" w:color="auto"/>
        <w:left w:val="none" w:sz="0" w:space="0" w:color="auto"/>
        <w:bottom w:val="none" w:sz="0" w:space="0" w:color="auto"/>
        <w:right w:val="none" w:sz="0" w:space="0" w:color="auto"/>
      </w:divBdr>
    </w:div>
    <w:div w:id="1386298716">
      <w:bodyDiv w:val="1"/>
      <w:marLeft w:val="0"/>
      <w:marRight w:val="0"/>
      <w:marTop w:val="0"/>
      <w:marBottom w:val="0"/>
      <w:divBdr>
        <w:top w:val="none" w:sz="0" w:space="0" w:color="auto"/>
        <w:left w:val="none" w:sz="0" w:space="0" w:color="auto"/>
        <w:bottom w:val="none" w:sz="0" w:space="0" w:color="auto"/>
        <w:right w:val="none" w:sz="0" w:space="0" w:color="auto"/>
      </w:divBdr>
    </w:div>
    <w:div w:id="1388531946">
      <w:bodyDiv w:val="1"/>
      <w:marLeft w:val="0"/>
      <w:marRight w:val="0"/>
      <w:marTop w:val="0"/>
      <w:marBottom w:val="0"/>
      <w:divBdr>
        <w:top w:val="none" w:sz="0" w:space="0" w:color="auto"/>
        <w:left w:val="none" w:sz="0" w:space="0" w:color="auto"/>
        <w:bottom w:val="none" w:sz="0" w:space="0" w:color="auto"/>
        <w:right w:val="none" w:sz="0" w:space="0" w:color="auto"/>
      </w:divBdr>
    </w:div>
    <w:div w:id="1405028769">
      <w:bodyDiv w:val="1"/>
      <w:marLeft w:val="0"/>
      <w:marRight w:val="0"/>
      <w:marTop w:val="0"/>
      <w:marBottom w:val="0"/>
      <w:divBdr>
        <w:top w:val="none" w:sz="0" w:space="0" w:color="auto"/>
        <w:left w:val="none" w:sz="0" w:space="0" w:color="auto"/>
        <w:bottom w:val="none" w:sz="0" w:space="0" w:color="auto"/>
        <w:right w:val="none" w:sz="0" w:space="0" w:color="auto"/>
      </w:divBdr>
    </w:div>
    <w:div w:id="1416782241">
      <w:bodyDiv w:val="1"/>
      <w:marLeft w:val="0"/>
      <w:marRight w:val="0"/>
      <w:marTop w:val="0"/>
      <w:marBottom w:val="0"/>
      <w:divBdr>
        <w:top w:val="none" w:sz="0" w:space="0" w:color="auto"/>
        <w:left w:val="none" w:sz="0" w:space="0" w:color="auto"/>
        <w:bottom w:val="none" w:sz="0" w:space="0" w:color="auto"/>
        <w:right w:val="none" w:sz="0" w:space="0" w:color="auto"/>
      </w:divBdr>
    </w:div>
    <w:div w:id="1438451681">
      <w:bodyDiv w:val="1"/>
      <w:marLeft w:val="0"/>
      <w:marRight w:val="0"/>
      <w:marTop w:val="0"/>
      <w:marBottom w:val="0"/>
      <w:divBdr>
        <w:top w:val="none" w:sz="0" w:space="0" w:color="auto"/>
        <w:left w:val="none" w:sz="0" w:space="0" w:color="auto"/>
        <w:bottom w:val="none" w:sz="0" w:space="0" w:color="auto"/>
        <w:right w:val="none" w:sz="0" w:space="0" w:color="auto"/>
      </w:divBdr>
    </w:div>
    <w:div w:id="1443114919">
      <w:bodyDiv w:val="1"/>
      <w:marLeft w:val="0"/>
      <w:marRight w:val="0"/>
      <w:marTop w:val="0"/>
      <w:marBottom w:val="0"/>
      <w:divBdr>
        <w:top w:val="none" w:sz="0" w:space="0" w:color="auto"/>
        <w:left w:val="none" w:sz="0" w:space="0" w:color="auto"/>
        <w:bottom w:val="none" w:sz="0" w:space="0" w:color="auto"/>
        <w:right w:val="none" w:sz="0" w:space="0" w:color="auto"/>
      </w:divBdr>
    </w:div>
    <w:div w:id="1471287668">
      <w:bodyDiv w:val="1"/>
      <w:marLeft w:val="0"/>
      <w:marRight w:val="0"/>
      <w:marTop w:val="0"/>
      <w:marBottom w:val="0"/>
      <w:divBdr>
        <w:top w:val="none" w:sz="0" w:space="0" w:color="auto"/>
        <w:left w:val="none" w:sz="0" w:space="0" w:color="auto"/>
        <w:bottom w:val="none" w:sz="0" w:space="0" w:color="auto"/>
        <w:right w:val="none" w:sz="0" w:space="0" w:color="auto"/>
      </w:divBdr>
    </w:div>
    <w:div w:id="1472597232">
      <w:bodyDiv w:val="1"/>
      <w:marLeft w:val="0"/>
      <w:marRight w:val="0"/>
      <w:marTop w:val="0"/>
      <w:marBottom w:val="0"/>
      <w:divBdr>
        <w:top w:val="none" w:sz="0" w:space="0" w:color="auto"/>
        <w:left w:val="none" w:sz="0" w:space="0" w:color="auto"/>
        <w:bottom w:val="none" w:sz="0" w:space="0" w:color="auto"/>
        <w:right w:val="none" w:sz="0" w:space="0" w:color="auto"/>
      </w:divBdr>
    </w:div>
    <w:div w:id="1493640454">
      <w:bodyDiv w:val="1"/>
      <w:marLeft w:val="0"/>
      <w:marRight w:val="0"/>
      <w:marTop w:val="0"/>
      <w:marBottom w:val="0"/>
      <w:divBdr>
        <w:top w:val="none" w:sz="0" w:space="0" w:color="auto"/>
        <w:left w:val="none" w:sz="0" w:space="0" w:color="auto"/>
        <w:bottom w:val="none" w:sz="0" w:space="0" w:color="auto"/>
        <w:right w:val="none" w:sz="0" w:space="0" w:color="auto"/>
      </w:divBdr>
      <w:divsChild>
        <w:div w:id="13531801">
          <w:marLeft w:val="560"/>
          <w:marRight w:val="0"/>
          <w:marTop w:val="120"/>
          <w:marBottom w:val="0"/>
          <w:divBdr>
            <w:top w:val="none" w:sz="0" w:space="0" w:color="auto"/>
            <w:left w:val="none" w:sz="0" w:space="0" w:color="auto"/>
            <w:bottom w:val="none" w:sz="0" w:space="0" w:color="auto"/>
            <w:right w:val="none" w:sz="0" w:space="0" w:color="auto"/>
          </w:divBdr>
          <w:divsChild>
            <w:div w:id="1582719069">
              <w:marLeft w:val="0"/>
              <w:marRight w:val="0"/>
              <w:marTop w:val="0"/>
              <w:marBottom w:val="0"/>
              <w:divBdr>
                <w:top w:val="none" w:sz="0" w:space="0" w:color="auto"/>
                <w:left w:val="none" w:sz="0" w:space="0" w:color="auto"/>
                <w:bottom w:val="none" w:sz="0" w:space="0" w:color="auto"/>
                <w:right w:val="none" w:sz="0" w:space="0" w:color="auto"/>
              </w:divBdr>
              <w:divsChild>
                <w:div w:id="1461532284">
                  <w:marLeft w:val="0"/>
                  <w:marRight w:val="0"/>
                  <w:marTop w:val="0"/>
                  <w:marBottom w:val="0"/>
                  <w:divBdr>
                    <w:top w:val="none" w:sz="0" w:space="0" w:color="auto"/>
                    <w:left w:val="none" w:sz="0" w:space="0" w:color="auto"/>
                    <w:bottom w:val="none" w:sz="0" w:space="0" w:color="auto"/>
                    <w:right w:val="none" w:sz="0" w:space="0" w:color="auto"/>
                  </w:divBdr>
                  <w:divsChild>
                    <w:div w:id="182591149">
                      <w:marLeft w:val="0"/>
                      <w:marRight w:val="0"/>
                      <w:marTop w:val="0"/>
                      <w:marBottom w:val="0"/>
                      <w:divBdr>
                        <w:top w:val="none" w:sz="0" w:space="0" w:color="auto"/>
                        <w:left w:val="none" w:sz="0" w:space="0" w:color="auto"/>
                        <w:bottom w:val="none" w:sz="0" w:space="0" w:color="auto"/>
                        <w:right w:val="none" w:sz="0" w:space="0" w:color="auto"/>
                      </w:divBdr>
                    </w:div>
                    <w:div w:id="8024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854878">
      <w:bodyDiv w:val="1"/>
      <w:marLeft w:val="0"/>
      <w:marRight w:val="0"/>
      <w:marTop w:val="0"/>
      <w:marBottom w:val="0"/>
      <w:divBdr>
        <w:top w:val="none" w:sz="0" w:space="0" w:color="auto"/>
        <w:left w:val="none" w:sz="0" w:space="0" w:color="auto"/>
        <w:bottom w:val="none" w:sz="0" w:space="0" w:color="auto"/>
        <w:right w:val="none" w:sz="0" w:space="0" w:color="auto"/>
      </w:divBdr>
    </w:div>
    <w:div w:id="1554269989">
      <w:bodyDiv w:val="1"/>
      <w:marLeft w:val="0"/>
      <w:marRight w:val="0"/>
      <w:marTop w:val="0"/>
      <w:marBottom w:val="0"/>
      <w:divBdr>
        <w:top w:val="none" w:sz="0" w:space="0" w:color="auto"/>
        <w:left w:val="none" w:sz="0" w:space="0" w:color="auto"/>
        <w:bottom w:val="none" w:sz="0" w:space="0" w:color="auto"/>
        <w:right w:val="none" w:sz="0" w:space="0" w:color="auto"/>
      </w:divBdr>
    </w:div>
    <w:div w:id="1603565049">
      <w:bodyDiv w:val="1"/>
      <w:marLeft w:val="0"/>
      <w:marRight w:val="0"/>
      <w:marTop w:val="0"/>
      <w:marBottom w:val="0"/>
      <w:divBdr>
        <w:top w:val="none" w:sz="0" w:space="0" w:color="auto"/>
        <w:left w:val="none" w:sz="0" w:space="0" w:color="auto"/>
        <w:bottom w:val="none" w:sz="0" w:space="0" w:color="auto"/>
        <w:right w:val="none" w:sz="0" w:space="0" w:color="auto"/>
      </w:divBdr>
    </w:div>
    <w:div w:id="1620261586">
      <w:bodyDiv w:val="1"/>
      <w:marLeft w:val="0"/>
      <w:marRight w:val="0"/>
      <w:marTop w:val="0"/>
      <w:marBottom w:val="0"/>
      <w:divBdr>
        <w:top w:val="none" w:sz="0" w:space="0" w:color="auto"/>
        <w:left w:val="none" w:sz="0" w:space="0" w:color="auto"/>
        <w:bottom w:val="none" w:sz="0" w:space="0" w:color="auto"/>
        <w:right w:val="none" w:sz="0" w:space="0" w:color="auto"/>
      </w:divBdr>
    </w:div>
    <w:div w:id="1622229754">
      <w:bodyDiv w:val="1"/>
      <w:marLeft w:val="0"/>
      <w:marRight w:val="0"/>
      <w:marTop w:val="0"/>
      <w:marBottom w:val="0"/>
      <w:divBdr>
        <w:top w:val="none" w:sz="0" w:space="0" w:color="auto"/>
        <w:left w:val="none" w:sz="0" w:space="0" w:color="auto"/>
        <w:bottom w:val="none" w:sz="0" w:space="0" w:color="auto"/>
        <w:right w:val="none" w:sz="0" w:space="0" w:color="auto"/>
      </w:divBdr>
    </w:div>
    <w:div w:id="1639795154">
      <w:bodyDiv w:val="1"/>
      <w:marLeft w:val="0"/>
      <w:marRight w:val="0"/>
      <w:marTop w:val="0"/>
      <w:marBottom w:val="0"/>
      <w:divBdr>
        <w:top w:val="none" w:sz="0" w:space="0" w:color="auto"/>
        <w:left w:val="none" w:sz="0" w:space="0" w:color="auto"/>
        <w:bottom w:val="none" w:sz="0" w:space="0" w:color="auto"/>
        <w:right w:val="none" w:sz="0" w:space="0" w:color="auto"/>
      </w:divBdr>
    </w:div>
    <w:div w:id="1646542803">
      <w:bodyDiv w:val="1"/>
      <w:marLeft w:val="0"/>
      <w:marRight w:val="0"/>
      <w:marTop w:val="0"/>
      <w:marBottom w:val="0"/>
      <w:divBdr>
        <w:top w:val="none" w:sz="0" w:space="0" w:color="auto"/>
        <w:left w:val="none" w:sz="0" w:space="0" w:color="auto"/>
        <w:bottom w:val="none" w:sz="0" w:space="0" w:color="auto"/>
        <w:right w:val="none" w:sz="0" w:space="0" w:color="auto"/>
      </w:divBdr>
    </w:div>
    <w:div w:id="1670865366">
      <w:bodyDiv w:val="1"/>
      <w:marLeft w:val="0"/>
      <w:marRight w:val="0"/>
      <w:marTop w:val="0"/>
      <w:marBottom w:val="0"/>
      <w:divBdr>
        <w:top w:val="none" w:sz="0" w:space="0" w:color="auto"/>
        <w:left w:val="none" w:sz="0" w:space="0" w:color="auto"/>
        <w:bottom w:val="none" w:sz="0" w:space="0" w:color="auto"/>
        <w:right w:val="none" w:sz="0" w:space="0" w:color="auto"/>
      </w:divBdr>
    </w:div>
    <w:div w:id="1705213254">
      <w:bodyDiv w:val="1"/>
      <w:marLeft w:val="0"/>
      <w:marRight w:val="0"/>
      <w:marTop w:val="0"/>
      <w:marBottom w:val="0"/>
      <w:divBdr>
        <w:top w:val="none" w:sz="0" w:space="0" w:color="auto"/>
        <w:left w:val="none" w:sz="0" w:space="0" w:color="auto"/>
        <w:bottom w:val="none" w:sz="0" w:space="0" w:color="auto"/>
        <w:right w:val="none" w:sz="0" w:space="0" w:color="auto"/>
      </w:divBdr>
    </w:div>
    <w:div w:id="1712655848">
      <w:bodyDiv w:val="1"/>
      <w:marLeft w:val="0"/>
      <w:marRight w:val="0"/>
      <w:marTop w:val="0"/>
      <w:marBottom w:val="0"/>
      <w:divBdr>
        <w:top w:val="none" w:sz="0" w:space="0" w:color="auto"/>
        <w:left w:val="none" w:sz="0" w:space="0" w:color="auto"/>
        <w:bottom w:val="none" w:sz="0" w:space="0" w:color="auto"/>
        <w:right w:val="none" w:sz="0" w:space="0" w:color="auto"/>
      </w:divBdr>
    </w:div>
    <w:div w:id="1747458311">
      <w:bodyDiv w:val="1"/>
      <w:marLeft w:val="0"/>
      <w:marRight w:val="0"/>
      <w:marTop w:val="0"/>
      <w:marBottom w:val="0"/>
      <w:divBdr>
        <w:top w:val="none" w:sz="0" w:space="0" w:color="auto"/>
        <w:left w:val="none" w:sz="0" w:space="0" w:color="auto"/>
        <w:bottom w:val="none" w:sz="0" w:space="0" w:color="auto"/>
        <w:right w:val="none" w:sz="0" w:space="0" w:color="auto"/>
      </w:divBdr>
    </w:div>
    <w:div w:id="1785884120">
      <w:bodyDiv w:val="1"/>
      <w:marLeft w:val="0"/>
      <w:marRight w:val="0"/>
      <w:marTop w:val="0"/>
      <w:marBottom w:val="0"/>
      <w:divBdr>
        <w:top w:val="none" w:sz="0" w:space="0" w:color="auto"/>
        <w:left w:val="none" w:sz="0" w:space="0" w:color="auto"/>
        <w:bottom w:val="none" w:sz="0" w:space="0" w:color="auto"/>
        <w:right w:val="none" w:sz="0" w:space="0" w:color="auto"/>
      </w:divBdr>
    </w:div>
    <w:div w:id="1858806724">
      <w:bodyDiv w:val="1"/>
      <w:marLeft w:val="0"/>
      <w:marRight w:val="0"/>
      <w:marTop w:val="0"/>
      <w:marBottom w:val="0"/>
      <w:divBdr>
        <w:top w:val="none" w:sz="0" w:space="0" w:color="auto"/>
        <w:left w:val="none" w:sz="0" w:space="0" w:color="auto"/>
        <w:bottom w:val="none" w:sz="0" w:space="0" w:color="auto"/>
        <w:right w:val="none" w:sz="0" w:space="0" w:color="auto"/>
      </w:divBdr>
    </w:div>
    <w:div w:id="1919825066">
      <w:bodyDiv w:val="1"/>
      <w:marLeft w:val="0"/>
      <w:marRight w:val="0"/>
      <w:marTop w:val="0"/>
      <w:marBottom w:val="0"/>
      <w:divBdr>
        <w:top w:val="none" w:sz="0" w:space="0" w:color="auto"/>
        <w:left w:val="none" w:sz="0" w:space="0" w:color="auto"/>
        <w:bottom w:val="none" w:sz="0" w:space="0" w:color="auto"/>
        <w:right w:val="none" w:sz="0" w:space="0" w:color="auto"/>
      </w:divBdr>
    </w:div>
    <w:div w:id="2046639040">
      <w:bodyDiv w:val="1"/>
      <w:marLeft w:val="0"/>
      <w:marRight w:val="0"/>
      <w:marTop w:val="0"/>
      <w:marBottom w:val="0"/>
      <w:divBdr>
        <w:top w:val="none" w:sz="0" w:space="0" w:color="auto"/>
        <w:left w:val="none" w:sz="0" w:space="0" w:color="auto"/>
        <w:bottom w:val="none" w:sz="0" w:space="0" w:color="auto"/>
        <w:right w:val="none" w:sz="0" w:space="0" w:color="auto"/>
      </w:divBdr>
    </w:div>
    <w:div w:id="2090037256">
      <w:bodyDiv w:val="1"/>
      <w:marLeft w:val="0"/>
      <w:marRight w:val="0"/>
      <w:marTop w:val="0"/>
      <w:marBottom w:val="0"/>
      <w:divBdr>
        <w:top w:val="none" w:sz="0" w:space="0" w:color="auto"/>
        <w:left w:val="none" w:sz="0" w:space="0" w:color="auto"/>
        <w:bottom w:val="none" w:sz="0" w:space="0" w:color="auto"/>
        <w:right w:val="none" w:sz="0" w:space="0" w:color="auto"/>
      </w:divBdr>
    </w:div>
    <w:div w:id="2118063329">
      <w:bodyDiv w:val="1"/>
      <w:marLeft w:val="0"/>
      <w:marRight w:val="0"/>
      <w:marTop w:val="0"/>
      <w:marBottom w:val="0"/>
      <w:divBdr>
        <w:top w:val="none" w:sz="0" w:space="0" w:color="auto"/>
        <w:left w:val="none" w:sz="0" w:space="0" w:color="auto"/>
        <w:bottom w:val="none" w:sz="0" w:space="0" w:color="auto"/>
        <w:right w:val="none" w:sz="0" w:space="0" w:color="auto"/>
      </w:divBdr>
    </w:div>
    <w:div w:id="2122331528">
      <w:bodyDiv w:val="1"/>
      <w:marLeft w:val="0"/>
      <w:marRight w:val="0"/>
      <w:marTop w:val="0"/>
      <w:marBottom w:val="0"/>
      <w:divBdr>
        <w:top w:val="none" w:sz="0" w:space="0" w:color="auto"/>
        <w:left w:val="none" w:sz="0" w:space="0" w:color="auto"/>
        <w:bottom w:val="none" w:sz="0" w:space="0" w:color="auto"/>
        <w:right w:val="none" w:sz="0" w:space="0" w:color="auto"/>
      </w:divBdr>
    </w:div>
    <w:div w:id="21350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docs.cntd.ru/document/901919338"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8" Type="http://schemas.openxmlformats.org/officeDocument/2006/relationships/hyperlink" Target="http://ivo.garant.ru/" TargetMode="Externa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631F9-E1EB-452D-A211-4CD545B3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6964</TotalTime>
  <Pages>83</Pages>
  <Words>33436</Words>
  <Characters>190591</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Часть III</vt:lpstr>
    </vt:vector>
  </TitlesOfParts>
  <Company/>
  <LinksUpToDate>false</LinksUpToDate>
  <CharactersWithSpaces>223580</CharactersWithSpaces>
  <SharedDoc>false</SharedDoc>
  <HLinks>
    <vt:vector size="402" baseType="variant">
      <vt:variant>
        <vt:i4>1179650</vt:i4>
      </vt:variant>
      <vt:variant>
        <vt:i4>396</vt:i4>
      </vt:variant>
      <vt:variant>
        <vt:i4>0</vt:i4>
      </vt:variant>
      <vt:variant>
        <vt:i4>5</vt:i4>
      </vt:variant>
      <vt:variant>
        <vt:lpwstr>http://www.garant.ru/products/ipo/prime/doc/70636874/</vt:lpwstr>
      </vt:variant>
      <vt:variant>
        <vt:lpwstr>1018</vt:lpwstr>
      </vt:variant>
      <vt:variant>
        <vt:i4>4654128</vt:i4>
      </vt:variant>
      <vt:variant>
        <vt:i4>393</vt:i4>
      </vt:variant>
      <vt:variant>
        <vt:i4>0</vt:i4>
      </vt:variant>
      <vt:variant>
        <vt:i4>5</vt:i4>
      </vt:variant>
      <vt:variant>
        <vt:lpwstr>../../Андрей/ПЗЗ с Пырьяха.doc</vt:lpwstr>
      </vt:variant>
      <vt:variant>
        <vt:lpwstr>Par172</vt:lpwstr>
      </vt:variant>
      <vt:variant>
        <vt:i4>1376311</vt:i4>
      </vt:variant>
      <vt:variant>
        <vt:i4>386</vt:i4>
      </vt:variant>
      <vt:variant>
        <vt:i4>0</vt:i4>
      </vt:variant>
      <vt:variant>
        <vt:i4>5</vt:i4>
      </vt:variant>
      <vt:variant>
        <vt:lpwstr/>
      </vt:variant>
      <vt:variant>
        <vt:lpwstr>_Toc470170449</vt:lpwstr>
      </vt:variant>
      <vt:variant>
        <vt:i4>1376311</vt:i4>
      </vt:variant>
      <vt:variant>
        <vt:i4>380</vt:i4>
      </vt:variant>
      <vt:variant>
        <vt:i4>0</vt:i4>
      </vt:variant>
      <vt:variant>
        <vt:i4>5</vt:i4>
      </vt:variant>
      <vt:variant>
        <vt:lpwstr/>
      </vt:variant>
      <vt:variant>
        <vt:lpwstr>_Toc470170448</vt:lpwstr>
      </vt:variant>
      <vt:variant>
        <vt:i4>1376311</vt:i4>
      </vt:variant>
      <vt:variant>
        <vt:i4>374</vt:i4>
      </vt:variant>
      <vt:variant>
        <vt:i4>0</vt:i4>
      </vt:variant>
      <vt:variant>
        <vt:i4>5</vt:i4>
      </vt:variant>
      <vt:variant>
        <vt:lpwstr/>
      </vt:variant>
      <vt:variant>
        <vt:lpwstr>_Toc470170447</vt:lpwstr>
      </vt:variant>
      <vt:variant>
        <vt:i4>1376311</vt:i4>
      </vt:variant>
      <vt:variant>
        <vt:i4>368</vt:i4>
      </vt:variant>
      <vt:variant>
        <vt:i4>0</vt:i4>
      </vt:variant>
      <vt:variant>
        <vt:i4>5</vt:i4>
      </vt:variant>
      <vt:variant>
        <vt:lpwstr/>
      </vt:variant>
      <vt:variant>
        <vt:lpwstr>_Toc470170446</vt:lpwstr>
      </vt:variant>
      <vt:variant>
        <vt:i4>1376311</vt:i4>
      </vt:variant>
      <vt:variant>
        <vt:i4>362</vt:i4>
      </vt:variant>
      <vt:variant>
        <vt:i4>0</vt:i4>
      </vt:variant>
      <vt:variant>
        <vt:i4>5</vt:i4>
      </vt:variant>
      <vt:variant>
        <vt:lpwstr/>
      </vt:variant>
      <vt:variant>
        <vt:lpwstr>_Toc470170445</vt:lpwstr>
      </vt:variant>
      <vt:variant>
        <vt:i4>1376311</vt:i4>
      </vt:variant>
      <vt:variant>
        <vt:i4>356</vt:i4>
      </vt:variant>
      <vt:variant>
        <vt:i4>0</vt:i4>
      </vt:variant>
      <vt:variant>
        <vt:i4>5</vt:i4>
      </vt:variant>
      <vt:variant>
        <vt:lpwstr/>
      </vt:variant>
      <vt:variant>
        <vt:lpwstr>_Toc470170444</vt:lpwstr>
      </vt:variant>
      <vt:variant>
        <vt:i4>1376311</vt:i4>
      </vt:variant>
      <vt:variant>
        <vt:i4>350</vt:i4>
      </vt:variant>
      <vt:variant>
        <vt:i4>0</vt:i4>
      </vt:variant>
      <vt:variant>
        <vt:i4>5</vt:i4>
      </vt:variant>
      <vt:variant>
        <vt:lpwstr/>
      </vt:variant>
      <vt:variant>
        <vt:lpwstr>_Toc470170443</vt:lpwstr>
      </vt:variant>
      <vt:variant>
        <vt:i4>1376311</vt:i4>
      </vt:variant>
      <vt:variant>
        <vt:i4>344</vt:i4>
      </vt:variant>
      <vt:variant>
        <vt:i4>0</vt:i4>
      </vt:variant>
      <vt:variant>
        <vt:i4>5</vt:i4>
      </vt:variant>
      <vt:variant>
        <vt:lpwstr/>
      </vt:variant>
      <vt:variant>
        <vt:lpwstr>_Toc470170442</vt:lpwstr>
      </vt:variant>
      <vt:variant>
        <vt:i4>1376311</vt:i4>
      </vt:variant>
      <vt:variant>
        <vt:i4>338</vt:i4>
      </vt:variant>
      <vt:variant>
        <vt:i4>0</vt:i4>
      </vt:variant>
      <vt:variant>
        <vt:i4>5</vt:i4>
      </vt:variant>
      <vt:variant>
        <vt:lpwstr/>
      </vt:variant>
      <vt:variant>
        <vt:lpwstr>_Toc470170441</vt:lpwstr>
      </vt:variant>
      <vt:variant>
        <vt:i4>1376311</vt:i4>
      </vt:variant>
      <vt:variant>
        <vt:i4>332</vt:i4>
      </vt:variant>
      <vt:variant>
        <vt:i4>0</vt:i4>
      </vt:variant>
      <vt:variant>
        <vt:i4>5</vt:i4>
      </vt:variant>
      <vt:variant>
        <vt:lpwstr/>
      </vt:variant>
      <vt:variant>
        <vt:lpwstr>_Toc470170440</vt:lpwstr>
      </vt:variant>
      <vt:variant>
        <vt:i4>1179703</vt:i4>
      </vt:variant>
      <vt:variant>
        <vt:i4>326</vt:i4>
      </vt:variant>
      <vt:variant>
        <vt:i4>0</vt:i4>
      </vt:variant>
      <vt:variant>
        <vt:i4>5</vt:i4>
      </vt:variant>
      <vt:variant>
        <vt:lpwstr/>
      </vt:variant>
      <vt:variant>
        <vt:lpwstr>_Toc470170439</vt:lpwstr>
      </vt:variant>
      <vt:variant>
        <vt:i4>1179703</vt:i4>
      </vt:variant>
      <vt:variant>
        <vt:i4>320</vt:i4>
      </vt:variant>
      <vt:variant>
        <vt:i4>0</vt:i4>
      </vt:variant>
      <vt:variant>
        <vt:i4>5</vt:i4>
      </vt:variant>
      <vt:variant>
        <vt:lpwstr/>
      </vt:variant>
      <vt:variant>
        <vt:lpwstr>_Toc470170438</vt:lpwstr>
      </vt:variant>
      <vt:variant>
        <vt:i4>1179703</vt:i4>
      </vt:variant>
      <vt:variant>
        <vt:i4>314</vt:i4>
      </vt:variant>
      <vt:variant>
        <vt:i4>0</vt:i4>
      </vt:variant>
      <vt:variant>
        <vt:i4>5</vt:i4>
      </vt:variant>
      <vt:variant>
        <vt:lpwstr/>
      </vt:variant>
      <vt:variant>
        <vt:lpwstr>_Toc470170437</vt:lpwstr>
      </vt:variant>
      <vt:variant>
        <vt:i4>1179703</vt:i4>
      </vt:variant>
      <vt:variant>
        <vt:i4>308</vt:i4>
      </vt:variant>
      <vt:variant>
        <vt:i4>0</vt:i4>
      </vt:variant>
      <vt:variant>
        <vt:i4>5</vt:i4>
      </vt:variant>
      <vt:variant>
        <vt:lpwstr/>
      </vt:variant>
      <vt:variant>
        <vt:lpwstr>_Toc470170436</vt:lpwstr>
      </vt:variant>
      <vt:variant>
        <vt:i4>1179703</vt:i4>
      </vt:variant>
      <vt:variant>
        <vt:i4>302</vt:i4>
      </vt:variant>
      <vt:variant>
        <vt:i4>0</vt:i4>
      </vt:variant>
      <vt:variant>
        <vt:i4>5</vt:i4>
      </vt:variant>
      <vt:variant>
        <vt:lpwstr/>
      </vt:variant>
      <vt:variant>
        <vt:lpwstr>_Toc470170435</vt:lpwstr>
      </vt:variant>
      <vt:variant>
        <vt:i4>1179703</vt:i4>
      </vt:variant>
      <vt:variant>
        <vt:i4>296</vt:i4>
      </vt:variant>
      <vt:variant>
        <vt:i4>0</vt:i4>
      </vt:variant>
      <vt:variant>
        <vt:i4>5</vt:i4>
      </vt:variant>
      <vt:variant>
        <vt:lpwstr/>
      </vt:variant>
      <vt:variant>
        <vt:lpwstr>_Toc470170434</vt:lpwstr>
      </vt:variant>
      <vt:variant>
        <vt:i4>1179703</vt:i4>
      </vt:variant>
      <vt:variant>
        <vt:i4>290</vt:i4>
      </vt:variant>
      <vt:variant>
        <vt:i4>0</vt:i4>
      </vt:variant>
      <vt:variant>
        <vt:i4>5</vt:i4>
      </vt:variant>
      <vt:variant>
        <vt:lpwstr/>
      </vt:variant>
      <vt:variant>
        <vt:lpwstr>_Toc470170433</vt:lpwstr>
      </vt:variant>
      <vt:variant>
        <vt:i4>1179703</vt:i4>
      </vt:variant>
      <vt:variant>
        <vt:i4>284</vt:i4>
      </vt:variant>
      <vt:variant>
        <vt:i4>0</vt:i4>
      </vt:variant>
      <vt:variant>
        <vt:i4>5</vt:i4>
      </vt:variant>
      <vt:variant>
        <vt:lpwstr/>
      </vt:variant>
      <vt:variant>
        <vt:lpwstr>_Toc470170432</vt:lpwstr>
      </vt:variant>
      <vt:variant>
        <vt:i4>1179703</vt:i4>
      </vt:variant>
      <vt:variant>
        <vt:i4>278</vt:i4>
      </vt:variant>
      <vt:variant>
        <vt:i4>0</vt:i4>
      </vt:variant>
      <vt:variant>
        <vt:i4>5</vt:i4>
      </vt:variant>
      <vt:variant>
        <vt:lpwstr/>
      </vt:variant>
      <vt:variant>
        <vt:lpwstr>_Toc470170431</vt:lpwstr>
      </vt:variant>
      <vt:variant>
        <vt:i4>1179703</vt:i4>
      </vt:variant>
      <vt:variant>
        <vt:i4>272</vt:i4>
      </vt:variant>
      <vt:variant>
        <vt:i4>0</vt:i4>
      </vt:variant>
      <vt:variant>
        <vt:i4>5</vt:i4>
      </vt:variant>
      <vt:variant>
        <vt:lpwstr/>
      </vt:variant>
      <vt:variant>
        <vt:lpwstr>_Toc470170430</vt:lpwstr>
      </vt:variant>
      <vt:variant>
        <vt:i4>1245239</vt:i4>
      </vt:variant>
      <vt:variant>
        <vt:i4>266</vt:i4>
      </vt:variant>
      <vt:variant>
        <vt:i4>0</vt:i4>
      </vt:variant>
      <vt:variant>
        <vt:i4>5</vt:i4>
      </vt:variant>
      <vt:variant>
        <vt:lpwstr/>
      </vt:variant>
      <vt:variant>
        <vt:lpwstr>_Toc470170429</vt:lpwstr>
      </vt:variant>
      <vt:variant>
        <vt:i4>1245239</vt:i4>
      </vt:variant>
      <vt:variant>
        <vt:i4>260</vt:i4>
      </vt:variant>
      <vt:variant>
        <vt:i4>0</vt:i4>
      </vt:variant>
      <vt:variant>
        <vt:i4>5</vt:i4>
      </vt:variant>
      <vt:variant>
        <vt:lpwstr/>
      </vt:variant>
      <vt:variant>
        <vt:lpwstr>_Toc470170428</vt:lpwstr>
      </vt:variant>
      <vt:variant>
        <vt:i4>1245239</vt:i4>
      </vt:variant>
      <vt:variant>
        <vt:i4>254</vt:i4>
      </vt:variant>
      <vt:variant>
        <vt:i4>0</vt:i4>
      </vt:variant>
      <vt:variant>
        <vt:i4>5</vt:i4>
      </vt:variant>
      <vt:variant>
        <vt:lpwstr/>
      </vt:variant>
      <vt:variant>
        <vt:lpwstr>_Toc470170427</vt:lpwstr>
      </vt:variant>
      <vt:variant>
        <vt:i4>1245239</vt:i4>
      </vt:variant>
      <vt:variant>
        <vt:i4>248</vt:i4>
      </vt:variant>
      <vt:variant>
        <vt:i4>0</vt:i4>
      </vt:variant>
      <vt:variant>
        <vt:i4>5</vt:i4>
      </vt:variant>
      <vt:variant>
        <vt:lpwstr/>
      </vt:variant>
      <vt:variant>
        <vt:lpwstr>_Toc470170426</vt:lpwstr>
      </vt:variant>
      <vt:variant>
        <vt:i4>1245239</vt:i4>
      </vt:variant>
      <vt:variant>
        <vt:i4>242</vt:i4>
      </vt:variant>
      <vt:variant>
        <vt:i4>0</vt:i4>
      </vt:variant>
      <vt:variant>
        <vt:i4>5</vt:i4>
      </vt:variant>
      <vt:variant>
        <vt:lpwstr/>
      </vt:variant>
      <vt:variant>
        <vt:lpwstr>_Toc470170425</vt:lpwstr>
      </vt:variant>
      <vt:variant>
        <vt:i4>1245239</vt:i4>
      </vt:variant>
      <vt:variant>
        <vt:i4>236</vt:i4>
      </vt:variant>
      <vt:variant>
        <vt:i4>0</vt:i4>
      </vt:variant>
      <vt:variant>
        <vt:i4>5</vt:i4>
      </vt:variant>
      <vt:variant>
        <vt:lpwstr/>
      </vt:variant>
      <vt:variant>
        <vt:lpwstr>_Toc470170424</vt:lpwstr>
      </vt:variant>
      <vt:variant>
        <vt:i4>1245239</vt:i4>
      </vt:variant>
      <vt:variant>
        <vt:i4>230</vt:i4>
      </vt:variant>
      <vt:variant>
        <vt:i4>0</vt:i4>
      </vt:variant>
      <vt:variant>
        <vt:i4>5</vt:i4>
      </vt:variant>
      <vt:variant>
        <vt:lpwstr/>
      </vt:variant>
      <vt:variant>
        <vt:lpwstr>_Toc470170423</vt:lpwstr>
      </vt:variant>
      <vt:variant>
        <vt:i4>1245239</vt:i4>
      </vt:variant>
      <vt:variant>
        <vt:i4>224</vt:i4>
      </vt:variant>
      <vt:variant>
        <vt:i4>0</vt:i4>
      </vt:variant>
      <vt:variant>
        <vt:i4>5</vt:i4>
      </vt:variant>
      <vt:variant>
        <vt:lpwstr/>
      </vt:variant>
      <vt:variant>
        <vt:lpwstr>_Toc470170422</vt:lpwstr>
      </vt:variant>
      <vt:variant>
        <vt:i4>1245239</vt:i4>
      </vt:variant>
      <vt:variant>
        <vt:i4>218</vt:i4>
      </vt:variant>
      <vt:variant>
        <vt:i4>0</vt:i4>
      </vt:variant>
      <vt:variant>
        <vt:i4>5</vt:i4>
      </vt:variant>
      <vt:variant>
        <vt:lpwstr/>
      </vt:variant>
      <vt:variant>
        <vt:lpwstr>_Toc470170421</vt:lpwstr>
      </vt:variant>
      <vt:variant>
        <vt:i4>1245239</vt:i4>
      </vt:variant>
      <vt:variant>
        <vt:i4>212</vt:i4>
      </vt:variant>
      <vt:variant>
        <vt:i4>0</vt:i4>
      </vt:variant>
      <vt:variant>
        <vt:i4>5</vt:i4>
      </vt:variant>
      <vt:variant>
        <vt:lpwstr/>
      </vt:variant>
      <vt:variant>
        <vt:lpwstr>_Toc470170420</vt:lpwstr>
      </vt:variant>
      <vt:variant>
        <vt:i4>1048631</vt:i4>
      </vt:variant>
      <vt:variant>
        <vt:i4>206</vt:i4>
      </vt:variant>
      <vt:variant>
        <vt:i4>0</vt:i4>
      </vt:variant>
      <vt:variant>
        <vt:i4>5</vt:i4>
      </vt:variant>
      <vt:variant>
        <vt:lpwstr/>
      </vt:variant>
      <vt:variant>
        <vt:lpwstr>_Toc470170419</vt:lpwstr>
      </vt:variant>
      <vt:variant>
        <vt:i4>1048631</vt:i4>
      </vt:variant>
      <vt:variant>
        <vt:i4>200</vt:i4>
      </vt:variant>
      <vt:variant>
        <vt:i4>0</vt:i4>
      </vt:variant>
      <vt:variant>
        <vt:i4>5</vt:i4>
      </vt:variant>
      <vt:variant>
        <vt:lpwstr/>
      </vt:variant>
      <vt:variant>
        <vt:lpwstr>_Toc470170418</vt:lpwstr>
      </vt:variant>
      <vt:variant>
        <vt:i4>1048631</vt:i4>
      </vt:variant>
      <vt:variant>
        <vt:i4>194</vt:i4>
      </vt:variant>
      <vt:variant>
        <vt:i4>0</vt:i4>
      </vt:variant>
      <vt:variant>
        <vt:i4>5</vt:i4>
      </vt:variant>
      <vt:variant>
        <vt:lpwstr/>
      </vt:variant>
      <vt:variant>
        <vt:lpwstr>_Toc470170417</vt:lpwstr>
      </vt:variant>
      <vt:variant>
        <vt:i4>1048631</vt:i4>
      </vt:variant>
      <vt:variant>
        <vt:i4>188</vt:i4>
      </vt:variant>
      <vt:variant>
        <vt:i4>0</vt:i4>
      </vt:variant>
      <vt:variant>
        <vt:i4>5</vt:i4>
      </vt:variant>
      <vt:variant>
        <vt:lpwstr/>
      </vt:variant>
      <vt:variant>
        <vt:lpwstr>_Toc470170416</vt:lpwstr>
      </vt:variant>
      <vt:variant>
        <vt:i4>1048631</vt:i4>
      </vt:variant>
      <vt:variant>
        <vt:i4>182</vt:i4>
      </vt:variant>
      <vt:variant>
        <vt:i4>0</vt:i4>
      </vt:variant>
      <vt:variant>
        <vt:i4>5</vt:i4>
      </vt:variant>
      <vt:variant>
        <vt:lpwstr/>
      </vt:variant>
      <vt:variant>
        <vt:lpwstr>_Toc470170415</vt:lpwstr>
      </vt:variant>
      <vt:variant>
        <vt:i4>1048631</vt:i4>
      </vt:variant>
      <vt:variant>
        <vt:i4>176</vt:i4>
      </vt:variant>
      <vt:variant>
        <vt:i4>0</vt:i4>
      </vt:variant>
      <vt:variant>
        <vt:i4>5</vt:i4>
      </vt:variant>
      <vt:variant>
        <vt:lpwstr/>
      </vt:variant>
      <vt:variant>
        <vt:lpwstr>_Toc470170414</vt:lpwstr>
      </vt:variant>
      <vt:variant>
        <vt:i4>1048631</vt:i4>
      </vt:variant>
      <vt:variant>
        <vt:i4>170</vt:i4>
      </vt:variant>
      <vt:variant>
        <vt:i4>0</vt:i4>
      </vt:variant>
      <vt:variant>
        <vt:i4>5</vt:i4>
      </vt:variant>
      <vt:variant>
        <vt:lpwstr/>
      </vt:variant>
      <vt:variant>
        <vt:lpwstr>_Toc470170413</vt:lpwstr>
      </vt:variant>
      <vt:variant>
        <vt:i4>1048631</vt:i4>
      </vt:variant>
      <vt:variant>
        <vt:i4>164</vt:i4>
      </vt:variant>
      <vt:variant>
        <vt:i4>0</vt:i4>
      </vt:variant>
      <vt:variant>
        <vt:i4>5</vt:i4>
      </vt:variant>
      <vt:variant>
        <vt:lpwstr/>
      </vt:variant>
      <vt:variant>
        <vt:lpwstr>_Toc470170412</vt:lpwstr>
      </vt:variant>
      <vt:variant>
        <vt:i4>1048631</vt:i4>
      </vt:variant>
      <vt:variant>
        <vt:i4>158</vt:i4>
      </vt:variant>
      <vt:variant>
        <vt:i4>0</vt:i4>
      </vt:variant>
      <vt:variant>
        <vt:i4>5</vt:i4>
      </vt:variant>
      <vt:variant>
        <vt:lpwstr/>
      </vt:variant>
      <vt:variant>
        <vt:lpwstr>_Toc470170411</vt:lpwstr>
      </vt:variant>
      <vt:variant>
        <vt:i4>1048631</vt:i4>
      </vt:variant>
      <vt:variant>
        <vt:i4>152</vt:i4>
      </vt:variant>
      <vt:variant>
        <vt:i4>0</vt:i4>
      </vt:variant>
      <vt:variant>
        <vt:i4>5</vt:i4>
      </vt:variant>
      <vt:variant>
        <vt:lpwstr/>
      </vt:variant>
      <vt:variant>
        <vt:lpwstr>_Toc470170410</vt:lpwstr>
      </vt:variant>
      <vt:variant>
        <vt:i4>1114167</vt:i4>
      </vt:variant>
      <vt:variant>
        <vt:i4>146</vt:i4>
      </vt:variant>
      <vt:variant>
        <vt:i4>0</vt:i4>
      </vt:variant>
      <vt:variant>
        <vt:i4>5</vt:i4>
      </vt:variant>
      <vt:variant>
        <vt:lpwstr/>
      </vt:variant>
      <vt:variant>
        <vt:lpwstr>_Toc470170409</vt:lpwstr>
      </vt:variant>
      <vt:variant>
        <vt:i4>1114167</vt:i4>
      </vt:variant>
      <vt:variant>
        <vt:i4>140</vt:i4>
      </vt:variant>
      <vt:variant>
        <vt:i4>0</vt:i4>
      </vt:variant>
      <vt:variant>
        <vt:i4>5</vt:i4>
      </vt:variant>
      <vt:variant>
        <vt:lpwstr/>
      </vt:variant>
      <vt:variant>
        <vt:lpwstr>_Toc470170408</vt:lpwstr>
      </vt:variant>
      <vt:variant>
        <vt:i4>1114167</vt:i4>
      </vt:variant>
      <vt:variant>
        <vt:i4>134</vt:i4>
      </vt:variant>
      <vt:variant>
        <vt:i4>0</vt:i4>
      </vt:variant>
      <vt:variant>
        <vt:i4>5</vt:i4>
      </vt:variant>
      <vt:variant>
        <vt:lpwstr/>
      </vt:variant>
      <vt:variant>
        <vt:lpwstr>_Toc470170407</vt:lpwstr>
      </vt:variant>
      <vt:variant>
        <vt:i4>1114167</vt:i4>
      </vt:variant>
      <vt:variant>
        <vt:i4>128</vt:i4>
      </vt:variant>
      <vt:variant>
        <vt:i4>0</vt:i4>
      </vt:variant>
      <vt:variant>
        <vt:i4>5</vt:i4>
      </vt:variant>
      <vt:variant>
        <vt:lpwstr/>
      </vt:variant>
      <vt:variant>
        <vt:lpwstr>_Toc470170406</vt:lpwstr>
      </vt:variant>
      <vt:variant>
        <vt:i4>1114167</vt:i4>
      </vt:variant>
      <vt:variant>
        <vt:i4>122</vt:i4>
      </vt:variant>
      <vt:variant>
        <vt:i4>0</vt:i4>
      </vt:variant>
      <vt:variant>
        <vt:i4>5</vt:i4>
      </vt:variant>
      <vt:variant>
        <vt:lpwstr/>
      </vt:variant>
      <vt:variant>
        <vt:lpwstr>_Toc470170405</vt:lpwstr>
      </vt:variant>
      <vt:variant>
        <vt:i4>1114167</vt:i4>
      </vt:variant>
      <vt:variant>
        <vt:i4>116</vt:i4>
      </vt:variant>
      <vt:variant>
        <vt:i4>0</vt:i4>
      </vt:variant>
      <vt:variant>
        <vt:i4>5</vt:i4>
      </vt:variant>
      <vt:variant>
        <vt:lpwstr/>
      </vt:variant>
      <vt:variant>
        <vt:lpwstr>_Toc470170404</vt:lpwstr>
      </vt:variant>
      <vt:variant>
        <vt:i4>1114167</vt:i4>
      </vt:variant>
      <vt:variant>
        <vt:i4>110</vt:i4>
      </vt:variant>
      <vt:variant>
        <vt:i4>0</vt:i4>
      </vt:variant>
      <vt:variant>
        <vt:i4>5</vt:i4>
      </vt:variant>
      <vt:variant>
        <vt:lpwstr/>
      </vt:variant>
      <vt:variant>
        <vt:lpwstr>_Toc470170403</vt:lpwstr>
      </vt:variant>
      <vt:variant>
        <vt:i4>1114167</vt:i4>
      </vt:variant>
      <vt:variant>
        <vt:i4>104</vt:i4>
      </vt:variant>
      <vt:variant>
        <vt:i4>0</vt:i4>
      </vt:variant>
      <vt:variant>
        <vt:i4>5</vt:i4>
      </vt:variant>
      <vt:variant>
        <vt:lpwstr/>
      </vt:variant>
      <vt:variant>
        <vt:lpwstr>_Toc470170402</vt:lpwstr>
      </vt:variant>
      <vt:variant>
        <vt:i4>1114167</vt:i4>
      </vt:variant>
      <vt:variant>
        <vt:i4>98</vt:i4>
      </vt:variant>
      <vt:variant>
        <vt:i4>0</vt:i4>
      </vt:variant>
      <vt:variant>
        <vt:i4>5</vt:i4>
      </vt:variant>
      <vt:variant>
        <vt:lpwstr/>
      </vt:variant>
      <vt:variant>
        <vt:lpwstr>_Toc470170401</vt:lpwstr>
      </vt:variant>
      <vt:variant>
        <vt:i4>1114167</vt:i4>
      </vt:variant>
      <vt:variant>
        <vt:i4>92</vt:i4>
      </vt:variant>
      <vt:variant>
        <vt:i4>0</vt:i4>
      </vt:variant>
      <vt:variant>
        <vt:i4>5</vt:i4>
      </vt:variant>
      <vt:variant>
        <vt:lpwstr/>
      </vt:variant>
      <vt:variant>
        <vt:lpwstr>_Toc470170400</vt:lpwstr>
      </vt:variant>
      <vt:variant>
        <vt:i4>1572912</vt:i4>
      </vt:variant>
      <vt:variant>
        <vt:i4>86</vt:i4>
      </vt:variant>
      <vt:variant>
        <vt:i4>0</vt:i4>
      </vt:variant>
      <vt:variant>
        <vt:i4>5</vt:i4>
      </vt:variant>
      <vt:variant>
        <vt:lpwstr/>
      </vt:variant>
      <vt:variant>
        <vt:lpwstr>_Toc470170399</vt:lpwstr>
      </vt:variant>
      <vt:variant>
        <vt:i4>1572912</vt:i4>
      </vt:variant>
      <vt:variant>
        <vt:i4>80</vt:i4>
      </vt:variant>
      <vt:variant>
        <vt:i4>0</vt:i4>
      </vt:variant>
      <vt:variant>
        <vt:i4>5</vt:i4>
      </vt:variant>
      <vt:variant>
        <vt:lpwstr/>
      </vt:variant>
      <vt:variant>
        <vt:lpwstr>_Toc470170398</vt:lpwstr>
      </vt:variant>
      <vt:variant>
        <vt:i4>1572912</vt:i4>
      </vt:variant>
      <vt:variant>
        <vt:i4>74</vt:i4>
      </vt:variant>
      <vt:variant>
        <vt:i4>0</vt:i4>
      </vt:variant>
      <vt:variant>
        <vt:i4>5</vt:i4>
      </vt:variant>
      <vt:variant>
        <vt:lpwstr/>
      </vt:variant>
      <vt:variant>
        <vt:lpwstr>_Toc470170397</vt:lpwstr>
      </vt:variant>
      <vt:variant>
        <vt:i4>1572912</vt:i4>
      </vt:variant>
      <vt:variant>
        <vt:i4>68</vt:i4>
      </vt:variant>
      <vt:variant>
        <vt:i4>0</vt:i4>
      </vt:variant>
      <vt:variant>
        <vt:i4>5</vt:i4>
      </vt:variant>
      <vt:variant>
        <vt:lpwstr/>
      </vt:variant>
      <vt:variant>
        <vt:lpwstr>_Toc470170396</vt:lpwstr>
      </vt:variant>
      <vt:variant>
        <vt:i4>1572912</vt:i4>
      </vt:variant>
      <vt:variant>
        <vt:i4>62</vt:i4>
      </vt:variant>
      <vt:variant>
        <vt:i4>0</vt:i4>
      </vt:variant>
      <vt:variant>
        <vt:i4>5</vt:i4>
      </vt:variant>
      <vt:variant>
        <vt:lpwstr/>
      </vt:variant>
      <vt:variant>
        <vt:lpwstr>_Toc470170395</vt:lpwstr>
      </vt:variant>
      <vt:variant>
        <vt:i4>1572912</vt:i4>
      </vt:variant>
      <vt:variant>
        <vt:i4>56</vt:i4>
      </vt:variant>
      <vt:variant>
        <vt:i4>0</vt:i4>
      </vt:variant>
      <vt:variant>
        <vt:i4>5</vt:i4>
      </vt:variant>
      <vt:variant>
        <vt:lpwstr/>
      </vt:variant>
      <vt:variant>
        <vt:lpwstr>_Toc470170394</vt:lpwstr>
      </vt:variant>
      <vt:variant>
        <vt:i4>1572912</vt:i4>
      </vt:variant>
      <vt:variant>
        <vt:i4>50</vt:i4>
      </vt:variant>
      <vt:variant>
        <vt:i4>0</vt:i4>
      </vt:variant>
      <vt:variant>
        <vt:i4>5</vt:i4>
      </vt:variant>
      <vt:variant>
        <vt:lpwstr/>
      </vt:variant>
      <vt:variant>
        <vt:lpwstr>_Toc470170393</vt:lpwstr>
      </vt:variant>
      <vt:variant>
        <vt:i4>1572912</vt:i4>
      </vt:variant>
      <vt:variant>
        <vt:i4>44</vt:i4>
      </vt:variant>
      <vt:variant>
        <vt:i4>0</vt:i4>
      </vt:variant>
      <vt:variant>
        <vt:i4>5</vt:i4>
      </vt:variant>
      <vt:variant>
        <vt:lpwstr/>
      </vt:variant>
      <vt:variant>
        <vt:lpwstr>_Toc470170392</vt:lpwstr>
      </vt:variant>
      <vt:variant>
        <vt:i4>1572912</vt:i4>
      </vt:variant>
      <vt:variant>
        <vt:i4>38</vt:i4>
      </vt:variant>
      <vt:variant>
        <vt:i4>0</vt:i4>
      </vt:variant>
      <vt:variant>
        <vt:i4>5</vt:i4>
      </vt:variant>
      <vt:variant>
        <vt:lpwstr/>
      </vt:variant>
      <vt:variant>
        <vt:lpwstr>_Toc470170391</vt:lpwstr>
      </vt:variant>
      <vt:variant>
        <vt:i4>1572912</vt:i4>
      </vt:variant>
      <vt:variant>
        <vt:i4>32</vt:i4>
      </vt:variant>
      <vt:variant>
        <vt:i4>0</vt:i4>
      </vt:variant>
      <vt:variant>
        <vt:i4>5</vt:i4>
      </vt:variant>
      <vt:variant>
        <vt:lpwstr/>
      </vt:variant>
      <vt:variant>
        <vt:lpwstr>_Toc470170390</vt:lpwstr>
      </vt:variant>
      <vt:variant>
        <vt:i4>1638448</vt:i4>
      </vt:variant>
      <vt:variant>
        <vt:i4>26</vt:i4>
      </vt:variant>
      <vt:variant>
        <vt:i4>0</vt:i4>
      </vt:variant>
      <vt:variant>
        <vt:i4>5</vt:i4>
      </vt:variant>
      <vt:variant>
        <vt:lpwstr/>
      </vt:variant>
      <vt:variant>
        <vt:lpwstr>_Toc470170389</vt:lpwstr>
      </vt:variant>
      <vt:variant>
        <vt:i4>1638448</vt:i4>
      </vt:variant>
      <vt:variant>
        <vt:i4>20</vt:i4>
      </vt:variant>
      <vt:variant>
        <vt:i4>0</vt:i4>
      </vt:variant>
      <vt:variant>
        <vt:i4>5</vt:i4>
      </vt:variant>
      <vt:variant>
        <vt:lpwstr/>
      </vt:variant>
      <vt:variant>
        <vt:lpwstr>_Toc470170388</vt:lpwstr>
      </vt:variant>
      <vt:variant>
        <vt:i4>1638448</vt:i4>
      </vt:variant>
      <vt:variant>
        <vt:i4>14</vt:i4>
      </vt:variant>
      <vt:variant>
        <vt:i4>0</vt:i4>
      </vt:variant>
      <vt:variant>
        <vt:i4>5</vt:i4>
      </vt:variant>
      <vt:variant>
        <vt:lpwstr/>
      </vt:variant>
      <vt:variant>
        <vt:lpwstr>_Toc470170387</vt:lpwstr>
      </vt:variant>
      <vt:variant>
        <vt:i4>1638448</vt:i4>
      </vt:variant>
      <vt:variant>
        <vt:i4>8</vt:i4>
      </vt:variant>
      <vt:variant>
        <vt:i4>0</vt:i4>
      </vt:variant>
      <vt:variant>
        <vt:i4>5</vt:i4>
      </vt:variant>
      <vt:variant>
        <vt:lpwstr/>
      </vt:variant>
      <vt:variant>
        <vt:lpwstr>_Toc470170386</vt:lpwstr>
      </vt:variant>
      <vt:variant>
        <vt:i4>1638448</vt:i4>
      </vt:variant>
      <vt:variant>
        <vt:i4>2</vt:i4>
      </vt:variant>
      <vt:variant>
        <vt:i4>0</vt:i4>
      </vt:variant>
      <vt:variant>
        <vt:i4>5</vt:i4>
      </vt:variant>
      <vt:variant>
        <vt:lpwstr/>
      </vt:variant>
      <vt:variant>
        <vt:lpwstr>_Toc470170385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III</dc:title>
  <dc:subject/>
  <dc:creator>MGP-96</dc:creator>
  <cp:keywords/>
  <cp:lastModifiedBy>Андрей</cp:lastModifiedBy>
  <cp:revision>135</cp:revision>
  <cp:lastPrinted>2013-12-24T05:22:00Z</cp:lastPrinted>
  <dcterms:created xsi:type="dcterms:W3CDTF">2019-03-26T05:40:00Z</dcterms:created>
  <dcterms:modified xsi:type="dcterms:W3CDTF">2026-03-31T13:18:00Z</dcterms:modified>
</cp:coreProperties>
</file>