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896B98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26 апреля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A96019">
        <w:rPr>
          <w:bCs/>
          <w:sz w:val="28"/>
          <w:szCs w:val="28"/>
        </w:rPr>
        <w:t>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466CC1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466CC1">
        <w:rPr>
          <w:rFonts w:ascii="Times New Roman" w:hAnsi="Times New Roman" w:cs="Times New Roman"/>
          <w:sz w:val="28"/>
          <w:szCs w:val="28"/>
        </w:rPr>
        <w:t xml:space="preserve">Об </w:t>
      </w:r>
      <w:r w:rsidR="00896B98">
        <w:rPr>
          <w:rFonts w:ascii="Times New Roman" w:hAnsi="Times New Roman" w:cs="Times New Roman"/>
          <w:sz w:val="28"/>
          <w:szCs w:val="28"/>
        </w:rPr>
        <w:t>утверждении предельного тарифа на услуги по</w:t>
      </w:r>
      <w:proofErr w:type="gramEnd"/>
      <w:r w:rsidR="00896B98">
        <w:rPr>
          <w:rFonts w:ascii="Times New Roman" w:hAnsi="Times New Roman" w:cs="Times New Roman"/>
          <w:sz w:val="28"/>
          <w:szCs w:val="28"/>
        </w:rPr>
        <w:t xml:space="preserve"> перевозке пассажиров и багажа автомобильным транспортом общего пользования на муниципальных маршрутах регулярных перевозок Юсьвинского муниципального округа Пермского края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896B98">
        <w:rPr>
          <w:rFonts w:ascii="Times New Roman" w:hAnsi="Times New Roman" w:cs="Times New Roman"/>
          <w:sz w:val="28"/>
          <w:szCs w:val="28"/>
        </w:rPr>
        <w:t>отделом территориального</w:t>
      </w:r>
      <w:r w:rsidR="00466CC1">
        <w:rPr>
          <w:rFonts w:ascii="Times New Roman" w:hAnsi="Times New Roman" w:cs="Times New Roman"/>
          <w:sz w:val="28"/>
          <w:szCs w:val="28"/>
        </w:rPr>
        <w:t xml:space="preserve"> </w:t>
      </w:r>
      <w:r w:rsidR="00E04E7B">
        <w:rPr>
          <w:rFonts w:ascii="Times New Roman" w:hAnsi="Times New Roman" w:cs="Times New Roman"/>
          <w:sz w:val="28"/>
          <w:szCs w:val="28"/>
        </w:rPr>
        <w:t>развития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896B98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10.04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896B98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12.04</w:t>
            </w:r>
            <w:r w:rsidR="00EB5B31">
              <w:rPr>
                <w:b/>
              </w:rPr>
              <w:t>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896B98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15.04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896B98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23.04</w:t>
            </w:r>
            <w:r w:rsidR="00EB5B31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896B98" w:rsidRPr="00896B98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https://www.admuswa.ru/city/ekonomika/otsenka-reguliruyushchego-vozdeystviya/otsenka-reguliruyushchego-vozdeystviya-proektov-pravovykh-aktov.php?ELEMENT_ID=22603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466CC1" w:rsidRDefault="00466CC1" w:rsidP="00466CC1">
      <w:pPr>
        <w:ind w:left="0" w:firstLine="0"/>
        <w:rPr>
          <w:sz w:val="28"/>
          <w:szCs w:val="28"/>
        </w:rPr>
      </w:pPr>
      <w:r w:rsidRPr="00466CC1">
        <w:rPr>
          <w:sz w:val="28"/>
          <w:szCs w:val="28"/>
        </w:rPr>
        <w:t>-   предлагаемым проектом устанавливается</w:t>
      </w:r>
      <w:r w:rsidR="00896B98">
        <w:rPr>
          <w:sz w:val="28"/>
          <w:szCs w:val="28"/>
        </w:rPr>
        <w:t xml:space="preserve"> предельный тариф на услуги по перевозке пассажиров и багажа автомобильным транспортом общего пользования на муниципальных маршрутах регулярных перевозок Юсьвинского муниципального округа Пермского края в размере 4 рубля 60 копеек за каждый километр пути.</w:t>
      </w:r>
    </w:p>
    <w:p w:rsidR="00896B98" w:rsidRPr="00466CC1" w:rsidRDefault="00896B98" w:rsidP="00466CC1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96B98">
        <w:rPr>
          <w:sz w:val="28"/>
          <w:szCs w:val="28"/>
        </w:rPr>
        <w:t>В соответствии с данным правовым актом признается утратившим силу</w:t>
      </w:r>
      <w:r>
        <w:rPr>
          <w:sz w:val="28"/>
          <w:szCs w:val="28"/>
        </w:rPr>
        <w:t xml:space="preserve"> решение Земского Собрания Юсьвинского муниципального района Пермского края от 19.12.2014 г. № 391 «Об утверждении предельно</w:t>
      </w:r>
      <w:r w:rsidR="0030258C">
        <w:rPr>
          <w:sz w:val="28"/>
          <w:szCs w:val="28"/>
        </w:rPr>
        <w:t>го максимального уровня тарифа на перевозку пассажиров и багажа автомобильным транспортом на территории Юсьвинского муниципального района».</w:t>
      </w:r>
    </w:p>
    <w:p w:rsidR="00647867" w:rsidRPr="00CA3DC8" w:rsidRDefault="00647867" w:rsidP="00E04E7B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</w:t>
      </w:r>
      <w:r w:rsidR="00AF69CE">
        <w:rPr>
          <w:sz w:val="28"/>
          <w:szCs w:val="28"/>
        </w:rPr>
        <w:t xml:space="preserve">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Pr="009147AC" w:rsidRDefault="0030258C" w:rsidP="009147AC">
      <w:pPr>
        <w:tabs>
          <w:tab w:val="right" w:pos="9923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FC3FC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</w:t>
      </w:r>
      <w:bookmarkStart w:id="0" w:name="_GoBack"/>
      <w:bookmarkEnd w:id="0"/>
      <w:r w:rsidRPr="009147AC">
        <w:rPr>
          <w:sz w:val="28"/>
          <w:szCs w:val="28"/>
        </w:rPr>
        <w:t xml:space="preserve">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</w:t>
      </w:r>
      <w:r w:rsidR="0030258C">
        <w:rPr>
          <w:sz w:val="28"/>
          <w:szCs w:val="28"/>
        </w:rPr>
        <w:t>Ю.Шидловская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F5E2A" w:rsidRDefault="003F5E2A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466CC1" w:rsidRDefault="00466CC1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</w:t>
      </w:r>
      <w:r w:rsidR="00AF69CE">
        <w:t xml:space="preserve"> </w:t>
      </w:r>
      <w:r w:rsidRPr="009147AC">
        <w:t>78</w:t>
      </w:r>
      <w:r w:rsidR="00AF69CE">
        <w:t xml:space="preserve"> </w:t>
      </w:r>
      <w:r w:rsidRPr="009147AC">
        <w:t>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1C" w:rsidRDefault="000E641C" w:rsidP="00717074">
      <w:r>
        <w:separator/>
      </w:r>
    </w:p>
  </w:endnote>
  <w:endnote w:type="continuationSeparator" w:id="0">
    <w:p w:rsidR="000E641C" w:rsidRDefault="000E641C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1C" w:rsidRDefault="000E641C" w:rsidP="00717074">
      <w:r>
        <w:separator/>
      </w:r>
    </w:p>
  </w:footnote>
  <w:footnote w:type="continuationSeparator" w:id="0">
    <w:p w:rsidR="000E641C" w:rsidRDefault="000E641C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641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76A"/>
    <w:rsid w:val="002E09C0"/>
    <w:rsid w:val="002E0D7B"/>
    <w:rsid w:val="002E481E"/>
    <w:rsid w:val="002E60ED"/>
    <w:rsid w:val="002E64DD"/>
    <w:rsid w:val="002E66E9"/>
    <w:rsid w:val="002F30F0"/>
    <w:rsid w:val="002F588E"/>
    <w:rsid w:val="0030258C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0755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1A6E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66CC1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47D51"/>
    <w:rsid w:val="00554144"/>
    <w:rsid w:val="00555207"/>
    <w:rsid w:val="0055555D"/>
    <w:rsid w:val="005562E9"/>
    <w:rsid w:val="00563BCD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94B9B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73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0F37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1749"/>
    <w:rsid w:val="00876181"/>
    <w:rsid w:val="00877C97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96B98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266B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96019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9CE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2865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4E7B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B5B31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501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75B52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65</cp:revision>
  <cp:lastPrinted>2024-04-26T04:02:00Z</cp:lastPrinted>
  <dcterms:created xsi:type="dcterms:W3CDTF">2016-02-11T04:26:00Z</dcterms:created>
  <dcterms:modified xsi:type="dcterms:W3CDTF">2024-04-26T05:06:00Z</dcterms:modified>
</cp:coreProperties>
</file>