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3B7" w:rsidRDefault="001838B1" w:rsidP="001838B1">
      <w:pPr>
        <w:pStyle w:val="ConsPlusTitle"/>
        <w:widowControl/>
        <w:jc w:val="center"/>
      </w:pPr>
      <w:r>
        <w:rPr>
          <w:noProof/>
        </w:rPr>
        <w:drawing>
          <wp:inline distT="0" distB="0" distL="0" distR="0" wp14:anchorId="14E80ECC">
            <wp:extent cx="420370" cy="7251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23B7" w:rsidRDefault="004E23B7" w:rsidP="000073A7">
      <w:pPr>
        <w:shd w:val="clear" w:color="auto" w:fill="FFFFFF"/>
        <w:tabs>
          <w:tab w:val="left" w:pos="9498"/>
          <w:tab w:val="left" w:pos="9639"/>
        </w:tabs>
        <w:ind w:left="178" w:right="141"/>
        <w:jc w:val="center"/>
        <w:rPr>
          <w:b/>
          <w:bCs/>
          <w:spacing w:val="-12"/>
          <w:sz w:val="30"/>
          <w:szCs w:val="30"/>
        </w:rPr>
      </w:pPr>
      <w:r>
        <w:rPr>
          <w:b/>
          <w:bCs/>
          <w:spacing w:val="-12"/>
          <w:sz w:val="30"/>
          <w:szCs w:val="30"/>
        </w:rPr>
        <w:t>ПОСТАНОВЛЕНИЕ</w:t>
      </w:r>
    </w:p>
    <w:p w:rsidR="008276EF" w:rsidRPr="005A06FA" w:rsidRDefault="008276EF" w:rsidP="005A06FA">
      <w:pPr>
        <w:pStyle w:val="a4"/>
        <w:ind w:firstLine="0"/>
        <w:rPr>
          <w:rFonts w:ascii="Times New Roman" w:hAnsi="Times New Roman"/>
          <w:szCs w:val="28"/>
        </w:rPr>
      </w:pPr>
      <w:r w:rsidRPr="005A06FA">
        <w:rPr>
          <w:rFonts w:ascii="Times New Roman" w:hAnsi="Times New Roman"/>
          <w:szCs w:val="28"/>
        </w:rPr>
        <w:t>А</w:t>
      </w:r>
      <w:r w:rsidR="004E23B7" w:rsidRPr="005A06FA">
        <w:rPr>
          <w:rFonts w:ascii="Times New Roman" w:hAnsi="Times New Roman"/>
          <w:szCs w:val="28"/>
        </w:rPr>
        <w:t xml:space="preserve">дминистрации Юсьвинского муниципального </w:t>
      </w:r>
      <w:r w:rsidR="005A06FA" w:rsidRPr="005A06FA">
        <w:rPr>
          <w:rFonts w:ascii="Times New Roman" w:hAnsi="Times New Roman"/>
          <w:szCs w:val="28"/>
        </w:rPr>
        <w:t xml:space="preserve">округа </w:t>
      </w:r>
    </w:p>
    <w:p w:rsidR="004E23B7" w:rsidRPr="005A06FA" w:rsidRDefault="004E23B7" w:rsidP="004E23B7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5A06FA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4E23B7" w:rsidRDefault="004E23B7" w:rsidP="00ED3620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0073A7" w:rsidRDefault="000073A7" w:rsidP="004E23B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4E23B7" w:rsidRPr="004F77CE" w:rsidRDefault="00CC6B7F" w:rsidP="004E23B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__.__.202</w:t>
      </w:r>
      <w:r w:rsidR="001838B1">
        <w:rPr>
          <w:rFonts w:ascii="Times New Roman" w:hAnsi="Times New Roman" w:cs="Times New Roman"/>
          <w:b w:val="0"/>
          <w:sz w:val="28"/>
          <w:szCs w:val="28"/>
        </w:rPr>
        <w:t>4</w:t>
      </w:r>
      <w:r w:rsidR="004F77C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</w:t>
      </w:r>
      <w:r w:rsidR="00E445DE" w:rsidRPr="004F77C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</w:t>
      </w:r>
      <w:r w:rsidR="008276EF" w:rsidRPr="004F77C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</w:t>
      </w:r>
      <w:r w:rsidR="005A06FA"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="00E445DE" w:rsidRPr="004F77CE">
        <w:rPr>
          <w:rFonts w:ascii="Times New Roman" w:hAnsi="Times New Roman" w:cs="Times New Roman"/>
          <w:b w:val="0"/>
          <w:sz w:val="28"/>
          <w:szCs w:val="28"/>
        </w:rPr>
        <w:t>№</w:t>
      </w:r>
      <w:r w:rsidR="00567F82" w:rsidRPr="004F77C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E23B7" w:rsidRDefault="004E23B7" w:rsidP="004E23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E23B7" w:rsidRDefault="006767E0" w:rsidP="004E23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43815</wp:posOffset>
                </wp:positionV>
                <wp:extent cx="3139440" cy="1066800"/>
                <wp:effectExtent l="0" t="0" r="381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944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493" w:rsidRPr="008276EF" w:rsidRDefault="00F05493" w:rsidP="000E2F3C">
                            <w:pPr>
                              <w:ind w:left="-142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8276EF">
                              <w:rPr>
                                <w:sz w:val="28"/>
                                <w:szCs w:val="28"/>
                              </w:rPr>
                              <w:t xml:space="preserve">Об утверждении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Документа планирования регулярных перевозок по муниципальным маршрутам Юсьвинского</w:t>
                            </w:r>
                            <w:r w:rsidR="001838B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муниципального </w:t>
                            </w:r>
                            <w:r w:rsidR="00444C5D">
                              <w:rPr>
                                <w:sz w:val="28"/>
                                <w:szCs w:val="28"/>
                              </w:rPr>
                              <w:t xml:space="preserve">округа Пермского края </w:t>
                            </w:r>
                            <w:r w:rsidR="00CC6B7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.6pt;margin-top:3.45pt;width:247.2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" stroked="f">
                <v:textbox>
                  <w:txbxContent>
                    <w:p w:rsidR="00F05493" w:rsidRPr="008276EF" w:rsidRDefault="00F05493" w:rsidP="000E2F3C">
                      <w:pPr>
                        <w:ind w:left="-142"/>
                        <w:jc w:val="both"/>
                        <w:rPr>
                          <w:sz w:val="28"/>
                          <w:szCs w:val="28"/>
                        </w:rPr>
                      </w:pPr>
                      <w:r w:rsidRPr="008276EF">
                        <w:rPr>
                          <w:sz w:val="28"/>
                          <w:szCs w:val="28"/>
                        </w:rPr>
                        <w:t xml:space="preserve">Об утверждении </w:t>
                      </w:r>
                      <w:r>
                        <w:rPr>
                          <w:sz w:val="28"/>
                          <w:szCs w:val="28"/>
                        </w:rPr>
                        <w:t>Документа планирования регулярных перевозок по муниципальным маршрутам Юсьвинского</w:t>
                      </w:r>
                      <w:r w:rsidR="001838B1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муниципального </w:t>
                      </w:r>
                      <w:r w:rsidR="00444C5D">
                        <w:rPr>
                          <w:sz w:val="28"/>
                          <w:szCs w:val="28"/>
                        </w:rPr>
                        <w:t xml:space="preserve">округа Пермского края </w:t>
                      </w:r>
                      <w:r w:rsidR="00CC6B7F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E23B7" w:rsidRDefault="004E23B7" w:rsidP="004E23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E23B7" w:rsidRDefault="004E23B7" w:rsidP="004E23B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E23B7" w:rsidRDefault="004E23B7" w:rsidP="004E23B7">
      <w:pPr>
        <w:pStyle w:val="ConsPlusNormal"/>
        <w:widowControl/>
        <w:ind w:firstLine="540"/>
        <w:jc w:val="both"/>
      </w:pPr>
    </w:p>
    <w:p w:rsidR="004E23B7" w:rsidRDefault="004E23B7" w:rsidP="004E23B7">
      <w:pPr>
        <w:pStyle w:val="ConsPlusNormal"/>
        <w:widowControl/>
        <w:ind w:firstLine="0"/>
        <w:jc w:val="right"/>
      </w:pPr>
    </w:p>
    <w:p w:rsidR="000B41BF" w:rsidRDefault="000B41BF" w:rsidP="00ED3620">
      <w:pPr>
        <w:jc w:val="both"/>
        <w:rPr>
          <w:sz w:val="28"/>
          <w:szCs w:val="28"/>
        </w:rPr>
      </w:pPr>
    </w:p>
    <w:p w:rsidR="005A06FA" w:rsidRDefault="005A06FA" w:rsidP="000B41BF">
      <w:pPr>
        <w:ind w:firstLine="426"/>
        <w:jc w:val="both"/>
        <w:rPr>
          <w:sz w:val="28"/>
          <w:szCs w:val="28"/>
        </w:rPr>
      </w:pPr>
    </w:p>
    <w:p w:rsidR="00741B2F" w:rsidRDefault="00741B2F" w:rsidP="000E2F3C">
      <w:pPr>
        <w:spacing w:line="276" w:lineRule="auto"/>
        <w:ind w:firstLine="709"/>
        <w:jc w:val="both"/>
        <w:rPr>
          <w:sz w:val="28"/>
          <w:szCs w:val="28"/>
        </w:rPr>
      </w:pPr>
    </w:p>
    <w:p w:rsidR="000B41BF" w:rsidRDefault="001838B1" w:rsidP="000E2F3C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="000B41BF">
        <w:rPr>
          <w:sz w:val="28"/>
          <w:szCs w:val="28"/>
        </w:rPr>
        <w:t>Федеральн</w:t>
      </w:r>
      <w:r>
        <w:rPr>
          <w:sz w:val="28"/>
          <w:szCs w:val="28"/>
        </w:rPr>
        <w:t>ым законом</w:t>
      </w:r>
      <w:r w:rsidR="000B41BF">
        <w:rPr>
          <w:sz w:val="28"/>
          <w:szCs w:val="28"/>
        </w:rPr>
        <w:t xml:space="preserve">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</w:t>
      </w:r>
      <w:r w:rsidR="00581BE2">
        <w:rPr>
          <w:sz w:val="28"/>
          <w:szCs w:val="28"/>
        </w:rPr>
        <w:t xml:space="preserve"> </w:t>
      </w:r>
      <w:r w:rsidR="0065466F">
        <w:rPr>
          <w:sz w:val="28"/>
          <w:szCs w:val="28"/>
        </w:rPr>
        <w:t>з</w:t>
      </w:r>
      <w:r w:rsidR="002E1AEF">
        <w:rPr>
          <w:sz w:val="28"/>
          <w:szCs w:val="28"/>
        </w:rPr>
        <w:t>акон</w:t>
      </w:r>
      <w:r>
        <w:rPr>
          <w:sz w:val="28"/>
          <w:szCs w:val="28"/>
        </w:rPr>
        <w:t>ом</w:t>
      </w:r>
      <w:r w:rsidR="0065466F">
        <w:rPr>
          <w:sz w:val="28"/>
          <w:szCs w:val="28"/>
        </w:rPr>
        <w:t xml:space="preserve"> Пермского края от 12.10.2006 № 19-КЗ «Об основах организации транспортного обслуживания населения на территории Пермского края»,</w:t>
      </w:r>
      <w:r w:rsidR="00444C5D">
        <w:rPr>
          <w:sz w:val="28"/>
          <w:szCs w:val="28"/>
        </w:rPr>
        <w:t xml:space="preserve"> постановлением администрации Юсьвинского муниципального округа Пермского края </w:t>
      </w:r>
      <w:r w:rsidR="000E2F3C">
        <w:rPr>
          <w:sz w:val="28"/>
          <w:szCs w:val="28"/>
        </w:rPr>
        <w:t>от 03.12.2020</w:t>
      </w:r>
      <w:proofErr w:type="gramEnd"/>
      <w:r w:rsidR="000E2F3C">
        <w:rPr>
          <w:sz w:val="28"/>
          <w:szCs w:val="28"/>
        </w:rPr>
        <w:t xml:space="preserve"> №614 </w:t>
      </w:r>
      <w:r w:rsidR="00444C5D">
        <w:rPr>
          <w:sz w:val="28"/>
          <w:szCs w:val="28"/>
        </w:rPr>
        <w:t xml:space="preserve">«Об утверждении </w:t>
      </w:r>
      <w:r w:rsidR="003D7B57">
        <w:rPr>
          <w:sz w:val="28"/>
          <w:szCs w:val="28"/>
        </w:rPr>
        <w:t>Порядк</w:t>
      </w:r>
      <w:r w:rsidR="00444C5D">
        <w:rPr>
          <w:sz w:val="28"/>
          <w:szCs w:val="28"/>
        </w:rPr>
        <w:t>а</w:t>
      </w:r>
      <w:r w:rsidR="003D7B57">
        <w:rPr>
          <w:sz w:val="28"/>
          <w:szCs w:val="28"/>
        </w:rPr>
        <w:t xml:space="preserve"> подготовки </w:t>
      </w:r>
      <w:r w:rsidR="000E2F3C">
        <w:rPr>
          <w:sz w:val="28"/>
          <w:szCs w:val="28"/>
        </w:rPr>
        <w:t>Д</w:t>
      </w:r>
      <w:r w:rsidR="003D7B57">
        <w:rPr>
          <w:sz w:val="28"/>
          <w:szCs w:val="28"/>
        </w:rPr>
        <w:t xml:space="preserve">окумента планирования регулярных перевозок по муниципальным маршрутам Юсьвинского муниципального </w:t>
      </w:r>
      <w:r w:rsidR="000E2F3C">
        <w:rPr>
          <w:sz w:val="28"/>
          <w:szCs w:val="28"/>
        </w:rPr>
        <w:t xml:space="preserve">округа Пермского края» </w:t>
      </w:r>
      <w:r w:rsidR="004E23B7">
        <w:rPr>
          <w:sz w:val="28"/>
          <w:szCs w:val="28"/>
        </w:rPr>
        <w:t xml:space="preserve">администрация Юсьвинского муниципального </w:t>
      </w:r>
      <w:r w:rsidR="005A06FA">
        <w:rPr>
          <w:sz w:val="28"/>
          <w:szCs w:val="28"/>
        </w:rPr>
        <w:t>округа Пермского края постановляет</w:t>
      </w:r>
      <w:r w:rsidR="004E23B7">
        <w:rPr>
          <w:sz w:val="28"/>
          <w:szCs w:val="28"/>
        </w:rPr>
        <w:t>:</w:t>
      </w:r>
    </w:p>
    <w:p w:rsidR="001838B1" w:rsidRDefault="004E23B7" w:rsidP="000E2F3C">
      <w:pPr>
        <w:pStyle w:val="a3"/>
        <w:numPr>
          <w:ilvl w:val="0"/>
          <w:numId w:val="6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1838B1">
        <w:rPr>
          <w:sz w:val="28"/>
          <w:szCs w:val="28"/>
        </w:rPr>
        <w:t xml:space="preserve">Утвердить прилагаемый </w:t>
      </w:r>
      <w:r w:rsidR="003D7B57" w:rsidRPr="001838B1">
        <w:rPr>
          <w:sz w:val="28"/>
          <w:szCs w:val="28"/>
        </w:rPr>
        <w:t xml:space="preserve">Документ планирования </w:t>
      </w:r>
      <w:r w:rsidR="002E1AEF" w:rsidRPr="001838B1">
        <w:rPr>
          <w:sz w:val="28"/>
          <w:szCs w:val="28"/>
        </w:rPr>
        <w:t>регулярных перевозок</w:t>
      </w:r>
      <w:r w:rsidR="003D7B57" w:rsidRPr="001838B1">
        <w:rPr>
          <w:sz w:val="28"/>
          <w:szCs w:val="28"/>
        </w:rPr>
        <w:t xml:space="preserve"> по муниципальным маршрутам </w:t>
      </w:r>
      <w:r w:rsidRPr="001838B1">
        <w:rPr>
          <w:sz w:val="28"/>
          <w:szCs w:val="28"/>
        </w:rPr>
        <w:t xml:space="preserve">Юсьвинского муниципального </w:t>
      </w:r>
      <w:r w:rsidR="00CC6B7F" w:rsidRPr="001838B1">
        <w:rPr>
          <w:sz w:val="28"/>
          <w:szCs w:val="28"/>
        </w:rPr>
        <w:t xml:space="preserve">округа Пермского края </w:t>
      </w:r>
    </w:p>
    <w:p w:rsidR="008D3D3E" w:rsidRPr="001838B1" w:rsidRDefault="008D3D3E" w:rsidP="000E2F3C">
      <w:pPr>
        <w:pStyle w:val="a3"/>
        <w:numPr>
          <w:ilvl w:val="0"/>
          <w:numId w:val="6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1838B1">
        <w:rPr>
          <w:sz w:val="28"/>
          <w:szCs w:val="28"/>
        </w:rPr>
        <w:t xml:space="preserve">Признать утратившим силу постановление администрации Юсьвинского муниципального района от </w:t>
      </w:r>
      <w:r w:rsidR="001838B1">
        <w:rPr>
          <w:sz w:val="28"/>
          <w:szCs w:val="28"/>
        </w:rPr>
        <w:t>05</w:t>
      </w:r>
      <w:r w:rsidRPr="001838B1">
        <w:rPr>
          <w:sz w:val="28"/>
          <w:szCs w:val="28"/>
        </w:rPr>
        <w:t>.</w:t>
      </w:r>
      <w:r w:rsidR="001838B1">
        <w:rPr>
          <w:sz w:val="28"/>
          <w:szCs w:val="28"/>
        </w:rPr>
        <w:t>02</w:t>
      </w:r>
      <w:r w:rsidRPr="001838B1">
        <w:rPr>
          <w:sz w:val="28"/>
          <w:szCs w:val="28"/>
        </w:rPr>
        <w:t>.20</w:t>
      </w:r>
      <w:r w:rsidR="001838B1">
        <w:rPr>
          <w:sz w:val="28"/>
          <w:szCs w:val="28"/>
        </w:rPr>
        <w:t>21</w:t>
      </w:r>
      <w:r w:rsidRPr="001838B1">
        <w:rPr>
          <w:sz w:val="28"/>
          <w:szCs w:val="28"/>
        </w:rPr>
        <w:t xml:space="preserve"> №</w:t>
      </w:r>
      <w:r w:rsidR="001838B1">
        <w:rPr>
          <w:sz w:val="28"/>
          <w:szCs w:val="28"/>
        </w:rPr>
        <w:t>54</w:t>
      </w:r>
      <w:r w:rsidRPr="001838B1">
        <w:rPr>
          <w:sz w:val="28"/>
          <w:szCs w:val="28"/>
        </w:rPr>
        <w:t xml:space="preserve"> «Об утверждении Документа планирования регулярных перевозок по муниципальным маршрут</w:t>
      </w:r>
      <w:r w:rsidR="000E2F3C" w:rsidRPr="001838B1">
        <w:rPr>
          <w:sz w:val="28"/>
          <w:szCs w:val="28"/>
        </w:rPr>
        <w:t>а</w:t>
      </w:r>
      <w:r w:rsidRPr="001838B1">
        <w:rPr>
          <w:sz w:val="28"/>
          <w:szCs w:val="28"/>
        </w:rPr>
        <w:t>м Юсьвинского муниципального района на 20</w:t>
      </w:r>
      <w:r w:rsidR="001838B1">
        <w:rPr>
          <w:sz w:val="28"/>
          <w:szCs w:val="28"/>
        </w:rPr>
        <w:t>21</w:t>
      </w:r>
      <w:r w:rsidRPr="001838B1">
        <w:rPr>
          <w:sz w:val="28"/>
          <w:szCs w:val="28"/>
        </w:rPr>
        <w:t>-202</w:t>
      </w:r>
      <w:r w:rsidR="001838B1">
        <w:rPr>
          <w:sz w:val="28"/>
          <w:szCs w:val="28"/>
        </w:rPr>
        <w:t>3</w:t>
      </w:r>
      <w:r w:rsidRPr="001838B1">
        <w:rPr>
          <w:sz w:val="28"/>
          <w:szCs w:val="28"/>
        </w:rPr>
        <w:t xml:space="preserve">гг». </w:t>
      </w:r>
    </w:p>
    <w:p w:rsidR="001838B1" w:rsidRPr="001838B1" w:rsidRDefault="001838B1" w:rsidP="001838B1">
      <w:pPr>
        <w:pStyle w:val="a3"/>
        <w:numPr>
          <w:ilvl w:val="0"/>
          <w:numId w:val="6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1838B1">
        <w:rPr>
          <w:sz w:val="28"/>
          <w:szCs w:val="28"/>
        </w:rPr>
        <w:t>Настоящее постановление вступает в силу со дня его подписания и подлежит официальному опубликованию в газете «</w:t>
      </w:r>
      <w:proofErr w:type="spellStart"/>
      <w:r w:rsidRPr="001838B1">
        <w:rPr>
          <w:sz w:val="28"/>
          <w:szCs w:val="28"/>
        </w:rPr>
        <w:t>Юсьвинские</w:t>
      </w:r>
      <w:proofErr w:type="spellEnd"/>
      <w:r w:rsidRPr="001838B1">
        <w:rPr>
          <w:sz w:val="28"/>
          <w:szCs w:val="28"/>
        </w:rPr>
        <w:t xml:space="preserve"> вести» и размещению на официальном сайте муниципального образования </w:t>
      </w:r>
      <w:proofErr w:type="spellStart"/>
      <w:r w:rsidRPr="001838B1">
        <w:rPr>
          <w:sz w:val="28"/>
          <w:szCs w:val="28"/>
        </w:rPr>
        <w:t>Юсьвинский</w:t>
      </w:r>
      <w:proofErr w:type="spellEnd"/>
      <w:r w:rsidRPr="001838B1">
        <w:rPr>
          <w:sz w:val="28"/>
          <w:szCs w:val="28"/>
        </w:rPr>
        <w:t xml:space="preserve"> муниципальный округ Пермского края в информационно – телекоммуникационной сети «Интернет». </w:t>
      </w:r>
    </w:p>
    <w:p w:rsidR="008D3D3E" w:rsidRDefault="00655186" w:rsidP="000E2F3C">
      <w:pPr>
        <w:pStyle w:val="12"/>
        <w:shd w:val="clear" w:color="auto" w:fill="auto"/>
        <w:spacing w:line="276" w:lineRule="auto"/>
        <w:ind w:right="-1" w:firstLine="709"/>
        <w:jc w:val="both"/>
        <w:rPr>
          <w:rStyle w:val="13"/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65466F">
        <w:rPr>
          <w:sz w:val="28"/>
          <w:szCs w:val="28"/>
        </w:rPr>
        <w:t xml:space="preserve">. </w:t>
      </w:r>
      <w:proofErr w:type="gramStart"/>
      <w:r w:rsidR="008D3D3E">
        <w:rPr>
          <w:rStyle w:val="13"/>
          <w:sz w:val="28"/>
          <w:szCs w:val="28"/>
        </w:rPr>
        <w:t>Контроль за</w:t>
      </w:r>
      <w:proofErr w:type="gramEnd"/>
      <w:r w:rsidR="008D3D3E">
        <w:rPr>
          <w:rStyle w:val="13"/>
          <w:sz w:val="28"/>
          <w:szCs w:val="28"/>
        </w:rPr>
        <w:t xml:space="preserve"> исполнением настоящего постановление возложить на Власова А.В., заместителя главы администрации округа по развитию инфраструктуры и благоустройству.</w:t>
      </w:r>
    </w:p>
    <w:p w:rsidR="004E23B7" w:rsidRDefault="004E23B7" w:rsidP="000E2F3C">
      <w:pPr>
        <w:spacing w:line="276" w:lineRule="auto"/>
        <w:ind w:firstLine="709"/>
        <w:jc w:val="both"/>
        <w:rPr>
          <w:sz w:val="28"/>
          <w:szCs w:val="28"/>
        </w:rPr>
      </w:pPr>
    </w:p>
    <w:p w:rsidR="000073A7" w:rsidRDefault="000073A7" w:rsidP="000E2F3C">
      <w:pPr>
        <w:spacing w:line="276" w:lineRule="auto"/>
        <w:ind w:firstLine="709"/>
        <w:jc w:val="both"/>
        <w:rPr>
          <w:sz w:val="28"/>
          <w:szCs w:val="28"/>
        </w:rPr>
      </w:pPr>
    </w:p>
    <w:p w:rsidR="004E23B7" w:rsidRDefault="004E23B7" w:rsidP="000E2F3C">
      <w:pPr>
        <w:pStyle w:val="ConsNonformat"/>
        <w:widowControl/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D7B5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55186">
        <w:rPr>
          <w:rFonts w:ascii="Times New Roman" w:hAnsi="Times New Roman" w:cs="Times New Roman"/>
          <w:sz w:val="28"/>
          <w:szCs w:val="28"/>
        </w:rPr>
        <w:t>округа</w:t>
      </w:r>
      <w:r w:rsidR="000B41BF">
        <w:rPr>
          <w:rFonts w:ascii="Times New Roman" w:hAnsi="Times New Roman" w:cs="Times New Roman"/>
          <w:sz w:val="28"/>
          <w:szCs w:val="28"/>
        </w:rPr>
        <w:t xml:space="preserve"> –</w:t>
      </w:r>
      <w:r w:rsidR="00742DE8">
        <w:rPr>
          <w:rFonts w:ascii="Times New Roman" w:hAnsi="Times New Roman" w:cs="Times New Roman"/>
          <w:sz w:val="28"/>
          <w:szCs w:val="28"/>
        </w:rPr>
        <w:t xml:space="preserve"> </w:t>
      </w:r>
      <w:r w:rsidR="00655186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741B2F" w:rsidRDefault="004E23B7" w:rsidP="000E2F3C">
      <w:pPr>
        <w:pStyle w:val="ConsNonformat"/>
        <w:widowControl/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ED5152">
        <w:rPr>
          <w:rFonts w:ascii="Times New Roman" w:hAnsi="Times New Roman" w:cs="Times New Roman"/>
          <w:sz w:val="28"/>
          <w:szCs w:val="28"/>
        </w:rPr>
        <w:t xml:space="preserve"> Юсьвинского</w:t>
      </w:r>
    </w:p>
    <w:p w:rsidR="007F0F25" w:rsidRDefault="00ED5152" w:rsidP="00741B2F">
      <w:pPr>
        <w:pStyle w:val="ConsNonformat"/>
        <w:widowControl/>
        <w:spacing w:line="276" w:lineRule="auto"/>
        <w:ind w:right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55186">
        <w:rPr>
          <w:rFonts w:ascii="Times New Roman" w:hAnsi="Times New Roman" w:cs="Times New Roman"/>
          <w:sz w:val="28"/>
          <w:szCs w:val="28"/>
        </w:rPr>
        <w:t>округа</w:t>
      </w:r>
      <w:r w:rsidR="00741B2F">
        <w:rPr>
          <w:rFonts w:ascii="Times New Roman" w:hAnsi="Times New Roman" w:cs="Times New Roman"/>
          <w:sz w:val="28"/>
          <w:szCs w:val="28"/>
        </w:rPr>
        <w:t xml:space="preserve"> Пермского </w:t>
      </w:r>
      <w:r w:rsidR="00741B2F" w:rsidRPr="00741B2F">
        <w:rPr>
          <w:rFonts w:ascii="Times New Roman" w:hAnsi="Times New Roman" w:cs="Times New Roman"/>
          <w:sz w:val="28"/>
          <w:szCs w:val="28"/>
        </w:rPr>
        <w:t xml:space="preserve">края             </w:t>
      </w:r>
      <w:r w:rsidR="00741B2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41B2F" w:rsidRPr="00741B2F">
        <w:rPr>
          <w:rFonts w:ascii="Times New Roman" w:hAnsi="Times New Roman" w:cs="Times New Roman"/>
          <w:sz w:val="28"/>
          <w:szCs w:val="28"/>
        </w:rPr>
        <w:t xml:space="preserve">    Н.Г. Никулин</w:t>
      </w:r>
      <w:r w:rsidR="007F0F25">
        <w:rPr>
          <w:sz w:val="28"/>
          <w:szCs w:val="28"/>
        </w:rPr>
        <w:br w:type="page"/>
      </w:r>
    </w:p>
    <w:p w:rsidR="000073A7" w:rsidRDefault="000073A7" w:rsidP="007F0F25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0073A7" w:rsidRDefault="000073A7" w:rsidP="007F0F25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655186" w:rsidRDefault="004F77CE" w:rsidP="007F0F25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>постановлением</w:t>
      </w:r>
      <w:r w:rsidR="007F0F25">
        <w:rPr>
          <w:rFonts w:ascii="Times New Roman" w:hAnsi="Times New Roman" w:cs="Times New Roman"/>
          <w:sz w:val="28"/>
          <w:szCs w:val="28"/>
        </w:rPr>
        <w:t xml:space="preserve"> </w:t>
      </w:r>
      <w:r w:rsidR="005A3576" w:rsidRPr="003D7B57">
        <w:rPr>
          <w:rFonts w:ascii="Times New Roman" w:hAnsi="Times New Roman" w:cs="Times New Roman"/>
          <w:sz w:val="28"/>
          <w:szCs w:val="28"/>
        </w:rPr>
        <w:t>администрации</w:t>
      </w:r>
      <w:r w:rsidR="00ED3620" w:rsidRPr="003D7B57">
        <w:rPr>
          <w:rFonts w:ascii="Times New Roman" w:hAnsi="Times New Roman" w:cs="Times New Roman"/>
          <w:sz w:val="28"/>
          <w:szCs w:val="28"/>
        </w:rPr>
        <w:br/>
        <w:t>Юсьвинского</w:t>
      </w:r>
      <w:r w:rsidR="007F0F25">
        <w:rPr>
          <w:rFonts w:ascii="Times New Roman" w:hAnsi="Times New Roman" w:cs="Times New Roman"/>
          <w:sz w:val="28"/>
          <w:szCs w:val="28"/>
        </w:rPr>
        <w:t xml:space="preserve"> </w:t>
      </w:r>
      <w:r w:rsidR="005A3576" w:rsidRPr="003D7B57">
        <w:rPr>
          <w:rFonts w:ascii="Times New Roman" w:hAnsi="Times New Roman" w:cs="Times New Roman"/>
          <w:sz w:val="28"/>
          <w:szCs w:val="28"/>
        </w:rPr>
        <w:t>муниципаль</w:t>
      </w:r>
      <w:r w:rsidR="00ED3620" w:rsidRPr="003D7B57">
        <w:rPr>
          <w:rFonts w:ascii="Times New Roman" w:hAnsi="Times New Roman" w:cs="Times New Roman"/>
          <w:sz w:val="28"/>
          <w:szCs w:val="28"/>
        </w:rPr>
        <w:t>ного</w:t>
      </w:r>
      <w:r w:rsidR="007F0F25">
        <w:rPr>
          <w:rFonts w:ascii="Times New Roman" w:hAnsi="Times New Roman" w:cs="Times New Roman"/>
          <w:sz w:val="28"/>
          <w:szCs w:val="28"/>
        </w:rPr>
        <w:t xml:space="preserve"> </w:t>
      </w:r>
      <w:r w:rsidR="00655186">
        <w:rPr>
          <w:rFonts w:ascii="Times New Roman" w:hAnsi="Times New Roman" w:cs="Times New Roman"/>
          <w:sz w:val="28"/>
          <w:szCs w:val="28"/>
        </w:rPr>
        <w:t>округа</w:t>
      </w:r>
    </w:p>
    <w:p w:rsidR="005A3576" w:rsidRPr="007F0F25" w:rsidRDefault="00655186" w:rsidP="007F0F25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Пермского края</w:t>
      </w:r>
      <w:r w:rsidR="005A3576" w:rsidRPr="007F0F25">
        <w:rPr>
          <w:rFonts w:ascii="Times New Roman" w:hAnsi="Times New Roman" w:cs="Times New Roman"/>
          <w:sz w:val="28"/>
          <w:szCs w:val="28"/>
        </w:rPr>
        <w:br/>
        <w:t>от</w:t>
      </w:r>
      <w:r w:rsidR="00BC772E" w:rsidRPr="007F0F25">
        <w:rPr>
          <w:rFonts w:ascii="Times New Roman" w:hAnsi="Times New Roman" w:cs="Times New Roman"/>
          <w:sz w:val="28"/>
          <w:szCs w:val="28"/>
        </w:rPr>
        <w:t xml:space="preserve"> </w:t>
      </w:r>
      <w:r w:rsidR="00567F82" w:rsidRPr="007F0F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__.__</w:t>
      </w:r>
      <w:r w:rsidR="005A3576" w:rsidRPr="007F0F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741B2F">
        <w:rPr>
          <w:rFonts w:ascii="Times New Roman" w:hAnsi="Times New Roman" w:cs="Times New Roman"/>
          <w:sz w:val="28"/>
          <w:szCs w:val="28"/>
        </w:rPr>
        <w:t>4</w:t>
      </w:r>
      <w:r w:rsidR="005A3576" w:rsidRPr="007F0F25">
        <w:rPr>
          <w:rFonts w:ascii="Times New Roman" w:hAnsi="Times New Roman" w:cs="Times New Roman"/>
          <w:sz w:val="28"/>
          <w:szCs w:val="28"/>
        </w:rPr>
        <w:t xml:space="preserve"> №</w:t>
      </w:r>
      <w:r w:rsidR="008276EF" w:rsidRPr="007F0F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5A3576" w:rsidRPr="007F0F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27B7" w:rsidRPr="003D7B57" w:rsidRDefault="002727B7" w:rsidP="003D7B57">
      <w:pPr>
        <w:ind w:left="5387"/>
        <w:jc w:val="right"/>
        <w:rPr>
          <w:sz w:val="28"/>
          <w:szCs w:val="28"/>
        </w:rPr>
      </w:pPr>
    </w:p>
    <w:p w:rsidR="003D7B57" w:rsidRPr="004F77CE" w:rsidRDefault="003D7B57" w:rsidP="003D7B57">
      <w:pPr>
        <w:pStyle w:val="a3"/>
        <w:tabs>
          <w:tab w:val="left" w:pos="0"/>
        </w:tabs>
        <w:spacing w:line="312" w:lineRule="exact"/>
        <w:ind w:left="0" w:right="20"/>
        <w:jc w:val="center"/>
        <w:rPr>
          <w:sz w:val="28"/>
          <w:szCs w:val="28"/>
        </w:rPr>
      </w:pPr>
      <w:r w:rsidRPr="004F77CE">
        <w:rPr>
          <w:sz w:val="28"/>
          <w:szCs w:val="28"/>
        </w:rPr>
        <w:t>ДОКУМЕНТ</w:t>
      </w:r>
    </w:p>
    <w:p w:rsidR="003D7B57" w:rsidRPr="004F77CE" w:rsidRDefault="004F77CE" w:rsidP="003D7B57">
      <w:pPr>
        <w:pStyle w:val="a3"/>
        <w:tabs>
          <w:tab w:val="left" w:pos="0"/>
        </w:tabs>
        <w:spacing w:line="312" w:lineRule="exact"/>
        <w:ind w:left="0" w:right="2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3D7B57" w:rsidRPr="004F77CE">
        <w:rPr>
          <w:sz w:val="28"/>
          <w:szCs w:val="28"/>
        </w:rPr>
        <w:t xml:space="preserve">ланирования регулярных перевозок по муниципальным маршрутам Юсьвинского муниципального </w:t>
      </w:r>
      <w:r w:rsidR="00655186">
        <w:rPr>
          <w:sz w:val="28"/>
          <w:szCs w:val="28"/>
        </w:rPr>
        <w:t>округа Пермского края</w:t>
      </w:r>
      <w:r w:rsidR="003D7B57" w:rsidRPr="004F77CE">
        <w:rPr>
          <w:sz w:val="28"/>
          <w:szCs w:val="28"/>
        </w:rPr>
        <w:t xml:space="preserve"> </w:t>
      </w:r>
    </w:p>
    <w:p w:rsidR="003D7B57" w:rsidRPr="004F77CE" w:rsidRDefault="003D7B57" w:rsidP="003D7B57">
      <w:pPr>
        <w:pStyle w:val="a3"/>
        <w:tabs>
          <w:tab w:val="left" w:pos="0"/>
        </w:tabs>
        <w:spacing w:line="312" w:lineRule="exact"/>
        <w:ind w:left="0" w:right="20"/>
        <w:jc w:val="center"/>
        <w:rPr>
          <w:sz w:val="28"/>
          <w:szCs w:val="28"/>
        </w:rPr>
      </w:pPr>
    </w:p>
    <w:p w:rsidR="003D7B57" w:rsidRPr="004F77CE" w:rsidRDefault="003D7B57" w:rsidP="003D7B57">
      <w:pPr>
        <w:pStyle w:val="a3"/>
        <w:tabs>
          <w:tab w:val="left" w:pos="0"/>
        </w:tabs>
        <w:spacing w:line="312" w:lineRule="exact"/>
        <w:ind w:left="0" w:right="20"/>
        <w:jc w:val="center"/>
        <w:rPr>
          <w:sz w:val="28"/>
          <w:szCs w:val="28"/>
        </w:rPr>
      </w:pPr>
    </w:p>
    <w:p w:rsidR="003D7B57" w:rsidRPr="004F77CE" w:rsidRDefault="003D7B57" w:rsidP="003D7B57">
      <w:pPr>
        <w:pStyle w:val="a3"/>
        <w:tabs>
          <w:tab w:val="left" w:pos="0"/>
        </w:tabs>
        <w:spacing w:line="312" w:lineRule="exact"/>
        <w:ind w:left="0" w:right="20"/>
        <w:jc w:val="center"/>
        <w:rPr>
          <w:rStyle w:val="13pt"/>
          <w:rFonts w:eastAsiaTheme="minorEastAsia"/>
          <w:sz w:val="28"/>
          <w:szCs w:val="28"/>
        </w:rPr>
      </w:pPr>
      <w:r w:rsidRPr="004F77CE">
        <w:rPr>
          <w:sz w:val="28"/>
          <w:szCs w:val="28"/>
        </w:rPr>
        <w:t xml:space="preserve">Раздел </w:t>
      </w:r>
      <w:r w:rsidRPr="004F77CE">
        <w:rPr>
          <w:rStyle w:val="13pt"/>
          <w:rFonts w:eastAsiaTheme="minorEastAsia"/>
          <w:sz w:val="28"/>
          <w:szCs w:val="28"/>
        </w:rPr>
        <w:t>I.  «Виды регулярных перевозок по муниципальным маршрутам»</w:t>
      </w:r>
    </w:p>
    <w:p w:rsidR="003D7B57" w:rsidRDefault="003D7B57" w:rsidP="003D7B57">
      <w:pPr>
        <w:pStyle w:val="a3"/>
        <w:tabs>
          <w:tab w:val="left" w:pos="0"/>
        </w:tabs>
        <w:spacing w:line="312" w:lineRule="exact"/>
        <w:ind w:left="0" w:right="20"/>
        <w:jc w:val="center"/>
        <w:rPr>
          <w:rStyle w:val="13pt"/>
          <w:rFonts w:eastAsiaTheme="minorEastAsi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52"/>
        <w:gridCol w:w="2030"/>
        <w:gridCol w:w="2514"/>
        <w:gridCol w:w="1947"/>
        <w:gridCol w:w="2529"/>
      </w:tblGrid>
      <w:tr w:rsidR="003D7B57" w:rsidTr="006D7EC5">
        <w:tc>
          <w:tcPr>
            <w:tcW w:w="552" w:type="dxa"/>
            <w:vAlign w:val="center"/>
          </w:tcPr>
          <w:p w:rsidR="003D7B57" w:rsidRPr="00143E94" w:rsidRDefault="003D7B57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r>
              <w:rPr>
                <w:sz w:val="20"/>
                <w:szCs w:val="20"/>
              </w:rPr>
              <w:t>п.п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030" w:type="dxa"/>
            <w:vAlign w:val="center"/>
          </w:tcPr>
          <w:p w:rsidR="003D7B57" w:rsidRPr="00143E94" w:rsidRDefault="003D7B57" w:rsidP="003D7B57">
            <w:pPr>
              <w:pStyle w:val="a3"/>
              <w:tabs>
                <w:tab w:val="left" w:pos="0"/>
              </w:tabs>
              <w:ind w:left="0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и наименование муниципального маршрута регулярных перевозок в соответствии с реестром муниципальных маршрутов регулярных перевозок</w:t>
            </w:r>
          </w:p>
        </w:tc>
        <w:tc>
          <w:tcPr>
            <w:tcW w:w="2514" w:type="dxa"/>
            <w:vAlign w:val="center"/>
          </w:tcPr>
          <w:p w:rsidR="003D7B57" w:rsidRPr="00143E94" w:rsidRDefault="003D7B57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Фактический вид регулярных перевозок, установленный для муниципального маршрута регулярных перевозок на момент утверждения документа планирования (по регулируемым тарифам/по нерегулируемым тарифам)</w:t>
            </w:r>
          </w:p>
        </w:tc>
        <w:tc>
          <w:tcPr>
            <w:tcW w:w="1947" w:type="dxa"/>
            <w:vAlign w:val="center"/>
          </w:tcPr>
          <w:p w:rsidR="003D7B57" w:rsidRPr="00143E94" w:rsidRDefault="003D7B57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Планируемый вид регулярных перевозок на соответствующем муниципальном маршруте (по регулируемым тарифам/по нерегулируемым тарифам)</w:t>
            </w:r>
          </w:p>
        </w:tc>
        <w:tc>
          <w:tcPr>
            <w:tcW w:w="2529" w:type="dxa"/>
            <w:vAlign w:val="center"/>
          </w:tcPr>
          <w:p w:rsidR="003D7B57" w:rsidRPr="00143E94" w:rsidRDefault="003D7B57" w:rsidP="004F77CE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изменения вида регулярных перевозок на соответствующем муниципальном маршруте (заполняется в случае изменения вида регулярных перевозок на муниципальном маршруте)</w:t>
            </w:r>
          </w:p>
        </w:tc>
      </w:tr>
      <w:tr w:rsidR="003D7B57" w:rsidTr="006D7EC5">
        <w:tc>
          <w:tcPr>
            <w:tcW w:w="552" w:type="dxa"/>
            <w:vAlign w:val="center"/>
          </w:tcPr>
          <w:p w:rsidR="003D7B57" w:rsidRPr="00143E94" w:rsidRDefault="003D7B57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30" w:type="dxa"/>
            <w:vAlign w:val="center"/>
          </w:tcPr>
          <w:p w:rsidR="003D7B57" w:rsidRPr="00143E94" w:rsidRDefault="003D7B57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14" w:type="dxa"/>
            <w:vAlign w:val="center"/>
          </w:tcPr>
          <w:p w:rsidR="003D7B57" w:rsidRPr="00143E94" w:rsidRDefault="003D7B57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47" w:type="dxa"/>
            <w:vAlign w:val="center"/>
          </w:tcPr>
          <w:p w:rsidR="003D7B57" w:rsidRPr="00143E94" w:rsidRDefault="003D7B57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29" w:type="dxa"/>
            <w:vAlign w:val="center"/>
          </w:tcPr>
          <w:p w:rsidR="003D7B57" w:rsidRPr="00143E94" w:rsidRDefault="003D7B57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D7B57" w:rsidTr="006D7EC5">
        <w:tc>
          <w:tcPr>
            <w:tcW w:w="552" w:type="dxa"/>
          </w:tcPr>
          <w:p w:rsidR="003D7B57" w:rsidRPr="00143E94" w:rsidRDefault="003D7B57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30" w:type="dxa"/>
          </w:tcPr>
          <w:p w:rsidR="003D7B57" w:rsidRPr="00143E94" w:rsidRDefault="003D7B57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 «Юсьва-</w:t>
            </w:r>
            <w:proofErr w:type="spellStart"/>
            <w:r>
              <w:rPr>
                <w:sz w:val="20"/>
                <w:szCs w:val="20"/>
              </w:rPr>
              <w:t>Тукачево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514" w:type="dxa"/>
          </w:tcPr>
          <w:p w:rsidR="003D7B57" w:rsidRPr="00143E94" w:rsidRDefault="004F77CE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</w:t>
            </w:r>
            <w:r w:rsidR="003D7B57">
              <w:rPr>
                <w:sz w:val="20"/>
                <w:szCs w:val="20"/>
              </w:rPr>
              <w:t>о регулируемым тарифам</w:t>
            </w:r>
          </w:p>
        </w:tc>
        <w:tc>
          <w:tcPr>
            <w:tcW w:w="1947" w:type="dxa"/>
          </w:tcPr>
          <w:p w:rsidR="003D7B57" w:rsidRPr="00143E94" w:rsidRDefault="003D7B57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регулируемым тарифам</w:t>
            </w:r>
          </w:p>
        </w:tc>
        <w:tc>
          <w:tcPr>
            <w:tcW w:w="2529" w:type="dxa"/>
          </w:tcPr>
          <w:p w:rsidR="003D7B57" w:rsidRPr="00143E94" w:rsidRDefault="004F77CE" w:rsidP="00AD68F8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D7B57" w:rsidTr="006D7EC5">
        <w:tc>
          <w:tcPr>
            <w:tcW w:w="552" w:type="dxa"/>
          </w:tcPr>
          <w:p w:rsidR="003D7B57" w:rsidRPr="00143E94" w:rsidRDefault="006D7EC5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30" w:type="dxa"/>
          </w:tcPr>
          <w:p w:rsidR="003D7B57" w:rsidRPr="00143E94" w:rsidRDefault="003D7B57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 «Юсьва-</w:t>
            </w:r>
            <w:proofErr w:type="spellStart"/>
            <w:r>
              <w:rPr>
                <w:sz w:val="20"/>
                <w:szCs w:val="20"/>
              </w:rPr>
              <w:t>Доег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514" w:type="dxa"/>
          </w:tcPr>
          <w:p w:rsidR="003D7B57" w:rsidRPr="00143E94" w:rsidRDefault="004F77CE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1947" w:type="dxa"/>
          </w:tcPr>
          <w:p w:rsidR="003D7B57" w:rsidRPr="00143E94" w:rsidRDefault="003D7B57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регулируемым тарифам</w:t>
            </w:r>
          </w:p>
        </w:tc>
        <w:tc>
          <w:tcPr>
            <w:tcW w:w="2529" w:type="dxa"/>
          </w:tcPr>
          <w:p w:rsidR="003D7B57" w:rsidRPr="00143E94" w:rsidRDefault="004F77CE" w:rsidP="00AD68F8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D7B57" w:rsidTr="006D7EC5">
        <w:tc>
          <w:tcPr>
            <w:tcW w:w="552" w:type="dxa"/>
          </w:tcPr>
          <w:p w:rsidR="003D7B57" w:rsidRPr="00143E94" w:rsidRDefault="006D7EC5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30" w:type="dxa"/>
          </w:tcPr>
          <w:p w:rsidR="003D7B57" w:rsidRPr="00143E94" w:rsidRDefault="003D7B57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 «Юсьва-</w:t>
            </w:r>
            <w:proofErr w:type="spellStart"/>
            <w:r>
              <w:rPr>
                <w:sz w:val="20"/>
                <w:szCs w:val="20"/>
              </w:rPr>
              <w:t>Трифаново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514" w:type="dxa"/>
          </w:tcPr>
          <w:p w:rsidR="003D7B57" w:rsidRPr="00143E94" w:rsidRDefault="004F77CE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1947" w:type="dxa"/>
          </w:tcPr>
          <w:p w:rsidR="003D7B57" w:rsidRPr="00143E94" w:rsidRDefault="003D7B57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регулируемым тарифам</w:t>
            </w:r>
          </w:p>
        </w:tc>
        <w:tc>
          <w:tcPr>
            <w:tcW w:w="2529" w:type="dxa"/>
          </w:tcPr>
          <w:p w:rsidR="003D7B57" w:rsidRPr="00143E94" w:rsidRDefault="004F77CE" w:rsidP="00AD68F8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D7B57" w:rsidTr="006D7EC5">
        <w:tc>
          <w:tcPr>
            <w:tcW w:w="552" w:type="dxa"/>
          </w:tcPr>
          <w:p w:rsidR="003D7B57" w:rsidRPr="00143E94" w:rsidRDefault="006D7EC5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30" w:type="dxa"/>
          </w:tcPr>
          <w:p w:rsidR="003D7B57" w:rsidRPr="00143E94" w:rsidRDefault="003D7B57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 «Юсьва-</w:t>
            </w:r>
            <w:proofErr w:type="spellStart"/>
            <w:r>
              <w:rPr>
                <w:sz w:val="20"/>
                <w:szCs w:val="20"/>
              </w:rPr>
              <w:t>Мелюхино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514" w:type="dxa"/>
          </w:tcPr>
          <w:p w:rsidR="003D7B57" w:rsidRPr="00143E94" w:rsidRDefault="004F77CE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1947" w:type="dxa"/>
          </w:tcPr>
          <w:p w:rsidR="003D7B57" w:rsidRPr="00143E94" w:rsidRDefault="003D7B57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регулируемым тарифам</w:t>
            </w:r>
          </w:p>
        </w:tc>
        <w:tc>
          <w:tcPr>
            <w:tcW w:w="2529" w:type="dxa"/>
          </w:tcPr>
          <w:p w:rsidR="003D7B57" w:rsidRPr="00143E94" w:rsidRDefault="004F77CE" w:rsidP="00AD68F8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D7B57" w:rsidRDefault="003D7B57" w:rsidP="003D7B57">
      <w:pPr>
        <w:pStyle w:val="a3"/>
        <w:tabs>
          <w:tab w:val="left" w:pos="993"/>
        </w:tabs>
        <w:spacing w:line="312" w:lineRule="exact"/>
        <w:ind w:left="0" w:right="40" w:firstLine="426"/>
        <w:rPr>
          <w:rStyle w:val="13pt"/>
          <w:rFonts w:eastAsiaTheme="minorEastAsia"/>
        </w:rPr>
      </w:pPr>
    </w:p>
    <w:p w:rsidR="003D7B57" w:rsidRDefault="003D7B57" w:rsidP="003D7B57">
      <w:pPr>
        <w:pStyle w:val="a3"/>
        <w:tabs>
          <w:tab w:val="left" w:pos="993"/>
        </w:tabs>
        <w:spacing w:line="312" w:lineRule="exact"/>
        <w:ind w:left="0" w:right="40" w:firstLine="426"/>
        <w:rPr>
          <w:rStyle w:val="13pt"/>
          <w:rFonts w:eastAsiaTheme="minorEastAsia"/>
        </w:rPr>
      </w:pPr>
    </w:p>
    <w:p w:rsidR="003D7B57" w:rsidRPr="004F77CE" w:rsidRDefault="003D7B57" w:rsidP="00AD68F8">
      <w:pPr>
        <w:pStyle w:val="a3"/>
        <w:tabs>
          <w:tab w:val="left" w:pos="993"/>
        </w:tabs>
        <w:spacing w:line="312" w:lineRule="exact"/>
        <w:ind w:left="0" w:right="40" w:firstLine="426"/>
        <w:jc w:val="center"/>
        <w:rPr>
          <w:rStyle w:val="13pt"/>
          <w:rFonts w:eastAsiaTheme="minorEastAsia"/>
          <w:sz w:val="28"/>
          <w:szCs w:val="28"/>
        </w:rPr>
      </w:pPr>
      <w:r w:rsidRPr="004F77CE">
        <w:rPr>
          <w:rStyle w:val="13pt"/>
          <w:rFonts w:eastAsiaTheme="minorEastAsia"/>
          <w:sz w:val="28"/>
          <w:szCs w:val="28"/>
        </w:rPr>
        <w:t>Раздел II. «План изменения муниципальных маршрутов регулярных перевозок»</w:t>
      </w:r>
    </w:p>
    <w:p w:rsidR="003D7B57" w:rsidRDefault="003D7B57" w:rsidP="003D7B57">
      <w:pPr>
        <w:pStyle w:val="a3"/>
        <w:tabs>
          <w:tab w:val="left" w:pos="993"/>
        </w:tabs>
        <w:spacing w:line="312" w:lineRule="exact"/>
        <w:ind w:left="0" w:right="40" w:firstLine="426"/>
        <w:rPr>
          <w:rStyle w:val="13pt"/>
          <w:rFonts w:eastAsiaTheme="minorEastAsia"/>
        </w:rPr>
      </w:pPr>
    </w:p>
    <w:tbl>
      <w:tblPr>
        <w:tblStyle w:val="a8"/>
        <w:tblW w:w="10031" w:type="dxa"/>
        <w:tblLook w:val="04A0" w:firstRow="1" w:lastRow="0" w:firstColumn="1" w:lastColumn="0" w:noHBand="0" w:noVBand="1"/>
      </w:tblPr>
      <w:tblGrid>
        <w:gridCol w:w="551"/>
        <w:gridCol w:w="2392"/>
        <w:gridCol w:w="2268"/>
        <w:gridCol w:w="2552"/>
        <w:gridCol w:w="2268"/>
      </w:tblGrid>
      <w:tr w:rsidR="003D7B57" w:rsidTr="003D7B57">
        <w:tc>
          <w:tcPr>
            <w:tcW w:w="551" w:type="dxa"/>
            <w:vAlign w:val="center"/>
          </w:tcPr>
          <w:p w:rsidR="003D7B57" w:rsidRPr="00143E94" w:rsidRDefault="003D7B57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r>
              <w:rPr>
                <w:sz w:val="20"/>
                <w:szCs w:val="20"/>
              </w:rPr>
              <w:t>п.п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392" w:type="dxa"/>
            <w:vAlign w:val="center"/>
          </w:tcPr>
          <w:p w:rsidR="003D7B57" w:rsidRPr="00143E94" w:rsidRDefault="003D7B57" w:rsidP="003D7B57">
            <w:pPr>
              <w:pStyle w:val="a3"/>
              <w:tabs>
                <w:tab w:val="left" w:pos="0"/>
              </w:tabs>
              <w:ind w:left="0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и наименование муниципального маршрута регулярных перевозок в соответствии с реестром муниципальных маршрутов регулярных перевозок</w:t>
            </w:r>
          </w:p>
        </w:tc>
        <w:tc>
          <w:tcPr>
            <w:tcW w:w="2268" w:type="dxa"/>
            <w:vAlign w:val="center"/>
          </w:tcPr>
          <w:p w:rsidR="003D7B57" w:rsidRPr="00143E94" w:rsidRDefault="003D7B57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изменения муниципального маршрута регулярных перевозок (установление, изменение или отмена)</w:t>
            </w:r>
          </w:p>
        </w:tc>
        <w:tc>
          <w:tcPr>
            <w:tcW w:w="2552" w:type="dxa"/>
            <w:vAlign w:val="center"/>
          </w:tcPr>
          <w:p w:rsidR="003D7B57" w:rsidRPr="00143E94" w:rsidRDefault="003D7B57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Содержание изменения (заполняется в случае установления нового или изменения действующего муниципального маршрута регулярных </w:t>
            </w:r>
            <w:r>
              <w:rPr>
                <w:sz w:val="20"/>
                <w:szCs w:val="20"/>
              </w:rPr>
              <w:lastRenderedPageBreak/>
              <w:t>перевозок)</w:t>
            </w:r>
          </w:p>
        </w:tc>
        <w:tc>
          <w:tcPr>
            <w:tcW w:w="2268" w:type="dxa"/>
            <w:vAlign w:val="center"/>
          </w:tcPr>
          <w:p w:rsidR="003D7B57" w:rsidRPr="00143E94" w:rsidRDefault="003D7B57" w:rsidP="004F77CE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Дата изменения </w:t>
            </w:r>
          </w:p>
        </w:tc>
      </w:tr>
      <w:tr w:rsidR="003D7B57" w:rsidTr="003D7B57">
        <w:tc>
          <w:tcPr>
            <w:tcW w:w="551" w:type="dxa"/>
            <w:vAlign w:val="center"/>
          </w:tcPr>
          <w:p w:rsidR="003D7B57" w:rsidRPr="00143E94" w:rsidRDefault="003D7B57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392" w:type="dxa"/>
            <w:vAlign w:val="center"/>
          </w:tcPr>
          <w:p w:rsidR="003D7B57" w:rsidRPr="00143E94" w:rsidRDefault="003D7B57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3D7B57" w:rsidRPr="00143E94" w:rsidRDefault="003D7B57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 w:rsidR="003D7B57" w:rsidRPr="00143E94" w:rsidRDefault="003D7B57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3D7B57" w:rsidRPr="00143E94" w:rsidRDefault="003D7B57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05493" w:rsidTr="003D7B57">
        <w:tc>
          <w:tcPr>
            <w:tcW w:w="551" w:type="dxa"/>
          </w:tcPr>
          <w:p w:rsidR="00F05493" w:rsidRDefault="00CC6B7F" w:rsidP="002727B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92" w:type="dxa"/>
          </w:tcPr>
          <w:p w:rsidR="00F05493" w:rsidRPr="00143E94" w:rsidRDefault="00F05493" w:rsidP="00F05493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05493" w:rsidRPr="00143E94" w:rsidRDefault="00F05493" w:rsidP="00F05493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05493" w:rsidRPr="00143E94" w:rsidRDefault="00F05493" w:rsidP="003C0AD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05493" w:rsidRPr="00143E94" w:rsidRDefault="00F05493" w:rsidP="005E6E55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center"/>
              <w:rPr>
                <w:sz w:val="20"/>
                <w:szCs w:val="20"/>
              </w:rPr>
            </w:pPr>
          </w:p>
        </w:tc>
      </w:tr>
    </w:tbl>
    <w:p w:rsidR="002727B7" w:rsidRDefault="002727B7" w:rsidP="003D7B57">
      <w:pPr>
        <w:jc w:val="center"/>
        <w:rPr>
          <w:rStyle w:val="13pt"/>
          <w:rFonts w:eastAsiaTheme="minorEastAsia"/>
          <w:sz w:val="28"/>
          <w:szCs w:val="28"/>
        </w:rPr>
      </w:pPr>
    </w:p>
    <w:p w:rsidR="002727B7" w:rsidRDefault="002727B7" w:rsidP="003D7B57">
      <w:pPr>
        <w:jc w:val="center"/>
        <w:rPr>
          <w:rStyle w:val="13pt"/>
          <w:rFonts w:eastAsiaTheme="minorEastAsia"/>
          <w:sz w:val="28"/>
          <w:szCs w:val="28"/>
        </w:rPr>
      </w:pPr>
    </w:p>
    <w:p w:rsidR="003D7B57" w:rsidRPr="004F77CE" w:rsidRDefault="003D7B57" w:rsidP="003D7B57">
      <w:pPr>
        <w:jc w:val="center"/>
        <w:rPr>
          <w:rStyle w:val="13pt"/>
          <w:rFonts w:eastAsiaTheme="minorEastAsia"/>
          <w:sz w:val="28"/>
          <w:szCs w:val="28"/>
        </w:rPr>
      </w:pPr>
      <w:r w:rsidRPr="004F77CE">
        <w:rPr>
          <w:rStyle w:val="13pt"/>
          <w:rFonts w:eastAsiaTheme="minorEastAsia"/>
          <w:sz w:val="28"/>
          <w:szCs w:val="28"/>
        </w:rPr>
        <w:t>Раздел III. «План-график заключения муниципальных контрактов о</w:t>
      </w:r>
    </w:p>
    <w:p w:rsidR="003D7B57" w:rsidRPr="004F77CE" w:rsidRDefault="003D7B57" w:rsidP="003D7B57">
      <w:pPr>
        <w:jc w:val="center"/>
        <w:rPr>
          <w:rStyle w:val="13pt"/>
          <w:rFonts w:eastAsiaTheme="minorEastAsia"/>
          <w:sz w:val="28"/>
          <w:szCs w:val="28"/>
        </w:rPr>
      </w:pPr>
      <w:r w:rsidRPr="004F77CE">
        <w:rPr>
          <w:rStyle w:val="13pt"/>
          <w:rFonts w:eastAsiaTheme="minorEastAsia"/>
          <w:sz w:val="28"/>
          <w:szCs w:val="28"/>
        </w:rPr>
        <w:t xml:space="preserve"> выполнении работ, связанных с осуществлением регулярных перевозок </w:t>
      </w:r>
      <w:proofErr w:type="gramStart"/>
      <w:r w:rsidRPr="004F77CE">
        <w:rPr>
          <w:rStyle w:val="13pt"/>
          <w:rFonts w:eastAsiaTheme="minorEastAsia"/>
          <w:sz w:val="28"/>
          <w:szCs w:val="28"/>
        </w:rPr>
        <w:t>по</w:t>
      </w:r>
      <w:proofErr w:type="gramEnd"/>
      <w:r w:rsidRPr="004F77CE">
        <w:rPr>
          <w:rStyle w:val="13pt"/>
          <w:rFonts w:eastAsiaTheme="minorEastAsia"/>
          <w:sz w:val="28"/>
          <w:szCs w:val="28"/>
        </w:rPr>
        <w:t xml:space="preserve"> </w:t>
      </w:r>
    </w:p>
    <w:p w:rsidR="003D7B57" w:rsidRPr="004F77CE" w:rsidRDefault="003D7B57" w:rsidP="003D7B57">
      <w:pPr>
        <w:jc w:val="center"/>
        <w:rPr>
          <w:rStyle w:val="13pt"/>
          <w:rFonts w:eastAsiaTheme="minorEastAsia"/>
          <w:sz w:val="28"/>
          <w:szCs w:val="28"/>
        </w:rPr>
      </w:pPr>
      <w:r w:rsidRPr="004F77CE">
        <w:rPr>
          <w:rStyle w:val="13pt"/>
          <w:rFonts w:eastAsiaTheme="minorEastAsia"/>
          <w:sz w:val="28"/>
          <w:szCs w:val="28"/>
        </w:rPr>
        <w:t>регулируемым тарифам и выдачи свидетельств об осуществлении перевозок по муниципальным маршрутам регулярных перевозок»</w:t>
      </w:r>
    </w:p>
    <w:p w:rsidR="003D7B57" w:rsidRDefault="003D7B57" w:rsidP="003D7B57">
      <w:pPr>
        <w:jc w:val="center"/>
        <w:rPr>
          <w:rStyle w:val="13pt"/>
          <w:rFonts w:eastAsiaTheme="minorEastAsi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52"/>
        <w:gridCol w:w="2379"/>
        <w:gridCol w:w="1647"/>
        <w:gridCol w:w="1679"/>
        <w:gridCol w:w="1598"/>
        <w:gridCol w:w="1716"/>
      </w:tblGrid>
      <w:tr w:rsidR="003D7B57" w:rsidTr="001125A9">
        <w:tc>
          <w:tcPr>
            <w:tcW w:w="552" w:type="dxa"/>
            <w:vAlign w:val="center"/>
          </w:tcPr>
          <w:p w:rsidR="003D7B57" w:rsidRPr="00143E94" w:rsidRDefault="003D7B57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r>
              <w:rPr>
                <w:sz w:val="20"/>
                <w:szCs w:val="20"/>
              </w:rPr>
              <w:t>п.п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379" w:type="dxa"/>
            <w:vAlign w:val="center"/>
          </w:tcPr>
          <w:p w:rsidR="003D7B57" w:rsidRPr="00143E94" w:rsidRDefault="003D7B57" w:rsidP="003D7B57">
            <w:pPr>
              <w:pStyle w:val="a3"/>
              <w:tabs>
                <w:tab w:val="left" w:pos="0"/>
              </w:tabs>
              <w:ind w:left="0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и наименование муниципального маршрута регулярных перевозок в соответствии с реестром муниципальных маршрутов регулярных перевозок</w:t>
            </w:r>
          </w:p>
        </w:tc>
        <w:tc>
          <w:tcPr>
            <w:tcW w:w="1647" w:type="dxa"/>
          </w:tcPr>
          <w:p w:rsidR="003D7B57" w:rsidRPr="00143E94" w:rsidRDefault="003D7B57" w:rsidP="003D7B57">
            <w:pPr>
              <w:jc w:val="center"/>
              <w:rPr>
                <w:sz w:val="20"/>
                <w:szCs w:val="20"/>
              </w:rPr>
            </w:pPr>
            <w:r w:rsidRPr="00143E94">
              <w:rPr>
                <w:sz w:val="20"/>
                <w:szCs w:val="20"/>
              </w:rPr>
              <w:t xml:space="preserve">Дата </w:t>
            </w:r>
            <w:proofErr w:type="gramStart"/>
            <w:r w:rsidRPr="00143E94">
              <w:rPr>
                <w:sz w:val="20"/>
                <w:szCs w:val="20"/>
              </w:rPr>
              <w:t>начала проведения процедуры заключения муниципального контракта</w:t>
            </w:r>
            <w:proofErr w:type="gramEnd"/>
            <w:r w:rsidRPr="00143E94">
              <w:rPr>
                <w:sz w:val="20"/>
                <w:szCs w:val="20"/>
              </w:rPr>
              <w:t xml:space="preserve"> в соответствии с Федеральным законом от 05.04.2013 №44-ФЗ</w:t>
            </w:r>
          </w:p>
        </w:tc>
        <w:tc>
          <w:tcPr>
            <w:tcW w:w="1679" w:type="dxa"/>
          </w:tcPr>
          <w:p w:rsidR="003D7B57" w:rsidRPr="00143E94" w:rsidRDefault="003D7B57" w:rsidP="003D7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муниципального контракта</w:t>
            </w:r>
          </w:p>
        </w:tc>
        <w:tc>
          <w:tcPr>
            <w:tcW w:w="1598" w:type="dxa"/>
          </w:tcPr>
          <w:p w:rsidR="003D7B57" w:rsidRPr="00143E94" w:rsidRDefault="003D7B57" w:rsidP="003D7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проведения конкурсных процедур в соответствии с Федеральным законом от 13.07.2015 №220-ФЗ</w:t>
            </w:r>
          </w:p>
        </w:tc>
        <w:tc>
          <w:tcPr>
            <w:tcW w:w="1716" w:type="dxa"/>
          </w:tcPr>
          <w:p w:rsidR="003D7B57" w:rsidRPr="00143E94" w:rsidRDefault="003D7B57" w:rsidP="003D7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свидетельства об осуществлении перевозок по муниципальному маршруту регулярных перевозок</w:t>
            </w:r>
          </w:p>
        </w:tc>
      </w:tr>
      <w:tr w:rsidR="003D7B57" w:rsidTr="001125A9">
        <w:tc>
          <w:tcPr>
            <w:tcW w:w="552" w:type="dxa"/>
          </w:tcPr>
          <w:p w:rsidR="003D7B57" w:rsidRPr="00143E94" w:rsidRDefault="003D7B57" w:rsidP="003D7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79" w:type="dxa"/>
          </w:tcPr>
          <w:p w:rsidR="003D7B57" w:rsidRPr="00143E94" w:rsidRDefault="003D7B57" w:rsidP="003D7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47" w:type="dxa"/>
          </w:tcPr>
          <w:p w:rsidR="003D7B57" w:rsidRPr="00143E94" w:rsidRDefault="003D7B57" w:rsidP="003D7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79" w:type="dxa"/>
          </w:tcPr>
          <w:p w:rsidR="003D7B57" w:rsidRPr="00143E94" w:rsidRDefault="003D7B57" w:rsidP="003D7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8" w:type="dxa"/>
          </w:tcPr>
          <w:p w:rsidR="003D7B57" w:rsidRPr="00143E94" w:rsidRDefault="003D7B57" w:rsidP="003D7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16" w:type="dxa"/>
          </w:tcPr>
          <w:p w:rsidR="003D7B57" w:rsidRPr="00143E94" w:rsidRDefault="003D7B57" w:rsidP="003D7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3D7B57" w:rsidTr="001125A9">
        <w:tc>
          <w:tcPr>
            <w:tcW w:w="552" w:type="dxa"/>
          </w:tcPr>
          <w:p w:rsidR="003D7B57" w:rsidRPr="00143E94" w:rsidRDefault="00EA3754" w:rsidP="003D7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79" w:type="dxa"/>
          </w:tcPr>
          <w:p w:rsidR="003D7B57" w:rsidRPr="00143E94" w:rsidRDefault="006D7EC5" w:rsidP="003C0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 «Юсьва-</w:t>
            </w:r>
            <w:proofErr w:type="spellStart"/>
            <w:r>
              <w:rPr>
                <w:sz w:val="20"/>
                <w:szCs w:val="20"/>
              </w:rPr>
              <w:t>Тукачево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647" w:type="dxa"/>
          </w:tcPr>
          <w:p w:rsidR="003D7B57" w:rsidRDefault="00741B2F" w:rsidP="007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ноябрь,2024</w:t>
            </w:r>
          </w:p>
          <w:p w:rsidR="00741B2F" w:rsidRDefault="00741B2F" w:rsidP="007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ноябрь,2025</w:t>
            </w:r>
          </w:p>
          <w:p w:rsidR="00741B2F" w:rsidRPr="00143E94" w:rsidRDefault="00741B2F" w:rsidP="007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ноябрь,2026</w:t>
            </w:r>
          </w:p>
        </w:tc>
        <w:tc>
          <w:tcPr>
            <w:tcW w:w="1679" w:type="dxa"/>
          </w:tcPr>
          <w:p w:rsidR="003D7B57" w:rsidRDefault="00741B2F" w:rsidP="003D7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январь,2025</w:t>
            </w:r>
          </w:p>
          <w:p w:rsidR="00741B2F" w:rsidRDefault="00741B2F" w:rsidP="003D7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январь,2026</w:t>
            </w:r>
          </w:p>
          <w:p w:rsidR="00741B2F" w:rsidRPr="00143E94" w:rsidRDefault="00741B2F" w:rsidP="003D7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январь, 2027</w:t>
            </w:r>
          </w:p>
        </w:tc>
        <w:tc>
          <w:tcPr>
            <w:tcW w:w="1598" w:type="dxa"/>
          </w:tcPr>
          <w:p w:rsidR="003D7B57" w:rsidRPr="00143E94" w:rsidRDefault="00EA3754" w:rsidP="003D7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6" w:type="dxa"/>
          </w:tcPr>
          <w:p w:rsidR="003D7B57" w:rsidRPr="00143E94" w:rsidRDefault="004F77CE" w:rsidP="003D7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7EC5" w:rsidTr="001125A9">
        <w:tc>
          <w:tcPr>
            <w:tcW w:w="552" w:type="dxa"/>
          </w:tcPr>
          <w:p w:rsidR="006D7EC5" w:rsidRPr="00143E94" w:rsidRDefault="006D7EC5" w:rsidP="003D7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79" w:type="dxa"/>
          </w:tcPr>
          <w:p w:rsidR="006D7EC5" w:rsidRPr="00143E94" w:rsidRDefault="006D7EC5" w:rsidP="006D7EC5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 «Юсьва-</w:t>
            </w:r>
            <w:proofErr w:type="spellStart"/>
            <w:r>
              <w:rPr>
                <w:sz w:val="20"/>
                <w:szCs w:val="20"/>
              </w:rPr>
              <w:t>Доег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647" w:type="dxa"/>
          </w:tcPr>
          <w:p w:rsidR="00741B2F" w:rsidRDefault="00741B2F" w:rsidP="007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ноябрь,2024</w:t>
            </w:r>
          </w:p>
          <w:p w:rsidR="00741B2F" w:rsidRDefault="00741B2F" w:rsidP="007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ноябрь,2025</w:t>
            </w:r>
          </w:p>
          <w:p w:rsidR="006D7EC5" w:rsidRPr="00143E94" w:rsidRDefault="00741B2F" w:rsidP="007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ноябрь,2026</w:t>
            </w:r>
          </w:p>
        </w:tc>
        <w:tc>
          <w:tcPr>
            <w:tcW w:w="1679" w:type="dxa"/>
          </w:tcPr>
          <w:p w:rsidR="00741B2F" w:rsidRDefault="00741B2F" w:rsidP="007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январь,2025</w:t>
            </w:r>
          </w:p>
          <w:p w:rsidR="00741B2F" w:rsidRDefault="00741B2F" w:rsidP="007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январь,2026</w:t>
            </w:r>
          </w:p>
          <w:p w:rsidR="006D7EC5" w:rsidRPr="00143E94" w:rsidRDefault="00741B2F" w:rsidP="007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январь, 2027</w:t>
            </w:r>
          </w:p>
        </w:tc>
        <w:tc>
          <w:tcPr>
            <w:tcW w:w="1598" w:type="dxa"/>
          </w:tcPr>
          <w:p w:rsidR="006D7EC5" w:rsidRPr="00143E94" w:rsidRDefault="006D7EC5" w:rsidP="003D7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6" w:type="dxa"/>
          </w:tcPr>
          <w:p w:rsidR="006D7EC5" w:rsidRPr="00143E94" w:rsidRDefault="006D7EC5" w:rsidP="003D7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7EC5" w:rsidTr="001125A9">
        <w:tc>
          <w:tcPr>
            <w:tcW w:w="552" w:type="dxa"/>
          </w:tcPr>
          <w:p w:rsidR="006D7EC5" w:rsidRDefault="006D7EC5" w:rsidP="003D7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79" w:type="dxa"/>
          </w:tcPr>
          <w:p w:rsidR="006D7EC5" w:rsidRPr="00143E94" w:rsidRDefault="006D7EC5" w:rsidP="006D7EC5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 «Юсьва-</w:t>
            </w:r>
            <w:proofErr w:type="spellStart"/>
            <w:r>
              <w:rPr>
                <w:sz w:val="20"/>
                <w:szCs w:val="20"/>
              </w:rPr>
              <w:t>Трифаново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647" w:type="dxa"/>
          </w:tcPr>
          <w:p w:rsidR="00741B2F" w:rsidRDefault="00741B2F" w:rsidP="007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ноябрь,2024</w:t>
            </w:r>
          </w:p>
          <w:p w:rsidR="00741B2F" w:rsidRDefault="00741B2F" w:rsidP="007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ноябрь,2025</w:t>
            </w:r>
          </w:p>
          <w:p w:rsidR="006D7EC5" w:rsidRPr="00143E94" w:rsidRDefault="00741B2F" w:rsidP="007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ноябрь,2026</w:t>
            </w:r>
          </w:p>
        </w:tc>
        <w:tc>
          <w:tcPr>
            <w:tcW w:w="1679" w:type="dxa"/>
          </w:tcPr>
          <w:p w:rsidR="00741B2F" w:rsidRDefault="00741B2F" w:rsidP="007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январь,2025</w:t>
            </w:r>
          </w:p>
          <w:p w:rsidR="00741B2F" w:rsidRDefault="00741B2F" w:rsidP="007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январь,2026</w:t>
            </w:r>
          </w:p>
          <w:p w:rsidR="006D7EC5" w:rsidRPr="00143E94" w:rsidRDefault="00741B2F" w:rsidP="007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январь, 2027</w:t>
            </w:r>
          </w:p>
        </w:tc>
        <w:tc>
          <w:tcPr>
            <w:tcW w:w="1598" w:type="dxa"/>
          </w:tcPr>
          <w:p w:rsidR="006D7EC5" w:rsidRPr="00143E94" w:rsidRDefault="006D7EC5" w:rsidP="006D7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6" w:type="dxa"/>
          </w:tcPr>
          <w:p w:rsidR="006D7EC5" w:rsidRPr="00143E94" w:rsidRDefault="006D7EC5" w:rsidP="006D7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7EC5" w:rsidTr="001125A9">
        <w:tc>
          <w:tcPr>
            <w:tcW w:w="552" w:type="dxa"/>
          </w:tcPr>
          <w:p w:rsidR="006D7EC5" w:rsidRDefault="006D7EC5" w:rsidP="003D7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79" w:type="dxa"/>
          </w:tcPr>
          <w:p w:rsidR="006D7EC5" w:rsidRPr="00143E94" w:rsidRDefault="006D7EC5" w:rsidP="006D7EC5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 «Юсьва-</w:t>
            </w:r>
            <w:proofErr w:type="spellStart"/>
            <w:r>
              <w:rPr>
                <w:sz w:val="20"/>
                <w:szCs w:val="20"/>
              </w:rPr>
              <w:t>Мелюхино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647" w:type="dxa"/>
          </w:tcPr>
          <w:p w:rsidR="00741B2F" w:rsidRDefault="00741B2F" w:rsidP="007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ноябрь,2024</w:t>
            </w:r>
          </w:p>
          <w:p w:rsidR="00741B2F" w:rsidRDefault="00741B2F" w:rsidP="007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ноябрь,2025</w:t>
            </w:r>
          </w:p>
          <w:p w:rsidR="006D7EC5" w:rsidRPr="00143E94" w:rsidRDefault="00741B2F" w:rsidP="007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ноябрь,2026</w:t>
            </w:r>
          </w:p>
        </w:tc>
        <w:tc>
          <w:tcPr>
            <w:tcW w:w="1679" w:type="dxa"/>
          </w:tcPr>
          <w:p w:rsidR="00741B2F" w:rsidRDefault="00741B2F" w:rsidP="007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январь,2025</w:t>
            </w:r>
          </w:p>
          <w:p w:rsidR="00741B2F" w:rsidRDefault="00741B2F" w:rsidP="007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январь,2026</w:t>
            </w:r>
          </w:p>
          <w:p w:rsidR="006D7EC5" w:rsidRPr="00143E94" w:rsidRDefault="00741B2F" w:rsidP="007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январь, 2027</w:t>
            </w:r>
          </w:p>
        </w:tc>
        <w:tc>
          <w:tcPr>
            <w:tcW w:w="1598" w:type="dxa"/>
          </w:tcPr>
          <w:p w:rsidR="006D7EC5" w:rsidRPr="00143E94" w:rsidRDefault="006D7EC5" w:rsidP="006D7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6" w:type="dxa"/>
          </w:tcPr>
          <w:p w:rsidR="006D7EC5" w:rsidRPr="00143E94" w:rsidRDefault="006D7EC5" w:rsidP="006D7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D7B57" w:rsidRDefault="003D7B57" w:rsidP="003D7B57">
      <w:pPr>
        <w:jc w:val="center"/>
        <w:rPr>
          <w:rStyle w:val="13pt"/>
          <w:rFonts w:eastAsiaTheme="minorEastAsia"/>
        </w:rPr>
      </w:pPr>
    </w:p>
    <w:p w:rsidR="003D7B57" w:rsidRDefault="003D7B57" w:rsidP="003D7B57">
      <w:pPr>
        <w:jc w:val="center"/>
        <w:rPr>
          <w:rStyle w:val="13pt"/>
          <w:rFonts w:eastAsiaTheme="minorEastAsia"/>
        </w:rPr>
      </w:pPr>
    </w:p>
    <w:p w:rsidR="003D7B57" w:rsidRPr="004F77CE" w:rsidRDefault="003D7B57" w:rsidP="003D7B57">
      <w:pPr>
        <w:jc w:val="center"/>
        <w:rPr>
          <w:rStyle w:val="13pt"/>
          <w:rFonts w:eastAsiaTheme="minorEastAsia"/>
          <w:sz w:val="28"/>
          <w:szCs w:val="28"/>
        </w:rPr>
      </w:pPr>
      <w:r w:rsidRPr="004F77CE">
        <w:rPr>
          <w:rStyle w:val="13pt"/>
          <w:rFonts w:eastAsiaTheme="minorEastAsia"/>
          <w:sz w:val="28"/>
          <w:szCs w:val="28"/>
        </w:rPr>
        <w:t xml:space="preserve">Раздел IV.  «План проведения иных мероприятий, направленных на обеспечение </w:t>
      </w:r>
    </w:p>
    <w:p w:rsidR="003D7B57" w:rsidRPr="004F77CE" w:rsidRDefault="003D7B57" w:rsidP="003D7B57">
      <w:pPr>
        <w:jc w:val="center"/>
        <w:rPr>
          <w:rStyle w:val="13pt"/>
          <w:rFonts w:eastAsiaTheme="minorEastAsia"/>
          <w:sz w:val="28"/>
          <w:szCs w:val="28"/>
        </w:rPr>
      </w:pPr>
      <w:r w:rsidRPr="004F77CE">
        <w:rPr>
          <w:rStyle w:val="13pt"/>
          <w:rFonts w:eastAsiaTheme="minorEastAsia"/>
          <w:sz w:val="28"/>
          <w:szCs w:val="28"/>
        </w:rPr>
        <w:t xml:space="preserve">транспортного обслуживания населения </w:t>
      </w:r>
      <w:r w:rsidR="005E6E55">
        <w:rPr>
          <w:rStyle w:val="13pt"/>
          <w:rFonts w:eastAsiaTheme="minorEastAsia"/>
          <w:sz w:val="28"/>
          <w:szCs w:val="28"/>
        </w:rPr>
        <w:t xml:space="preserve">Юсьвинского </w:t>
      </w:r>
      <w:r w:rsidRPr="004F77CE">
        <w:rPr>
          <w:rStyle w:val="13pt"/>
          <w:rFonts w:eastAsiaTheme="minorEastAsia"/>
          <w:sz w:val="28"/>
          <w:szCs w:val="28"/>
        </w:rPr>
        <w:t xml:space="preserve">муниципального </w:t>
      </w:r>
      <w:r w:rsidR="00AD68F8">
        <w:rPr>
          <w:rStyle w:val="13pt"/>
          <w:rFonts w:eastAsiaTheme="minorEastAsia"/>
          <w:sz w:val="28"/>
          <w:szCs w:val="28"/>
        </w:rPr>
        <w:t>округа Пермского края</w:t>
      </w:r>
      <w:r w:rsidRPr="004F77CE">
        <w:rPr>
          <w:rStyle w:val="13pt"/>
          <w:rFonts w:eastAsiaTheme="minorEastAsia"/>
          <w:sz w:val="28"/>
          <w:szCs w:val="28"/>
        </w:rPr>
        <w:t>»</w:t>
      </w:r>
    </w:p>
    <w:p w:rsidR="003D7B57" w:rsidRPr="004F77CE" w:rsidRDefault="003D7B57" w:rsidP="003D7B57">
      <w:pPr>
        <w:jc w:val="center"/>
        <w:rPr>
          <w:rStyle w:val="13pt"/>
          <w:rFonts w:eastAsiaTheme="minorEastAsia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52"/>
        <w:gridCol w:w="3319"/>
        <w:gridCol w:w="1984"/>
        <w:gridCol w:w="2046"/>
        <w:gridCol w:w="1753"/>
      </w:tblGrid>
      <w:tr w:rsidR="00950A22" w:rsidTr="001125A9">
        <w:tc>
          <w:tcPr>
            <w:tcW w:w="552" w:type="dxa"/>
            <w:vAlign w:val="center"/>
          </w:tcPr>
          <w:p w:rsidR="003D7B57" w:rsidRPr="00143E94" w:rsidRDefault="003D7B57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r>
              <w:rPr>
                <w:sz w:val="20"/>
                <w:szCs w:val="20"/>
              </w:rPr>
              <w:t>п.п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319" w:type="dxa"/>
            <w:vAlign w:val="center"/>
          </w:tcPr>
          <w:p w:rsidR="003D7B57" w:rsidRPr="00143E94" w:rsidRDefault="003D7B57" w:rsidP="003D7B57">
            <w:pPr>
              <w:pStyle w:val="a3"/>
              <w:tabs>
                <w:tab w:val="left" w:pos="0"/>
              </w:tabs>
              <w:ind w:left="0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и наименование муниципального маршрута регулярных перевозок в соответствии с реестром муниципальных маршрутов регулярных перевозок</w:t>
            </w:r>
          </w:p>
        </w:tc>
        <w:tc>
          <w:tcPr>
            <w:tcW w:w="1984" w:type="dxa"/>
            <w:vAlign w:val="center"/>
          </w:tcPr>
          <w:p w:rsidR="003D7B57" w:rsidRPr="00143E94" w:rsidRDefault="003D7B57" w:rsidP="003D7B57">
            <w:pPr>
              <w:jc w:val="center"/>
              <w:rPr>
                <w:sz w:val="20"/>
                <w:szCs w:val="20"/>
              </w:rPr>
            </w:pPr>
            <w:r w:rsidRPr="00143E94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963" w:type="dxa"/>
            <w:vAlign w:val="center"/>
          </w:tcPr>
          <w:p w:rsidR="003D7B57" w:rsidRPr="00143E94" w:rsidRDefault="003D7B57" w:rsidP="003D7B57">
            <w:pPr>
              <w:jc w:val="center"/>
              <w:rPr>
                <w:sz w:val="20"/>
                <w:szCs w:val="20"/>
              </w:rPr>
            </w:pPr>
            <w:r w:rsidRPr="00143E94">
              <w:rPr>
                <w:sz w:val="20"/>
                <w:szCs w:val="20"/>
              </w:rPr>
              <w:t>Содержание мероприятия</w:t>
            </w:r>
          </w:p>
        </w:tc>
        <w:tc>
          <w:tcPr>
            <w:tcW w:w="1753" w:type="dxa"/>
            <w:vAlign w:val="center"/>
          </w:tcPr>
          <w:p w:rsidR="003D7B57" w:rsidRPr="00143E94" w:rsidRDefault="003D7B57" w:rsidP="003D7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проведения меро</w:t>
            </w:r>
            <w:r w:rsidRPr="00143E94">
              <w:rPr>
                <w:sz w:val="20"/>
                <w:szCs w:val="20"/>
              </w:rPr>
              <w:t>приятия</w:t>
            </w:r>
          </w:p>
        </w:tc>
      </w:tr>
      <w:tr w:rsidR="00950A22" w:rsidTr="001125A9">
        <w:tc>
          <w:tcPr>
            <w:tcW w:w="552" w:type="dxa"/>
          </w:tcPr>
          <w:p w:rsidR="003D7B57" w:rsidRPr="00143E94" w:rsidRDefault="003D7B57" w:rsidP="003D7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19" w:type="dxa"/>
          </w:tcPr>
          <w:p w:rsidR="003D7B57" w:rsidRPr="00143E94" w:rsidRDefault="003D7B57" w:rsidP="003D7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3D7B57" w:rsidRPr="00143E94" w:rsidRDefault="003D7B57" w:rsidP="003D7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</w:tcPr>
          <w:p w:rsidR="003D7B57" w:rsidRPr="00143E94" w:rsidRDefault="003D7B57" w:rsidP="003D7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53" w:type="dxa"/>
          </w:tcPr>
          <w:p w:rsidR="003D7B57" w:rsidRPr="00143E94" w:rsidRDefault="003D7B57" w:rsidP="003D7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50A22" w:rsidTr="001125A9">
        <w:tc>
          <w:tcPr>
            <w:tcW w:w="552" w:type="dxa"/>
            <w:vMerge w:val="restart"/>
          </w:tcPr>
          <w:p w:rsidR="00C75D3B" w:rsidRPr="00143E94" w:rsidRDefault="00C75D3B" w:rsidP="003D7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19" w:type="dxa"/>
          </w:tcPr>
          <w:p w:rsidR="00C75D3B" w:rsidRPr="00143E94" w:rsidRDefault="00C75D3B" w:rsidP="00651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 «Юсьва-</w:t>
            </w:r>
            <w:proofErr w:type="spellStart"/>
            <w:r>
              <w:rPr>
                <w:sz w:val="20"/>
                <w:szCs w:val="20"/>
              </w:rPr>
              <w:t>Тукачево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984" w:type="dxa"/>
            <w:vMerge w:val="restart"/>
          </w:tcPr>
          <w:p w:rsidR="00C75D3B" w:rsidRPr="00143E94" w:rsidRDefault="00950A22" w:rsidP="00BB4D29">
            <w:pPr>
              <w:jc w:val="center"/>
              <w:rPr>
                <w:sz w:val="20"/>
                <w:szCs w:val="20"/>
              </w:rPr>
            </w:pPr>
            <w:r w:rsidRPr="00950A22">
              <w:rPr>
                <w:sz w:val="20"/>
                <w:szCs w:val="20"/>
              </w:rPr>
              <w:t>Создание экономической заинтересованности субъектов, оказывающих услуги по перевозке пассажиров и багажа</w:t>
            </w:r>
          </w:p>
        </w:tc>
        <w:tc>
          <w:tcPr>
            <w:tcW w:w="1963" w:type="dxa"/>
            <w:vMerge w:val="restart"/>
          </w:tcPr>
          <w:p w:rsidR="00302C1C" w:rsidRPr="00107FFC" w:rsidRDefault="00950A22" w:rsidP="00107FFC">
            <w:pPr>
              <w:pStyle w:val="a3"/>
              <w:numPr>
                <w:ilvl w:val="0"/>
                <w:numId w:val="11"/>
              </w:numPr>
              <w:ind w:left="99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Индексация </w:t>
            </w:r>
            <w:bookmarkStart w:id="0" w:name="_GoBack"/>
            <w:bookmarkEnd w:id="0"/>
            <w:r w:rsidR="00107FFC">
              <w:rPr>
                <w:sz w:val="20"/>
                <w:szCs w:val="20"/>
              </w:rPr>
              <w:t xml:space="preserve">предельного максимального уровня тарифа на перевозку пассажиров и багажа автомобильным транспортом на территории Юсьвинского </w:t>
            </w:r>
            <w:r w:rsidR="00107FFC">
              <w:rPr>
                <w:sz w:val="20"/>
                <w:szCs w:val="20"/>
              </w:rPr>
              <w:lastRenderedPageBreak/>
              <w:t>муниципального округа Пермского края</w:t>
            </w:r>
          </w:p>
          <w:p w:rsidR="00C75D3B" w:rsidRPr="00C75D3B" w:rsidRDefault="00C75D3B" w:rsidP="00C75D3B">
            <w:pPr>
              <w:pStyle w:val="a3"/>
              <w:ind w:left="810"/>
              <w:rPr>
                <w:sz w:val="20"/>
                <w:szCs w:val="20"/>
              </w:rPr>
            </w:pPr>
          </w:p>
        </w:tc>
        <w:tc>
          <w:tcPr>
            <w:tcW w:w="1753" w:type="dxa"/>
            <w:vMerge w:val="restart"/>
          </w:tcPr>
          <w:p w:rsidR="00C75D3B" w:rsidRPr="00143E94" w:rsidRDefault="00107FFC" w:rsidP="005E6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2024 год</w:t>
            </w:r>
          </w:p>
        </w:tc>
      </w:tr>
      <w:tr w:rsidR="00950A22" w:rsidTr="001125A9">
        <w:tc>
          <w:tcPr>
            <w:tcW w:w="552" w:type="dxa"/>
            <w:vMerge/>
          </w:tcPr>
          <w:p w:rsidR="00C75D3B" w:rsidRDefault="00C75D3B" w:rsidP="003D7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C75D3B" w:rsidRPr="00143E94" w:rsidRDefault="00C75D3B" w:rsidP="00651C0C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 «Юсьва-</w:t>
            </w:r>
            <w:proofErr w:type="spellStart"/>
            <w:r>
              <w:rPr>
                <w:sz w:val="20"/>
                <w:szCs w:val="20"/>
              </w:rPr>
              <w:t>Доег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984" w:type="dxa"/>
            <w:vMerge/>
          </w:tcPr>
          <w:p w:rsidR="00C75D3B" w:rsidRPr="005E6E55" w:rsidRDefault="00C75D3B" w:rsidP="005E6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3" w:type="dxa"/>
            <w:vMerge/>
          </w:tcPr>
          <w:p w:rsidR="00C75D3B" w:rsidRDefault="00C75D3B" w:rsidP="00F61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</w:tcPr>
          <w:p w:rsidR="00C75D3B" w:rsidRDefault="00C75D3B" w:rsidP="005E6E55">
            <w:pPr>
              <w:jc w:val="center"/>
              <w:rPr>
                <w:sz w:val="20"/>
                <w:szCs w:val="20"/>
              </w:rPr>
            </w:pPr>
          </w:p>
        </w:tc>
      </w:tr>
      <w:tr w:rsidR="00950A22" w:rsidTr="001125A9">
        <w:tc>
          <w:tcPr>
            <w:tcW w:w="552" w:type="dxa"/>
            <w:vMerge/>
          </w:tcPr>
          <w:p w:rsidR="00C75D3B" w:rsidRDefault="00C75D3B" w:rsidP="003D7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C75D3B" w:rsidRPr="00143E94" w:rsidRDefault="00C75D3B" w:rsidP="00651C0C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 «Юсьва-</w:t>
            </w:r>
            <w:proofErr w:type="spellStart"/>
            <w:r>
              <w:rPr>
                <w:sz w:val="20"/>
                <w:szCs w:val="20"/>
              </w:rPr>
              <w:t>Трифаново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984" w:type="dxa"/>
            <w:vMerge/>
          </w:tcPr>
          <w:p w:rsidR="00C75D3B" w:rsidRPr="005E6E55" w:rsidRDefault="00C75D3B" w:rsidP="005E6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3" w:type="dxa"/>
            <w:vMerge/>
          </w:tcPr>
          <w:p w:rsidR="00C75D3B" w:rsidRDefault="00C75D3B" w:rsidP="00F61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</w:tcPr>
          <w:p w:rsidR="00C75D3B" w:rsidRDefault="00C75D3B" w:rsidP="005E6E55">
            <w:pPr>
              <w:jc w:val="center"/>
              <w:rPr>
                <w:sz w:val="20"/>
                <w:szCs w:val="20"/>
              </w:rPr>
            </w:pPr>
          </w:p>
        </w:tc>
      </w:tr>
      <w:tr w:rsidR="00950A22" w:rsidTr="001125A9">
        <w:tc>
          <w:tcPr>
            <w:tcW w:w="552" w:type="dxa"/>
            <w:vMerge/>
          </w:tcPr>
          <w:p w:rsidR="00C75D3B" w:rsidRDefault="00C75D3B" w:rsidP="003D7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C75D3B" w:rsidRPr="00143E94" w:rsidRDefault="00C75D3B" w:rsidP="00651C0C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 «Юсьва-</w:t>
            </w:r>
            <w:proofErr w:type="spellStart"/>
            <w:r>
              <w:rPr>
                <w:sz w:val="20"/>
                <w:szCs w:val="20"/>
              </w:rPr>
              <w:t>Мелюхино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984" w:type="dxa"/>
            <w:vMerge/>
          </w:tcPr>
          <w:p w:rsidR="00C75D3B" w:rsidRPr="005E6E55" w:rsidRDefault="00C75D3B" w:rsidP="005E6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3" w:type="dxa"/>
            <w:vMerge/>
          </w:tcPr>
          <w:p w:rsidR="00C75D3B" w:rsidRDefault="00C75D3B" w:rsidP="00F61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</w:tcPr>
          <w:p w:rsidR="00C75D3B" w:rsidRDefault="00C75D3B" w:rsidP="005E6E55">
            <w:pPr>
              <w:jc w:val="center"/>
              <w:rPr>
                <w:sz w:val="20"/>
                <w:szCs w:val="20"/>
              </w:rPr>
            </w:pPr>
          </w:p>
        </w:tc>
      </w:tr>
    </w:tbl>
    <w:p w:rsidR="005A3576" w:rsidRPr="005A3576" w:rsidRDefault="005A3576" w:rsidP="003D7B57">
      <w:pPr>
        <w:pStyle w:val="ConsPlusTitle"/>
        <w:widowControl/>
        <w:ind w:left="993" w:right="850"/>
        <w:jc w:val="center"/>
        <w:rPr>
          <w:rFonts w:ascii="Times New Roman" w:hAnsi="Times New Roman" w:cs="Times New Roman"/>
          <w:sz w:val="24"/>
          <w:szCs w:val="24"/>
        </w:rPr>
      </w:pPr>
    </w:p>
    <w:sectPr w:rsidR="005A3576" w:rsidRPr="005A3576" w:rsidSect="001838B1">
      <w:pgSz w:w="11906" w:h="16838"/>
      <w:pgMar w:top="1134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55065"/>
    <w:multiLevelType w:val="hybridMultilevel"/>
    <w:tmpl w:val="A4D8801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900"/>
      </w:pPr>
    </w:lvl>
    <w:lvl w:ilvl="1" w:tplc="FFFFFFFF">
      <w:numFmt w:val="none"/>
      <w:lvlText w:val=""/>
      <w:lvlJc w:val="left"/>
      <w:pPr>
        <w:tabs>
          <w:tab w:val="num" w:pos="14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14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14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14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14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14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14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140"/>
        </w:tabs>
        <w:ind w:left="0" w:firstLine="0"/>
      </w:pPr>
    </w:lvl>
  </w:abstractNum>
  <w:abstractNum w:abstractNumId="1">
    <w:nsid w:val="1A2D6482"/>
    <w:multiLevelType w:val="hybridMultilevel"/>
    <w:tmpl w:val="293AF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00A3B"/>
    <w:multiLevelType w:val="hybridMultilevel"/>
    <w:tmpl w:val="E8B4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73A91"/>
    <w:multiLevelType w:val="hybridMultilevel"/>
    <w:tmpl w:val="120843A4"/>
    <w:lvl w:ilvl="0" w:tplc="AE6E2BB4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C736117"/>
    <w:multiLevelType w:val="hybridMultilevel"/>
    <w:tmpl w:val="D3D2DC7E"/>
    <w:lvl w:ilvl="0" w:tplc="334E90E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5C4DC8"/>
    <w:multiLevelType w:val="hybridMultilevel"/>
    <w:tmpl w:val="D6169ADA"/>
    <w:lvl w:ilvl="0" w:tplc="8056ED8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321F0A9E"/>
    <w:multiLevelType w:val="hybridMultilevel"/>
    <w:tmpl w:val="8DBCF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1B5B2B"/>
    <w:multiLevelType w:val="hybridMultilevel"/>
    <w:tmpl w:val="AB8A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5D7454"/>
    <w:multiLevelType w:val="hybridMultilevel"/>
    <w:tmpl w:val="88129546"/>
    <w:lvl w:ilvl="0" w:tplc="2CF86E50">
      <w:start w:val="1"/>
      <w:numFmt w:val="decimal"/>
      <w:lvlText w:val="%1-"/>
      <w:lvlJc w:val="left"/>
      <w:pPr>
        <w:ind w:left="59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45" w:hanging="360"/>
      </w:pPr>
    </w:lvl>
    <w:lvl w:ilvl="2" w:tplc="0419001B" w:tentative="1">
      <w:start w:val="1"/>
      <w:numFmt w:val="lowerRoman"/>
      <w:lvlText w:val="%3."/>
      <w:lvlJc w:val="right"/>
      <w:pPr>
        <w:ind w:left="7365" w:hanging="180"/>
      </w:pPr>
    </w:lvl>
    <w:lvl w:ilvl="3" w:tplc="0419000F" w:tentative="1">
      <w:start w:val="1"/>
      <w:numFmt w:val="decimal"/>
      <w:lvlText w:val="%4."/>
      <w:lvlJc w:val="left"/>
      <w:pPr>
        <w:ind w:left="8085" w:hanging="360"/>
      </w:pPr>
    </w:lvl>
    <w:lvl w:ilvl="4" w:tplc="04190019" w:tentative="1">
      <w:start w:val="1"/>
      <w:numFmt w:val="lowerLetter"/>
      <w:lvlText w:val="%5."/>
      <w:lvlJc w:val="left"/>
      <w:pPr>
        <w:ind w:left="8805" w:hanging="360"/>
      </w:pPr>
    </w:lvl>
    <w:lvl w:ilvl="5" w:tplc="0419001B" w:tentative="1">
      <w:start w:val="1"/>
      <w:numFmt w:val="lowerRoman"/>
      <w:lvlText w:val="%6."/>
      <w:lvlJc w:val="right"/>
      <w:pPr>
        <w:ind w:left="9525" w:hanging="180"/>
      </w:pPr>
    </w:lvl>
    <w:lvl w:ilvl="6" w:tplc="0419000F" w:tentative="1">
      <w:start w:val="1"/>
      <w:numFmt w:val="decimal"/>
      <w:lvlText w:val="%7."/>
      <w:lvlJc w:val="left"/>
      <w:pPr>
        <w:ind w:left="10245" w:hanging="360"/>
      </w:pPr>
    </w:lvl>
    <w:lvl w:ilvl="7" w:tplc="04190019" w:tentative="1">
      <w:start w:val="1"/>
      <w:numFmt w:val="lowerLetter"/>
      <w:lvlText w:val="%8."/>
      <w:lvlJc w:val="left"/>
      <w:pPr>
        <w:ind w:left="10965" w:hanging="360"/>
      </w:pPr>
    </w:lvl>
    <w:lvl w:ilvl="8" w:tplc="0419001B" w:tentative="1">
      <w:start w:val="1"/>
      <w:numFmt w:val="lowerRoman"/>
      <w:lvlText w:val="%9."/>
      <w:lvlJc w:val="right"/>
      <w:pPr>
        <w:ind w:left="11685" w:hanging="180"/>
      </w:pPr>
    </w:lvl>
  </w:abstractNum>
  <w:abstractNum w:abstractNumId="9">
    <w:nsid w:val="61303263"/>
    <w:multiLevelType w:val="multilevel"/>
    <w:tmpl w:val="BFBC146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10">
    <w:nsid w:val="6F5F59A2"/>
    <w:multiLevelType w:val="hybridMultilevel"/>
    <w:tmpl w:val="E9B2D7A6"/>
    <w:lvl w:ilvl="0" w:tplc="3E64D55C">
      <w:start w:val="1"/>
      <w:numFmt w:val="decimal"/>
      <w:lvlText w:val="%1-"/>
      <w:lvlJc w:val="left"/>
      <w:pPr>
        <w:ind w:left="58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85" w:hanging="360"/>
      </w:pPr>
    </w:lvl>
    <w:lvl w:ilvl="2" w:tplc="0419001B" w:tentative="1">
      <w:start w:val="1"/>
      <w:numFmt w:val="lowerRoman"/>
      <w:lvlText w:val="%3."/>
      <w:lvlJc w:val="right"/>
      <w:pPr>
        <w:ind w:left="7305" w:hanging="180"/>
      </w:pPr>
    </w:lvl>
    <w:lvl w:ilvl="3" w:tplc="0419000F" w:tentative="1">
      <w:start w:val="1"/>
      <w:numFmt w:val="decimal"/>
      <w:lvlText w:val="%4."/>
      <w:lvlJc w:val="left"/>
      <w:pPr>
        <w:ind w:left="8025" w:hanging="360"/>
      </w:pPr>
    </w:lvl>
    <w:lvl w:ilvl="4" w:tplc="04190019" w:tentative="1">
      <w:start w:val="1"/>
      <w:numFmt w:val="lowerLetter"/>
      <w:lvlText w:val="%5."/>
      <w:lvlJc w:val="left"/>
      <w:pPr>
        <w:ind w:left="8745" w:hanging="360"/>
      </w:pPr>
    </w:lvl>
    <w:lvl w:ilvl="5" w:tplc="0419001B" w:tentative="1">
      <w:start w:val="1"/>
      <w:numFmt w:val="lowerRoman"/>
      <w:lvlText w:val="%6."/>
      <w:lvlJc w:val="right"/>
      <w:pPr>
        <w:ind w:left="9465" w:hanging="180"/>
      </w:pPr>
    </w:lvl>
    <w:lvl w:ilvl="6" w:tplc="0419000F" w:tentative="1">
      <w:start w:val="1"/>
      <w:numFmt w:val="decimal"/>
      <w:lvlText w:val="%7."/>
      <w:lvlJc w:val="left"/>
      <w:pPr>
        <w:ind w:left="10185" w:hanging="360"/>
      </w:pPr>
    </w:lvl>
    <w:lvl w:ilvl="7" w:tplc="04190019" w:tentative="1">
      <w:start w:val="1"/>
      <w:numFmt w:val="lowerLetter"/>
      <w:lvlText w:val="%8."/>
      <w:lvlJc w:val="left"/>
      <w:pPr>
        <w:ind w:left="10905" w:hanging="360"/>
      </w:pPr>
    </w:lvl>
    <w:lvl w:ilvl="8" w:tplc="0419001B" w:tentative="1">
      <w:start w:val="1"/>
      <w:numFmt w:val="lowerRoman"/>
      <w:lvlText w:val="%9."/>
      <w:lvlJc w:val="right"/>
      <w:pPr>
        <w:ind w:left="11625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</w:num>
  <w:num w:numId="3">
    <w:abstractNumId w:val="8"/>
  </w:num>
  <w:num w:numId="4">
    <w:abstractNumId w:val="5"/>
  </w:num>
  <w:num w:numId="5">
    <w:abstractNumId w:val="1"/>
  </w:num>
  <w:num w:numId="6">
    <w:abstractNumId w:val="3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6CC"/>
    <w:rsid w:val="000073A7"/>
    <w:rsid w:val="000107AF"/>
    <w:rsid w:val="00015794"/>
    <w:rsid w:val="00032495"/>
    <w:rsid w:val="000824A1"/>
    <w:rsid w:val="000B41BF"/>
    <w:rsid w:val="000B71CE"/>
    <w:rsid w:val="000C52F5"/>
    <w:rsid w:val="000E2F3C"/>
    <w:rsid w:val="00107FFC"/>
    <w:rsid w:val="00111C76"/>
    <w:rsid w:val="001125A9"/>
    <w:rsid w:val="00125E57"/>
    <w:rsid w:val="001625B3"/>
    <w:rsid w:val="001838B1"/>
    <w:rsid w:val="001A1385"/>
    <w:rsid w:val="001A62F0"/>
    <w:rsid w:val="001C4D00"/>
    <w:rsid w:val="001E4E7D"/>
    <w:rsid w:val="001F5D28"/>
    <w:rsid w:val="00225CFF"/>
    <w:rsid w:val="00237846"/>
    <w:rsid w:val="002576FD"/>
    <w:rsid w:val="00257EA1"/>
    <w:rsid w:val="002727B7"/>
    <w:rsid w:val="002849FE"/>
    <w:rsid w:val="002852C1"/>
    <w:rsid w:val="002E1AEF"/>
    <w:rsid w:val="00302C1C"/>
    <w:rsid w:val="003063E6"/>
    <w:rsid w:val="003325D5"/>
    <w:rsid w:val="00343776"/>
    <w:rsid w:val="003650F6"/>
    <w:rsid w:val="00383331"/>
    <w:rsid w:val="00392A5A"/>
    <w:rsid w:val="003C0AD7"/>
    <w:rsid w:val="003D7B57"/>
    <w:rsid w:val="00435B48"/>
    <w:rsid w:val="00444C5D"/>
    <w:rsid w:val="00455209"/>
    <w:rsid w:val="004836CC"/>
    <w:rsid w:val="004931A7"/>
    <w:rsid w:val="004E23B7"/>
    <w:rsid w:val="004F77CE"/>
    <w:rsid w:val="005003D2"/>
    <w:rsid w:val="00516B1F"/>
    <w:rsid w:val="0054485C"/>
    <w:rsid w:val="00567F82"/>
    <w:rsid w:val="00571C62"/>
    <w:rsid w:val="00574499"/>
    <w:rsid w:val="00581BE2"/>
    <w:rsid w:val="005A06FA"/>
    <w:rsid w:val="005A3576"/>
    <w:rsid w:val="005A5428"/>
    <w:rsid w:val="005B4361"/>
    <w:rsid w:val="005E1B10"/>
    <w:rsid w:val="005E6E55"/>
    <w:rsid w:val="006204EE"/>
    <w:rsid w:val="00625742"/>
    <w:rsid w:val="0065466F"/>
    <w:rsid w:val="00655186"/>
    <w:rsid w:val="006767E0"/>
    <w:rsid w:val="006D7EC5"/>
    <w:rsid w:val="006E32AB"/>
    <w:rsid w:val="006F2DD1"/>
    <w:rsid w:val="006F5591"/>
    <w:rsid w:val="00741B2F"/>
    <w:rsid w:val="00742DE8"/>
    <w:rsid w:val="00774D87"/>
    <w:rsid w:val="00795CAA"/>
    <w:rsid w:val="00797F6A"/>
    <w:rsid w:val="007F0F25"/>
    <w:rsid w:val="00820028"/>
    <w:rsid w:val="008276EF"/>
    <w:rsid w:val="00830284"/>
    <w:rsid w:val="0086287A"/>
    <w:rsid w:val="00862F16"/>
    <w:rsid w:val="00877427"/>
    <w:rsid w:val="008A0463"/>
    <w:rsid w:val="008A1F2C"/>
    <w:rsid w:val="008C69A4"/>
    <w:rsid w:val="008D3D3E"/>
    <w:rsid w:val="00924909"/>
    <w:rsid w:val="00950A22"/>
    <w:rsid w:val="00950AA1"/>
    <w:rsid w:val="009920B0"/>
    <w:rsid w:val="009C4C06"/>
    <w:rsid w:val="009C7D73"/>
    <w:rsid w:val="00A10ADC"/>
    <w:rsid w:val="00A24230"/>
    <w:rsid w:val="00A2716C"/>
    <w:rsid w:val="00A35C17"/>
    <w:rsid w:val="00A62E18"/>
    <w:rsid w:val="00A703A3"/>
    <w:rsid w:val="00A759BC"/>
    <w:rsid w:val="00AB4A99"/>
    <w:rsid w:val="00AD68F8"/>
    <w:rsid w:val="00AF1350"/>
    <w:rsid w:val="00AF7490"/>
    <w:rsid w:val="00B47DFC"/>
    <w:rsid w:val="00B836FC"/>
    <w:rsid w:val="00BB4D29"/>
    <w:rsid w:val="00BC4515"/>
    <w:rsid w:val="00BC772E"/>
    <w:rsid w:val="00C130D1"/>
    <w:rsid w:val="00C211A3"/>
    <w:rsid w:val="00C4454E"/>
    <w:rsid w:val="00C75D3B"/>
    <w:rsid w:val="00C9689D"/>
    <w:rsid w:val="00CA62B1"/>
    <w:rsid w:val="00CA6396"/>
    <w:rsid w:val="00CC2085"/>
    <w:rsid w:val="00CC6B7F"/>
    <w:rsid w:val="00CE48B8"/>
    <w:rsid w:val="00D03438"/>
    <w:rsid w:val="00D06430"/>
    <w:rsid w:val="00D65C34"/>
    <w:rsid w:val="00D6617D"/>
    <w:rsid w:val="00D76710"/>
    <w:rsid w:val="00E248F5"/>
    <w:rsid w:val="00E360D9"/>
    <w:rsid w:val="00E445DE"/>
    <w:rsid w:val="00E825C9"/>
    <w:rsid w:val="00EA3754"/>
    <w:rsid w:val="00ED3620"/>
    <w:rsid w:val="00ED5152"/>
    <w:rsid w:val="00EF4437"/>
    <w:rsid w:val="00EF4BA0"/>
    <w:rsid w:val="00EF722F"/>
    <w:rsid w:val="00F05493"/>
    <w:rsid w:val="00F52F31"/>
    <w:rsid w:val="00F61900"/>
    <w:rsid w:val="00F97769"/>
    <w:rsid w:val="00FA1500"/>
    <w:rsid w:val="00FB50AC"/>
    <w:rsid w:val="00FD5E6C"/>
    <w:rsid w:val="00FF6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0284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5B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302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A10A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455209"/>
    <w:pPr>
      <w:ind w:firstLine="566"/>
      <w:jc w:val="center"/>
    </w:pPr>
    <w:rPr>
      <w:rFonts w:ascii="Arial" w:hAnsi="Arial"/>
      <w:b/>
      <w:sz w:val="28"/>
      <w:szCs w:val="20"/>
    </w:rPr>
  </w:style>
  <w:style w:type="character" w:customStyle="1" w:styleId="a5">
    <w:name w:val="Название Знак"/>
    <w:basedOn w:val="a0"/>
    <w:link w:val="a4"/>
    <w:rsid w:val="00455209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4552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45520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45520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 Indent"/>
    <w:basedOn w:val="a"/>
    <w:link w:val="a7"/>
    <w:rsid w:val="00AF1350"/>
    <w:pPr>
      <w:ind w:left="-180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AF135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4E23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5A35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pt">
    <w:name w:val="Основной текст + 13 pt"/>
    <w:basedOn w:val="a0"/>
    <w:rsid w:val="003D7B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5"/>
      <w:szCs w:val="25"/>
    </w:rPr>
  </w:style>
  <w:style w:type="paragraph" w:styleId="a9">
    <w:name w:val="Balloon Text"/>
    <w:basedOn w:val="a"/>
    <w:link w:val="aa"/>
    <w:uiPriority w:val="99"/>
    <w:semiHidden/>
    <w:unhideWhenUsed/>
    <w:rsid w:val="003833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333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№1_"/>
    <w:basedOn w:val="a0"/>
    <w:link w:val="12"/>
    <w:locked/>
    <w:rsid w:val="008D3D3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rsid w:val="008D3D3E"/>
    <w:pPr>
      <w:shd w:val="clear" w:color="auto" w:fill="FFFFFF"/>
      <w:spacing w:line="0" w:lineRule="atLeast"/>
      <w:outlineLvl w:val="0"/>
    </w:pPr>
    <w:rPr>
      <w:sz w:val="25"/>
      <w:szCs w:val="25"/>
      <w:lang w:eastAsia="en-US"/>
    </w:rPr>
  </w:style>
  <w:style w:type="character" w:customStyle="1" w:styleId="13">
    <w:name w:val="Основной текст1"/>
    <w:basedOn w:val="a0"/>
    <w:rsid w:val="008D3D3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"/>
      <w:sz w:val="25"/>
      <w:szCs w:val="25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0284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5B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302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A10A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455209"/>
    <w:pPr>
      <w:ind w:firstLine="566"/>
      <w:jc w:val="center"/>
    </w:pPr>
    <w:rPr>
      <w:rFonts w:ascii="Arial" w:hAnsi="Arial"/>
      <w:b/>
      <w:sz w:val="28"/>
      <w:szCs w:val="20"/>
    </w:rPr>
  </w:style>
  <w:style w:type="character" w:customStyle="1" w:styleId="a5">
    <w:name w:val="Название Знак"/>
    <w:basedOn w:val="a0"/>
    <w:link w:val="a4"/>
    <w:rsid w:val="00455209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4552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45520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45520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 Indent"/>
    <w:basedOn w:val="a"/>
    <w:link w:val="a7"/>
    <w:rsid w:val="00AF1350"/>
    <w:pPr>
      <w:ind w:left="-180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AF135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4E23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5A35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pt">
    <w:name w:val="Основной текст + 13 pt"/>
    <w:basedOn w:val="a0"/>
    <w:rsid w:val="003D7B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5"/>
      <w:szCs w:val="25"/>
    </w:rPr>
  </w:style>
  <w:style w:type="paragraph" w:styleId="a9">
    <w:name w:val="Balloon Text"/>
    <w:basedOn w:val="a"/>
    <w:link w:val="aa"/>
    <w:uiPriority w:val="99"/>
    <w:semiHidden/>
    <w:unhideWhenUsed/>
    <w:rsid w:val="003833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333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№1_"/>
    <w:basedOn w:val="a0"/>
    <w:link w:val="12"/>
    <w:locked/>
    <w:rsid w:val="008D3D3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rsid w:val="008D3D3E"/>
    <w:pPr>
      <w:shd w:val="clear" w:color="auto" w:fill="FFFFFF"/>
      <w:spacing w:line="0" w:lineRule="atLeast"/>
      <w:outlineLvl w:val="0"/>
    </w:pPr>
    <w:rPr>
      <w:sz w:val="25"/>
      <w:szCs w:val="25"/>
      <w:lang w:eastAsia="en-US"/>
    </w:rPr>
  </w:style>
  <w:style w:type="character" w:customStyle="1" w:styleId="13">
    <w:name w:val="Основной текст1"/>
    <w:basedOn w:val="a0"/>
    <w:rsid w:val="008D3D3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"/>
      <w:sz w:val="25"/>
      <w:szCs w:val="2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5DFA1-3662-4264-8529-1C0D4E117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Надежда Ивановна</cp:lastModifiedBy>
  <cp:revision>17</cp:revision>
  <cp:lastPrinted>2021-01-18T04:13:00Z</cp:lastPrinted>
  <dcterms:created xsi:type="dcterms:W3CDTF">2020-09-07T11:46:00Z</dcterms:created>
  <dcterms:modified xsi:type="dcterms:W3CDTF">2024-01-24T10:48:00Z</dcterms:modified>
</cp:coreProperties>
</file>