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EE7E9C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D918F8" w:rsidRPr="00D918F8">
              <w:rPr>
                <w:b/>
                <w:u w:val="single"/>
              </w:rPr>
              <w:t>«</w:t>
            </w:r>
            <w:r w:rsidR="008B659A">
              <w:rPr>
                <w:b/>
                <w:u w:val="single"/>
              </w:rPr>
              <w:t>О временном ограничении движения транспортных средств по автомобильным дорогам общего пользования местного значения в границах Юсьвинского муниципального округа Пермского края»</w:t>
            </w:r>
          </w:p>
          <w:p w:rsidR="00C96F35" w:rsidRPr="00C96F35" w:rsidRDefault="00C96F35" w:rsidP="00EE7E9C">
            <w:pPr>
              <w:ind w:left="0" w:firstLine="0"/>
              <w:rPr>
                <w:b/>
                <w:u w:val="single"/>
              </w:rPr>
            </w:pP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611C5B">
              <w:rPr>
                <w:b/>
              </w:rPr>
              <w:t>06 марта</w:t>
            </w:r>
            <w:r>
              <w:rPr>
                <w:b/>
              </w:rPr>
              <w:t xml:space="preserve"> 202</w:t>
            </w:r>
            <w:r w:rsidR="00611C5B">
              <w:rPr>
                <w:b/>
              </w:rPr>
              <w:t>4</w:t>
            </w:r>
            <w:bookmarkStart w:id="0" w:name="_GoBack"/>
            <w:bookmarkEnd w:id="0"/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</w:t>
      </w:r>
      <w:r w:rsidRPr="00785AFA">
        <w:rPr>
          <w:rFonts w:eastAsia="Times New Roman"/>
        </w:rPr>
        <w:lastRenderedPageBreak/>
        <w:t>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A638E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1C5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5</cp:revision>
  <cp:lastPrinted>2022-04-08T07:07:00Z</cp:lastPrinted>
  <dcterms:created xsi:type="dcterms:W3CDTF">2022-04-08T07:03:00Z</dcterms:created>
  <dcterms:modified xsi:type="dcterms:W3CDTF">2024-02-20T09:51:00Z</dcterms:modified>
</cp:coreProperties>
</file>