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AD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310BAD" w:rsidRPr="00310BAD" w:rsidRDefault="00310BAD" w:rsidP="003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10BAD" w:rsidRPr="007C73EF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E4114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Программы профилактики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сков причинения вреда (ущерба) охраняемым законом ценностям по муниципальному жилищному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рисков причинения вреда (ущерба) охраняемым законом ценностям, гражданами, юридическими лицами и индивидуальными предпринимателями, устранения условий, причин и факторов, способных привести к нарушениям обязательных требований, в соответствии со статьей 44 Федерального закона от 31 июля 2020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РФ от 25 июня 2021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990 «Об</w:t>
      </w:r>
      <w:proofErr w:type="gramEnd"/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Юсьвинского муниципального округа Пермского края ПОСТАНОВЛЯЕТ:</w:t>
      </w:r>
      <w:proofErr w:type="gramEnd"/>
    </w:p>
    <w:p w:rsidR="00D56717" w:rsidRPr="0092265A" w:rsidRDefault="00E426F0" w:rsidP="00310B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D56717"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жилищному контролю </w:t>
      </w:r>
      <w:r w:rsid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="00D56717"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05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56717"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</w:t>
      </w:r>
      <w:r w:rsidR="00D56717"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65A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его официального опубликования в газете «</w:t>
      </w:r>
      <w:proofErr w:type="spellStart"/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01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Pr="007C73EF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заведующего отдела муниципального контроля администрации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Default="007C73EF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BAD" w:rsidRPr="007C73EF" w:rsidRDefault="00310BAD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EF" w:rsidRPr="007C73EF" w:rsidRDefault="00BA748F" w:rsidP="007C7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-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BA7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Юсьвинского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                     </w:t>
      </w:r>
      <w:r w:rsid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 Никулин</w:t>
      </w:r>
    </w:p>
    <w:p w:rsidR="002010EA" w:rsidRPr="002010EA" w:rsidRDefault="002010EA" w:rsidP="002010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2010EA" w:rsidSect="00310BAD">
          <w:headerReference w:type="even" r:id="rId8"/>
          <w:pgSz w:w="11906" w:h="16838"/>
          <w:pgMar w:top="568" w:right="850" w:bottom="1134" w:left="1701" w:header="0" w:footer="0" w:gutter="0"/>
          <w:cols w:space="708"/>
          <w:docGrid w:linePitch="360"/>
        </w:sectPr>
      </w:pPr>
    </w:p>
    <w:p w:rsidR="002010EA" w:rsidRPr="002010EA" w:rsidRDefault="002010EA" w:rsidP="00310BA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УТВЕРЖДЕНА</w:t>
      </w:r>
    </w:p>
    <w:p w:rsidR="00310BAD" w:rsidRDefault="002010EA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</w:t>
      </w:r>
    </w:p>
    <w:p w:rsidR="00310BAD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Юсьвинского муниципального округа </w:t>
      </w:r>
    </w:p>
    <w:p w:rsidR="002010EA" w:rsidRPr="002010EA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Пермского края</w:t>
      </w:r>
    </w:p>
    <w:p w:rsidR="002010EA" w:rsidRDefault="002010EA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052AE0">
        <w:rPr>
          <w:rFonts w:ascii="Times New Roman" w:eastAsia="Times New Roman" w:hAnsi="Times New Roman" w:cs="Times New Roman"/>
          <w:sz w:val="28"/>
          <w:szCs w:val="24"/>
          <w:lang w:eastAsia="ru-RU"/>
        </w:rPr>
        <w:t>___.2024</w:t>
      </w: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DE4114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:rsidR="004B6024" w:rsidRPr="00310BAD" w:rsidRDefault="004B6024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жилищному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</w:t>
      </w:r>
      <w:r w:rsidR="002E2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Юсьвинского муниципального округа Пермского края на 202</w:t>
      </w:r>
      <w:r w:rsidR="0005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010EA" w:rsidRPr="002010EA" w:rsidRDefault="002010EA" w:rsidP="00310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114" w:rsidRPr="00DE4114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</w:t>
      </w:r>
      <w:r w:rsidR="00DE411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от 25 июня 2021 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</w:t>
      </w:r>
      <w:proofErr w:type="gramEnd"/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территории 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Default="00D56717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администрации, уполномоченными осуществлять муниципальный жилищный контроль, являются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заведующий отдела муниципального контроля</w:t>
      </w:r>
      <w:r w:rsidR="0057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r w:rsidR="0099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земельным и имущественным отношениям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главный специалист </w:t>
      </w:r>
      <w:r w:rsidR="00990AE1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99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земельным и имущественным отношениям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– должностные лица, уполномоченные осуществлять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контроль).</w:t>
      </w:r>
    </w:p>
    <w:p w:rsidR="00BA748F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контроля 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68755C" w:rsidRPr="00F9439C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</w:t>
      </w:r>
      <w:r w:rsidR="0068755C">
        <w:rPr>
          <w:rFonts w:ascii="Times New Roman" w:hAnsi="Times New Roman" w:cs="Times New Roman"/>
          <w:sz w:val="28"/>
          <w:szCs w:val="28"/>
        </w:rPr>
        <w:t xml:space="preserve">связанные с соблюдением обязательных требований жилищного законодательства, жилищный фонд, находящийся в муниципальной собственности расположенный на территории </w:t>
      </w:r>
      <w:r w:rsidR="003D214B" w:rsidRPr="003D214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8755C">
        <w:rPr>
          <w:rFonts w:ascii="Times New Roman" w:hAnsi="Times New Roman" w:cs="Times New Roman"/>
          <w:sz w:val="28"/>
          <w:szCs w:val="28"/>
        </w:rPr>
        <w:t>.</w:t>
      </w:r>
    </w:p>
    <w:p w:rsidR="00045780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осуществляется в отношении граждан, в том числе осуществляющих деятельность в качестве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DA1F4D" w:rsidRPr="00DA1F4D" w:rsidRDefault="00DA1F4D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муниципальный </w:t>
      </w:r>
      <w:proofErr w:type="gramStart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обязательных требований в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2010EA" w:rsidRPr="00C55056" w:rsidRDefault="00620E0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</w:t>
      </w:r>
      <w:r w:rsidR="0068755C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постановлением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 от 18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655 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58EB" w:rsidRP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Перечня видов муниципального контроля и органов местного самоуправления Юсьвинского муниципального округа Пермского края, уполномоченных на их осуществление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 на официальном сайте</w:t>
      </w:r>
      <w:r w:rsidR="000E2C48" w:rsidRP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</w:t>
      </w:r>
      <w:proofErr w:type="gramEnd"/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48F" w:rsidRDefault="00154B42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2024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gramStart"/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лицами, уполномоченными осуществлять муниципальный 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жилищный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контроль администрации Юсьвинского муниципального округа Пермского края осуществлялось</w:t>
      </w:r>
      <w:proofErr w:type="gramEnd"/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 информирование контролируемых лиц и иных заинтересованных лиц по вопросам соблюдения обязательных требований.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</w:t>
      </w:r>
      <w:r w:rsidR="00BA748F">
        <w:rPr>
          <w:rFonts w:ascii="Times New Roman" w:hAnsi="Times New Roman" w:cs="Times New Roman"/>
          <w:sz w:val="28"/>
          <w:szCs w:val="28"/>
        </w:rPr>
        <w:t xml:space="preserve">ожением о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жилищном контроле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утвержденное Решением Думы Юсьвинского муниципального округа Пермского края от 23 сентября 2021 № 347. </w:t>
      </w:r>
      <w:r w:rsidR="00BA748F">
        <w:rPr>
          <w:rFonts w:ascii="Times New Roman" w:hAnsi="Times New Roman" w:cs="Times New Roman"/>
          <w:sz w:val="28"/>
          <w:szCs w:val="28"/>
        </w:rPr>
        <w:t>И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 w:rsidR="00BA748F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0E2C48">
        <w:rPr>
          <w:rFonts w:ascii="Times New Roman" w:hAnsi="Times New Roman" w:cs="Times New Roman"/>
          <w:sz w:val="28"/>
          <w:szCs w:val="28"/>
        </w:rPr>
        <w:t xml:space="preserve"> </w:t>
      </w:r>
      <w:r w:rsidR="002E2016">
        <w:rPr>
          <w:rFonts w:ascii="Times New Roman" w:hAnsi="Times New Roman" w:cs="Times New Roman"/>
          <w:sz w:val="28"/>
          <w:szCs w:val="28"/>
        </w:rPr>
        <w:t>осуществляло</w:t>
      </w:r>
      <w:r w:rsidR="00BA748F">
        <w:rPr>
          <w:rFonts w:ascii="Times New Roman" w:hAnsi="Times New Roman" w:cs="Times New Roman"/>
          <w:sz w:val="28"/>
          <w:szCs w:val="28"/>
        </w:rPr>
        <w:t xml:space="preserve">сь путем размещения информации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 w:rsidR="00BA748F"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 </w:t>
      </w:r>
    </w:p>
    <w:p w:rsidR="00BA748F" w:rsidRDefault="00154B42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B18A2" w:rsidRPr="0072609A" w:rsidRDefault="007B18A2" w:rsidP="007B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D03B30" w:rsidRPr="005F3665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426F0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владения и (или) использования производственными объектами, являющимися объектами контроля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открытости и прозрачности деятельности Администрации                   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ебованиях и необходимых мерах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исполнению.</w:t>
      </w:r>
    </w:p>
    <w:p w:rsidR="00CB6F18" w:rsidRPr="005F3665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BA748F" w:rsidRPr="00FB14E6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465AF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BA748F" w:rsidRPr="00985DB4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48F">
        <w:rPr>
          <w:sz w:val="28"/>
          <w:szCs w:val="28"/>
        </w:rPr>
        <w:t>) Обобщение правоприменительной практики.</w:t>
      </w:r>
    </w:p>
    <w:p w:rsidR="003118C6" w:rsidRDefault="003118C6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  -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и по мере необходимости.</w:t>
      </w:r>
    </w:p>
    <w:p w:rsidR="00931FD0" w:rsidRPr="00723FA4" w:rsidRDefault="00CB6F18" w:rsidP="00310BAD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2010EA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3908"/>
        <w:gridCol w:w="2409"/>
        <w:gridCol w:w="2552"/>
      </w:tblGrid>
      <w:tr w:rsidR="002010EA" w:rsidRPr="002010EA" w:rsidTr="002E2016">
        <w:trPr>
          <w:trHeight w:val="567"/>
        </w:trPr>
        <w:tc>
          <w:tcPr>
            <w:tcW w:w="59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08" w:type="dxa"/>
            <w:vAlign w:val="center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409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552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2E2016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 на территории 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 w:rsidR="006621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1208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контроля, о сроках и порядке их вступления в силу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1984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510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908" w:type="dxa"/>
          </w:tcPr>
          <w:p w:rsidR="002010EA" w:rsidRPr="002010EA" w:rsidRDefault="009915E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09" w:type="dxa"/>
          </w:tcPr>
          <w:p w:rsidR="002010E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908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вреда (ущерба) охраняемым </w:t>
            </w:r>
            <w:proofErr w:type="gramStart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законном</w:t>
            </w:r>
            <w:proofErr w:type="gramEnd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ценностям по муниципальному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жилищному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контролю</w:t>
            </w:r>
          </w:p>
        </w:tc>
        <w:tc>
          <w:tcPr>
            <w:tcW w:w="2409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</w:t>
            </w:r>
            <w:r w:rsidR="00D315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 дней со дня утверждения.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AB75DA" w:rsidRPr="002010EA" w:rsidTr="002E2016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908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 w:rsidR="006211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409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AB75DA" w:rsidRPr="00AB75D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2E2016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908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409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AB75DA" w:rsidRPr="00AB75DA" w:rsidRDefault="006621E2" w:rsidP="00662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 </w:t>
            </w:r>
          </w:p>
        </w:tc>
      </w:tr>
      <w:tr w:rsidR="009C6DCB" w:rsidRPr="002010EA" w:rsidTr="002E2016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908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09" w:type="dxa"/>
          </w:tcPr>
          <w:p w:rsidR="009C6DCB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9C6DCB" w:rsidRPr="00D315F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9C6DCB" w:rsidRPr="002010EA" w:rsidTr="002E2016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908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оклад, содержащ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результаты обобщен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ия правоприменительной практики.</w:t>
            </w:r>
          </w:p>
        </w:tc>
        <w:tc>
          <w:tcPr>
            <w:tcW w:w="2409" w:type="dxa"/>
          </w:tcPr>
          <w:p w:rsidR="009C6DCB" w:rsidRDefault="00285599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  <w:r w:rsidR="00747B02"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1 </w:t>
            </w:r>
            <w:r w:rsidR="00FA58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июля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года, следующего за </w:t>
            </w:r>
            <w:proofErr w:type="gramStart"/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2552" w:type="dxa"/>
          </w:tcPr>
          <w:p w:rsidR="009C6DCB" w:rsidRPr="009C6DC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E54E41" w:rsidRPr="002010EA" w:rsidTr="002E2016">
        <w:tc>
          <w:tcPr>
            <w:tcW w:w="595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908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жилищном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</w:t>
            </w:r>
          </w:p>
        </w:tc>
        <w:tc>
          <w:tcPr>
            <w:tcW w:w="2409" w:type="dxa"/>
          </w:tcPr>
          <w:p w:rsidR="00E54E41" w:rsidRPr="002010EA" w:rsidRDefault="00747B0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15 марта</w:t>
            </w:r>
            <w:r w:rsidR="002E20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года, следующего за </w:t>
            </w:r>
            <w:proofErr w:type="gramStart"/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2552" w:type="dxa"/>
          </w:tcPr>
          <w:p w:rsidR="00E54E41" w:rsidRPr="00AB75D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</w:tbl>
    <w:p w:rsidR="00873F11" w:rsidRDefault="00873F11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310BA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B83C80">
        <w:rPr>
          <w:rFonts w:ascii="Times New Roman CYR" w:hAnsi="Times New Roman CYR" w:cs="Times New Roman CYR"/>
          <w:sz w:val="28"/>
          <w:szCs w:val="28"/>
        </w:rPr>
        <w:t>-</w:t>
      </w:r>
      <w:proofErr w:type="spellStart"/>
      <w:r w:rsidRPr="00B83C80"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 w:rsidRPr="00B83C80">
        <w:rPr>
          <w:rFonts w:ascii="Times New Roman CYR" w:hAnsi="Times New Roman CYR" w:cs="Times New Roman CYR"/>
          <w:sz w:val="28"/>
          <w:szCs w:val="28"/>
        </w:rPr>
        <w:t>онференц</w:t>
      </w:r>
      <w:proofErr w:type="spellEnd"/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3C80">
        <w:rPr>
          <w:rFonts w:ascii="Times New Roman CYR" w:hAnsi="Times New Roman CYR" w:cs="Times New Roman CYR"/>
          <w:sz w:val="28"/>
          <w:szCs w:val="28"/>
        </w:rPr>
        <w:t>-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3C80">
        <w:rPr>
          <w:rFonts w:ascii="Times New Roman CYR" w:hAnsi="Times New Roman CYR" w:cs="Times New Roman CYR"/>
          <w:sz w:val="28"/>
          <w:szCs w:val="28"/>
        </w:rPr>
        <w:t>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21E2">
        <w:rPr>
          <w:rFonts w:ascii="Times New Roman CYR" w:hAnsi="Times New Roman CYR" w:cs="Times New Roman CYR"/>
          <w:sz w:val="28"/>
          <w:szCs w:val="28"/>
        </w:rPr>
        <w:t>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343A9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лица, уполномоченны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контроль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21E2">
        <w:rPr>
          <w:rFonts w:ascii="Times New Roman CYR" w:hAnsi="Times New Roman CYR" w:cs="Times New Roman CYR"/>
          <w:sz w:val="28"/>
          <w:szCs w:val="28"/>
        </w:rPr>
        <w:t>ведут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</w:t>
      </w:r>
      <w:r w:rsidR="00343A91">
        <w:rPr>
          <w:rFonts w:ascii="Times New Roman CYR" w:hAnsi="Times New Roman CYR" w:cs="Times New Roman CYR"/>
          <w:sz w:val="28"/>
          <w:szCs w:val="28"/>
        </w:rPr>
        <w:t>»</w:t>
      </w:r>
      <w:r w:rsidRPr="00B83C80">
        <w:rPr>
          <w:rFonts w:ascii="Times New Roman CYR" w:hAnsi="Times New Roman CYR" w:cs="Times New Roman CYR"/>
          <w:sz w:val="28"/>
          <w:szCs w:val="28"/>
        </w:rPr>
        <w:t>) письменного разъяснения, подписанного уполномоченным должностным лицом контрольного органа.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олжностные лица, уполномоченные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контроль,</w:t>
      </w:r>
      <w:r>
        <w:rPr>
          <w:rFonts w:ascii="Times New Roman CYR" w:hAnsi="Times New Roman CYR" w:cs="Times New Roman CYR"/>
          <w:sz w:val="28"/>
          <w:szCs w:val="28"/>
        </w:rPr>
        <w:t xml:space="preserve"> обязан</w:t>
      </w:r>
      <w:r w:rsidR="00343A91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х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7D697D">
        <w:rPr>
          <w:rFonts w:ascii="Times New Roman CYR" w:hAnsi="Times New Roman CYR" w:cs="Times New Roman CYR"/>
          <w:sz w:val="28"/>
          <w:szCs w:val="28"/>
        </w:rPr>
        <w:t>д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олжностны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 к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онтроль,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1A7F1C" w:rsidRDefault="006621E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A2" w:rsidRDefault="007B18A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Default="00B9115F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310BA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310BA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743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Думы Юсьвинского муниципального округа Пермского края от 23 сентября 2021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347.</w:t>
      </w:r>
    </w:p>
    <w:p w:rsidR="005F3665" w:rsidRDefault="00663B76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осуществлять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465AF" w:rsidRDefault="008465AF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5AF" w:rsidRPr="008465AF" w:rsidRDefault="008465AF" w:rsidP="008465AF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5AF" w:rsidRDefault="008465AF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жилищный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32F5A" w:rsidRPr="008465AF" w:rsidRDefault="00232F5A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</w:t>
      </w:r>
      <w:r w:rsidR="00947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принятии Администрацией решения о проведении профилактического визита по заявлению контролируемого лица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вносятся </w:t>
      </w:r>
      <w:r w:rsidR="00301CAC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0573A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контролируемых лиц,  в отношении которых проводится профилактический визит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 w:rsidR="00205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настоящей Программе профилактики.</w:t>
      </w:r>
    </w:p>
    <w:p w:rsidR="008465AF" w:rsidRP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C3" w:rsidRDefault="008465AF" w:rsidP="00BF6C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F6CC3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BF6CC3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Default="005F3665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30D" w:rsidRPr="005F3665" w:rsidRDefault="00DC230D" w:rsidP="00DC23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 муниципальный жилищный контроль готовит 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 о правоприменительной практике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P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 контролю на территории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E7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</w:t>
      </w:r>
      <w:r w:rsidR="0056512C" w:rsidRPr="0056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 июля года, следующего за отчетным годом.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готовится в соответствии с требованиями, установленными Правительством Российской Федерации.</w:t>
      </w:r>
    </w:p>
    <w:p w:rsidR="002010EA" w:rsidRDefault="00BF6CC3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2E20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921" w:rsidRDefault="004E7921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709" w:type="dxa"/>
        <w:tblLook w:val="04A0"/>
      </w:tblPr>
      <w:tblGrid>
        <w:gridCol w:w="861"/>
        <w:gridCol w:w="5092"/>
        <w:gridCol w:w="2660"/>
      </w:tblGrid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32F5A" w:rsidRPr="00BF2DEE" w:rsidRDefault="00E426F0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</w:t>
      </w:r>
      <w:r w:rsidR="00232F5A" w:rsidRPr="00BF2D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32F5A" w:rsidRPr="00BF2DEE" w:rsidRDefault="00232F5A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32F5A" w:rsidRPr="00BF2DEE" w:rsidRDefault="00232F5A" w:rsidP="00232F5A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232F5A" w:rsidP="00232F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301CAC" w:rsidP="00232F5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контролируемых лиц</w:t>
      </w:r>
      <w:r w:rsidR="0010573A"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, в отношении которых проводится профилактический визит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232F5A" w:rsidRPr="00BF2DEE" w:rsidTr="00052AE0">
        <w:trPr>
          <w:trHeight w:val="1244"/>
        </w:trPr>
        <w:tc>
          <w:tcPr>
            <w:tcW w:w="426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F2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232F5A" w:rsidRPr="00BF2DEE" w:rsidRDefault="00232F5A" w:rsidP="0005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32F5A" w:rsidRPr="00232F5A" w:rsidTr="00052AE0">
        <w:trPr>
          <w:trHeight w:val="41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052AE0">
        <w:trPr>
          <w:trHeight w:val="52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052AE0">
        <w:trPr>
          <w:trHeight w:val="52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BA0302" w:rsidTr="00052AE0">
        <w:trPr>
          <w:trHeight w:val="529"/>
        </w:trPr>
        <w:tc>
          <w:tcPr>
            <w:tcW w:w="426" w:type="dxa"/>
          </w:tcPr>
          <w:p w:rsidR="00232F5A" w:rsidRPr="00BA0302" w:rsidRDefault="0010573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2F5A" w:rsidRPr="00DB6671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2F5A" w:rsidRPr="00DB6671" w:rsidSect="00310B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12C" w:rsidRDefault="0056512C">
      <w:pPr>
        <w:spacing w:after="0" w:line="240" w:lineRule="auto"/>
      </w:pPr>
      <w:r>
        <w:separator/>
      </w:r>
    </w:p>
  </w:endnote>
  <w:endnote w:type="continuationSeparator" w:id="1">
    <w:p w:rsidR="0056512C" w:rsidRDefault="0056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12C" w:rsidRDefault="0056512C">
      <w:pPr>
        <w:spacing w:after="0" w:line="240" w:lineRule="auto"/>
      </w:pPr>
      <w:r>
        <w:separator/>
      </w:r>
    </w:p>
  </w:footnote>
  <w:footnote w:type="continuationSeparator" w:id="1">
    <w:p w:rsidR="0056512C" w:rsidRDefault="0056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2C" w:rsidRDefault="002C2A2D" w:rsidP="00052A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51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512C" w:rsidRDefault="005651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39C"/>
    <w:multiLevelType w:val="hybridMultilevel"/>
    <w:tmpl w:val="38544504"/>
    <w:lvl w:ilvl="0" w:tplc="B2C6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45780"/>
    <w:rsid w:val="00050580"/>
    <w:rsid w:val="000510A5"/>
    <w:rsid w:val="00052AE0"/>
    <w:rsid w:val="0005635C"/>
    <w:rsid w:val="000D3FFC"/>
    <w:rsid w:val="000E2C48"/>
    <w:rsid w:val="000F672C"/>
    <w:rsid w:val="0010573A"/>
    <w:rsid w:val="001104CB"/>
    <w:rsid w:val="00111F70"/>
    <w:rsid w:val="00154B42"/>
    <w:rsid w:val="0019518F"/>
    <w:rsid w:val="0019672E"/>
    <w:rsid w:val="001A7F1C"/>
    <w:rsid w:val="001D1638"/>
    <w:rsid w:val="002010EA"/>
    <w:rsid w:val="00205091"/>
    <w:rsid w:val="002101FD"/>
    <w:rsid w:val="00232F5A"/>
    <w:rsid w:val="00247722"/>
    <w:rsid w:val="00285599"/>
    <w:rsid w:val="002A17A8"/>
    <w:rsid w:val="002A4D3B"/>
    <w:rsid w:val="002B0F62"/>
    <w:rsid w:val="002C2A2D"/>
    <w:rsid w:val="002D5DB1"/>
    <w:rsid w:val="002E2016"/>
    <w:rsid w:val="00301CAC"/>
    <w:rsid w:val="003032CC"/>
    <w:rsid w:val="00310BAD"/>
    <w:rsid w:val="003118C6"/>
    <w:rsid w:val="00343A91"/>
    <w:rsid w:val="00360581"/>
    <w:rsid w:val="00365B2E"/>
    <w:rsid w:val="00380DC3"/>
    <w:rsid w:val="003D214B"/>
    <w:rsid w:val="004545F8"/>
    <w:rsid w:val="004557E0"/>
    <w:rsid w:val="004B1AE4"/>
    <w:rsid w:val="004B6024"/>
    <w:rsid w:val="004D0FC8"/>
    <w:rsid w:val="004E1226"/>
    <w:rsid w:val="004E7921"/>
    <w:rsid w:val="004F0350"/>
    <w:rsid w:val="004F779F"/>
    <w:rsid w:val="00532D2C"/>
    <w:rsid w:val="00541236"/>
    <w:rsid w:val="0054703E"/>
    <w:rsid w:val="0056512C"/>
    <w:rsid w:val="00576D8C"/>
    <w:rsid w:val="005B2975"/>
    <w:rsid w:val="005F2D2B"/>
    <w:rsid w:val="005F3665"/>
    <w:rsid w:val="006130DB"/>
    <w:rsid w:val="00620E0F"/>
    <w:rsid w:val="0062116F"/>
    <w:rsid w:val="006621E2"/>
    <w:rsid w:val="00663B76"/>
    <w:rsid w:val="006674BD"/>
    <w:rsid w:val="00685B70"/>
    <w:rsid w:val="0068755C"/>
    <w:rsid w:val="006B39FB"/>
    <w:rsid w:val="006C1C67"/>
    <w:rsid w:val="006D193E"/>
    <w:rsid w:val="00723FA4"/>
    <w:rsid w:val="00737E85"/>
    <w:rsid w:val="00747B02"/>
    <w:rsid w:val="0077426D"/>
    <w:rsid w:val="007B18A2"/>
    <w:rsid w:val="007C73EF"/>
    <w:rsid w:val="007D375F"/>
    <w:rsid w:val="007D697D"/>
    <w:rsid w:val="007F10D5"/>
    <w:rsid w:val="007F196A"/>
    <w:rsid w:val="0084000B"/>
    <w:rsid w:val="008465AF"/>
    <w:rsid w:val="00863C60"/>
    <w:rsid w:val="00865B67"/>
    <w:rsid w:val="00873F11"/>
    <w:rsid w:val="00896EAC"/>
    <w:rsid w:val="008B32A9"/>
    <w:rsid w:val="008B4A77"/>
    <w:rsid w:val="008D103B"/>
    <w:rsid w:val="008D3EAE"/>
    <w:rsid w:val="00920741"/>
    <w:rsid w:val="0092265A"/>
    <w:rsid w:val="00931FD0"/>
    <w:rsid w:val="009476AB"/>
    <w:rsid w:val="009827FD"/>
    <w:rsid w:val="00990AE1"/>
    <w:rsid w:val="009915E1"/>
    <w:rsid w:val="009A3571"/>
    <w:rsid w:val="009C6DCB"/>
    <w:rsid w:val="00A01422"/>
    <w:rsid w:val="00A04A2C"/>
    <w:rsid w:val="00A06C82"/>
    <w:rsid w:val="00A53FFC"/>
    <w:rsid w:val="00A9064D"/>
    <w:rsid w:val="00AB75DA"/>
    <w:rsid w:val="00AC3CA0"/>
    <w:rsid w:val="00AC48C9"/>
    <w:rsid w:val="00AF2743"/>
    <w:rsid w:val="00B5633D"/>
    <w:rsid w:val="00B83C80"/>
    <w:rsid w:val="00B9115F"/>
    <w:rsid w:val="00BA748F"/>
    <w:rsid w:val="00BC2CC2"/>
    <w:rsid w:val="00BF2DEE"/>
    <w:rsid w:val="00BF3864"/>
    <w:rsid w:val="00BF6CC3"/>
    <w:rsid w:val="00C1094A"/>
    <w:rsid w:val="00C128A4"/>
    <w:rsid w:val="00C3487A"/>
    <w:rsid w:val="00C360A4"/>
    <w:rsid w:val="00C55056"/>
    <w:rsid w:val="00C703D5"/>
    <w:rsid w:val="00C70F1E"/>
    <w:rsid w:val="00CB6F18"/>
    <w:rsid w:val="00CF4144"/>
    <w:rsid w:val="00D03B30"/>
    <w:rsid w:val="00D1174A"/>
    <w:rsid w:val="00D14154"/>
    <w:rsid w:val="00D3118F"/>
    <w:rsid w:val="00D315FB"/>
    <w:rsid w:val="00D36818"/>
    <w:rsid w:val="00D56717"/>
    <w:rsid w:val="00D678D3"/>
    <w:rsid w:val="00D67BC2"/>
    <w:rsid w:val="00D85894"/>
    <w:rsid w:val="00D917A9"/>
    <w:rsid w:val="00DA1F4D"/>
    <w:rsid w:val="00DA2A93"/>
    <w:rsid w:val="00DB6671"/>
    <w:rsid w:val="00DC230D"/>
    <w:rsid w:val="00DD0A25"/>
    <w:rsid w:val="00DE4114"/>
    <w:rsid w:val="00DE533F"/>
    <w:rsid w:val="00DF5B87"/>
    <w:rsid w:val="00E0724C"/>
    <w:rsid w:val="00E121D3"/>
    <w:rsid w:val="00E2029E"/>
    <w:rsid w:val="00E275C3"/>
    <w:rsid w:val="00E426F0"/>
    <w:rsid w:val="00E468EA"/>
    <w:rsid w:val="00E47EA4"/>
    <w:rsid w:val="00E54E41"/>
    <w:rsid w:val="00E65D29"/>
    <w:rsid w:val="00E76733"/>
    <w:rsid w:val="00ED36F1"/>
    <w:rsid w:val="00ED75FF"/>
    <w:rsid w:val="00EF21BE"/>
    <w:rsid w:val="00F157B4"/>
    <w:rsid w:val="00F22A15"/>
    <w:rsid w:val="00F765BF"/>
    <w:rsid w:val="00F85596"/>
    <w:rsid w:val="00FA58EB"/>
    <w:rsid w:val="00FC6D29"/>
    <w:rsid w:val="00FD5DC2"/>
    <w:rsid w:val="00FE276E"/>
    <w:rsid w:val="00FF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A7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B1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10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60</cp:revision>
  <cp:lastPrinted>2023-10-20T05:31:00Z</cp:lastPrinted>
  <dcterms:created xsi:type="dcterms:W3CDTF">2021-07-07T04:49:00Z</dcterms:created>
  <dcterms:modified xsi:type="dcterms:W3CDTF">2024-09-23T10:52:00Z</dcterms:modified>
</cp:coreProperties>
</file>