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31C" w:rsidRPr="0033033A" w:rsidRDefault="00D1331C" w:rsidP="00D1331C">
      <w:pPr>
        <w:pStyle w:val="ConsPlusTitle"/>
        <w:jc w:val="center"/>
        <w:rPr>
          <w:szCs w:val="28"/>
        </w:rPr>
      </w:pPr>
      <w:r w:rsidRPr="0033033A">
        <w:rPr>
          <w:kern w:val="2"/>
          <w:szCs w:val="28"/>
        </w:rPr>
        <w:object w:dxaOrig="751" w:dyaOrig="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36.35pt" o:ole="" filled="t">
            <v:fill color2="black"/>
            <v:imagedata r:id="rId7" o:title=""/>
          </v:shape>
          <o:OLEObject Type="Embed" ProgID="Word.Picture.8" ShapeID="_x0000_i1025" DrawAspect="Content" ObjectID="_1776244621" r:id="rId8"/>
        </w:object>
      </w:r>
    </w:p>
    <w:p w:rsidR="00D1331C" w:rsidRPr="0033033A" w:rsidRDefault="00D1331C" w:rsidP="00D1331C">
      <w:pPr>
        <w:pStyle w:val="ConsPlusTitle"/>
        <w:jc w:val="center"/>
        <w:rPr>
          <w:szCs w:val="28"/>
        </w:rPr>
      </w:pPr>
      <w:r w:rsidRPr="0033033A">
        <w:rPr>
          <w:szCs w:val="28"/>
        </w:rPr>
        <w:t>ДУМА</w:t>
      </w:r>
    </w:p>
    <w:p w:rsidR="00D1331C" w:rsidRPr="0033033A" w:rsidRDefault="00D1331C" w:rsidP="00D1331C">
      <w:pPr>
        <w:pStyle w:val="ConsPlusTitle"/>
        <w:jc w:val="center"/>
        <w:rPr>
          <w:szCs w:val="28"/>
        </w:rPr>
      </w:pPr>
      <w:r w:rsidRPr="0033033A">
        <w:rPr>
          <w:szCs w:val="28"/>
        </w:rPr>
        <w:t>ЮСЬВИНСКОГО МУНИЦИПАЛЬНОГО ОКРУГА</w:t>
      </w:r>
    </w:p>
    <w:p w:rsidR="00D1331C" w:rsidRPr="0033033A" w:rsidRDefault="00D1331C" w:rsidP="00D1331C">
      <w:pPr>
        <w:pStyle w:val="ConsPlusTitle"/>
        <w:jc w:val="center"/>
        <w:rPr>
          <w:szCs w:val="28"/>
        </w:rPr>
      </w:pPr>
      <w:r w:rsidRPr="0033033A">
        <w:rPr>
          <w:szCs w:val="28"/>
        </w:rPr>
        <w:t xml:space="preserve"> ПЕРМСКОГО КРАЯ</w:t>
      </w:r>
    </w:p>
    <w:p w:rsidR="00D1331C" w:rsidRPr="0033033A" w:rsidRDefault="00D1331C" w:rsidP="00D1331C">
      <w:pPr>
        <w:pStyle w:val="ConsPlusTitle"/>
        <w:jc w:val="center"/>
        <w:rPr>
          <w:szCs w:val="28"/>
        </w:rPr>
      </w:pPr>
    </w:p>
    <w:p w:rsidR="00D1331C" w:rsidRPr="0033033A" w:rsidRDefault="00D1331C" w:rsidP="00D1331C">
      <w:pPr>
        <w:pStyle w:val="ConsPlusTitle"/>
        <w:jc w:val="center"/>
        <w:rPr>
          <w:szCs w:val="28"/>
        </w:rPr>
      </w:pPr>
      <w:r w:rsidRPr="0033033A">
        <w:rPr>
          <w:szCs w:val="28"/>
        </w:rPr>
        <w:t>ПОСТАНОВЛЕНИЕ</w:t>
      </w:r>
    </w:p>
    <w:p w:rsidR="00D1331C" w:rsidRPr="0033033A" w:rsidRDefault="00D1331C" w:rsidP="00D1331C">
      <w:pPr>
        <w:pStyle w:val="ConsPlusTitle"/>
        <w:jc w:val="center"/>
        <w:rPr>
          <w:szCs w:val="28"/>
        </w:rPr>
      </w:pPr>
    </w:p>
    <w:p w:rsidR="00D1331C" w:rsidRPr="0033033A" w:rsidRDefault="002070AE" w:rsidP="00D1331C">
      <w:pPr>
        <w:pStyle w:val="ConsPlusTitle"/>
        <w:rPr>
          <w:szCs w:val="28"/>
        </w:rPr>
      </w:pPr>
      <w:r>
        <w:rPr>
          <w:szCs w:val="28"/>
        </w:rPr>
        <w:t>02</w:t>
      </w:r>
      <w:r w:rsidR="00D1331C" w:rsidRPr="0033033A">
        <w:rPr>
          <w:szCs w:val="28"/>
        </w:rPr>
        <w:t>.</w:t>
      </w:r>
      <w:r>
        <w:rPr>
          <w:szCs w:val="28"/>
        </w:rPr>
        <w:t>10</w:t>
      </w:r>
      <w:r w:rsidR="00D1331C" w:rsidRPr="0033033A">
        <w:rPr>
          <w:szCs w:val="28"/>
        </w:rPr>
        <w:t>.202</w:t>
      </w:r>
      <w:r>
        <w:rPr>
          <w:szCs w:val="28"/>
        </w:rPr>
        <w:t>3</w:t>
      </w:r>
      <w:r w:rsidR="00D1331C" w:rsidRPr="0033033A">
        <w:rPr>
          <w:szCs w:val="28"/>
        </w:rPr>
        <w:t xml:space="preserve">                                                                                  </w:t>
      </w:r>
      <w:r w:rsidR="00D1331C" w:rsidRPr="0033033A">
        <w:rPr>
          <w:szCs w:val="28"/>
        </w:rPr>
        <w:tab/>
      </w:r>
      <w:r w:rsidR="00D1331C" w:rsidRPr="0033033A">
        <w:rPr>
          <w:szCs w:val="28"/>
        </w:rPr>
        <w:tab/>
        <w:t xml:space="preserve">                  № </w:t>
      </w:r>
      <w:r w:rsidR="00040DA5">
        <w:rPr>
          <w:szCs w:val="28"/>
        </w:rPr>
        <w:t>6</w:t>
      </w:r>
    </w:p>
    <w:p w:rsidR="00B67756" w:rsidRPr="0033033A" w:rsidRDefault="00B67756">
      <w:pPr>
        <w:pStyle w:val="ConsPlusTitlePage"/>
        <w:rPr>
          <w:rFonts w:ascii="Times New Roman" w:hAnsi="Times New Roman" w:cs="Times New Roman"/>
          <w:sz w:val="28"/>
          <w:szCs w:val="28"/>
        </w:rPr>
      </w:pPr>
    </w:p>
    <w:p w:rsidR="00120BBA" w:rsidRDefault="00D1331C" w:rsidP="002070AE">
      <w:pPr>
        <w:pStyle w:val="ConsPlusNormal"/>
        <w:ind w:right="5102"/>
        <w:jc w:val="both"/>
        <w:outlineLvl w:val="0"/>
        <w:rPr>
          <w:b w:val="0"/>
          <w:szCs w:val="28"/>
        </w:rPr>
      </w:pPr>
      <w:r w:rsidRPr="0033033A">
        <w:rPr>
          <w:b w:val="0"/>
          <w:szCs w:val="28"/>
        </w:rPr>
        <w:t xml:space="preserve">Об утверждении Положения </w:t>
      </w:r>
      <w:r w:rsidR="002070AE" w:rsidRPr="002070AE">
        <w:rPr>
          <w:b w:val="0"/>
          <w:szCs w:val="28"/>
        </w:rPr>
        <w:t xml:space="preserve">о </w:t>
      </w:r>
      <w:r w:rsidR="00933B71">
        <w:rPr>
          <w:b w:val="0"/>
          <w:szCs w:val="28"/>
        </w:rPr>
        <w:t>комиссии</w:t>
      </w:r>
      <w:r w:rsidR="002070AE" w:rsidRPr="002070AE">
        <w:rPr>
          <w:b w:val="0"/>
          <w:szCs w:val="28"/>
        </w:rPr>
        <w:t xml:space="preserve"> по соблюдению требований к служебному поведению муниципальных служащих Думы Юсьвинского муниципального округа Пермского края и урегулированию конфликта интересо</w:t>
      </w:r>
      <w:r w:rsidR="002070AE">
        <w:rPr>
          <w:b w:val="0"/>
          <w:szCs w:val="28"/>
        </w:rPr>
        <w:t>в</w:t>
      </w:r>
    </w:p>
    <w:p w:rsidR="002070AE" w:rsidRPr="0033033A" w:rsidRDefault="002070AE" w:rsidP="002070AE">
      <w:pPr>
        <w:pStyle w:val="ConsPlusNormal"/>
        <w:ind w:right="5102"/>
        <w:jc w:val="both"/>
        <w:outlineLvl w:val="0"/>
        <w:rPr>
          <w:b w:val="0"/>
          <w:szCs w:val="28"/>
        </w:rPr>
      </w:pPr>
    </w:p>
    <w:p w:rsidR="00120BBA" w:rsidRPr="0033033A" w:rsidRDefault="00120BBA" w:rsidP="00350235">
      <w:pPr>
        <w:pStyle w:val="ConsPlusNormal"/>
        <w:ind w:firstLine="709"/>
        <w:jc w:val="both"/>
        <w:rPr>
          <w:b w:val="0"/>
          <w:szCs w:val="28"/>
        </w:rPr>
      </w:pPr>
      <w:r w:rsidRPr="0033033A">
        <w:rPr>
          <w:b w:val="0"/>
          <w:szCs w:val="28"/>
        </w:rPr>
        <w:t xml:space="preserve">В соответствии с федеральными законами от 02.03.2007 </w:t>
      </w:r>
      <w:hyperlink r:id="rId9" w:history="1">
        <w:r w:rsidRPr="0033033A">
          <w:rPr>
            <w:b w:val="0"/>
            <w:szCs w:val="28"/>
          </w:rPr>
          <w:t>№ 25-ФЗ</w:t>
        </w:r>
      </w:hyperlink>
      <w:r w:rsidRPr="0033033A">
        <w:rPr>
          <w:b w:val="0"/>
          <w:szCs w:val="28"/>
        </w:rPr>
        <w:t xml:space="preserve"> «О муниципальной службе в Российской Федерации», от 25.12.2008 </w:t>
      </w:r>
      <w:hyperlink r:id="rId10" w:history="1">
        <w:r w:rsidRPr="0033033A">
          <w:rPr>
            <w:b w:val="0"/>
            <w:szCs w:val="28"/>
          </w:rPr>
          <w:t>№ 273-ФЗ</w:t>
        </w:r>
      </w:hyperlink>
      <w:r w:rsidRPr="0033033A">
        <w:rPr>
          <w:b w:val="0"/>
          <w:szCs w:val="28"/>
        </w:rPr>
        <w:t xml:space="preserve"> «О противодействии коррупции», </w:t>
      </w:r>
      <w:hyperlink r:id="rId11" w:history="1">
        <w:r w:rsidRPr="0033033A">
          <w:rPr>
            <w:b w:val="0"/>
            <w:szCs w:val="28"/>
          </w:rPr>
          <w:t>Указом</w:t>
        </w:r>
      </w:hyperlink>
      <w:r w:rsidRPr="0033033A">
        <w:rPr>
          <w:b w:val="0"/>
          <w:szCs w:val="28"/>
        </w:rPr>
        <w:t xml:space="preserve"> Президента Российской Федерации от 01.07.2010 № 821 «О </w:t>
      </w:r>
      <w:r w:rsidR="00933B71">
        <w:rPr>
          <w:b w:val="0"/>
          <w:szCs w:val="28"/>
        </w:rPr>
        <w:t>комисси</w:t>
      </w:r>
      <w:r w:rsidR="00374A1D">
        <w:rPr>
          <w:b w:val="0"/>
          <w:szCs w:val="28"/>
        </w:rPr>
        <w:t>я</w:t>
      </w:r>
      <w:r w:rsidRPr="0033033A">
        <w:rPr>
          <w:b w:val="0"/>
          <w:szCs w:val="28"/>
        </w:rPr>
        <w:t>х по соблюдению требований к служебному поведению федеральных государственных служащих и урегулированию конфликта интересов» постановляю:</w:t>
      </w:r>
    </w:p>
    <w:p w:rsidR="00120BBA" w:rsidRPr="0033033A" w:rsidRDefault="00120BBA" w:rsidP="00120BBA">
      <w:pPr>
        <w:pStyle w:val="ConsPlusNormal"/>
        <w:jc w:val="both"/>
        <w:rPr>
          <w:b w:val="0"/>
          <w:szCs w:val="28"/>
        </w:rPr>
      </w:pPr>
    </w:p>
    <w:p w:rsidR="002070AE" w:rsidRDefault="00120BBA" w:rsidP="002070AE">
      <w:pPr>
        <w:pStyle w:val="ConsPlusNormal"/>
        <w:numPr>
          <w:ilvl w:val="0"/>
          <w:numId w:val="1"/>
        </w:numPr>
        <w:ind w:left="0" w:right="-1" w:firstLine="709"/>
        <w:jc w:val="both"/>
        <w:outlineLvl w:val="0"/>
        <w:rPr>
          <w:b w:val="0"/>
          <w:szCs w:val="28"/>
        </w:rPr>
      </w:pPr>
      <w:r w:rsidRPr="0033033A">
        <w:rPr>
          <w:b w:val="0"/>
          <w:szCs w:val="28"/>
        </w:rPr>
        <w:t xml:space="preserve">Утвердить прилагаемое </w:t>
      </w:r>
      <w:r w:rsidR="002070AE" w:rsidRPr="002070AE">
        <w:rPr>
          <w:b w:val="0"/>
          <w:szCs w:val="28"/>
        </w:rPr>
        <w:t>Положени</w:t>
      </w:r>
      <w:r w:rsidR="002070AE">
        <w:rPr>
          <w:b w:val="0"/>
          <w:szCs w:val="28"/>
        </w:rPr>
        <w:t>е</w:t>
      </w:r>
      <w:r w:rsidR="002070AE" w:rsidRPr="002070AE">
        <w:rPr>
          <w:b w:val="0"/>
          <w:szCs w:val="28"/>
        </w:rPr>
        <w:t xml:space="preserve"> о </w:t>
      </w:r>
      <w:r w:rsidR="00933B71">
        <w:rPr>
          <w:b w:val="0"/>
          <w:szCs w:val="28"/>
        </w:rPr>
        <w:t>комиссии</w:t>
      </w:r>
      <w:r w:rsidR="002070AE" w:rsidRPr="002070AE">
        <w:rPr>
          <w:b w:val="0"/>
          <w:szCs w:val="28"/>
        </w:rPr>
        <w:t xml:space="preserve"> по соблюдению требований к служебному поведению муниципальных служащих Думы Юсьвинского муниципального округа Пермского края и урегулированию конфликта интересов</w:t>
      </w:r>
      <w:r w:rsidR="00374A1D">
        <w:rPr>
          <w:b w:val="0"/>
          <w:szCs w:val="28"/>
        </w:rPr>
        <w:t>.</w:t>
      </w:r>
    </w:p>
    <w:p w:rsidR="00120BBA" w:rsidRDefault="002070AE" w:rsidP="002070AE">
      <w:pPr>
        <w:pStyle w:val="ConsPlusNormal"/>
        <w:numPr>
          <w:ilvl w:val="0"/>
          <w:numId w:val="1"/>
        </w:numPr>
        <w:ind w:left="0" w:right="-1" w:firstLine="709"/>
        <w:jc w:val="both"/>
        <w:outlineLvl w:val="0"/>
        <w:rPr>
          <w:b w:val="0"/>
          <w:szCs w:val="28"/>
        </w:rPr>
      </w:pPr>
      <w:r>
        <w:rPr>
          <w:b w:val="0"/>
          <w:szCs w:val="28"/>
        </w:rPr>
        <w:t xml:space="preserve">Признать утратившим силу </w:t>
      </w:r>
      <w:hyperlink w:anchor="P35" w:history="1">
        <w:r w:rsidR="00120BBA" w:rsidRPr="0033033A">
          <w:rPr>
            <w:b w:val="0"/>
            <w:szCs w:val="28"/>
          </w:rPr>
          <w:t>Положение</w:t>
        </w:r>
      </w:hyperlink>
      <w:r w:rsidR="00120BBA" w:rsidRPr="0033033A">
        <w:rPr>
          <w:b w:val="0"/>
          <w:szCs w:val="28"/>
        </w:rPr>
        <w:t xml:space="preserve"> о </w:t>
      </w:r>
      <w:r w:rsidR="00933B71">
        <w:rPr>
          <w:b w:val="0"/>
          <w:szCs w:val="28"/>
        </w:rPr>
        <w:t>комиссии</w:t>
      </w:r>
      <w:r w:rsidR="00120BBA" w:rsidRPr="0033033A">
        <w:rPr>
          <w:b w:val="0"/>
          <w:szCs w:val="28"/>
        </w:rPr>
        <w:t xml:space="preserve"> по соблюдению требований к служебному поведению муниципальных служащих Думы Юсьвинского муниципального округа и урегулированию конфликта интересов</w:t>
      </w:r>
      <w:r>
        <w:rPr>
          <w:b w:val="0"/>
          <w:szCs w:val="28"/>
        </w:rPr>
        <w:t>, утвержденное постановлением Думы Юсьвинского муниципального округа Пермского края от 06.03.2020 №4.</w:t>
      </w:r>
    </w:p>
    <w:p w:rsidR="002070AE" w:rsidRPr="00C92138" w:rsidRDefault="002070AE" w:rsidP="002070AE">
      <w:pPr>
        <w:pStyle w:val="a5"/>
        <w:numPr>
          <w:ilvl w:val="0"/>
          <w:numId w:val="1"/>
        </w:numPr>
        <w:spacing w:after="0" w:line="240" w:lineRule="auto"/>
        <w:ind w:left="0" w:firstLine="709"/>
        <w:jc w:val="both"/>
        <w:rPr>
          <w:rFonts w:ascii="Times New Roman" w:hAnsi="Times New Roman" w:cs="Times New Roman"/>
          <w:sz w:val="28"/>
          <w:szCs w:val="28"/>
        </w:rPr>
      </w:pPr>
      <w:r w:rsidRPr="00C92138">
        <w:rPr>
          <w:rFonts w:ascii="Times New Roman" w:hAnsi="Times New Roman" w:cs="Times New Roman"/>
          <w:sz w:val="28"/>
          <w:szCs w:val="28"/>
        </w:rPr>
        <w:t>Управляющему делами Думы Юсьвинского муниципального округа Пермского края Казанцеву А.Н. ознакомить муниципальных служащих Думы Юсьвинского муниципального округа Пермского края под роспись.</w:t>
      </w:r>
    </w:p>
    <w:p w:rsidR="002070AE" w:rsidRPr="00A91FEA" w:rsidRDefault="002070AE" w:rsidP="002070AE">
      <w:pPr>
        <w:pStyle w:val="a5"/>
        <w:numPr>
          <w:ilvl w:val="0"/>
          <w:numId w:val="1"/>
        </w:numPr>
        <w:spacing w:after="0" w:line="240" w:lineRule="auto"/>
        <w:ind w:left="0" w:firstLine="709"/>
        <w:jc w:val="both"/>
        <w:rPr>
          <w:rFonts w:ascii="Times New Roman" w:hAnsi="Times New Roman" w:cs="Times New Roman"/>
          <w:sz w:val="28"/>
          <w:szCs w:val="28"/>
        </w:rPr>
      </w:pPr>
      <w:r w:rsidRPr="00A91FEA">
        <w:rPr>
          <w:rFonts w:ascii="Times New Roman" w:hAnsi="Times New Roman" w:cs="Times New Roman"/>
          <w:sz w:val="28"/>
          <w:szCs w:val="28"/>
        </w:rPr>
        <w:t>Контроль исполнения настоящего постановления оставляю за собой.</w:t>
      </w:r>
    </w:p>
    <w:p w:rsidR="002070AE" w:rsidRDefault="002070AE" w:rsidP="002070AE">
      <w:pPr>
        <w:spacing w:after="0" w:line="240" w:lineRule="auto"/>
        <w:ind w:firstLine="708"/>
        <w:jc w:val="both"/>
        <w:rPr>
          <w:rFonts w:ascii="Times New Roman" w:hAnsi="Times New Roman" w:cs="Times New Roman"/>
          <w:sz w:val="28"/>
          <w:szCs w:val="28"/>
        </w:rPr>
      </w:pPr>
    </w:p>
    <w:p w:rsidR="00B67756" w:rsidRPr="0033033A" w:rsidRDefault="008A2D02">
      <w:pPr>
        <w:pStyle w:val="ConsPlusNormal"/>
        <w:jc w:val="both"/>
        <w:rPr>
          <w:b w:val="0"/>
          <w:szCs w:val="28"/>
        </w:rPr>
      </w:pPr>
      <w:r w:rsidRPr="0033033A">
        <w:rPr>
          <w:b w:val="0"/>
          <w:szCs w:val="28"/>
        </w:rPr>
        <w:t>Председатель Думы</w:t>
      </w:r>
    </w:p>
    <w:p w:rsidR="008A2D02" w:rsidRPr="0033033A" w:rsidRDefault="008A2D02">
      <w:pPr>
        <w:pStyle w:val="ConsPlusNormal"/>
        <w:jc w:val="both"/>
        <w:rPr>
          <w:b w:val="0"/>
          <w:szCs w:val="28"/>
        </w:rPr>
      </w:pPr>
      <w:r w:rsidRPr="0033033A">
        <w:rPr>
          <w:b w:val="0"/>
          <w:szCs w:val="28"/>
        </w:rPr>
        <w:t>Юсьвинского муниципального</w:t>
      </w:r>
    </w:p>
    <w:p w:rsidR="008A2D02" w:rsidRPr="0033033A" w:rsidRDefault="008A2D02">
      <w:pPr>
        <w:pStyle w:val="ConsPlusNormal"/>
        <w:jc w:val="both"/>
        <w:rPr>
          <w:b w:val="0"/>
          <w:szCs w:val="28"/>
        </w:rPr>
      </w:pPr>
      <w:r w:rsidRPr="0033033A">
        <w:rPr>
          <w:b w:val="0"/>
          <w:szCs w:val="28"/>
        </w:rPr>
        <w:t>округа Пермского края                                                                            О.И.Власова</w:t>
      </w:r>
    </w:p>
    <w:p w:rsidR="00120BBA" w:rsidRPr="0033033A" w:rsidRDefault="00120BBA" w:rsidP="00120BBA">
      <w:pPr>
        <w:pStyle w:val="ConsPlusNormal"/>
        <w:jc w:val="both"/>
        <w:rPr>
          <w:b w:val="0"/>
          <w:szCs w:val="28"/>
        </w:rPr>
      </w:pPr>
    </w:p>
    <w:p w:rsidR="0096411D" w:rsidRPr="0033033A" w:rsidRDefault="0096411D" w:rsidP="0096411D">
      <w:pPr>
        <w:pStyle w:val="ConsPlusNormal"/>
        <w:ind w:left="5670"/>
        <w:jc w:val="center"/>
        <w:outlineLvl w:val="0"/>
        <w:rPr>
          <w:b w:val="0"/>
          <w:szCs w:val="28"/>
        </w:rPr>
      </w:pPr>
      <w:r w:rsidRPr="0033033A">
        <w:rPr>
          <w:b w:val="0"/>
          <w:szCs w:val="28"/>
        </w:rPr>
        <w:t>УТВЕРЖДЕНО</w:t>
      </w:r>
    </w:p>
    <w:p w:rsidR="0096411D" w:rsidRPr="0033033A" w:rsidRDefault="0096411D" w:rsidP="0096411D">
      <w:pPr>
        <w:pStyle w:val="ConsPlusNormal"/>
        <w:ind w:left="5670"/>
        <w:jc w:val="center"/>
        <w:rPr>
          <w:b w:val="0"/>
          <w:szCs w:val="28"/>
        </w:rPr>
      </w:pPr>
      <w:r>
        <w:rPr>
          <w:b w:val="0"/>
          <w:szCs w:val="28"/>
        </w:rPr>
        <w:t>п</w:t>
      </w:r>
      <w:r w:rsidRPr="0033033A">
        <w:rPr>
          <w:b w:val="0"/>
          <w:szCs w:val="28"/>
        </w:rPr>
        <w:t>остановлением</w:t>
      </w:r>
      <w:r>
        <w:rPr>
          <w:b w:val="0"/>
          <w:szCs w:val="28"/>
        </w:rPr>
        <w:t xml:space="preserve"> </w:t>
      </w:r>
      <w:r w:rsidRPr="0033033A">
        <w:rPr>
          <w:b w:val="0"/>
          <w:szCs w:val="28"/>
        </w:rPr>
        <w:t>Думы</w:t>
      </w:r>
    </w:p>
    <w:p w:rsidR="0096411D" w:rsidRPr="0033033A" w:rsidRDefault="0096411D" w:rsidP="0096411D">
      <w:pPr>
        <w:pStyle w:val="ConsPlusNormal"/>
        <w:ind w:left="5670"/>
        <w:jc w:val="center"/>
        <w:rPr>
          <w:b w:val="0"/>
          <w:szCs w:val="28"/>
        </w:rPr>
      </w:pPr>
      <w:r w:rsidRPr="0033033A">
        <w:rPr>
          <w:b w:val="0"/>
          <w:szCs w:val="28"/>
        </w:rPr>
        <w:t>Юсьвинского муниципального</w:t>
      </w:r>
    </w:p>
    <w:p w:rsidR="0096411D" w:rsidRPr="0033033A" w:rsidRDefault="0096411D" w:rsidP="0096411D">
      <w:pPr>
        <w:pStyle w:val="ConsPlusNormal"/>
        <w:ind w:left="5670"/>
        <w:jc w:val="center"/>
        <w:rPr>
          <w:b w:val="0"/>
          <w:szCs w:val="28"/>
        </w:rPr>
      </w:pPr>
      <w:r w:rsidRPr="0033033A">
        <w:rPr>
          <w:b w:val="0"/>
          <w:szCs w:val="28"/>
        </w:rPr>
        <w:t>округа Пермского края</w:t>
      </w:r>
    </w:p>
    <w:p w:rsidR="0096411D" w:rsidRDefault="0096411D" w:rsidP="0096411D">
      <w:pPr>
        <w:pStyle w:val="ConsPlusNormal"/>
        <w:ind w:left="5670"/>
        <w:jc w:val="center"/>
        <w:rPr>
          <w:b w:val="0"/>
          <w:szCs w:val="28"/>
        </w:rPr>
      </w:pPr>
      <w:r w:rsidRPr="0033033A">
        <w:rPr>
          <w:b w:val="0"/>
          <w:szCs w:val="28"/>
        </w:rPr>
        <w:t>от 0</w:t>
      </w:r>
      <w:r>
        <w:rPr>
          <w:b w:val="0"/>
          <w:szCs w:val="28"/>
        </w:rPr>
        <w:t>2</w:t>
      </w:r>
      <w:r w:rsidRPr="0033033A">
        <w:rPr>
          <w:b w:val="0"/>
          <w:szCs w:val="28"/>
        </w:rPr>
        <w:t>.</w:t>
      </w:r>
      <w:r>
        <w:rPr>
          <w:b w:val="0"/>
          <w:szCs w:val="28"/>
        </w:rPr>
        <w:t>1</w:t>
      </w:r>
      <w:r w:rsidRPr="0033033A">
        <w:rPr>
          <w:b w:val="0"/>
          <w:szCs w:val="28"/>
        </w:rPr>
        <w:t>0.202</w:t>
      </w:r>
      <w:r>
        <w:rPr>
          <w:b w:val="0"/>
          <w:szCs w:val="28"/>
        </w:rPr>
        <w:t>3</w:t>
      </w:r>
      <w:r w:rsidRPr="0033033A">
        <w:rPr>
          <w:b w:val="0"/>
          <w:szCs w:val="28"/>
        </w:rPr>
        <w:t xml:space="preserve"> № </w:t>
      </w:r>
      <w:r>
        <w:rPr>
          <w:b w:val="0"/>
          <w:szCs w:val="28"/>
        </w:rPr>
        <w:t>6</w:t>
      </w:r>
    </w:p>
    <w:p w:rsidR="0096411D" w:rsidRDefault="0096411D" w:rsidP="0096411D">
      <w:pPr>
        <w:pStyle w:val="ConsPlusNormal"/>
        <w:ind w:left="5670"/>
        <w:jc w:val="center"/>
        <w:rPr>
          <w:b w:val="0"/>
          <w:szCs w:val="28"/>
        </w:rPr>
      </w:pPr>
      <w:proofErr w:type="gramStart"/>
      <w:r>
        <w:rPr>
          <w:b w:val="0"/>
          <w:szCs w:val="28"/>
        </w:rPr>
        <w:t>(в ред. постановления</w:t>
      </w:r>
      <w:proofErr w:type="gramEnd"/>
    </w:p>
    <w:p w:rsidR="0096411D" w:rsidRPr="0033033A" w:rsidRDefault="0096411D" w:rsidP="0096411D">
      <w:pPr>
        <w:pStyle w:val="ConsPlusNormal"/>
        <w:ind w:left="5670"/>
        <w:jc w:val="center"/>
        <w:rPr>
          <w:b w:val="0"/>
          <w:szCs w:val="28"/>
        </w:rPr>
      </w:pPr>
      <w:r>
        <w:rPr>
          <w:b w:val="0"/>
          <w:szCs w:val="28"/>
        </w:rPr>
        <w:t xml:space="preserve"> от 27.04.2024 № 5)</w:t>
      </w:r>
    </w:p>
    <w:p w:rsidR="0096411D" w:rsidRPr="0033033A" w:rsidRDefault="0096411D" w:rsidP="0096411D">
      <w:pPr>
        <w:pStyle w:val="ConsPlusNormal"/>
        <w:jc w:val="center"/>
        <w:rPr>
          <w:b w:val="0"/>
          <w:szCs w:val="28"/>
        </w:rPr>
      </w:pPr>
    </w:p>
    <w:bookmarkStart w:id="0" w:name="P35"/>
    <w:bookmarkEnd w:id="0"/>
    <w:p w:rsidR="0096411D" w:rsidRPr="0033033A" w:rsidRDefault="0096411D" w:rsidP="0096411D">
      <w:pPr>
        <w:pStyle w:val="ConsPlusNormal"/>
        <w:jc w:val="center"/>
        <w:rPr>
          <w:szCs w:val="28"/>
        </w:rPr>
      </w:pPr>
      <w:r w:rsidRPr="0033033A">
        <w:rPr>
          <w:szCs w:val="28"/>
        </w:rPr>
        <w:fldChar w:fldCharType="begin"/>
      </w:r>
      <w:r w:rsidRPr="0033033A">
        <w:rPr>
          <w:szCs w:val="28"/>
        </w:rPr>
        <w:instrText>HYPERLINK \l "P35"</w:instrText>
      </w:r>
      <w:r w:rsidRPr="0033033A">
        <w:rPr>
          <w:szCs w:val="28"/>
        </w:rPr>
        <w:fldChar w:fldCharType="separate"/>
      </w:r>
      <w:proofErr w:type="gramStart"/>
      <w:r w:rsidRPr="0033033A">
        <w:rPr>
          <w:szCs w:val="28"/>
        </w:rPr>
        <w:t>П</w:t>
      </w:r>
      <w:proofErr w:type="gramEnd"/>
      <w:r w:rsidRPr="0033033A">
        <w:rPr>
          <w:szCs w:val="28"/>
        </w:rPr>
        <w:fldChar w:fldCharType="end"/>
      </w:r>
      <w:r w:rsidRPr="0033033A">
        <w:rPr>
          <w:szCs w:val="28"/>
        </w:rPr>
        <w:t>ОЛОЖЕНИЕ</w:t>
      </w:r>
    </w:p>
    <w:p w:rsidR="0096411D" w:rsidRPr="0033033A" w:rsidRDefault="0096411D" w:rsidP="0096411D">
      <w:pPr>
        <w:pStyle w:val="ConsPlusNormal"/>
        <w:jc w:val="center"/>
        <w:rPr>
          <w:b w:val="0"/>
          <w:szCs w:val="28"/>
        </w:rPr>
      </w:pPr>
      <w:r w:rsidRPr="0033033A">
        <w:rPr>
          <w:b w:val="0"/>
          <w:szCs w:val="28"/>
        </w:rPr>
        <w:t xml:space="preserve">о </w:t>
      </w:r>
      <w:r>
        <w:rPr>
          <w:b w:val="0"/>
          <w:szCs w:val="28"/>
        </w:rPr>
        <w:t>комиссии</w:t>
      </w:r>
      <w:r w:rsidRPr="0033033A">
        <w:rPr>
          <w:b w:val="0"/>
          <w:szCs w:val="28"/>
        </w:rPr>
        <w:t xml:space="preserve"> по соблюдению требований к служебному поведению муниципальных служащих Думы Юсьвинского муниципального округа </w:t>
      </w:r>
      <w:r>
        <w:rPr>
          <w:b w:val="0"/>
          <w:szCs w:val="28"/>
        </w:rPr>
        <w:t xml:space="preserve">Пермского края </w:t>
      </w:r>
      <w:r w:rsidRPr="0033033A">
        <w:rPr>
          <w:b w:val="0"/>
          <w:szCs w:val="28"/>
        </w:rPr>
        <w:t>и урегулированию конфликта интересов</w:t>
      </w:r>
    </w:p>
    <w:p w:rsidR="0096411D" w:rsidRPr="0033033A" w:rsidRDefault="0096411D" w:rsidP="0096411D">
      <w:pPr>
        <w:pStyle w:val="ConsPlusTitle"/>
        <w:jc w:val="center"/>
        <w:outlineLvl w:val="1"/>
        <w:rPr>
          <w:b w:val="0"/>
          <w:szCs w:val="28"/>
        </w:rPr>
      </w:pPr>
    </w:p>
    <w:p w:rsidR="0096411D" w:rsidRPr="0033033A" w:rsidRDefault="0096411D" w:rsidP="0096411D">
      <w:pPr>
        <w:pStyle w:val="ConsPlusTitle"/>
        <w:jc w:val="center"/>
        <w:outlineLvl w:val="1"/>
        <w:rPr>
          <w:szCs w:val="28"/>
        </w:rPr>
      </w:pPr>
      <w:r>
        <w:rPr>
          <w:szCs w:val="28"/>
        </w:rPr>
        <w:t>1</w:t>
      </w:r>
      <w:r w:rsidRPr="0033033A">
        <w:rPr>
          <w:szCs w:val="28"/>
        </w:rPr>
        <w:t>. Общие положения</w:t>
      </w:r>
    </w:p>
    <w:p w:rsidR="0096411D" w:rsidRPr="0033033A" w:rsidRDefault="0096411D" w:rsidP="0096411D">
      <w:pPr>
        <w:pStyle w:val="ConsPlusNormal"/>
        <w:jc w:val="both"/>
        <w:rPr>
          <w:b w:val="0"/>
          <w:szCs w:val="28"/>
        </w:rPr>
      </w:pPr>
    </w:p>
    <w:p w:rsidR="0096411D" w:rsidRPr="0033033A" w:rsidRDefault="0096411D" w:rsidP="0096411D">
      <w:pPr>
        <w:pStyle w:val="ConsPlusNormal"/>
        <w:ind w:firstLine="709"/>
        <w:jc w:val="both"/>
        <w:rPr>
          <w:b w:val="0"/>
          <w:szCs w:val="28"/>
        </w:rPr>
      </w:pPr>
      <w:r w:rsidRPr="0033033A">
        <w:rPr>
          <w:b w:val="0"/>
          <w:szCs w:val="28"/>
        </w:rPr>
        <w:t xml:space="preserve">1.1. Настоящее Положение определяет порядок организации и деятельности </w:t>
      </w:r>
      <w:r>
        <w:rPr>
          <w:b w:val="0"/>
          <w:szCs w:val="28"/>
        </w:rPr>
        <w:t>комиссии</w:t>
      </w:r>
      <w:r w:rsidRPr="0033033A">
        <w:rPr>
          <w:b w:val="0"/>
          <w:szCs w:val="28"/>
        </w:rPr>
        <w:t xml:space="preserve"> по соблюдению требований к служебному поведению муниципальных служащих Думы Юсьвинского муниципального округа</w:t>
      </w:r>
      <w:r>
        <w:rPr>
          <w:b w:val="0"/>
          <w:szCs w:val="28"/>
        </w:rPr>
        <w:t xml:space="preserve"> Пермского края</w:t>
      </w:r>
      <w:r w:rsidRPr="0033033A">
        <w:rPr>
          <w:b w:val="0"/>
          <w:szCs w:val="28"/>
        </w:rPr>
        <w:t xml:space="preserve"> и урегулированию конфликта интересов (далее - </w:t>
      </w:r>
      <w:r>
        <w:rPr>
          <w:b w:val="0"/>
          <w:szCs w:val="28"/>
        </w:rPr>
        <w:t>комиссия</w:t>
      </w:r>
      <w:r w:rsidRPr="0033033A">
        <w:rPr>
          <w:b w:val="0"/>
          <w:szCs w:val="28"/>
        </w:rPr>
        <w:t>).</w:t>
      </w:r>
    </w:p>
    <w:p w:rsidR="0096411D" w:rsidRPr="0033033A" w:rsidRDefault="0096411D" w:rsidP="0096411D">
      <w:pPr>
        <w:pStyle w:val="ConsPlusNormal"/>
        <w:ind w:firstLine="709"/>
        <w:jc w:val="both"/>
        <w:rPr>
          <w:b w:val="0"/>
          <w:szCs w:val="28"/>
        </w:rPr>
      </w:pPr>
      <w:r w:rsidRPr="0033033A">
        <w:rPr>
          <w:b w:val="0"/>
          <w:szCs w:val="28"/>
        </w:rPr>
        <w:t xml:space="preserve">1.2. </w:t>
      </w:r>
      <w:r>
        <w:rPr>
          <w:b w:val="0"/>
          <w:szCs w:val="28"/>
        </w:rPr>
        <w:t>Комиссия</w:t>
      </w:r>
      <w:r w:rsidRPr="0033033A">
        <w:rPr>
          <w:b w:val="0"/>
          <w:szCs w:val="28"/>
        </w:rPr>
        <w:t xml:space="preserve"> в своей деятельности руководствуется </w:t>
      </w:r>
      <w:hyperlink r:id="rId12" w:history="1">
        <w:r w:rsidRPr="0033033A">
          <w:rPr>
            <w:b w:val="0"/>
            <w:szCs w:val="28"/>
          </w:rPr>
          <w:t>Конституцией</w:t>
        </w:r>
      </w:hyperlink>
      <w:r w:rsidRPr="0033033A">
        <w:rPr>
          <w:b w:val="0"/>
          <w:szCs w:val="28"/>
        </w:rPr>
        <w:t xml:space="preserve"> Российской Федерации, федеральными законами, актами Президента Российской Федерации и Правительства Российской Федерации, законами и иными нормативн</w:t>
      </w:r>
      <w:r>
        <w:rPr>
          <w:b w:val="0"/>
          <w:szCs w:val="28"/>
        </w:rPr>
        <w:t xml:space="preserve">ыми </w:t>
      </w:r>
      <w:r w:rsidRPr="0033033A">
        <w:rPr>
          <w:b w:val="0"/>
          <w:szCs w:val="28"/>
        </w:rPr>
        <w:t>правовыми актами Пермского края, правовыми актами Юсьвинского муниципального округа Пермского края, настоящим Положением.</w:t>
      </w:r>
    </w:p>
    <w:p w:rsidR="0096411D" w:rsidRPr="0033033A" w:rsidRDefault="0096411D" w:rsidP="0096411D">
      <w:pPr>
        <w:pStyle w:val="ConsPlusNormal"/>
        <w:ind w:firstLine="709"/>
        <w:jc w:val="both"/>
        <w:rPr>
          <w:b w:val="0"/>
          <w:szCs w:val="28"/>
        </w:rPr>
      </w:pPr>
      <w:r w:rsidRPr="0033033A">
        <w:rPr>
          <w:b w:val="0"/>
          <w:szCs w:val="28"/>
        </w:rPr>
        <w:t xml:space="preserve">1.3. Основной задачей </w:t>
      </w:r>
      <w:r>
        <w:rPr>
          <w:b w:val="0"/>
          <w:szCs w:val="28"/>
        </w:rPr>
        <w:t>комиссии</w:t>
      </w:r>
      <w:r w:rsidRPr="0033033A">
        <w:rPr>
          <w:b w:val="0"/>
          <w:szCs w:val="28"/>
        </w:rPr>
        <w:t xml:space="preserve"> является содействие Думе Юсьвинского муниципального округа Пермского края (далее - Дума):</w:t>
      </w:r>
    </w:p>
    <w:p w:rsidR="0096411D" w:rsidRPr="0033033A" w:rsidRDefault="0096411D" w:rsidP="0096411D">
      <w:pPr>
        <w:pStyle w:val="ConsPlusNormal"/>
        <w:ind w:firstLine="709"/>
        <w:jc w:val="both"/>
        <w:rPr>
          <w:b w:val="0"/>
          <w:szCs w:val="28"/>
        </w:rPr>
      </w:pPr>
      <w:proofErr w:type="gramStart"/>
      <w:r>
        <w:rPr>
          <w:b w:val="0"/>
          <w:szCs w:val="28"/>
        </w:rPr>
        <w:t xml:space="preserve">- </w:t>
      </w:r>
      <w:r w:rsidRPr="002502B0">
        <w:rPr>
          <w:b w:val="0"/>
          <w:szCs w:val="28"/>
        </w:rPr>
        <w:t>в обеспечении соблюдения муниципальными  служащими Думы (далее  - муниципальные служащие)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w:t>
      </w:r>
      <w:r>
        <w:rPr>
          <w:b w:val="0"/>
          <w:szCs w:val="28"/>
        </w:rPr>
        <w:t>.</w:t>
      </w:r>
      <w:r w:rsidRPr="002502B0">
        <w:rPr>
          <w:b w:val="0"/>
          <w:szCs w:val="28"/>
        </w:rPr>
        <w:t xml:space="preserve">2008 </w:t>
      </w:r>
      <w:r>
        <w:rPr>
          <w:b w:val="0"/>
          <w:szCs w:val="28"/>
        </w:rPr>
        <w:t>№</w:t>
      </w:r>
      <w:r w:rsidRPr="002502B0">
        <w:rPr>
          <w:b w:val="0"/>
          <w:szCs w:val="28"/>
        </w:rPr>
        <w:t xml:space="preserve"> 273-ФЗ </w:t>
      </w:r>
      <w:r>
        <w:rPr>
          <w:b w:val="0"/>
          <w:szCs w:val="28"/>
        </w:rPr>
        <w:t>«</w:t>
      </w:r>
      <w:r w:rsidRPr="002502B0">
        <w:rPr>
          <w:b w:val="0"/>
          <w:szCs w:val="28"/>
        </w:rPr>
        <w:t>О противодействии коррупции</w:t>
      </w:r>
      <w:r>
        <w:rPr>
          <w:b w:val="0"/>
          <w:szCs w:val="28"/>
        </w:rPr>
        <w:t>»</w:t>
      </w:r>
      <w:r w:rsidRPr="001C0F81">
        <w:t xml:space="preserve"> </w:t>
      </w:r>
      <w:r w:rsidRPr="001C0F81">
        <w:rPr>
          <w:b w:val="0"/>
          <w:szCs w:val="28"/>
        </w:rPr>
        <w:t>(далее - Закон №273-ФЗ)</w:t>
      </w:r>
      <w:r w:rsidRPr="002502B0">
        <w:rPr>
          <w:b w:val="0"/>
          <w:szCs w:val="28"/>
        </w:rPr>
        <w:t>,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roofErr w:type="gramEnd"/>
    </w:p>
    <w:p w:rsidR="0096411D" w:rsidRPr="0033033A" w:rsidRDefault="0096411D" w:rsidP="0096411D">
      <w:pPr>
        <w:pStyle w:val="ConsPlusNormal"/>
        <w:ind w:firstLine="709"/>
        <w:jc w:val="both"/>
        <w:rPr>
          <w:b w:val="0"/>
          <w:szCs w:val="28"/>
        </w:rPr>
      </w:pPr>
      <w:r w:rsidRPr="0033033A">
        <w:rPr>
          <w:b w:val="0"/>
          <w:szCs w:val="28"/>
        </w:rPr>
        <w:t>- в осуществлении в Думе мер по предупреждению коррупции.</w:t>
      </w:r>
    </w:p>
    <w:p w:rsidR="0096411D" w:rsidRPr="006347A5" w:rsidRDefault="0096411D" w:rsidP="0096411D">
      <w:pPr>
        <w:pStyle w:val="ConsPlusNormal"/>
        <w:jc w:val="both"/>
        <w:rPr>
          <w:b w:val="0"/>
          <w:szCs w:val="28"/>
        </w:rPr>
      </w:pPr>
      <w:r w:rsidRPr="006347A5">
        <w:rPr>
          <w:b w:val="0"/>
          <w:szCs w:val="28"/>
        </w:rPr>
        <w:t xml:space="preserve">        1.4.   </w:t>
      </w:r>
      <w:r>
        <w:rPr>
          <w:b w:val="0"/>
          <w:szCs w:val="28"/>
        </w:rPr>
        <w:t>Комиссии</w:t>
      </w:r>
      <w:r w:rsidRPr="006347A5">
        <w:rPr>
          <w:b w:val="0"/>
          <w:szCs w:val="28"/>
        </w:rPr>
        <w:t xml:space="preserve">   не  рассматривает  сообщения  о  преступлениях  и  об административных  правонарушениях, анонимные обращения, а также не проводит проверки по фактам нарушения служебной дисциплины.</w:t>
      </w:r>
    </w:p>
    <w:p w:rsidR="0096411D" w:rsidRPr="0033033A" w:rsidRDefault="0096411D" w:rsidP="0096411D">
      <w:pPr>
        <w:pStyle w:val="ConsPlusNormal"/>
        <w:ind w:firstLine="709"/>
        <w:jc w:val="both"/>
        <w:rPr>
          <w:b w:val="0"/>
          <w:szCs w:val="28"/>
        </w:rPr>
      </w:pPr>
      <w:r w:rsidRPr="006347A5">
        <w:rPr>
          <w:b w:val="0"/>
          <w:szCs w:val="28"/>
        </w:rPr>
        <w:t xml:space="preserve">1.5. </w:t>
      </w:r>
      <w:r>
        <w:rPr>
          <w:b w:val="0"/>
          <w:szCs w:val="28"/>
        </w:rPr>
        <w:t>Комиссии</w:t>
      </w:r>
      <w:r w:rsidRPr="006347A5">
        <w:rPr>
          <w:b w:val="0"/>
          <w:szCs w:val="28"/>
        </w:rPr>
        <w:t xml:space="preserve"> является постоянно действующей.</w:t>
      </w:r>
    </w:p>
    <w:p w:rsidR="0096411D" w:rsidRPr="0033033A" w:rsidRDefault="0096411D" w:rsidP="0096411D">
      <w:pPr>
        <w:pStyle w:val="ConsPlusNormal"/>
        <w:jc w:val="both"/>
        <w:rPr>
          <w:b w:val="0"/>
          <w:szCs w:val="28"/>
        </w:rPr>
      </w:pPr>
    </w:p>
    <w:p w:rsidR="0096411D" w:rsidRDefault="0096411D" w:rsidP="0096411D">
      <w:pPr>
        <w:autoSpaceDE w:val="0"/>
        <w:autoSpaceDN w:val="0"/>
        <w:adjustRightInd w:val="0"/>
        <w:spacing w:after="0" w:line="240" w:lineRule="auto"/>
        <w:jc w:val="center"/>
        <w:rPr>
          <w:rFonts w:ascii="Times New Roman" w:hAnsi="Times New Roman" w:cs="Times New Roman"/>
          <w:b/>
          <w:sz w:val="28"/>
          <w:szCs w:val="28"/>
        </w:rPr>
      </w:pPr>
    </w:p>
    <w:p w:rsidR="0096411D" w:rsidRDefault="0096411D" w:rsidP="0096411D">
      <w:pPr>
        <w:autoSpaceDE w:val="0"/>
        <w:autoSpaceDN w:val="0"/>
        <w:adjustRightInd w:val="0"/>
        <w:spacing w:after="0" w:line="240" w:lineRule="auto"/>
        <w:jc w:val="center"/>
        <w:rPr>
          <w:rFonts w:ascii="Times New Roman" w:hAnsi="Times New Roman" w:cs="Times New Roman"/>
          <w:b/>
          <w:sz w:val="28"/>
          <w:szCs w:val="28"/>
        </w:rPr>
      </w:pPr>
    </w:p>
    <w:p w:rsidR="0096411D" w:rsidRDefault="0096411D" w:rsidP="0096411D">
      <w:pPr>
        <w:autoSpaceDE w:val="0"/>
        <w:autoSpaceDN w:val="0"/>
        <w:adjustRightInd w:val="0"/>
        <w:spacing w:after="0" w:line="240" w:lineRule="auto"/>
        <w:jc w:val="center"/>
        <w:rPr>
          <w:rFonts w:ascii="Times New Roman" w:hAnsi="Times New Roman" w:cs="Times New Roman"/>
          <w:b/>
          <w:sz w:val="28"/>
          <w:szCs w:val="28"/>
        </w:rPr>
      </w:pPr>
    </w:p>
    <w:p w:rsidR="0096411D" w:rsidRPr="00FA439A" w:rsidRDefault="0096411D" w:rsidP="0096411D">
      <w:pPr>
        <w:autoSpaceDE w:val="0"/>
        <w:autoSpaceDN w:val="0"/>
        <w:adjustRightInd w:val="0"/>
        <w:spacing w:after="0" w:line="240" w:lineRule="auto"/>
        <w:jc w:val="center"/>
        <w:rPr>
          <w:rFonts w:ascii="Times New Roman" w:hAnsi="Times New Roman" w:cs="Times New Roman"/>
          <w:b/>
          <w:sz w:val="28"/>
          <w:szCs w:val="28"/>
        </w:rPr>
      </w:pPr>
      <w:bookmarkStart w:id="1" w:name="_GoBack"/>
      <w:bookmarkEnd w:id="1"/>
      <w:r w:rsidRPr="00FA439A">
        <w:rPr>
          <w:rFonts w:ascii="Times New Roman" w:hAnsi="Times New Roman" w:cs="Times New Roman"/>
          <w:b/>
          <w:sz w:val="28"/>
          <w:szCs w:val="28"/>
        </w:rPr>
        <w:lastRenderedPageBreak/>
        <w:t xml:space="preserve">2. Состав </w:t>
      </w:r>
      <w:r>
        <w:rPr>
          <w:rFonts w:ascii="Times New Roman" w:hAnsi="Times New Roman" w:cs="Times New Roman"/>
          <w:b/>
          <w:sz w:val="28"/>
          <w:szCs w:val="28"/>
        </w:rPr>
        <w:t>комиссии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p>
    <w:p w:rsidR="0096411D" w:rsidRDefault="0096411D" w:rsidP="009641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 Состав    комиссии    утверждается распоряжением председателя Думы.    </w:t>
      </w:r>
    </w:p>
    <w:p w:rsidR="0096411D" w:rsidRDefault="0096411D" w:rsidP="009641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 Комиссии состоит  из председателя,  его заместителя, секретаря  и других членов. </w:t>
      </w:r>
    </w:p>
    <w:p w:rsidR="0096411D" w:rsidRDefault="0096411D" w:rsidP="009641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состав комиссии входят:</w:t>
      </w:r>
    </w:p>
    <w:p w:rsidR="0096411D" w:rsidRDefault="0096411D" w:rsidP="009641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заместитель  председателя Думы (председатель комиссии), управляющий делами Думы (секретарь комиссии), депутаты Думы; </w:t>
      </w:r>
    </w:p>
    <w:p w:rsidR="0096411D" w:rsidRPr="00FA439A"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bookmarkStart w:id="2" w:name="Par62"/>
      <w:bookmarkEnd w:id="2"/>
      <w:r>
        <w:rPr>
          <w:rFonts w:ascii="Times New Roman" w:hAnsi="Times New Roman" w:cs="Times New Roman"/>
          <w:bCs/>
          <w:sz w:val="28"/>
          <w:szCs w:val="28"/>
        </w:rPr>
        <w:t>б)</w:t>
      </w:r>
      <w:r>
        <w:rPr>
          <w:rFonts w:ascii="Times New Roman" w:hAnsi="Times New Roman" w:cs="Times New Roman"/>
          <w:b/>
          <w:bCs/>
          <w:sz w:val="28"/>
          <w:szCs w:val="28"/>
        </w:rPr>
        <w:t xml:space="preserve">  </w:t>
      </w:r>
      <w:r w:rsidRPr="00FA439A">
        <w:rPr>
          <w:rFonts w:ascii="Times New Roman" w:hAnsi="Times New Roman" w:cs="Times New Roman"/>
          <w:sz w:val="28"/>
          <w:szCs w:val="28"/>
        </w:rPr>
        <w:t>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других организаций, деятельность которых связана с муниципальной службой;</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sidRPr="00FA439A">
        <w:rPr>
          <w:rFonts w:ascii="Times New Roman" w:hAnsi="Times New Roman" w:cs="Times New Roman"/>
          <w:sz w:val="28"/>
          <w:szCs w:val="28"/>
        </w:rPr>
        <w:t>в) представитель структурного подразделения Администрации губернатора Пермского края, осуществляющего полномочия органа Пермского края по профилактике коррупционных и иных правонарушений</w:t>
      </w:r>
      <w:r>
        <w:rPr>
          <w:rFonts w:ascii="Times New Roman" w:hAnsi="Times New Roman" w:cs="Times New Roman"/>
          <w:sz w:val="28"/>
          <w:szCs w:val="28"/>
        </w:rPr>
        <w:t>;</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FA439A">
        <w:rPr>
          <w:rFonts w:ascii="Times New Roman" w:hAnsi="Times New Roman" w:cs="Times New Roman"/>
          <w:sz w:val="28"/>
          <w:szCs w:val="28"/>
        </w:rPr>
        <w:t xml:space="preserve">представитель (представители) из других органов местного самоуправления </w:t>
      </w:r>
      <w:r>
        <w:rPr>
          <w:rFonts w:ascii="Times New Roman" w:hAnsi="Times New Roman" w:cs="Times New Roman"/>
          <w:sz w:val="28"/>
          <w:szCs w:val="28"/>
        </w:rPr>
        <w:t xml:space="preserve">Юсьвинского муниципального округа </w:t>
      </w:r>
      <w:r w:rsidRPr="00FA439A">
        <w:rPr>
          <w:rFonts w:ascii="Times New Roman" w:hAnsi="Times New Roman" w:cs="Times New Roman"/>
          <w:sz w:val="28"/>
          <w:szCs w:val="28"/>
        </w:rPr>
        <w:t>Пермского края.</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Pr="009B6C64">
        <w:rPr>
          <w:rFonts w:ascii="Times New Roman" w:hAnsi="Times New Roman" w:cs="Times New Roman"/>
          <w:sz w:val="28"/>
          <w:szCs w:val="28"/>
        </w:rPr>
        <w:t xml:space="preserve">Члены </w:t>
      </w:r>
      <w:r>
        <w:rPr>
          <w:rFonts w:ascii="Times New Roman" w:hAnsi="Times New Roman" w:cs="Times New Roman"/>
          <w:sz w:val="28"/>
          <w:szCs w:val="28"/>
        </w:rPr>
        <w:t>комиссии</w:t>
      </w:r>
      <w:r w:rsidRPr="009B6C64">
        <w:rPr>
          <w:rFonts w:ascii="Times New Roman" w:hAnsi="Times New Roman" w:cs="Times New Roman"/>
          <w:sz w:val="28"/>
          <w:szCs w:val="28"/>
        </w:rPr>
        <w:t xml:space="preserve">, указанные в </w:t>
      </w:r>
      <w:proofErr w:type="spellStart"/>
      <w:r w:rsidRPr="009B6C64">
        <w:rPr>
          <w:rFonts w:ascii="Times New Roman" w:hAnsi="Times New Roman" w:cs="Times New Roman"/>
          <w:sz w:val="28"/>
          <w:szCs w:val="28"/>
        </w:rPr>
        <w:t>п</w:t>
      </w:r>
      <w:r>
        <w:rPr>
          <w:rFonts w:ascii="Times New Roman" w:hAnsi="Times New Roman" w:cs="Times New Roman"/>
          <w:sz w:val="28"/>
          <w:szCs w:val="28"/>
        </w:rPr>
        <w:t>п</w:t>
      </w:r>
      <w:proofErr w:type="spellEnd"/>
      <w:proofErr w:type="gramStart"/>
      <w:r>
        <w:rPr>
          <w:rFonts w:ascii="Times New Roman" w:hAnsi="Times New Roman" w:cs="Times New Roman"/>
          <w:sz w:val="28"/>
          <w:szCs w:val="28"/>
        </w:rPr>
        <w:t>.«</w:t>
      </w:r>
      <w:proofErr w:type="gramEnd"/>
      <w:r w:rsidRPr="009B6C64">
        <w:rPr>
          <w:rFonts w:ascii="Times New Roman" w:hAnsi="Times New Roman" w:cs="Times New Roman"/>
          <w:sz w:val="28"/>
          <w:szCs w:val="28"/>
        </w:rPr>
        <w:t>б</w:t>
      </w:r>
      <w:r>
        <w:rPr>
          <w:rFonts w:ascii="Times New Roman" w:hAnsi="Times New Roman" w:cs="Times New Roman"/>
          <w:sz w:val="28"/>
          <w:szCs w:val="28"/>
        </w:rPr>
        <w:t>», «в»</w:t>
      </w:r>
      <w:r w:rsidRPr="009B6C64">
        <w:rPr>
          <w:rFonts w:ascii="Times New Roman" w:hAnsi="Times New Roman" w:cs="Times New Roman"/>
          <w:sz w:val="28"/>
          <w:szCs w:val="28"/>
        </w:rPr>
        <w:t xml:space="preserve"> и </w:t>
      </w:r>
      <w:r>
        <w:rPr>
          <w:rFonts w:ascii="Times New Roman" w:hAnsi="Times New Roman" w:cs="Times New Roman"/>
          <w:sz w:val="28"/>
          <w:szCs w:val="28"/>
        </w:rPr>
        <w:t xml:space="preserve">«г» </w:t>
      </w:r>
      <w:r w:rsidRPr="009B6C64">
        <w:rPr>
          <w:rFonts w:ascii="Times New Roman" w:hAnsi="Times New Roman" w:cs="Times New Roman"/>
          <w:sz w:val="28"/>
          <w:szCs w:val="28"/>
        </w:rPr>
        <w:t xml:space="preserve"> п</w:t>
      </w:r>
      <w:r>
        <w:rPr>
          <w:rFonts w:ascii="Times New Roman" w:hAnsi="Times New Roman" w:cs="Times New Roman"/>
          <w:sz w:val="28"/>
          <w:szCs w:val="28"/>
        </w:rPr>
        <w:t>.2.2</w:t>
      </w:r>
      <w:r w:rsidRPr="009B6C64">
        <w:rPr>
          <w:rFonts w:ascii="Times New Roman" w:hAnsi="Times New Roman" w:cs="Times New Roman"/>
          <w:sz w:val="28"/>
          <w:szCs w:val="28"/>
        </w:rPr>
        <w:t>,  настоящего П</w:t>
      </w:r>
      <w:r>
        <w:rPr>
          <w:rFonts w:ascii="Times New Roman" w:hAnsi="Times New Roman" w:cs="Times New Roman"/>
          <w:sz w:val="28"/>
          <w:szCs w:val="28"/>
        </w:rPr>
        <w:t>оложения</w:t>
      </w:r>
      <w:r w:rsidRPr="009B6C64">
        <w:rPr>
          <w:rFonts w:ascii="Times New Roman" w:hAnsi="Times New Roman" w:cs="Times New Roman"/>
          <w:sz w:val="28"/>
          <w:szCs w:val="28"/>
        </w:rPr>
        <w:t xml:space="preserve">, включаются в состав </w:t>
      </w:r>
      <w:r>
        <w:rPr>
          <w:rFonts w:ascii="Times New Roman" w:hAnsi="Times New Roman" w:cs="Times New Roman"/>
          <w:sz w:val="28"/>
          <w:szCs w:val="28"/>
        </w:rPr>
        <w:t>комиссии</w:t>
      </w:r>
      <w:r w:rsidRPr="009B6C64">
        <w:rPr>
          <w:rFonts w:ascii="Times New Roman" w:hAnsi="Times New Roman" w:cs="Times New Roman"/>
          <w:sz w:val="28"/>
          <w:szCs w:val="28"/>
        </w:rPr>
        <w:t xml:space="preserve"> без указания персональных данных и определяются по согласованию с указанными в данных подпунктах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другими организациями, структурным подразделением Администрации губернатора Пермского края, профсоюзной организацией, общественной организацией ветеранов, органами местного самоуправления Юсьвинского муниципального округа Пермского края на основании запроса </w:t>
      </w:r>
      <w:r>
        <w:rPr>
          <w:rFonts w:ascii="Times New Roman" w:hAnsi="Times New Roman" w:cs="Times New Roman"/>
          <w:sz w:val="28"/>
          <w:szCs w:val="28"/>
        </w:rPr>
        <w:t>председателя Думы</w:t>
      </w:r>
      <w:r w:rsidRPr="009B6C64">
        <w:rPr>
          <w:rFonts w:ascii="Times New Roman" w:hAnsi="Times New Roman" w:cs="Times New Roman"/>
          <w:sz w:val="28"/>
          <w:szCs w:val="28"/>
        </w:rPr>
        <w:t>. Согласование осуществляется в 10-дневный срок со дня получения запроса.</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Состав комиссии  формируется  таким образом, чтобы исключить возможность возникновения  конфликта  интересов, который мог бы повлиять на принимаемые ею решения.</w:t>
      </w:r>
    </w:p>
    <w:p w:rsidR="0096411D" w:rsidRDefault="0096411D" w:rsidP="009641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Число членов комиссии, не замещающих должности муниципальной службы, муниципальные должности, должно составлять не менее одной четверти от общего числа членов комиссии.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Председатель комиссии: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организует и координирует работу комиссии,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общее руководство работой комиссии,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распределяет обязанности между членами комиссии,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председательствует на заседаниях комиссии,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осуществляет общий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принятых комиссией решений,</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определяет дату, время, место проведения заседания комиссии,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подписывает протокол заседания комиссии и решение комиссии.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2.7. Заместитель председателя комиссии исполняет обязанности председателя комиссии в его отсутствие.</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Секретарь комиссии: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оповещает участников заседания комиссии о дате, времени и месте проведения заседания, о вопросах, включенных в повестку дня,</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готовит материалы к заседанию комиссии,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ведет протокол заседания комиссии,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подписывает протокол заседания комиссии,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уведомляет муниципальных служащих, граждан, иных лиц о решениях комиссии и направляет им указанные решения.</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Члены комиссии присутствуют на каждом заседании комиссии, могут высказывать особое мнение по вопросам, вынесенным на обсуждение. Особое мнение члена комиссии вносится в протокол и учитывается при принятии решения.</w:t>
      </w:r>
    </w:p>
    <w:p w:rsidR="0096411D" w:rsidRPr="009B6C64"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 </w:t>
      </w:r>
      <w:r w:rsidRPr="009B6C64">
        <w:rPr>
          <w:rFonts w:ascii="Times New Roman" w:hAnsi="Times New Roman" w:cs="Times New Roman"/>
          <w:sz w:val="28"/>
          <w:szCs w:val="28"/>
        </w:rPr>
        <w:t xml:space="preserve"> В заседаниях </w:t>
      </w:r>
      <w:r>
        <w:rPr>
          <w:rFonts w:ascii="Times New Roman" w:hAnsi="Times New Roman" w:cs="Times New Roman"/>
          <w:sz w:val="28"/>
          <w:szCs w:val="28"/>
        </w:rPr>
        <w:t>комиссии</w:t>
      </w:r>
      <w:r w:rsidRPr="009B6C64">
        <w:rPr>
          <w:rFonts w:ascii="Times New Roman" w:hAnsi="Times New Roman" w:cs="Times New Roman"/>
          <w:sz w:val="28"/>
          <w:szCs w:val="28"/>
        </w:rPr>
        <w:t xml:space="preserve"> с правом совещательного голоса участвуют: </w:t>
      </w:r>
    </w:p>
    <w:p w:rsidR="0096411D" w:rsidRPr="009B6C64"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B6C64">
        <w:rPr>
          <w:rFonts w:ascii="Times New Roman" w:hAnsi="Times New Roman" w:cs="Times New Roman"/>
          <w:sz w:val="28"/>
          <w:szCs w:val="28"/>
        </w:rPr>
        <w:t xml:space="preserve">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w:t>
      </w:r>
      <w:r>
        <w:rPr>
          <w:rFonts w:ascii="Times New Roman" w:hAnsi="Times New Roman" w:cs="Times New Roman"/>
          <w:sz w:val="28"/>
          <w:szCs w:val="28"/>
        </w:rPr>
        <w:t>комиссии</w:t>
      </w:r>
      <w:r w:rsidRPr="009B6C64">
        <w:rPr>
          <w:rFonts w:ascii="Times New Roman" w:hAnsi="Times New Roman" w:cs="Times New Roman"/>
          <w:sz w:val="28"/>
          <w:szCs w:val="28"/>
        </w:rPr>
        <w:t xml:space="preserve"> два муниципальных служащих, замещающих в органе местного самоуправления муниципального образования Пермского края должности муниципальной службы, аналогичные должности, замещаемой муниципальным служащим, в отношении которого комиссией рассматривается этот вопрос, - по решению председателя </w:t>
      </w:r>
      <w:r>
        <w:rPr>
          <w:rFonts w:ascii="Times New Roman" w:hAnsi="Times New Roman" w:cs="Times New Roman"/>
          <w:sz w:val="28"/>
          <w:szCs w:val="28"/>
        </w:rPr>
        <w:t>комиссии</w:t>
      </w:r>
      <w:r w:rsidRPr="009B6C64">
        <w:rPr>
          <w:rFonts w:ascii="Times New Roman" w:hAnsi="Times New Roman" w:cs="Times New Roman"/>
          <w:sz w:val="28"/>
          <w:szCs w:val="28"/>
        </w:rPr>
        <w:t>, принимаемому</w:t>
      </w:r>
      <w:proofErr w:type="gramEnd"/>
      <w:r w:rsidRPr="009B6C64">
        <w:rPr>
          <w:rFonts w:ascii="Times New Roman" w:hAnsi="Times New Roman" w:cs="Times New Roman"/>
          <w:sz w:val="28"/>
          <w:szCs w:val="28"/>
        </w:rPr>
        <w:t xml:space="preserve"> в каждом конкретном случае отдельно не менее чем за три дня до дня заседания </w:t>
      </w:r>
      <w:r>
        <w:rPr>
          <w:rFonts w:ascii="Times New Roman" w:hAnsi="Times New Roman" w:cs="Times New Roman"/>
          <w:sz w:val="28"/>
          <w:szCs w:val="28"/>
        </w:rPr>
        <w:t>комиссии</w:t>
      </w:r>
      <w:r w:rsidRPr="009B6C64">
        <w:rPr>
          <w:rFonts w:ascii="Times New Roman" w:hAnsi="Times New Roman" w:cs="Times New Roman"/>
          <w:sz w:val="28"/>
          <w:szCs w:val="28"/>
        </w:rPr>
        <w:t>;</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sidRPr="009B6C64">
        <w:rPr>
          <w:rFonts w:ascii="Times New Roman" w:hAnsi="Times New Roman" w:cs="Times New Roman"/>
          <w:sz w:val="28"/>
          <w:szCs w:val="28"/>
        </w:rPr>
        <w:t xml:space="preserve">б) другие муниципальные служащие, замещающие должности муниципальной службы в органе местного самоуправления муниципального образования Пермского края;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rsidRPr="009B6C64">
        <w:rPr>
          <w:rFonts w:ascii="Times New Roman" w:hAnsi="Times New Roman" w:cs="Times New Roman"/>
          <w:sz w:val="28"/>
          <w:szCs w:val="28"/>
        </w:rPr>
        <w:t xml:space="preserve">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w:t>
      </w:r>
      <w:r>
        <w:rPr>
          <w:rFonts w:ascii="Times New Roman" w:hAnsi="Times New Roman" w:cs="Times New Roman"/>
          <w:sz w:val="28"/>
          <w:szCs w:val="28"/>
        </w:rPr>
        <w:t>комиссии</w:t>
      </w:r>
      <w:r w:rsidRPr="009B6C64">
        <w:rPr>
          <w:rFonts w:ascii="Times New Roman" w:hAnsi="Times New Roman" w:cs="Times New Roman"/>
          <w:sz w:val="28"/>
          <w:szCs w:val="28"/>
        </w:rPr>
        <w:t xml:space="preserve">, принимаемому в каждом конкретном случае отдельно не менее чем за три дня до дня заседания </w:t>
      </w:r>
      <w:r>
        <w:rPr>
          <w:rFonts w:ascii="Times New Roman" w:hAnsi="Times New Roman" w:cs="Times New Roman"/>
          <w:sz w:val="28"/>
          <w:szCs w:val="28"/>
        </w:rPr>
        <w:t>комиссии</w:t>
      </w:r>
      <w:r w:rsidRPr="009B6C64">
        <w:rPr>
          <w:rFonts w:ascii="Times New Roman" w:hAnsi="Times New Roman" w:cs="Times New Roman"/>
          <w:sz w:val="28"/>
          <w:szCs w:val="28"/>
        </w:rPr>
        <w:t xml:space="preserve"> на основании ходатайства муниципального служащего, в отношении которого комиссией рассматривается этот вопрос, или любого члена </w:t>
      </w:r>
      <w:r>
        <w:rPr>
          <w:rFonts w:ascii="Times New Roman" w:hAnsi="Times New Roman" w:cs="Times New Roman"/>
          <w:sz w:val="28"/>
          <w:szCs w:val="28"/>
        </w:rPr>
        <w:t>комиссии</w:t>
      </w:r>
      <w:r w:rsidRPr="009B6C64">
        <w:rPr>
          <w:rFonts w:ascii="Times New Roman" w:hAnsi="Times New Roman" w:cs="Times New Roman"/>
          <w:sz w:val="28"/>
          <w:szCs w:val="28"/>
        </w:rPr>
        <w:t>.</w:t>
      </w:r>
      <w:proofErr w:type="gramEnd"/>
    </w:p>
    <w:p w:rsidR="0096411D" w:rsidRDefault="0096411D" w:rsidP="0096411D">
      <w:pPr>
        <w:pStyle w:val="ConsPlusTitle"/>
        <w:jc w:val="center"/>
        <w:outlineLvl w:val="1"/>
        <w:rPr>
          <w:szCs w:val="28"/>
        </w:rPr>
      </w:pPr>
    </w:p>
    <w:p w:rsidR="0096411D" w:rsidRPr="00B2310F" w:rsidRDefault="0096411D" w:rsidP="0096411D">
      <w:pPr>
        <w:autoSpaceDE w:val="0"/>
        <w:autoSpaceDN w:val="0"/>
        <w:adjustRightInd w:val="0"/>
        <w:spacing w:line="240" w:lineRule="auto"/>
        <w:ind w:firstLine="709"/>
        <w:jc w:val="center"/>
        <w:rPr>
          <w:rFonts w:ascii="Times New Roman" w:hAnsi="Times New Roman" w:cs="Times New Roman"/>
          <w:b/>
          <w:sz w:val="28"/>
          <w:szCs w:val="28"/>
        </w:rPr>
      </w:pPr>
      <w:r w:rsidRPr="00B2310F">
        <w:rPr>
          <w:rFonts w:ascii="Times New Roman" w:hAnsi="Times New Roman" w:cs="Times New Roman"/>
          <w:b/>
          <w:sz w:val="28"/>
          <w:szCs w:val="28"/>
        </w:rPr>
        <w:t xml:space="preserve">3. Порядок работы </w:t>
      </w:r>
      <w:r>
        <w:rPr>
          <w:rFonts w:ascii="Times New Roman" w:hAnsi="Times New Roman" w:cs="Times New Roman"/>
          <w:b/>
          <w:sz w:val="28"/>
          <w:szCs w:val="28"/>
        </w:rPr>
        <w:t>комиссии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w:t>
      </w:r>
      <w:r>
        <w:rPr>
          <w:rFonts w:ascii="Times New Roman" w:hAnsi="Times New Roman" w:cs="Times New Roman"/>
          <w:sz w:val="28"/>
          <w:szCs w:val="28"/>
        </w:rPr>
        <w:lastRenderedPageBreak/>
        <w:t>должности  муниципальной службы,</w:t>
      </w:r>
      <w:r w:rsidRPr="00070F20">
        <w:rPr>
          <w:rFonts w:ascii="Times New Roman" w:hAnsi="Times New Roman" w:cs="Times New Roman"/>
          <w:sz w:val="28"/>
          <w:szCs w:val="28"/>
        </w:rPr>
        <w:t xml:space="preserve"> муниципальные должности</w:t>
      </w:r>
      <w:r>
        <w:rPr>
          <w:rFonts w:ascii="Times New Roman" w:hAnsi="Times New Roman" w:cs="Times New Roman"/>
          <w:sz w:val="28"/>
          <w:szCs w:val="28"/>
        </w:rPr>
        <w:t xml:space="preserve"> в Думе, недопустимо. </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до его начала данный член комиссии обязан заявить об этом. В таком случае он не принимает участия в рассмотрении указанного вопроса.</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bookmarkStart w:id="3" w:name="Par133"/>
      <w:bookmarkEnd w:id="3"/>
      <w:r>
        <w:rPr>
          <w:rFonts w:ascii="Times New Roman" w:hAnsi="Times New Roman" w:cs="Times New Roman"/>
          <w:sz w:val="28"/>
          <w:szCs w:val="28"/>
        </w:rPr>
        <w:t>3.2. Основаниями для проведения заседания комиссии являются:</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4" w:name="Par134"/>
      <w:bookmarkEnd w:id="4"/>
      <w:r>
        <w:rPr>
          <w:rFonts w:ascii="Times New Roman" w:eastAsia="Times New Roman" w:hAnsi="Times New Roman" w:cs="Times New Roman"/>
          <w:sz w:val="28"/>
          <w:szCs w:val="28"/>
        </w:rPr>
        <w:t>3.2.1.</w:t>
      </w:r>
      <w:r w:rsidRPr="00AA455C">
        <w:t xml:space="preserve"> </w:t>
      </w:r>
      <w:r w:rsidRPr="00AA455C">
        <w:rPr>
          <w:rFonts w:ascii="Times New Roman" w:hAnsi="Times New Roman" w:cs="Times New Roman"/>
          <w:sz w:val="28"/>
          <w:szCs w:val="28"/>
        </w:rPr>
        <w:t>Н</w:t>
      </w:r>
      <w:r w:rsidRPr="00AA455C">
        <w:rPr>
          <w:rFonts w:ascii="Times New Roman" w:eastAsia="Times New Roman" w:hAnsi="Times New Roman" w:cs="Times New Roman"/>
          <w:sz w:val="28"/>
          <w:szCs w:val="28"/>
        </w:rPr>
        <w:t xml:space="preserve">аправление председателем Думы в </w:t>
      </w:r>
      <w:r>
        <w:rPr>
          <w:rFonts w:ascii="Times New Roman" w:eastAsia="Times New Roman" w:hAnsi="Times New Roman" w:cs="Times New Roman"/>
          <w:sz w:val="28"/>
          <w:szCs w:val="28"/>
        </w:rPr>
        <w:t>к</w:t>
      </w:r>
      <w:r w:rsidRPr="00AA455C">
        <w:rPr>
          <w:rFonts w:ascii="Times New Roman" w:eastAsia="Times New Roman" w:hAnsi="Times New Roman" w:cs="Times New Roman"/>
          <w:sz w:val="28"/>
          <w:szCs w:val="28"/>
        </w:rPr>
        <w:t>омиссию информации (материалов проверки)</w:t>
      </w:r>
      <w:r>
        <w:rPr>
          <w:rFonts w:ascii="Times New Roman" w:eastAsia="Times New Roman" w:hAnsi="Times New Roman" w:cs="Times New Roman"/>
          <w:sz w:val="28"/>
          <w:szCs w:val="28"/>
        </w:rPr>
        <w:t xml:space="preserve"> о представлении муниципальным служащим недостоверных или неполных сведений о доходах, расходах, об имуществе и обязательствах имущественного характера.</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итогам рассмотрения вопроса, комиссией принимается одно из следующих решений:</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установить,  что  представленные  муниципальным  служащим сведения о доходах, расходах, об имуществе и обязательствах имущественного характера являются достоверными и полными;</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установить,  что  представленные  муниципальным  служащим сведения о доходах, расходах, об имуществе и обязательствах имущественного характера являются недостоверными и (или) неполными. В этом случае комиссия рекомендует председателю Думы применить к муниципальному служащему конкретную меру ответственности.</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наличии к тому оснований комиссия может принять иное,                    чем предусмотрено вышеуказанными пунктами, решение. Основания и мотивы принятия такого решения должны быть отражены в протоколе заседания комиссии.</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комиссии носит рекомендательный характер.</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3.2.2. Н</w:t>
      </w:r>
      <w:r w:rsidRPr="00AA455C">
        <w:rPr>
          <w:rFonts w:ascii="Times New Roman" w:eastAsia="Times New Roman" w:hAnsi="Times New Roman" w:cs="Times New Roman"/>
          <w:sz w:val="28"/>
          <w:szCs w:val="28"/>
        </w:rPr>
        <w:t xml:space="preserve">аправление председателем Думы в </w:t>
      </w:r>
      <w:r>
        <w:rPr>
          <w:rFonts w:ascii="Times New Roman" w:eastAsia="Times New Roman" w:hAnsi="Times New Roman" w:cs="Times New Roman"/>
          <w:sz w:val="28"/>
          <w:szCs w:val="28"/>
        </w:rPr>
        <w:t>к</w:t>
      </w:r>
      <w:r w:rsidRPr="00AA455C">
        <w:rPr>
          <w:rFonts w:ascii="Times New Roman" w:eastAsia="Times New Roman" w:hAnsi="Times New Roman" w:cs="Times New Roman"/>
          <w:sz w:val="28"/>
          <w:szCs w:val="28"/>
        </w:rPr>
        <w:t>омиссию информации (материалов проверки)</w:t>
      </w:r>
      <w:r>
        <w:rPr>
          <w:rFonts w:ascii="Times New Roman" w:eastAsia="Times New Roman" w:hAnsi="Times New Roman" w:cs="Times New Roman"/>
          <w:sz w:val="28"/>
          <w:szCs w:val="28"/>
        </w:rPr>
        <w:t xml:space="preserve"> о несоблюдении муниципальным служащим требований к служебному поведению и (или) требований об урегулировании конфликта интересов. </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Комиссией принимается одно из следующих решений:</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председателю Думы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дисциплинарной ответственности.</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06B">
        <w:rPr>
          <w:rFonts w:ascii="Times New Roman" w:eastAsia="Times New Roman" w:hAnsi="Times New Roman" w:cs="Times New Roman"/>
          <w:sz w:val="28"/>
          <w:szCs w:val="28"/>
        </w:rPr>
        <w:lastRenderedPageBreak/>
        <w:t>При наличии к тому оснований комиссия может принять иное,                    чем предусмотрено вышеуказанными пунктами, решение. Основания и мотивы принятия такого решения должны быть отражены в протоколе заседания комиссии.</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C11B3">
        <w:rPr>
          <w:rFonts w:ascii="Times New Roman" w:eastAsia="Times New Roman" w:hAnsi="Times New Roman" w:cs="Times New Roman"/>
          <w:sz w:val="28"/>
          <w:szCs w:val="28"/>
        </w:rPr>
        <w:t>Решение комиссии носит рекомендательный характер.</w:t>
      </w:r>
    </w:p>
    <w:p w:rsidR="0096411D" w:rsidRDefault="0096411D" w:rsidP="0096411D">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3.2.3. </w:t>
      </w:r>
      <w:proofErr w:type="gramStart"/>
      <w:r>
        <w:rPr>
          <w:rFonts w:ascii="Times New Roman" w:eastAsia="Times New Roman" w:hAnsi="Times New Roman" w:cs="Times New Roman"/>
          <w:sz w:val="28"/>
          <w:szCs w:val="28"/>
        </w:rPr>
        <w:t xml:space="preserve">Поступившее в Думу обращение гражданина, </w:t>
      </w:r>
      <w:r w:rsidRPr="006C0CC8">
        <w:rPr>
          <w:rFonts w:ascii="Times New Roman" w:eastAsia="Times New Roman" w:hAnsi="Times New Roman" w:cs="Times New Roman"/>
          <w:sz w:val="28"/>
          <w:szCs w:val="28"/>
        </w:rPr>
        <w:t xml:space="preserve"> замещавшего в Думе Юсьвинского муниципального округа Пермского края должность муниципальной службы, включенную в Перечень должностей, утвержденный правовым актом председателя Думы, о даче согласия на замещение на условиях трудового договора должности в организации и (или)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w:t>
      </w:r>
      <w:proofErr w:type="gramEnd"/>
      <w:r w:rsidRPr="006C0CC8">
        <w:rPr>
          <w:rFonts w:ascii="Times New Roman" w:eastAsia="Times New Roman" w:hAnsi="Times New Roman" w:cs="Times New Roman"/>
          <w:sz w:val="28"/>
          <w:szCs w:val="28"/>
        </w:rPr>
        <w:t xml:space="preserve"> (</w:t>
      </w:r>
      <w:proofErr w:type="gramStart"/>
      <w:r w:rsidRPr="006C0CC8">
        <w:rPr>
          <w:rFonts w:ascii="Times New Roman" w:eastAsia="Times New Roman" w:hAnsi="Times New Roman" w:cs="Times New Roman"/>
          <w:sz w:val="28"/>
          <w:szCs w:val="28"/>
        </w:rPr>
        <w:t>гражданско-правовых договоров), если отдельные функции муниципального (административного) управления данной организацией входили в его должностные обязанности, до истечения двух лет после увольнения с муниципальной службы</w:t>
      </w:r>
      <w:r>
        <w:rPr>
          <w:rFonts w:ascii="Times New Roman" w:eastAsia="Times New Roman" w:hAnsi="Times New Roman" w:cs="Times New Roman"/>
          <w:sz w:val="28"/>
          <w:szCs w:val="28"/>
        </w:rPr>
        <w:t xml:space="preserve"> </w:t>
      </w:r>
      <w:r w:rsidRPr="006C0CC8">
        <w:rPr>
          <w:rFonts w:ascii="Times New Roman" w:eastAsia="Times New Roman" w:hAnsi="Times New Roman" w:cs="Times New Roman"/>
          <w:sz w:val="28"/>
          <w:szCs w:val="28"/>
        </w:rPr>
        <w:t>(далее - Обращение).</w:t>
      </w:r>
      <w:proofErr w:type="gramEnd"/>
    </w:p>
    <w:p w:rsidR="0096411D" w:rsidRDefault="0096411D" w:rsidP="0096411D">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Комиссии принимает одно из следующих решений:</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дать гражданину согласие на замещение на условиях трудового договора должности в организации и (или) выполнение в данной организации работ (оказание данной организации услуги) </w:t>
      </w:r>
      <w:r w:rsidRPr="00E43B29">
        <w:rPr>
          <w:rFonts w:ascii="Times New Roman" w:eastAsia="Times New Roman" w:hAnsi="Times New Roman" w:cs="Times New Roman"/>
          <w:sz w:val="28"/>
          <w:szCs w:val="28"/>
        </w:rPr>
        <w:t xml:space="preserve">в течение месяца стоимостью более ста тысяч рублей </w:t>
      </w:r>
      <w:r>
        <w:rPr>
          <w:rFonts w:ascii="Times New Roman" w:eastAsia="Times New Roman" w:hAnsi="Times New Roman" w:cs="Times New Roman"/>
          <w:sz w:val="28"/>
          <w:szCs w:val="28"/>
        </w:rPr>
        <w:t xml:space="preserve">на условиях гражданско-правового договора, </w:t>
      </w:r>
      <w:r w:rsidRPr="006C0CC8">
        <w:rPr>
          <w:rFonts w:ascii="Times New Roman" w:eastAsia="Times New Roman" w:hAnsi="Times New Roman" w:cs="Times New Roman"/>
          <w:sz w:val="28"/>
          <w:szCs w:val="28"/>
        </w:rPr>
        <w:t>если отдельные функции муниципального (административного) управления данной организацией входили в его должностные обязанности</w:t>
      </w:r>
      <w:r>
        <w:rPr>
          <w:rFonts w:ascii="Times New Roman" w:eastAsia="Times New Roman" w:hAnsi="Times New Roman" w:cs="Times New Roman"/>
          <w:sz w:val="28"/>
          <w:szCs w:val="28"/>
        </w:rPr>
        <w:t>;</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б) отказать гражданину в замещении на условиях трудового договора должности в организации и (или) выполнение в данной организации работ (оказание данной организации услуги)</w:t>
      </w:r>
      <w:r w:rsidRPr="00E43B29">
        <w:t xml:space="preserve"> </w:t>
      </w:r>
      <w:r w:rsidRPr="00E43B29">
        <w:rPr>
          <w:rFonts w:ascii="Times New Roman" w:eastAsia="Times New Roman" w:hAnsi="Times New Roman" w:cs="Times New Roman"/>
          <w:sz w:val="28"/>
          <w:szCs w:val="28"/>
        </w:rPr>
        <w:t>в течение месяца стоимостью более ста тысяч рублей</w:t>
      </w:r>
      <w:r>
        <w:rPr>
          <w:rFonts w:ascii="Times New Roman" w:eastAsia="Times New Roman" w:hAnsi="Times New Roman" w:cs="Times New Roman"/>
          <w:sz w:val="28"/>
          <w:szCs w:val="28"/>
        </w:rPr>
        <w:t xml:space="preserve"> на условиях гражданско-правового договора, </w:t>
      </w:r>
      <w:r w:rsidRPr="006C0CC8">
        <w:rPr>
          <w:rFonts w:ascii="Times New Roman" w:eastAsia="Times New Roman" w:hAnsi="Times New Roman" w:cs="Times New Roman"/>
          <w:sz w:val="28"/>
          <w:szCs w:val="28"/>
        </w:rPr>
        <w:t>если отдельные функции муниципального (административного) управления данной организацией входили в его должностные обязанности</w:t>
      </w:r>
      <w:r>
        <w:rPr>
          <w:rFonts w:ascii="Times New Roman" w:eastAsia="Times New Roman" w:hAnsi="Times New Roman" w:cs="Times New Roman"/>
          <w:sz w:val="28"/>
          <w:szCs w:val="28"/>
        </w:rPr>
        <w:t>, и мотивировать свой отказ.</w:t>
      </w:r>
      <w:proofErr w:type="gramEnd"/>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наличии к тому оснований комиссия может принять иное,                    чем предусмотрено вышеуказанными пунктами, решение. Основания                     и мотивы принятия такого решения должны быть отражены в протоколе заседания комиссии.</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комиссии носит обязательный характер.</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3.2.4. Поступившее в Думу, заявление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супруги (супруга) и несовершеннолетних детей. </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Комиссии принимает одно из следующих решений:</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признать, что причина непредставления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является объективной и уважительной;</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признать, что причина непредставления муниципальным служащим </w:t>
      </w:r>
      <w:r>
        <w:rPr>
          <w:rFonts w:ascii="Times New Roman" w:eastAsia="Times New Roman" w:hAnsi="Times New Roman" w:cs="Times New Roman"/>
          <w:sz w:val="28"/>
          <w:szCs w:val="28"/>
        </w:rPr>
        <w:lastRenderedPageBreak/>
        <w:t>сведений о доходах, расходах, об имуществе и обязательствах имущественного характера супруги (супруга) и несовершеннолетних детей не является уважительной. В этом случае комиссия рекомендует муниципальному служащему принять дополнительные меры  по представлению указанных сведений;</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признать, что причина непредставления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необъективна и присутствуют признаки уклонения от представления указанных сведений. В этом случае комиссии рекомендует председателю Думы, применить к муниципальному служащему конкретную меру ответственности.</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наличии к тому оснований комиссия может принять иное, чем предусмотрено вышеуказанными пунктами, решение. Основания и мотивы принятия такого решения должны быть отражены в протоколе заседания комиссии.</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комиссии носит рекомендательный характер.</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3.2.5. Представление председателя Думы, либо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Думе мер по предупреждению коррупции. </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В данном случае комиссии принимает соответствующее решение:</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председателю Думы, для решения вопроса о применении к муниципальному служащему мер ответственности, предусмотренных статьей 27 Федерального закона от 02.03.2007г. № 25-ФЗ «О муниципальной службе в Российской Федерации», статьями 193, 194 Трудового кодекса Российской Федерации;</w:t>
      </w:r>
      <w:proofErr w:type="gramEnd"/>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в течение 1 рабочего дня передает информацию о совершении указанного действия (бездействии) и подтверждающие такой факт документы в правоохранительные органы.</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комиссии носит рекомендательный характер.</w:t>
      </w:r>
    </w:p>
    <w:p w:rsidR="0096411D" w:rsidRDefault="0096411D" w:rsidP="0096411D">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sz w:val="28"/>
          <w:szCs w:val="28"/>
        </w:rPr>
        <w:t xml:space="preserve">3.2.6. </w:t>
      </w:r>
      <w:proofErr w:type="gramStart"/>
      <w:r>
        <w:rPr>
          <w:rFonts w:ascii="Times New Roman" w:hAnsi="Times New Roman" w:cs="Times New Roman"/>
          <w:sz w:val="28"/>
          <w:szCs w:val="28"/>
        </w:rPr>
        <w:t>Представление председателем Думы материалов проверки, свидетельствующих о представлении муниципальным служащим недостоверных или неполных сведений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w:t>
      </w:r>
      <w:proofErr w:type="gramEnd"/>
      <w:r>
        <w:rPr>
          <w:rFonts w:ascii="Times New Roman" w:hAnsi="Times New Roman" w:cs="Times New Roman"/>
          <w:sz w:val="28"/>
          <w:szCs w:val="28"/>
        </w:rPr>
        <w:t xml:space="preserve">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w:t>
      </w:r>
      <w:r>
        <w:rPr>
          <w:rFonts w:ascii="Times New Roman" w:hAnsi="Times New Roman" w:cs="Times New Roman"/>
          <w:sz w:val="28"/>
          <w:szCs w:val="28"/>
        </w:rPr>
        <w:lastRenderedPageBreak/>
        <w:t>супруги (супруга) за 3 последних года, предшествующих отчетному периоду, и об источниках получения средств, за счет которых совершены эти сделки.</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Комиссией принимается  одно из следующих решений:</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признать, что сведения, указанные в подпункте  3.2.6 настоящего </w:t>
      </w:r>
      <w:proofErr w:type="gramStart"/>
      <w:r>
        <w:rPr>
          <w:rFonts w:ascii="Times New Roman" w:eastAsia="Times New Roman" w:hAnsi="Times New Roman" w:cs="Times New Roman"/>
          <w:sz w:val="28"/>
          <w:szCs w:val="28"/>
        </w:rPr>
        <w:t>Положения, представленные муниципальным служащим являются</w:t>
      </w:r>
      <w:proofErr w:type="gramEnd"/>
      <w:r>
        <w:rPr>
          <w:rFonts w:ascii="Times New Roman" w:eastAsia="Times New Roman" w:hAnsi="Times New Roman" w:cs="Times New Roman"/>
          <w:sz w:val="28"/>
          <w:szCs w:val="28"/>
        </w:rPr>
        <w:t xml:space="preserve"> достоверными и полными;</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признать, что сведения, указанные в подпункте  3.2.6 настоящего Положения, представленные муниципальным служащим, являются недостоверными и (или) неполными. В этом случае комиссия рекомендует председателю Думы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Pr>
          <w:rFonts w:ascii="Times New Roman" w:eastAsia="Times New Roman" w:hAnsi="Times New Roman" w:cs="Times New Roman"/>
          <w:sz w:val="28"/>
          <w:szCs w:val="28"/>
        </w:rPr>
        <w:t>контроля за</w:t>
      </w:r>
      <w:proofErr w:type="gramEnd"/>
      <w:r>
        <w:rPr>
          <w:rFonts w:ascii="Times New Roman" w:eastAsia="Times New Roman" w:hAnsi="Times New Roman" w:cs="Times New Roman"/>
          <w:sz w:val="28"/>
          <w:szCs w:val="28"/>
        </w:rPr>
        <w:t xml:space="preserve"> расходами, в органы прокуратуры и (или) иные государственные органы в соответствии с их компетенцией.</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наличии к тому оснований комиссия может принять иное,                  чем предусмотрено вышеуказанными пунктами, решение. Основания                        и мотивы принятия такого решения должны быть отражены в протоколе заседания комиссии.</w:t>
      </w:r>
    </w:p>
    <w:p w:rsidR="0096411D" w:rsidRDefault="0096411D" w:rsidP="009641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комиссии носит рекомендательный характер.</w:t>
      </w:r>
    </w:p>
    <w:p w:rsidR="0096411D" w:rsidRDefault="0096411D" w:rsidP="0096411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3.2.7. </w:t>
      </w:r>
      <w:proofErr w:type="gramStart"/>
      <w:r>
        <w:rPr>
          <w:rFonts w:ascii="Times New Roman" w:hAnsi="Times New Roman" w:cs="Times New Roman"/>
          <w:sz w:val="28"/>
          <w:szCs w:val="28"/>
        </w:rPr>
        <w:t xml:space="preserve">Поступившее в Думу в соответствии с </w:t>
      </w:r>
      <w:hyperlink r:id="rId13" w:history="1">
        <w:r w:rsidRPr="00737067">
          <w:rPr>
            <w:rStyle w:val="a4"/>
            <w:rFonts w:ascii="Times New Roman" w:eastAsiaTheme="majorEastAsia" w:hAnsi="Times New Roman" w:cs="Times New Roman"/>
            <w:color w:val="auto"/>
            <w:sz w:val="28"/>
            <w:u w:val="none"/>
          </w:rPr>
          <w:t>частью 4 статьи 12</w:t>
        </w:r>
      </w:hyperlink>
      <w:r w:rsidRPr="00737067">
        <w:rPr>
          <w:rFonts w:ascii="Times New Roman" w:hAnsi="Times New Roman" w:cs="Times New Roman"/>
          <w:sz w:val="28"/>
          <w:szCs w:val="28"/>
        </w:rPr>
        <w:t xml:space="preserve"> Закона </w:t>
      </w:r>
      <w:r>
        <w:rPr>
          <w:rFonts w:ascii="Times New Roman" w:hAnsi="Times New Roman" w:cs="Times New Roman"/>
          <w:sz w:val="28"/>
          <w:szCs w:val="28"/>
        </w:rPr>
        <w:t>№</w:t>
      </w:r>
      <w:r w:rsidRPr="00737067">
        <w:rPr>
          <w:rFonts w:ascii="Times New Roman" w:hAnsi="Times New Roman" w:cs="Times New Roman"/>
          <w:sz w:val="28"/>
          <w:szCs w:val="28"/>
        </w:rPr>
        <w:t xml:space="preserve">273-ФЗ и </w:t>
      </w:r>
      <w:hyperlink r:id="rId14" w:history="1">
        <w:r w:rsidRPr="00737067">
          <w:rPr>
            <w:rStyle w:val="a4"/>
            <w:rFonts w:ascii="Times New Roman" w:eastAsiaTheme="majorEastAsia" w:hAnsi="Times New Roman" w:cs="Times New Roman"/>
            <w:color w:val="auto"/>
            <w:sz w:val="28"/>
            <w:u w:val="none"/>
          </w:rPr>
          <w:t>статьей 64.1</w:t>
        </w:r>
      </w:hyperlink>
      <w:r>
        <w:rPr>
          <w:rFonts w:ascii="Times New Roman" w:hAnsi="Times New Roman" w:cs="Times New Roman"/>
          <w:sz w:val="28"/>
          <w:szCs w:val="28"/>
        </w:rPr>
        <w:t xml:space="preserve"> Трудового кодекса </w:t>
      </w:r>
      <w:r w:rsidRPr="00737067">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уведомление коммерческой или некоммерческой организации о заключении с гражданином, ранее замещавшим должность муниципальной службы в Думе, трудового или гражданско-правового договора на выполнение работ (оказание услуг), если отдельные функции управления данной организацией входили в его должностные обязанности, исполняемые во время замещения должности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Думе (далее - Уведомление организации), при условии, что указанному гражданину комиссией ранее было отказано во вступлении в трудовые и/или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roofErr w:type="gramEnd"/>
    </w:p>
    <w:p w:rsidR="0096411D" w:rsidRDefault="0096411D" w:rsidP="0096411D">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Комиссией принимается одно из следующих решений:</w:t>
      </w:r>
    </w:p>
    <w:p w:rsidR="0096411D" w:rsidRPr="00737067" w:rsidRDefault="0096411D" w:rsidP="0096411D">
      <w:pPr>
        <w:shd w:val="clear" w:color="auto" w:fill="FFFFFF"/>
        <w:spacing w:after="0" w:line="240" w:lineRule="auto"/>
        <w:ind w:firstLine="709"/>
        <w:jc w:val="both"/>
        <w:rPr>
          <w:rFonts w:ascii="Times New Roman" w:hAnsi="Times New Roman" w:cs="Times New Roman"/>
          <w:sz w:val="28"/>
          <w:szCs w:val="28"/>
        </w:rPr>
      </w:pPr>
      <w:r w:rsidRPr="00737067">
        <w:rPr>
          <w:rFonts w:ascii="Times New Roman" w:hAnsi="Times New Roman" w:cs="Times New Roman"/>
          <w:sz w:val="28"/>
          <w:szCs w:val="28"/>
        </w:rPr>
        <w:t xml:space="preserve">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w:t>
      </w:r>
      <w:r>
        <w:rPr>
          <w:rFonts w:ascii="Times New Roman" w:hAnsi="Times New Roman" w:cs="Times New Roman"/>
          <w:sz w:val="28"/>
          <w:szCs w:val="28"/>
        </w:rPr>
        <w:t>муниципальному</w:t>
      </w:r>
      <w:r w:rsidRPr="00737067">
        <w:rPr>
          <w:rFonts w:ascii="Times New Roman" w:hAnsi="Times New Roman" w:cs="Times New Roman"/>
          <w:sz w:val="28"/>
          <w:szCs w:val="28"/>
        </w:rPr>
        <w:t xml:space="preserve"> управлению этой организацией входили в его должностные (служебные) обязанности;</w:t>
      </w:r>
    </w:p>
    <w:p w:rsidR="0096411D" w:rsidRDefault="0096411D" w:rsidP="0096411D">
      <w:pPr>
        <w:shd w:val="clear" w:color="auto" w:fill="FFFFFF"/>
        <w:spacing w:after="0" w:line="240" w:lineRule="auto"/>
        <w:ind w:firstLine="709"/>
        <w:jc w:val="both"/>
        <w:rPr>
          <w:rFonts w:ascii="Times New Roman" w:hAnsi="Times New Roman" w:cs="Times New Roman"/>
          <w:sz w:val="28"/>
          <w:szCs w:val="28"/>
        </w:rPr>
      </w:pPr>
      <w:r w:rsidRPr="00737067">
        <w:rPr>
          <w:rFonts w:ascii="Times New Roman" w:hAnsi="Times New Roman" w:cs="Times New Roman"/>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w:t>
      </w:r>
      <w:r>
        <w:rPr>
          <w:rFonts w:ascii="Times New Roman" w:hAnsi="Times New Roman" w:cs="Times New Roman"/>
          <w:sz w:val="28"/>
          <w:szCs w:val="28"/>
        </w:rPr>
        <w:t>№</w:t>
      </w:r>
      <w:r w:rsidRPr="00737067">
        <w:rPr>
          <w:rFonts w:ascii="Times New Roman" w:hAnsi="Times New Roman" w:cs="Times New Roman"/>
          <w:sz w:val="28"/>
          <w:szCs w:val="28"/>
        </w:rPr>
        <w:t xml:space="preserve">273-ФЗ </w:t>
      </w:r>
      <w:r>
        <w:rPr>
          <w:rFonts w:ascii="Times New Roman" w:hAnsi="Times New Roman" w:cs="Times New Roman"/>
          <w:sz w:val="28"/>
          <w:szCs w:val="28"/>
        </w:rPr>
        <w:t>«</w:t>
      </w:r>
      <w:r w:rsidRPr="00737067">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737067">
        <w:rPr>
          <w:rFonts w:ascii="Times New Roman" w:hAnsi="Times New Roman" w:cs="Times New Roman"/>
          <w:sz w:val="28"/>
          <w:szCs w:val="28"/>
        </w:rPr>
        <w:t>.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w:t>
      </w:r>
    </w:p>
    <w:p w:rsidR="0096411D" w:rsidRDefault="0096411D" w:rsidP="0096411D">
      <w:pPr>
        <w:shd w:val="clear" w:color="auto" w:fill="FFFFFF"/>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При наличии к тому оснований комиссия может принять иное, чем предусмотрено вышеуказанными пунктами. Основания и мотивы принятия такого решения должны быть отражены в протоколе заседания комиссии.</w:t>
      </w:r>
    </w:p>
    <w:p w:rsidR="0096411D" w:rsidRDefault="0096411D" w:rsidP="0096411D">
      <w:pPr>
        <w:shd w:val="clear" w:color="auto" w:fill="FFFFFF"/>
        <w:spacing w:after="0" w:line="240" w:lineRule="auto"/>
        <w:ind w:right="1" w:firstLine="709"/>
        <w:jc w:val="both"/>
        <w:rPr>
          <w:rFonts w:ascii="Times New Roman" w:hAnsi="Times New Roman" w:cs="Times New Roman"/>
          <w:sz w:val="28"/>
          <w:szCs w:val="28"/>
        </w:rPr>
      </w:pPr>
      <w:r w:rsidRPr="00A7306B">
        <w:rPr>
          <w:rFonts w:ascii="Times New Roman" w:hAnsi="Times New Roman" w:cs="Times New Roman"/>
          <w:sz w:val="28"/>
          <w:szCs w:val="28"/>
        </w:rPr>
        <w:t>Решение комиссии носит рекомендательный характер.</w:t>
      </w:r>
    </w:p>
    <w:p w:rsidR="0096411D" w:rsidRDefault="0096411D" w:rsidP="0096411D">
      <w:pPr>
        <w:shd w:val="clear" w:color="auto" w:fill="FFFFFF"/>
        <w:spacing w:after="0" w:line="240" w:lineRule="auto"/>
        <w:ind w:left="6" w:right="10" w:firstLine="709"/>
        <w:jc w:val="both"/>
        <w:rPr>
          <w:rFonts w:ascii="Times New Roman" w:hAnsi="Times New Roman" w:cs="Times New Roman"/>
          <w:sz w:val="28"/>
          <w:szCs w:val="28"/>
        </w:rPr>
      </w:pPr>
      <w:r>
        <w:rPr>
          <w:rFonts w:ascii="Times New Roman" w:hAnsi="Times New Roman" w:cs="Times New Roman"/>
          <w:sz w:val="28"/>
          <w:szCs w:val="28"/>
        </w:rPr>
        <w:t>3.2.8.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6411D" w:rsidRDefault="0096411D" w:rsidP="0096411D">
      <w:pPr>
        <w:shd w:val="clear" w:color="auto" w:fill="FFFFFF"/>
        <w:spacing w:after="0" w:line="240" w:lineRule="auto"/>
        <w:ind w:left="6" w:right="10" w:firstLine="709"/>
        <w:jc w:val="both"/>
        <w:rPr>
          <w:rFonts w:ascii="Times New Roman" w:hAnsi="Times New Roman" w:cs="Times New Roman"/>
          <w:sz w:val="28"/>
          <w:szCs w:val="28"/>
        </w:rPr>
      </w:pPr>
      <w:r>
        <w:rPr>
          <w:rFonts w:ascii="Times New Roman" w:hAnsi="Times New Roman" w:cs="Times New Roman"/>
          <w:sz w:val="28"/>
          <w:szCs w:val="28"/>
        </w:rPr>
        <w:t>По итогам рассмотрения уведомления, комиссия принимает одно из следующих решений:</w:t>
      </w:r>
    </w:p>
    <w:p w:rsidR="0096411D" w:rsidRDefault="0096411D" w:rsidP="0096411D">
      <w:pPr>
        <w:shd w:val="clear" w:color="auto" w:fill="FFFFFF"/>
        <w:tabs>
          <w:tab w:val="left" w:pos="1027"/>
        </w:tabs>
        <w:spacing w:after="0" w:line="240" w:lineRule="auto"/>
        <w:ind w:left="6" w:firstLine="709"/>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t>признать, что при исполнении муниципальным служащим должностных обязанностей конфликт интересов отсутствует;</w:t>
      </w:r>
    </w:p>
    <w:p w:rsidR="0096411D" w:rsidRDefault="0096411D" w:rsidP="0096411D">
      <w:pPr>
        <w:shd w:val="clear" w:color="auto" w:fill="FFFFFF"/>
        <w:tabs>
          <w:tab w:val="left" w:pos="1027"/>
        </w:tabs>
        <w:spacing w:after="0" w:line="240" w:lineRule="auto"/>
        <w:ind w:left="6"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t>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председателю Думы, принять меры по урегулированию конфликта интересов или по недопущению его возникновения;</w:t>
      </w:r>
    </w:p>
    <w:p w:rsidR="0096411D" w:rsidRDefault="0096411D" w:rsidP="0096411D">
      <w:pPr>
        <w:shd w:val="clear" w:color="auto" w:fill="FFFFFF"/>
        <w:spacing w:after="0" w:line="240" w:lineRule="auto"/>
        <w:ind w:left="6" w:right="14" w:firstLine="709"/>
        <w:jc w:val="both"/>
        <w:rPr>
          <w:rFonts w:ascii="Times New Roman" w:hAnsi="Times New Roman" w:cs="Times New Roman"/>
          <w:sz w:val="28"/>
          <w:szCs w:val="28"/>
        </w:rPr>
      </w:pPr>
      <w:r>
        <w:rPr>
          <w:rFonts w:ascii="Times New Roman" w:hAnsi="Times New Roman" w:cs="Times New Roman"/>
          <w:sz w:val="28"/>
          <w:szCs w:val="28"/>
        </w:rPr>
        <w:t>в) признать, что муниципальный служащий не соблюдал требования об урегулировании конфликта интересов. В этом случае комиссия рекомендует председателю Думы применить к муниципальному служащему конкретную меру ответственности.</w:t>
      </w:r>
    </w:p>
    <w:p w:rsidR="0096411D" w:rsidRDefault="0096411D" w:rsidP="0096411D">
      <w:pPr>
        <w:shd w:val="clear" w:color="auto" w:fill="FFFFFF"/>
        <w:spacing w:after="0" w:line="240" w:lineRule="auto"/>
        <w:ind w:left="6" w:right="14" w:firstLine="709"/>
        <w:jc w:val="both"/>
        <w:rPr>
          <w:rFonts w:ascii="Times New Roman" w:hAnsi="Times New Roman" w:cs="Times New Roman"/>
          <w:sz w:val="28"/>
          <w:szCs w:val="28"/>
        </w:rPr>
      </w:pPr>
      <w:r>
        <w:rPr>
          <w:rFonts w:ascii="Times New Roman" w:hAnsi="Times New Roman" w:cs="Times New Roman"/>
          <w:sz w:val="28"/>
          <w:szCs w:val="28"/>
        </w:rPr>
        <w:t>При наличии к тому оснований комиссия может принять иное решение, чем предусмотрено вышеуказанными пунктами. Основания и мотивы принятия такого решения должны быть отражены в протоколе заседания комиссии.</w:t>
      </w:r>
    </w:p>
    <w:p w:rsidR="0096411D" w:rsidRDefault="0096411D" w:rsidP="0096411D">
      <w:pPr>
        <w:shd w:val="clear" w:color="auto" w:fill="FFFFFF"/>
        <w:spacing w:after="0" w:line="240" w:lineRule="auto"/>
        <w:ind w:left="6" w:right="14" w:firstLine="709"/>
        <w:jc w:val="both"/>
        <w:rPr>
          <w:rFonts w:ascii="Times New Roman" w:hAnsi="Times New Roman" w:cs="Times New Roman"/>
          <w:sz w:val="28"/>
          <w:szCs w:val="28"/>
        </w:rPr>
      </w:pPr>
      <w:r w:rsidRPr="00A7306B">
        <w:rPr>
          <w:rFonts w:ascii="Times New Roman" w:hAnsi="Times New Roman" w:cs="Times New Roman"/>
          <w:sz w:val="28"/>
          <w:szCs w:val="28"/>
        </w:rPr>
        <w:t>Решение комиссии носит рекомендательный характер.</w:t>
      </w:r>
    </w:p>
    <w:p w:rsidR="0096411D" w:rsidRDefault="0096411D" w:rsidP="0096411D">
      <w:pPr>
        <w:shd w:val="clear" w:color="auto" w:fill="FFFFFF"/>
        <w:spacing w:after="0" w:line="240" w:lineRule="auto"/>
        <w:ind w:left="6" w:right="14" w:firstLine="709"/>
        <w:jc w:val="both"/>
        <w:rPr>
          <w:rFonts w:ascii="Times New Roman" w:hAnsi="Times New Roman" w:cs="Times New Roman"/>
          <w:sz w:val="28"/>
          <w:szCs w:val="28"/>
        </w:rPr>
      </w:pPr>
      <w:r>
        <w:rPr>
          <w:rFonts w:ascii="Times New Roman" w:hAnsi="Times New Roman" w:cs="Times New Roman"/>
          <w:sz w:val="28"/>
          <w:szCs w:val="28"/>
        </w:rPr>
        <w:t>3.2.9.</w:t>
      </w:r>
      <w:r w:rsidRPr="003D5271">
        <w:t xml:space="preserve"> </w:t>
      </w:r>
      <w:r>
        <w:rPr>
          <w:rFonts w:ascii="Times New Roman" w:hAnsi="Times New Roman" w:cs="Times New Roman"/>
          <w:sz w:val="28"/>
          <w:szCs w:val="28"/>
        </w:rPr>
        <w:t>Ув</w:t>
      </w:r>
      <w:r w:rsidRPr="003D5271">
        <w:rPr>
          <w:rFonts w:ascii="Times New Roman" w:hAnsi="Times New Roman" w:cs="Times New Roman"/>
          <w:sz w:val="28"/>
          <w:szCs w:val="28"/>
        </w:rPr>
        <w:t xml:space="preserve">едомление </w:t>
      </w:r>
      <w:r>
        <w:rPr>
          <w:rFonts w:ascii="Times New Roman" w:hAnsi="Times New Roman" w:cs="Times New Roman"/>
          <w:sz w:val="28"/>
          <w:szCs w:val="28"/>
        </w:rPr>
        <w:t>муниципального</w:t>
      </w:r>
      <w:r w:rsidRPr="003D5271">
        <w:rPr>
          <w:rFonts w:ascii="Times New Roman" w:hAnsi="Times New Roman" w:cs="Times New Roman"/>
          <w:sz w:val="28"/>
          <w:szCs w:val="28"/>
        </w:rPr>
        <w:t xml:space="preserve">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96411D" w:rsidRDefault="0096411D" w:rsidP="0096411D">
      <w:pPr>
        <w:shd w:val="clear" w:color="auto" w:fill="FFFFFF"/>
        <w:spacing w:after="0" w:line="240" w:lineRule="auto"/>
        <w:ind w:left="6" w:right="14" w:firstLine="709"/>
        <w:jc w:val="both"/>
        <w:rPr>
          <w:rFonts w:ascii="Times New Roman" w:hAnsi="Times New Roman" w:cs="Times New Roman"/>
          <w:sz w:val="28"/>
          <w:szCs w:val="28"/>
        </w:rPr>
      </w:pPr>
      <w:r w:rsidRPr="003D5271">
        <w:rPr>
          <w:rFonts w:ascii="Times New Roman" w:hAnsi="Times New Roman" w:cs="Times New Roman"/>
          <w:sz w:val="28"/>
          <w:szCs w:val="28"/>
        </w:rPr>
        <w:t>По итогам рассмотрения уведомления, комиссия принимает одно из следующих решений:</w:t>
      </w:r>
    </w:p>
    <w:p w:rsidR="0096411D" w:rsidRPr="003D5271" w:rsidRDefault="0096411D" w:rsidP="0096411D">
      <w:pPr>
        <w:shd w:val="clear" w:color="auto" w:fill="FFFFFF"/>
        <w:spacing w:after="0" w:line="240" w:lineRule="auto"/>
        <w:ind w:left="6" w:right="14" w:firstLine="709"/>
        <w:jc w:val="both"/>
        <w:rPr>
          <w:rFonts w:ascii="Times New Roman" w:hAnsi="Times New Roman" w:cs="Times New Roman"/>
          <w:sz w:val="28"/>
          <w:szCs w:val="28"/>
        </w:rPr>
      </w:pPr>
      <w:r w:rsidRPr="003D5271">
        <w:rPr>
          <w:rFonts w:ascii="Times New Roman" w:hAnsi="Times New Roman" w:cs="Times New Roman"/>
          <w:sz w:val="28"/>
          <w:szCs w:val="28"/>
        </w:rPr>
        <w:t xml:space="preserve">а) признать наличие причинно-следственной связи между возникновением не зависящих от </w:t>
      </w:r>
      <w:r>
        <w:rPr>
          <w:rFonts w:ascii="Times New Roman" w:hAnsi="Times New Roman" w:cs="Times New Roman"/>
          <w:sz w:val="28"/>
          <w:szCs w:val="28"/>
        </w:rPr>
        <w:t>муниципального</w:t>
      </w:r>
      <w:r w:rsidRPr="003D5271">
        <w:rPr>
          <w:rFonts w:ascii="Times New Roman" w:hAnsi="Times New Roman" w:cs="Times New Roman"/>
          <w:sz w:val="28"/>
          <w:szCs w:val="28"/>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96411D" w:rsidRDefault="0096411D" w:rsidP="0096411D">
      <w:pPr>
        <w:shd w:val="clear" w:color="auto" w:fill="FFFFFF"/>
        <w:spacing w:after="0" w:line="240" w:lineRule="auto"/>
        <w:ind w:left="6" w:right="14" w:firstLine="709"/>
        <w:jc w:val="both"/>
        <w:rPr>
          <w:rFonts w:ascii="Times New Roman" w:hAnsi="Times New Roman" w:cs="Times New Roman"/>
          <w:sz w:val="28"/>
          <w:szCs w:val="28"/>
        </w:rPr>
      </w:pPr>
      <w:r w:rsidRPr="003D5271">
        <w:rPr>
          <w:rFonts w:ascii="Times New Roman" w:hAnsi="Times New Roman" w:cs="Times New Roman"/>
          <w:sz w:val="28"/>
          <w:szCs w:val="28"/>
        </w:rPr>
        <w:t xml:space="preserve">б) признать отсутствие причинно-следственной связи между возникновением не зависящих от </w:t>
      </w:r>
      <w:r>
        <w:rPr>
          <w:rFonts w:ascii="Times New Roman" w:hAnsi="Times New Roman" w:cs="Times New Roman"/>
          <w:sz w:val="28"/>
          <w:szCs w:val="28"/>
        </w:rPr>
        <w:t>муниципального</w:t>
      </w:r>
      <w:r w:rsidRPr="003D5271">
        <w:rPr>
          <w:rFonts w:ascii="Times New Roman" w:hAnsi="Times New Roman" w:cs="Times New Roman"/>
          <w:sz w:val="28"/>
          <w:szCs w:val="28"/>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96411D" w:rsidRPr="00694CC9" w:rsidRDefault="0096411D" w:rsidP="0096411D">
      <w:pPr>
        <w:shd w:val="clear" w:color="auto" w:fill="FFFFFF"/>
        <w:spacing w:after="0" w:line="240" w:lineRule="auto"/>
        <w:ind w:left="6" w:right="14" w:firstLine="709"/>
        <w:jc w:val="both"/>
        <w:rPr>
          <w:rFonts w:ascii="Times New Roman" w:hAnsi="Times New Roman" w:cs="Times New Roman"/>
          <w:sz w:val="28"/>
          <w:szCs w:val="28"/>
        </w:rPr>
      </w:pPr>
      <w:r w:rsidRPr="00694CC9">
        <w:rPr>
          <w:rFonts w:ascii="Times New Roman" w:hAnsi="Times New Roman" w:cs="Times New Roman"/>
          <w:sz w:val="28"/>
          <w:szCs w:val="28"/>
        </w:rPr>
        <w:t>При наличии к тому оснований комиссия может принять иное,                    чем предусмотрено вышеуказанными пунктами, решение. Основания                     и мотивы принятия такого решения должны быть отражены в протоколе заседания комиссии.</w:t>
      </w:r>
    </w:p>
    <w:p w:rsidR="0096411D" w:rsidRDefault="0096411D" w:rsidP="0096411D">
      <w:pPr>
        <w:shd w:val="clear" w:color="auto" w:fill="FFFFFF"/>
        <w:spacing w:after="0" w:line="240" w:lineRule="auto"/>
        <w:ind w:left="6" w:right="14" w:firstLine="709"/>
        <w:jc w:val="both"/>
        <w:rPr>
          <w:rFonts w:ascii="Times New Roman" w:hAnsi="Times New Roman" w:cs="Times New Roman"/>
          <w:sz w:val="28"/>
          <w:szCs w:val="28"/>
        </w:rPr>
      </w:pPr>
      <w:r w:rsidRPr="00694CC9">
        <w:rPr>
          <w:rFonts w:ascii="Times New Roman" w:hAnsi="Times New Roman" w:cs="Times New Roman"/>
          <w:sz w:val="28"/>
          <w:szCs w:val="28"/>
        </w:rPr>
        <w:t>Решение комиссии носит рекомендательный характер</w:t>
      </w:r>
      <w:r>
        <w:rPr>
          <w:rFonts w:ascii="Times New Roman" w:hAnsi="Times New Roman" w:cs="Times New Roman"/>
          <w:sz w:val="28"/>
          <w:szCs w:val="28"/>
        </w:rPr>
        <w:t>.</w:t>
      </w:r>
    </w:p>
    <w:p w:rsidR="0096411D" w:rsidRDefault="0096411D" w:rsidP="0096411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3.3. Члены комиссии и лица, участвовавшие в ее заседании, не вправе </w:t>
      </w:r>
      <w:r>
        <w:rPr>
          <w:rFonts w:ascii="Times New Roman" w:eastAsia="Times New Roman" w:hAnsi="Times New Roman" w:cs="Times New Roman"/>
          <w:sz w:val="28"/>
          <w:szCs w:val="28"/>
        </w:rPr>
        <w:lastRenderedPageBreak/>
        <w:t>разглашать сведения, ставшие им известными в ходе работы комиссии.</w:t>
      </w:r>
    </w:p>
    <w:p w:rsidR="0096411D" w:rsidRPr="00B3038C" w:rsidRDefault="0096411D" w:rsidP="0096411D">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B3038C">
        <w:rPr>
          <w:rFonts w:ascii="Times New Roman" w:hAnsi="Times New Roman" w:cs="Times New Roman"/>
          <w:color w:val="000000" w:themeColor="text1"/>
          <w:sz w:val="28"/>
          <w:szCs w:val="28"/>
        </w:rPr>
        <w:t xml:space="preserve">3.4. Обращения, заявления, уведомления, указанные в пп.3.2.3, 3.2.4, </w:t>
      </w:r>
      <w:r>
        <w:rPr>
          <w:rFonts w:ascii="Times New Roman" w:hAnsi="Times New Roman" w:cs="Times New Roman"/>
          <w:color w:val="000000" w:themeColor="text1"/>
          <w:sz w:val="28"/>
          <w:szCs w:val="28"/>
        </w:rPr>
        <w:t xml:space="preserve"> </w:t>
      </w:r>
      <w:r w:rsidRPr="00B3038C">
        <w:rPr>
          <w:rFonts w:ascii="Times New Roman" w:hAnsi="Times New Roman" w:cs="Times New Roman"/>
          <w:color w:val="000000" w:themeColor="text1"/>
          <w:sz w:val="28"/>
          <w:szCs w:val="28"/>
        </w:rPr>
        <w:t>3.2.7</w:t>
      </w:r>
      <w:r>
        <w:rPr>
          <w:rFonts w:ascii="Times New Roman" w:hAnsi="Times New Roman" w:cs="Times New Roman"/>
          <w:color w:val="000000" w:themeColor="text1"/>
          <w:sz w:val="28"/>
          <w:szCs w:val="28"/>
        </w:rPr>
        <w:t xml:space="preserve"> - </w:t>
      </w:r>
      <w:r w:rsidRPr="00B3038C">
        <w:rPr>
          <w:rFonts w:ascii="Times New Roman" w:hAnsi="Times New Roman" w:cs="Times New Roman"/>
          <w:color w:val="000000" w:themeColor="text1"/>
          <w:sz w:val="28"/>
          <w:szCs w:val="28"/>
        </w:rPr>
        <w:t xml:space="preserve"> </w:t>
      </w:r>
      <w:hyperlink r:id="rId15" w:anchor="Par197" w:history="1">
        <w:r w:rsidRPr="00B3038C">
          <w:rPr>
            <w:rStyle w:val="a4"/>
            <w:rFonts w:ascii="Times New Roman" w:hAnsi="Times New Roman" w:cs="Times New Roman"/>
            <w:color w:val="000000" w:themeColor="text1"/>
            <w:sz w:val="28"/>
            <w:u w:val="none"/>
          </w:rPr>
          <w:t>3.2.</w:t>
        </w:r>
        <w:r>
          <w:rPr>
            <w:rStyle w:val="a4"/>
            <w:rFonts w:ascii="Times New Roman" w:hAnsi="Times New Roman" w:cs="Times New Roman"/>
            <w:color w:val="000000" w:themeColor="text1"/>
            <w:sz w:val="28"/>
            <w:u w:val="none"/>
          </w:rPr>
          <w:t>9</w:t>
        </w:r>
        <w:r w:rsidRPr="00B3038C">
          <w:rPr>
            <w:rStyle w:val="a4"/>
            <w:rFonts w:ascii="Times New Roman" w:hAnsi="Times New Roman" w:cs="Times New Roman"/>
            <w:color w:val="000000" w:themeColor="text1"/>
            <w:sz w:val="28"/>
            <w:u w:val="none"/>
          </w:rPr>
          <w:t xml:space="preserve">  п.3.2</w:t>
        </w:r>
      </w:hyperlink>
      <w:r w:rsidRPr="00B3038C">
        <w:rPr>
          <w:rFonts w:ascii="Times New Roman" w:hAnsi="Times New Roman" w:cs="Times New Roman"/>
          <w:color w:val="000000" w:themeColor="text1"/>
          <w:sz w:val="28"/>
          <w:szCs w:val="28"/>
        </w:rPr>
        <w:t xml:space="preserve"> настоящего Положения, подаются в Думу.</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 В обращении, указанном в пп.</w:t>
      </w:r>
      <w:hyperlink r:id="rId16" w:anchor="Par153" w:history="1">
        <w:r w:rsidRPr="00C667B6">
          <w:rPr>
            <w:rStyle w:val="a4"/>
            <w:rFonts w:ascii="Times New Roman" w:hAnsi="Times New Roman" w:cs="Times New Roman"/>
            <w:color w:val="auto"/>
            <w:sz w:val="28"/>
            <w:u w:val="none"/>
          </w:rPr>
          <w:t>3.2.3</w:t>
        </w:r>
      </w:hyperlink>
      <w:r>
        <w:rPr>
          <w:rFonts w:ascii="Times New Roman" w:hAnsi="Times New Roman" w:cs="Times New Roman"/>
          <w:sz w:val="28"/>
          <w:szCs w:val="28"/>
        </w:rPr>
        <w:t xml:space="preserve"> настоящего Положения, приводятся:</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Ф.И.О. гражданина;</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дата его рождения;</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адрес места жительства;</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замещаемые должности в течение последних двух лет до дня увольнения с муниципальной службы;</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наименование, местонахождение коммерческой или некоммерческой организации, характер ее деятельности;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должностные (служебные) обязанности, исполняемые гражданином во время замещения им должности муниципальной службы и функции по государственному управлению в отношении коммерческой или некоммерческой организации;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вид договора (трудовой или гражданско-правовой);</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предполагаемый срок его действия;</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сумма оплаты за выполнение работ (оказание услуг) по договору.</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 Обращение, указанное в </w:t>
      </w:r>
      <w:hyperlink r:id="rId17" w:anchor="Par153" w:history="1">
        <w:r w:rsidRPr="00C667B6">
          <w:rPr>
            <w:rStyle w:val="a4"/>
            <w:rFonts w:ascii="Times New Roman" w:hAnsi="Times New Roman" w:cs="Times New Roman"/>
            <w:color w:val="auto"/>
            <w:sz w:val="28"/>
            <w:u w:val="none"/>
          </w:rPr>
          <w:t>пп.3.2.3 п.3.2</w:t>
        </w:r>
      </w:hyperlink>
      <w:r>
        <w:rPr>
          <w:rFonts w:ascii="Times New Roman" w:hAnsi="Times New Roman" w:cs="Times New Roman"/>
          <w:sz w:val="28"/>
          <w:szCs w:val="28"/>
        </w:rPr>
        <w:t xml:space="preserve">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 Должностное лицо Думы, </w:t>
      </w:r>
      <w:r w:rsidRPr="00872F6E">
        <w:rPr>
          <w:rFonts w:ascii="Times New Roman" w:hAnsi="Times New Roman" w:cs="Times New Roman"/>
          <w:sz w:val="28"/>
          <w:szCs w:val="28"/>
        </w:rPr>
        <w:t>уполномоченно</w:t>
      </w:r>
      <w:r>
        <w:rPr>
          <w:rFonts w:ascii="Times New Roman" w:hAnsi="Times New Roman" w:cs="Times New Roman"/>
          <w:sz w:val="28"/>
          <w:szCs w:val="28"/>
        </w:rPr>
        <w:t>е</w:t>
      </w:r>
      <w:r w:rsidRPr="00872F6E">
        <w:rPr>
          <w:rFonts w:ascii="Times New Roman" w:hAnsi="Times New Roman" w:cs="Times New Roman"/>
          <w:sz w:val="28"/>
          <w:szCs w:val="28"/>
        </w:rPr>
        <w:t xml:space="preserve"> на решение вопросов по профилактике коррупционных и иных правонарушений</w:t>
      </w:r>
      <w:r>
        <w:rPr>
          <w:rFonts w:ascii="Times New Roman" w:hAnsi="Times New Roman" w:cs="Times New Roman"/>
          <w:sz w:val="28"/>
          <w:szCs w:val="28"/>
        </w:rPr>
        <w:t xml:space="preserve"> рассматривает обращения и уведомления </w:t>
      </w:r>
      <w:r w:rsidRPr="00C667B6">
        <w:rPr>
          <w:rFonts w:ascii="Times New Roman" w:hAnsi="Times New Roman" w:cs="Times New Roman"/>
          <w:sz w:val="28"/>
          <w:szCs w:val="28"/>
        </w:rPr>
        <w:t>(</w:t>
      </w:r>
      <w:hyperlink r:id="rId18" w:anchor="Par153" w:history="1">
        <w:r w:rsidRPr="00C667B6">
          <w:rPr>
            <w:rStyle w:val="a4"/>
            <w:rFonts w:ascii="Times New Roman" w:hAnsi="Times New Roman" w:cs="Times New Roman"/>
            <w:color w:val="auto"/>
            <w:sz w:val="28"/>
            <w:u w:val="none"/>
          </w:rPr>
          <w:t>пп.3.2.3</w:t>
        </w:r>
      </w:hyperlink>
      <w:r w:rsidRPr="00C667B6">
        <w:t>,</w:t>
      </w:r>
      <w:r w:rsidRPr="00C667B6">
        <w:rPr>
          <w:rFonts w:ascii="Times New Roman" w:hAnsi="Times New Roman" w:cs="Times New Roman"/>
          <w:sz w:val="28"/>
          <w:szCs w:val="28"/>
        </w:rPr>
        <w:t xml:space="preserve"> </w:t>
      </w:r>
      <w:hyperlink r:id="rId19" w:anchor="Par184" w:history="1">
        <w:r w:rsidRPr="00C667B6">
          <w:rPr>
            <w:rStyle w:val="a4"/>
            <w:rFonts w:ascii="Times New Roman" w:hAnsi="Times New Roman" w:cs="Times New Roman"/>
            <w:color w:val="auto"/>
            <w:sz w:val="28"/>
            <w:u w:val="none"/>
          </w:rPr>
          <w:t>3.2.7</w:t>
        </w:r>
        <w:r>
          <w:rPr>
            <w:rStyle w:val="a4"/>
            <w:rFonts w:ascii="Times New Roman" w:hAnsi="Times New Roman" w:cs="Times New Roman"/>
            <w:color w:val="auto"/>
            <w:sz w:val="28"/>
            <w:u w:val="none"/>
          </w:rPr>
          <w:t xml:space="preserve"> - </w:t>
        </w:r>
        <w:r w:rsidRPr="00C667B6">
          <w:rPr>
            <w:rStyle w:val="a4"/>
            <w:rFonts w:ascii="Times New Roman" w:hAnsi="Times New Roman" w:cs="Times New Roman"/>
            <w:color w:val="auto"/>
            <w:sz w:val="28"/>
            <w:u w:val="none"/>
          </w:rPr>
          <w:t>3.2.</w:t>
        </w:r>
        <w:r>
          <w:rPr>
            <w:rStyle w:val="a4"/>
            <w:rFonts w:ascii="Times New Roman" w:hAnsi="Times New Roman" w:cs="Times New Roman"/>
            <w:color w:val="auto"/>
            <w:sz w:val="28"/>
            <w:u w:val="none"/>
          </w:rPr>
          <w:t>9</w:t>
        </w:r>
        <w:r w:rsidRPr="00C667B6">
          <w:rPr>
            <w:rStyle w:val="a4"/>
            <w:rFonts w:ascii="Times New Roman" w:hAnsi="Times New Roman" w:cs="Times New Roman"/>
            <w:color w:val="auto"/>
            <w:sz w:val="28"/>
            <w:u w:val="none"/>
          </w:rPr>
          <w:t xml:space="preserve"> </w:t>
        </w:r>
        <w:r>
          <w:rPr>
            <w:rStyle w:val="a4"/>
            <w:rFonts w:ascii="Times New Roman" w:hAnsi="Times New Roman" w:cs="Times New Roman"/>
            <w:color w:val="auto"/>
            <w:sz w:val="28"/>
            <w:u w:val="none"/>
          </w:rPr>
          <w:t xml:space="preserve"> </w:t>
        </w:r>
        <w:r w:rsidRPr="00C667B6">
          <w:rPr>
            <w:rStyle w:val="a4"/>
            <w:rFonts w:ascii="Times New Roman" w:hAnsi="Times New Roman" w:cs="Times New Roman"/>
            <w:color w:val="auto"/>
            <w:sz w:val="28"/>
            <w:u w:val="none"/>
          </w:rPr>
          <w:t>п.</w:t>
        </w:r>
      </w:hyperlink>
      <w:r>
        <w:rPr>
          <w:rFonts w:ascii="Times New Roman" w:hAnsi="Times New Roman" w:cs="Times New Roman"/>
          <w:sz w:val="28"/>
          <w:szCs w:val="28"/>
        </w:rPr>
        <w:t xml:space="preserve">3.2 настоящего Положения), по </w:t>
      </w:r>
      <w:proofErr w:type="gramStart"/>
      <w:r>
        <w:rPr>
          <w:rFonts w:ascii="Times New Roman" w:hAnsi="Times New Roman" w:cs="Times New Roman"/>
          <w:sz w:val="28"/>
          <w:szCs w:val="28"/>
        </w:rPr>
        <w:t>результатам</w:t>
      </w:r>
      <w:proofErr w:type="gramEnd"/>
      <w:r>
        <w:rPr>
          <w:rFonts w:ascii="Times New Roman" w:hAnsi="Times New Roman" w:cs="Times New Roman"/>
          <w:sz w:val="28"/>
          <w:szCs w:val="28"/>
        </w:rPr>
        <w:t xml:space="preserve"> рассмотрения которых подготавливает мотивированное заключение с учетом требований </w:t>
      </w:r>
      <w:hyperlink r:id="rId20" w:history="1">
        <w:r w:rsidRPr="00872F6E">
          <w:rPr>
            <w:rStyle w:val="a4"/>
            <w:rFonts w:ascii="Times New Roman" w:hAnsi="Times New Roman" w:cs="Times New Roman"/>
            <w:color w:val="auto"/>
            <w:sz w:val="28"/>
            <w:u w:val="none"/>
          </w:rPr>
          <w:t>статьи 12</w:t>
        </w:r>
      </w:hyperlink>
      <w:r>
        <w:rPr>
          <w:rFonts w:ascii="Times New Roman" w:hAnsi="Times New Roman" w:cs="Times New Roman"/>
          <w:sz w:val="28"/>
          <w:szCs w:val="28"/>
        </w:rPr>
        <w:t xml:space="preserve"> Закона №273-ФЗ. При этом </w:t>
      </w:r>
      <w:r w:rsidRPr="00B37307">
        <w:rPr>
          <w:rFonts w:ascii="Times New Roman" w:hAnsi="Times New Roman" w:cs="Times New Roman"/>
          <w:sz w:val="28"/>
          <w:szCs w:val="28"/>
        </w:rPr>
        <w:t>мотивированное</w:t>
      </w:r>
      <w:r>
        <w:rPr>
          <w:rFonts w:ascii="Times New Roman" w:hAnsi="Times New Roman" w:cs="Times New Roman"/>
          <w:sz w:val="28"/>
          <w:szCs w:val="28"/>
        </w:rPr>
        <w:t xml:space="preserve"> заключение по результатам рассмотрения обращений, указанных в </w:t>
      </w:r>
      <w:hyperlink r:id="rId21" w:anchor="Par153" w:history="1">
        <w:r w:rsidRPr="00872F6E">
          <w:rPr>
            <w:rStyle w:val="a4"/>
            <w:rFonts w:ascii="Times New Roman" w:hAnsi="Times New Roman" w:cs="Times New Roman"/>
            <w:color w:val="auto"/>
            <w:sz w:val="28"/>
            <w:u w:val="none"/>
          </w:rPr>
          <w:t>пп.3.2.3 п.3.2</w:t>
        </w:r>
      </w:hyperlink>
      <w:r w:rsidRPr="00872F6E">
        <w:rPr>
          <w:rFonts w:ascii="Times New Roman" w:hAnsi="Times New Roman" w:cs="Times New Roman"/>
          <w:sz w:val="28"/>
          <w:szCs w:val="28"/>
        </w:rPr>
        <w:t xml:space="preserve"> </w:t>
      </w:r>
      <w:r>
        <w:rPr>
          <w:rFonts w:ascii="Times New Roman" w:hAnsi="Times New Roman" w:cs="Times New Roman"/>
          <w:sz w:val="28"/>
          <w:szCs w:val="28"/>
        </w:rPr>
        <w:t>настоящего Положения, готовится по существу обращения.</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подготовке мотивированного заключения по результатам рассмотрения обращения, указанного в </w:t>
      </w:r>
      <w:hyperlink r:id="rId22" w:anchor="Par153" w:history="1">
        <w:r w:rsidRPr="0007691D">
          <w:rPr>
            <w:rStyle w:val="a4"/>
            <w:rFonts w:ascii="Times New Roman" w:hAnsi="Times New Roman" w:cs="Times New Roman"/>
            <w:color w:val="auto"/>
            <w:sz w:val="28"/>
            <w:u w:val="none"/>
          </w:rPr>
          <w:t>пп.3.2.3  п.3.2</w:t>
        </w:r>
      </w:hyperlink>
      <w:r w:rsidRPr="0007691D">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Положения, или уведомления, указанных в пп.3.2.7 - </w:t>
      </w:r>
      <w:hyperlink r:id="rId23" w:anchor="Par197" w:history="1">
        <w:r w:rsidRPr="0007691D">
          <w:rPr>
            <w:rStyle w:val="a4"/>
            <w:rFonts w:ascii="Times New Roman" w:hAnsi="Times New Roman" w:cs="Times New Roman"/>
            <w:color w:val="auto"/>
            <w:sz w:val="28"/>
            <w:u w:val="none"/>
          </w:rPr>
          <w:t>3.2.</w:t>
        </w:r>
        <w:r>
          <w:rPr>
            <w:rStyle w:val="a4"/>
            <w:rFonts w:ascii="Times New Roman" w:hAnsi="Times New Roman" w:cs="Times New Roman"/>
            <w:color w:val="auto"/>
            <w:sz w:val="28"/>
            <w:u w:val="none"/>
          </w:rPr>
          <w:t>9</w:t>
        </w:r>
        <w:r w:rsidRPr="0007691D">
          <w:rPr>
            <w:rStyle w:val="a4"/>
            <w:rFonts w:ascii="Times New Roman" w:hAnsi="Times New Roman" w:cs="Times New Roman"/>
            <w:color w:val="auto"/>
            <w:sz w:val="28"/>
            <w:u w:val="none"/>
          </w:rPr>
          <w:t xml:space="preserve"> п.3.2</w:t>
        </w:r>
      </w:hyperlink>
      <w:r>
        <w:rPr>
          <w:rFonts w:ascii="Times New Roman" w:hAnsi="Times New Roman" w:cs="Times New Roman"/>
          <w:sz w:val="28"/>
          <w:szCs w:val="28"/>
        </w:rPr>
        <w:t xml:space="preserve"> настоящего Положения, должностное лицо Думы, </w:t>
      </w:r>
      <w:r w:rsidRPr="00872F6E">
        <w:rPr>
          <w:rFonts w:ascii="Times New Roman" w:hAnsi="Times New Roman" w:cs="Times New Roman"/>
          <w:sz w:val="28"/>
          <w:szCs w:val="28"/>
        </w:rPr>
        <w:t xml:space="preserve">уполномоченное на решение вопросов по профилактике коррупционных и иных правонарушений </w:t>
      </w:r>
      <w:r>
        <w:rPr>
          <w:rFonts w:ascii="Times New Roman" w:hAnsi="Times New Roman" w:cs="Times New Roman"/>
          <w:sz w:val="28"/>
          <w:szCs w:val="28"/>
        </w:rPr>
        <w:t>имеет право проводить собеседование с муниципальным служащим Думы, представившим обращение или уведомление, получать от него письменные пояснения, а председатель Думы</w:t>
      </w:r>
      <w:proofErr w:type="gramEnd"/>
      <w:r>
        <w:rPr>
          <w:rFonts w:ascii="Times New Roman" w:hAnsi="Times New Roman" w:cs="Times New Roman"/>
          <w:sz w:val="28"/>
          <w:szCs w:val="28"/>
        </w:rPr>
        <w:t xml:space="preserve"> или его заместитель, специально на то уполномоченный, </w:t>
      </w:r>
      <w:r w:rsidRPr="00872F6E">
        <w:rPr>
          <w:rFonts w:ascii="Times New Roman" w:hAnsi="Times New Roman" w:cs="Times New Roman"/>
          <w:sz w:val="28"/>
          <w:szCs w:val="28"/>
        </w:rPr>
        <w:t xml:space="preserve">может направлять в установленном порядке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 Обращение или уведомление, а также заключение и другие материалы в течение семи рабочих дней со дня поступления обращения или </w:t>
      </w:r>
      <w:r w:rsidRPr="00872F6E">
        <w:rPr>
          <w:rFonts w:ascii="Times New Roman" w:hAnsi="Times New Roman" w:cs="Times New Roman"/>
          <w:sz w:val="28"/>
          <w:szCs w:val="28"/>
        </w:rPr>
        <w:lastRenderedPageBreak/>
        <w:t xml:space="preserve">уведомления представляются председателю </w:t>
      </w:r>
      <w:r>
        <w:rPr>
          <w:rFonts w:ascii="Times New Roman" w:hAnsi="Times New Roman" w:cs="Times New Roman"/>
          <w:sz w:val="28"/>
          <w:szCs w:val="28"/>
        </w:rPr>
        <w:t>комиссии</w:t>
      </w:r>
      <w:r w:rsidRPr="00872F6E">
        <w:rPr>
          <w:rFonts w:ascii="Times New Roman" w:hAnsi="Times New Roman" w:cs="Times New Roman"/>
          <w:sz w:val="28"/>
          <w:szCs w:val="28"/>
        </w:rPr>
        <w:t xml:space="preserve">. В случае направления запросов обращение или уведомление, а также заключение и другие материалы представляются председателю </w:t>
      </w:r>
      <w:r>
        <w:rPr>
          <w:rFonts w:ascii="Times New Roman" w:hAnsi="Times New Roman" w:cs="Times New Roman"/>
          <w:sz w:val="28"/>
          <w:szCs w:val="28"/>
        </w:rPr>
        <w:t>комиссии</w:t>
      </w:r>
      <w:r w:rsidRPr="00872F6E">
        <w:rPr>
          <w:rFonts w:ascii="Times New Roman" w:hAnsi="Times New Roman" w:cs="Times New Roman"/>
          <w:sz w:val="28"/>
          <w:szCs w:val="28"/>
        </w:rPr>
        <w:t xml:space="preserve"> в течение 45 дней со дня поступления обращения или уведомления. Указанный срок может быть продлен, но не более чем на 30 дней. </w:t>
      </w:r>
    </w:p>
    <w:p w:rsidR="0096411D" w:rsidRPr="00A03F37"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sidRPr="00A03F37">
        <w:rPr>
          <w:rFonts w:ascii="Times New Roman" w:hAnsi="Times New Roman" w:cs="Times New Roman"/>
          <w:sz w:val="28"/>
          <w:szCs w:val="28"/>
        </w:rPr>
        <w:t xml:space="preserve">Мотивированные заключения, предусмотренные </w:t>
      </w:r>
      <w:r>
        <w:rPr>
          <w:rFonts w:ascii="Times New Roman" w:hAnsi="Times New Roman" w:cs="Times New Roman"/>
          <w:sz w:val="28"/>
          <w:szCs w:val="28"/>
        </w:rPr>
        <w:t xml:space="preserve">абзацем первым </w:t>
      </w:r>
      <w:proofErr w:type="gramStart"/>
      <w:r w:rsidRPr="00A03F37">
        <w:rPr>
          <w:rFonts w:ascii="Times New Roman" w:hAnsi="Times New Roman" w:cs="Times New Roman"/>
          <w:sz w:val="28"/>
          <w:szCs w:val="28"/>
        </w:rPr>
        <w:t>п</w:t>
      </w:r>
      <w:proofErr w:type="gramEnd"/>
      <w:r>
        <w:rPr>
          <w:rFonts w:ascii="Times New Roman" w:hAnsi="Times New Roman" w:cs="Times New Roman"/>
          <w:sz w:val="28"/>
          <w:szCs w:val="28"/>
        </w:rPr>
        <w:t xml:space="preserve"> 3.7</w:t>
      </w:r>
      <w:r w:rsidRPr="00A03F37">
        <w:rPr>
          <w:rFonts w:ascii="Times New Roman" w:hAnsi="Times New Roman" w:cs="Times New Roman"/>
          <w:sz w:val="28"/>
          <w:szCs w:val="28"/>
        </w:rPr>
        <w:t xml:space="preserve"> настоящего Положения, должны содержать:</w:t>
      </w:r>
    </w:p>
    <w:p w:rsidR="0096411D" w:rsidRPr="00A03F37"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sidRPr="00A03F37">
        <w:rPr>
          <w:rFonts w:ascii="Times New Roman" w:hAnsi="Times New Roman" w:cs="Times New Roman"/>
          <w:sz w:val="28"/>
          <w:szCs w:val="28"/>
        </w:rPr>
        <w:t xml:space="preserve">а) информацию, изложенную в обращениях или уведомлениях, указанных </w:t>
      </w:r>
      <w:r>
        <w:rPr>
          <w:rFonts w:ascii="Times New Roman" w:hAnsi="Times New Roman" w:cs="Times New Roman"/>
          <w:sz w:val="28"/>
          <w:szCs w:val="28"/>
        </w:rPr>
        <w:t xml:space="preserve">в </w:t>
      </w:r>
      <w:r w:rsidRPr="00A03F37">
        <w:rPr>
          <w:rFonts w:ascii="Times New Roman" w:hAnsi="Times New Roman" w:cs="Times New Roman"/>
          <w:sz w:val="28"/>
          <w:szCs w:val="28"/>
        </w:rPr>
        <w:t>пп.3.2.3,</w:t>
      </w:r>
      <w:r>
        <w:rPr>
          <w:rFonts w:ascii="Times New Roman" w:hAnsi="Times New Roman" w:cs="Times New Roman"/>
          <w:sz w:val="28"/>
          <w:szCs w:val="28"/>
        </w:rPr>
        <w:t xml:space="preserve"> </w:t>
      </w:r>
      <w:r w:rsidRPr="00A03F37">
        <w:rPr>
          <w:rFonts w:ascii="Times New Roman" w:hAnsi="Times New Roman" w:cs="Times New Roman"/>
          <w:sz w:val="28"/>
          <w:szCs w:val="28"/>
        </w:rPr>
        <w:t>3.2.7</w:t>
      </w:r>
      <w:r>
        <w:rPr>
          <w:rFonts w:ascii="Times New Roman" w:hAnsi="Times New Roman" w:cs="Times New Roman"/>
          <w:sz w:val="28"/>
          <w:szCs w:val="28"/>
        </w:rPr>
        <w:t xml:space="preserve"> -</w:t>
      </w:r>
      <w:r w:rsidRPr="00A03F37">
        <w:rPr>
          <w:rFonts w:ascii="Times New Roman" w:hAnsi="Times New Roman" w:cs="Times New Roman"/>
          <w:sz w:val="28"/>
          <w:szCs w:val="28"/>
        </w:rPr>
        <w:t xml:space="preserve"> 3.2.</w:t>
      </w:r>
      <w:r>
        <w:rPr>
          <w:rFonts w:ascii="Times New Roman" w:hAnsi="Times New Roman" w:cs="Times New Roman"/>
          <w:sz w:val="28"/>
          <w:szCs w:val="28"/>
        </w:rPr>
        <w:t>9</w:t>
      </w:r>
      <w:r w:rsidRPr="00A03F37">
        <w:rPr>
          <w:rFonts w:ascii="Times New Roman" w:hAnsi="Times New Roman" w:cs="Times New Roman"/>
          <w:sz w:val="28"/>
          <w:szCs w:val="28"/>
        </w:rPr>
        <w:t xml:space="preserve">  п. 3.2 настоящего Положения;</w:t>
      </w:r>
    </w:p>
    <w:p w:rsidR="0096411D" w:rsidRPr="00A03F37"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sidRPr="00A03F37">
        <w:rPr>
          <w:rFonts w:ascii="Times New Roman" w:hAnsi="Times New Roman" w:cs="Times New Roman"/>
          <w:sz w:val="28"/>
          <w:szCs w:val="28"/>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sidRPr="00A03F37">
        <w:rPr>
          <w:rFonts w:ascii="Times New Roman" w:hAnsi="Times New Roman" w:cs="Times New Roman"/>
          <w:sz w:val="28"/>
          <w:szCs w:val="28"/>
        </w:rPr>
        <w:t xml:space="preserve">в) мотивированный вывод по результатам предварительного рассмотрения обращений и уведомлений, указанных </w:t>
      </w:r>
      <w:r>
        <w:rPr>
          <w:rFonts w:ascii="Times New Roman" w:hAnsi="Times New Roman" w:cs="Times New Roman"/>
          <w:sz w:val="28"/>
          <w:szCs w:val="28"/>
        </w:rPr>
        <w:t xml:space="preserve">в </w:t>
      </w:r>
      <w:r w:rsidRPr="00A03F37">
        <w:rPr>
          <w:rFonts w:ascii="Times New Roman" w:hAnsi="Times New Roman" w:cs="Times New Roman"/>
          <w:sz w:val="28"/>
          <w:szCs w:val="28"/>
        </w:rPr>
        <w:t>пп.3.2.3,</w:t>
      </w:r>
      <w:r>
        <w:rPr>
          <w:rFonts w:ascii="Times New Roman" w:hAnsi="Times New Roman" w:cs="Times New Roman"/>
          <w:sz w:val="28"/>
          <w:szCs w:val="28"/>
        </w:rPr>
        <w:t xml:space="preserve"> </w:t>
      </w:r>
      <w:r w:rsidRPr="00A03F37">
        <w:rPr>
          <w:rFonts w:ascii="Times New Roman" w:hAnsi="Times New Roman" w:cs="Times New Roman"/>
          <w:sz w:val="28"/>
          <w:szCs w:val="28"/>
        </w:rPr>
        <w:t>3.2.7</w:t>
      </w:r>
      <w:r>
        <w:rPr>
          <w:rFonts w:ascii="Times New Roman" w:hAnsi="Times New Roman" w:cs="Times New Roman"/>
          <w:sz w:val="28"/>
          <w:szCs w:val="28"/>
        </w:rPr>
        <w:t xml:space="preserve"> -</w:t>
      </w:r>
      <w:r w:rsidRPr="00A03F37">
        <w:rPr>
          <w:rFonts w:ascii="Times New Roman" w:hAnsi="Times New Roman" w:cs="Times New Roman"/>
          <w:sz w:val="28"/>
          <w:szCs w:val="28"/>
        </w:rPr>
        <w:t xml:space="preserve"> 3.2.</w:t>
      </w:r>
      <w:r>
        <w:rPr>
          <w:rFonts w:ascii="Times New Roman" w:hAnsi="Times New Roman" w:cs="Times New Roman"/>
          <w:sz w:val="28"/>
          <w:szCs w:val="28"/>
        </w:rPr>
        <w:t>9</w:t>
      </w:r>
      <w:r w:rsidRPr="00A03F37">
        <w:rPr>
          <w:rFonts w:ascii="Times New Roman" w:hAnsi="Times New Roman" w:cs="Times New Roman"/>
          <w:sz w:val="28"/>
          <w:szCs w:val="28"/>
        </w:rPr>
        <w:t xml:space="preserve">  п.3.2 настоящего Положения, а также рекомендации для принятия одного из решений в соответствии с пп.3.2.3, 3.2.7</w:t>
      </w:r>
      <w:r>
        <w:rPr>
          <w:rFonts w:ascii="Times New Roman" w:hAnsi="Times New Roman" w:cs="Times New Roman"/>
          <w:sz w:val="28"/>
          <w:szCs w:val="28"/>
        </w:rPr>
        <w:t xml:space="preserve"> - </w:t>
      </w:r>
      <w:r w:rsidRPr="00A03F37">
        <w:rPr>
          <w:rFonts w:ascii="Times New Roman" w:hAnsi="Times New Roman" w:cs="Times New Roman"/>
          <w:sz w:val="28"/>
          <w:szCs w:val="28"/>
        </w:rPr>
        <w:t>3.2.</w:t>
      </w:r>
      <w:r>
        <w:rPr>
          <w:rFonts w:ascii="Times New Roman" w:hAnsi="Times New Roman" w:cs="Times New Roman"/>
          <w:sz w:val="28"/>
          <w:szCs w:val="28"/>
        </w:rPr>
        <w:t>9</w:t>
      </w:r>
      <w:r w:rsidRPr="00A03F37">
        <w:rPr>
          <w:rFonts w:ascii="Times New Roman" w:hAnsi="Times New Roman" w:cs="Times New Roman"/>
          <w:sz w:val="28"/>
          <w:szCs w:val="28"/>
        </w:rPr>
        <w:t xml:space="preserve">  п.3.2 настоящего Положения или иного решения.</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 Председатель комиссии при поступлении к нему в установленном порядке информации, содержащей основания для проведения заседания комиссии: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назначает в 10-дневный срок дату заседания комиссии. При этом она не может быть назначена позднее 20 дней со дня, когда поступила указанная информация, за исключением случаев, предусмотренных </w:t>
      </w:r>
      <w:hyperlink r:id="rId24" w:anchor="Par232" w:history="1">
        <w:r w:rsidRPr="00C341A8">
          <w:rPr>
            <w:rStyle w:val="a4"/>
            <w:rFonts w:ascii="Times New Roman" w:hAnsi="Times New Roman" w:cs="Times New Roman"/>
            <w:color w:val="auto"/>
            <w:sz w:val="28"/>
            <w:u w:val="none"/>
          </w:rPr>
          <w:t>п.3.9</w:t>
        </w:r>
      </w:hyperlink>
      <w:r w:rsidRPr="00C341A8">
        <w:rPr>
          <w:rFonts w:ascii="Times New Roman" w:hAnsi="Times New Roman" w:cs="Times New Roman"/>
          <w:sz w:val="28"/>
          <w:szCs w:val="28"/>
        </w:rPr>
        <w:t xml:space="preserve"> и п.3.</w:t>
      </w:r>
      <w:hyperlink r:id="rId25" w:anchor="Par233" w:history="1">
        <w:r w:rsidRPr="00C341A8">
          <w:rPr>
            <w:rStyle w:val="a4"/>
            <w:rFonts w:ascii="Times New Roman" w:hAnsi="Times New Roman" w:cs="Times New Roman"/>
            <w:color w:val="auto"/>
            <w:sz w:val="28"/>
            <w:u w:val="none"/>
          </w:rPr>
          <w:t>10</w:t>
        </w:r>
      </w:hyperlink>
      <w:r w:rsidRPr="00C341A8">
        <w:rPr>
          <w:rFonts w:ascii="Times New Roman" w:hAnsi="Times New Roman" w:cs="Times New Roman"/>
          <w:sz w:val="28"/>
          <w:szCs w:val="28"/>
        </w:rPr>
        <w:t xml:space="preserve"> </w:t>
      </w:r>
      <w:r>
        <w:rPr>
          <w:rFonts w:ascii="Times New Roman" w:hAnsi="Times New Roman" w:cs="Times New Roman"/>
          <w:sz w:val="28"/>
          <w:szCs w:val="28"/>
        </w:rPr>
        <w:t>настоящего Положения;</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организует ознакомление муниципального служащего, в отношении которого комиссии рассматривает вопрос о соблюдении требований к служебному поведению и (или) требований об урегулировании конфликта интересов, его представителя (представителей), членов комиссии и других лиц, участвующих в заседании комиссии, с информацией, которая поступила в аппарат Думы, и с результатами ее проверки;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рассматривает ходатайства о приглашении на заседание комиссии лиц, указанных в </w:t>
      </w:r>
      <w:hyperlink r:id="rId26" w:anchor="Par102" w:history="1">
        <w:proofErr w:type="spellStart"/>
        <w:r w:rsidRPr="00040DA5">
          <w:rPr>
            <w:rStyle w:val="a4"/>
            <w:rFonts w:ascii="Times New Roman" w:hAnsi="Times New Roman" w:cs="Times New Roman"/>
            <w:color w:val="auto"/>
            <w:sz w:val="28"/>
            <w:u w:val="none"/>
          </w:rPr>
          <w:t>пп</w:t>
        </w:r>
        <w:proofErr w:type="spellEnd"/>
        <w:proofErr w:type="gramStart"/>
        <w:r w:rsidRPr="00C341A8">
          <w:rPr>
            <w:rStyle w:val="a4"/>
            <w:rFonts w:ascii="Times New Roman" w:hAnsi="Times New Roman" w:cs="Times New Roman"/>
            <w:color w:val="auto"/>
            <w:sz w:val="28"/>
            <w:u w:val="none"/>
          </w:rPr>
          <w:t>.«</w:t>
        </w:r>
        <w:proofErr w:type="gramEnd"/>
        <w:r w:rsidRPr="00C341A8">
          <w:rPr>
            <w:rStyle w:val="a4"/>
            <w:rFonts w:ascii="Times New Roman" w:hAnsi="Times New Roman" w:cs="Times New Roman"/>
            <w:color w:val="auto"/>
            <w:sz w:val="28"/>
            <w:u w:val="none"/>
          </w:rPr>
          <w:t>б» п.2.10</w:t>
        </w:r>
      </w:hyperlink>
      <w:r>
        <w:rPr>
          <w:rFonts w:ascii="Times New Roman" w:hAnsi="Times New Roman" w:cs="Times New Roman"/>
          <w:sz w:val="28"/>
          <w:szCs w:val="28"/>
        </w:rPr>
        <w:t xml:space="preserve"> настоящего Положения, принимает решение об удовлетворении этих ходатайств (отказе в удовлетворении) и о рассмотрении (об отказе в рассмотрении) дополнительных материалов в ходе заседания комиссии.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bookmarkStart w:id="5" w:name="Par232"/>
      <w:bookmarkEnd w:id="5"/>
      <w:r>
        <w:rPr>
          <w:rFonts w:ascii="Times New Roman" w:hAnsi="Times New Roman" w:cs="Times New Roman"/>
          <w:sz w:val="28"/>
          <w:szCs w:val="28"/>
        </w:rPr>
        <w:t>3.9. Заседание комиссии по рассмотрению заявлений, указанных в пп.3.2.4  п.3.2  настоящего Положения, проводится не позднее одного месяца со дня истечения срока, установленного для представления сведений о доходах, расходах, об имуществе и обязательствах имущественного характера.</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bookmarkStart w:id="6" w:name="Par233"/>
      <w:bookmarkEnd w:id="6"/>
      <w:r>
        <w:rPr>
          <w:rFonts w:ascii="Times New Roman" w:hAnsi="Times New Roman" w:cs="Times New Roman"/>
          <w:sz w:val="28"/>
          <w:szCs w:val="28"/>
        </w:rPr>
        <w:t xml:space="preserve">3.10. Уведомления, указанные в </w:t>
      </w:r>
      <w:hyperlink r:id="rId27" w:anchor="Par197" w:history="1">
        <w:r w:rsidRPr="005F0FD6">
          <w:rPr>
            <w:rStyle w:val="a4"/>
            <w:rFonts w:ascii="Times New Roman" w:hAnsi="Times New Roman" w:cs="Times New Roman"/>
            <w:color w:val="auto"/>
            <w:sz w:val="28"/>
            <w:u w:val="none"/>
          </w:rPr>
          <w:t xml:space="preserve">пп.3.2.7 </w:t>
        </w:r>
        <w:r>
          <w:rPr>
            <w:rStyle w:val="a4"/>
            <w:rFonts w:ascii="Times New Roman" w:hAnsi="Times New Roman" w:cs="Times New Roman"/>
            <w:color w:val="auto"/>
            <w:sz w:val="28"/>
            <w:u w:val="none"/>
          </w:rPr>
          <w:t>и 3.2.9</w:t>
        </w:r>
        <w:r w:rsidRPr="005F0FD6">
          <w:rPr>
            <w:rStyle w:val="a4"/>
            <w:rFonts w:ascii="Times New Roman" w:hAnsi="Times New Roman" w:cs="Times New Roman"/>
            <w:color w:val="auto"/>
            <w:sz w:val="28"/>
            <w:u w:val="none"/>
          </w:rPr>
          <w:t xml:space="preserve"> п.3.2</w:t>
        </w:r>
      </w:hyperlink>
      <w:r>
        <w:rPr>
          <w:rFonts w:ascii="Times New Roman" w:hAnsi="Times New Roman" w:cs="Times New Roman"/>
          <w:sz w:val="28"/>
          <w:szCs w:val="28"/>
        </w:rPr>
        <w:t xml:space="preserve"> настоящего Положения, рассматривается на очередном (плановом) заседании комиссии.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w:t>
      </w:r>
      <w:r>
        <w:rPr>
          <w:rFonts w:ascii="Times New Roman" w:hAnsi="Times New Roman" w:cs="Times New Roman"/>
          <w:sz w:val="28"/>
          <w:szCs w:val="28"/>
        </w:rPr>
        <w:lastRenderedPageBreak/>
        <w:t xml:space="preserve">должность муниципальной службы в Думе. </w:t>
      </w:r>
      <w:r w:rsidRPr="005F0FD6">
        <w:rPr>
          <w:rFonts w:ascii="Times New Roman" w:hAnsi="Times New Roman" w:cs="Times New Roman"/>
          <w:sz w:val="28"/>
          <w:szCs w:val="28"/>
        </w:rPr>
        <w:t xml:space="preserve">О намерении лично присутствовать на заседании </w:t>
      </w:r>
      <w:r>
        <w:rPr>
          <w:rFonts w:ascii="Times New Roman" w:hAnsi="Times New Roman" w:cs="Times New Roman"/>
          <w:sz w:val="28"/>
          <w:szCs w:val="28"/>
        </w:rPr>
        <w:t>комиссии</w:t>
      </w:r>
      <w:r w:rsidRPr="005F0FD6">
        <w:rPr>
          <w:rFonts w:ascii="Times New Roman" w:hAnsi="Times New Roman" w:cs="Times New Roman"/>
          <w:sz w:val="28"/>
          <w:szCs w:val="28"/>
        </w:rPr>
        <w:t xml:space="preserve"> </w:t>
      </w:r>
      <w:r>
        <w:rPr>
          <w:rFonts w:ascii="Times New Roman" w:hAnsi="Times New Roman" w:cs="Times New Roman"/>
          <w:sz w:val="28"/>
          <w:szCs w:val="28"/>
        </w:rPr>
        <w:t>муниципальный</w:t>
      </w:r>
      <w:r w:rsidRPr="005F0FD6">
        <w:rPr>
          <w:rFonts w:ascii="Times New Roman" w:hAnsi="Times New Roman" w:cs="Times New Roman"/>
          <w:sz w:val="28"/>
          <w:szCs w:val="28"/>
        </w:rPr>
        <w:t xml:space="preserve"> служащий или гражданин указывает в обращении, заявлении или уведомлении, </w:t>
      </w:r>
      <w:proofErr w:type="gramStart"/>
      <w:r w:rsidRPr="005F0FD6">
        <w:rPr>
          <w:rFonts w:ascii="Times New Roman" w:hAnsi="Times New Roman" w:cs="Times New Roman"/>
          <w:sz w:val="28"/>
          <w:szCs w:val="28"/>
        </w:rPr>
        <w:t>представляемых</w:t>
      </w:r>
      <w:proofErr w:type="gramEnd"/>
      <w:r w:rsidRPr="005F0FD6">
        <w:rPr>
          <w:rFonts w:ascii="Times New Roman" w:hAnsi="Times New Roman" w:cs="Times New Roman"/>
          <w:sz w:val="28"/>
          <w:szCs w:val="28"/>
        </w:rPr>
        <w:t xml:space="preserve"> в соответствии с </w:t>
      </w:r>
      <w:r w:rsidRPr="00EC0E7F">
        <w:rPr>
          <w:rFonts w:ascii="Times New Roman" w:hAnsi="Times New Roman" w:cs="Times New Roman"/>
          <w:sz w:val="28"/>
          <w:szCs w:val="28"/>
        </w:rPr>
        <w:t>пп.3.2.3, 3.2.4, 3.2.8 и 3.2.9  п.3.2</w:t>
      </w:r>
      <w:r>
        <w:rPr>
          <w:rFonts w:ascii="Times New Roman" w:hAnsi="Times New Roman" w:cs="Times New Roman"/>
          <w:sz w:val="28"/>
          <w:szCs w:val="28"/>
        </w:rPr>
        <w:t xml:space="preserve">  настоящего Положения.</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3.12.  Заседание  комиссии  может проводиться в отсутствие муниципального служащего или гражданина, если: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а)  в  обращении, заявлении или уведомлении, предусмотренном </w:t>
      </w:r>
      <w:r w:rsidRPr="00705723">
        <w:rPr>
          <w:rFonts w:ascii="Times New Roman" w:hAnsi="Times New Roman" w:cs="Times New Roman"/>
          <w:sz w:val="28"/>
          <w:szCs w:val="28"/>
        </w:rPr>
        <w:t>пп.3.2.3, 3.2.4, 3.2.8 и 3.2.9  п.3.2</w:t>
      </w:r>
      <w:r>
        <w:rPr>
          <w:rFonts w:ascii="Times New Roman" w:hAnsi="Times New Roman" w:cs="Times New Roman"/>
          <w:sz w:val="28"/>
          <w:szCs w:val="28"/>
        </w:rPr>
        <w:t xml:space="preserve"> настоящего  Положения,  нет  информации  о  намерении муниципального служащего или гражданина лично присутствовать на заседании комиссии;</w:t>
      </w:r>
      <w:proofErr w:type="gramEnd"/>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  муниципальный служащий  или  гражданин, намеревающийся лично присутствовать на заседании  комиссии  и  надлежащим образом извещенный о времени и месте его проведения, не явился на заседание.</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  На  заседании  комиссии заслушиваются пояснения муниципального служащего или гражданина,  замещавшего  должность муниципальной службы  в Думе (с  его  согласия),  и  иных  лиц,  рассматриваются  материалы  по существу вынесенных  на данное заседание вопросов, а также дополнительные материалы.</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Pr="00D05E19">
        <w:t xml:space="preserve"> </w:t>
      </w:r>
      <w:r w:rsidRPr="00D05E19">
        <w:rPr>
          <w:rFonts w:ascii="Times New Roman" w:hAnsi="Times New Roman" w:cs="Times New Roman"/>
          <w:sz w:val="28"/>
          <w:szCs w:val="28"/>
        </w:rPr>
        <w:t xml:space="preserve">Члены </w:t>
      </w:r>
      <w:r>
        <w:rPr>
          <w:rFonts w:ascii="Times New Roman" w:hAnsi="Times New Roman" w:cs="Times New Roman"/>
          <w:sz w:val="28"/>
          <w:szCs w:val="28"/>
        </w:rPr>
        <w:t>комиссии</w:t>
      </w:r>
      <w:r w:rsidRPr="00D05E19">
        <w:rPr>
          <w:rFonts w:ascii="Times New Roman" w:hAnsi="Times New Roman" w:cs="Times New Roman"/>
          <w:sz w:val="28"/>
          <w:szCs w:val="28"/>
        </w:rPr>
        <w:t xml:space="preserve"> и лица, участвовавшие в ее заседании, не вправе разглашать сведения, ставшие им известными в ходе работы </w:t>
      </w:r>
      <w:r>
        <w:rPr>
          <w:rFonts w:ascii="Times New Roman" w:hAnsi="Times New Roman" w:cs="Times New Roman"/>
          <w:sz w:val="28"/>
          <w:szCs w:val="28"/>
        </w:rPr>
        <w:t>комиссии</w:t>
      </w:r>
      <w:r w:rsidRPr="00D05E19">
        <w:rPr>
          <w:rFonts w:ascii="Times New Roman" w:hAnsi="Times New Roman" w:cs="Times New Roman"/>
          <w:sz w:val="28"/>
          <w:szCs w:val="28"/>
        </w:rPr>
        <w:t>.</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bookmarkStart w:id="7" w:name="Par257"/>
      <w:bookmarkEnd w:id="7"/>
      <w:r>
        <w:rPr>
          <w:rFonts w:ascii="Times New Roman" w:hAnsi="Times New Roman" w:cs="Times New Roman"/>
          <w:sz w:val="28"/>
          <w:szCs w:val="28"/>
        </w:rPr>
        <w:t xml:space="preserve">3.15. Решения комиссии по вопросам, указанным в </w:t>
      </w:r>
      <w:hyperlink r:id="rId28" w:anchor="Par133" w:history="1">
        <w:r w:rsidRPr="00DB0C6D">
          <w:rPr>
            <w:rStyle w:val="a4"/>
            <w:rFonts w:ascii="Times New Roman" w:hAnsi="Times New Roman" w:cs="Times New Roman"/>
            <w:color w:val="auto"/>
            <w:sz w:val="28"/>
            <w:u w:val="none"/>
          </w:rPr>
          <w:t>п.3.2</w:t>
        </w:r>
      </w:hyperlink>
      <w:r>
        <w:rPr>
          <w:rFonts w:ascii="Times New Roman" w:hAnsi="Times New Roman" w:cs="Times New Roman"/>
          <w:sz w:val="28"/>
          <w:szCs w:val="28"/>
        </w:rPr>
        <w:t xml:space="preserve"> настоящего Положения, принимаются тайным голосованием (если комиссии не примет иное решение) простым большинством голосов присутствующих на заседании членов комиссии.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3.15. Решения комиссии оформляются протоколами, которые подписывают члены комиссии, принимавшие участие в ее заседании.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Данные решения, за исключением принимаемого по итогам рассмотрения вопроса, указанного в </w:t>
      </w:r>
      <w:hyperlink r:id="rId29" w:anchor="Par153" w:history="1">
        <w:r w:rsidRPr="00AF3C20">
          <w:rPr>
            <w:rStyle w:val="a4"/>
            <w:rFonts w:ascii="Times New Roman" w:hAnsi="Times New Roman" w:cs="Times New Roman"/>
            <w:color w:val="0000FF"/>
            <w:sz w:val="28"/>
            <w:u w:val="none"/>
          </w:rPr>
          <w:t xml:space="preserve"> </w:t>
        </w:r>
        <w:r w:rsidRPr="00AF3C20">
          <w:rPr>
            <w:rStyle w:val="a4"/>
            <w:rFonts w:ascii="Times New Roman" w:hAnsi="Times New Roman" w:cs="Times New Roman"/>
            <w:color w:val="auto"/>
            <w:sz w:val="28"/>
            <w:u w:val="none"/>
          </w:rPr>
          <w:t>пп.3.2.3 п.3.2</w:t>
        </w:r>
      </w:hyperlink>
      <w:r>
        <w:rPr>
          <w:rFonts w:ascii="Times New Roman" w:hAnsi="Times New Roman" w:cs="Times New Roman"/>
          <w:sz w:val="28"/>
          <w:szCs w:val="28"/>
        </w:rPr>
        <w:t xml:space="preserve"> настоящего Положения, носят для руководителя рекомендательный характер.</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по итогам рассмотрения вопроса, указанного в пп.3.2.3 п.3.2 настоящего Положения, </w:t>
      </w:r>
      <w:proofErr w:type="gramStart"/>
      <w:r>
        <w:rPr>
          <w:rFonts w:ascii="Times New Roman" w:hAnsi="Times New Roman" w:cs="Times New Roman"/>
          <w:sz w:val="28"/>
          <w:szCs w:val="28"/>
        </w:rPr>
        <w:t>обязательно к исполнению</w:t>
      </w:r>
      <w:proofErr w:type="gramEnd"/>
      <w:r>
        <w:rPr>
          <w:rFonts w:ascii="Times New Roman" w:hAnsi="Times New Roman" w:cs="Times New Roman"/>
          <w:sz w:val="28"/>
          <w:szCs w:val="28"/>
        </w:rPr>
        <w:t>.</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3.16. В протоколе заседания комиссии указываются:</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дата заседания комиссии, Ф.И.О. ее членов и других лиц, присутствующих на заседании;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формулировка каждого вопроса, вынесенного на заседание комиссии, с указанием Ф.И.О.,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предъявляемые к муниципальному служащему претензии, сведения о материалах, на которых они основываются;</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содержание пояснений муниципального служащего и других лиц по существу предъявляемых претензий;</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Ф.И.О. выступивших на заседании лиц и краткое изложение их выступлений;</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  источник  информации,  содержащей основания для проведения заседания комиссии, дата поступления информации в Думу;</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другие сведения;</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результаты голосования;</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решение и обоснование его принятия.</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3.17. Член комиссии, не согласный с ее решением, вправе изложить в письменной форме свое мнение, которое подлежит обязательному приобщению к протоколу заседания комиссии. С данным мнением должен быть ознакомлен и муниципальный служащий.</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3.18. Копии протокола заседания комиссии в семидневный срок со дня заседания направляются председателю Думы, полностью или в виде выписок из протокола – муниципальному служащему, а также по решению комиссии - иным заинтересованным лицам.</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3.19. Председатель Думы о</w:t>
      </w:r>
      <w:r w:rsidRPr="00D05E19">
        <w:rPr>
          <w:rFonts w:ascii="Times New Roman" w:hAnsi="Times New Roman" w:cs="Times New Roman"/>
          <w:sz w:val="28"/>
          <w:szCs w:val="28"/>
        </w:rPr>
        <w:t xml:space="preserve">бязан рассмотреть протокол заседания </w:t>
      </w:r>
      <w:r>
        <w:rPr>
          <w:rFonts w:ascii="Times New Roman" w:hAnsi="Times New Roman" w:cs="Times New Roman"/>
          <w:sz w:val="28"/>
          <w:szCs w:val="28"/>
        </w:rPr>
        <w:t>комиссии</w:t>
      </w:r>
      <w:r w:rsidRPr="00D05E19">
        <w:rPr>
          <w:rFonts w:ascii="Times New Roman" w:hAnsi="Times New Roman" w:cs="Times New Roman"/>
          <w:sz w:val="28"/>
          <w:szCs w:val="28"/>
        </w:rPr>
        <w:t xml:space="preserve"> и вправе учесть в пределах своей </w:t>
      </w:r>
      <w:proofErr w:type="gramStart"/>
      <w:r w:rsidRPr="00D05E19">
        <w:rPr>
          <w:rFonts w:ascii="Times New Roman" w:hAnsi="Times New Roman" w:cs="Times New Roman"/>
          <w:sz w:val="28"/>
          <w:szCs w:val="28"/>
        </w:rPr>
        <w:t>компетенции</w:t>
      </w:r>
      <w:proofErr w:type="gramEnd"/>
      <w:r w:rsidRPr="00D05E19">
        <w:rPr>
          <w:rFonts w:ascii="Times New Roman" w:hAnsi="Times New Roman" w:cs="Times New Roman"/>
          <w:sz w:val="28"/>
          <w:szCs w:val="28"/>
        </w:rPr>
        <w:t xml:space="preserve"> содержащиеся в нем рекомендации при принятии решения о применении к </w:t>
      </w:r>
      <w:r>
        <w:rPr>
          <w:rFonts w:ascii="Times New Roman" w:hAnsi="Times New Roman" w:cs="Times New Roman"/>
          <w:sz w:val="28"/>
          <w:szCs w:val="28"/>
        </w:rPr>
        <w:t>муниципальному</w:t>
      </w:r>
      <w:r w:rsidRPr="00D05E19">
        <w:rPr>
          <w:rFonts w:ascii="Times New Roman" w:hAnsi="Times New Roman" w:cs="Times New Roman"/>
          <w:sz w:val="28"/>
          <w:szCs w:val="28"/>
        </w:rPr>
        <w:t xml:space="preserve">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sidRPr="00D05E19">
        <w:rPr>
          <w:rFonts w:ascii="Times New Roman" w:hAnsi="Times New Roman" w:cs="Times New Roman"/>
          <w:sz w:val="28"/>
          <w:szCs w:val="28"/>
        </w:rPr>
        <w:t xml:space="preserve">О рассмотрении рекомендаций </w:t>
      </w:r>
      <w:r>
        <w:rPr>
          <w:rFonts w:ascii="Times New Roman" w:hAnsi="Times New Roman" w:cs="Times New Roman"/>
          <w:sz w:val="28"/>
          <w:szCs w:val="28"/>
        </w:rPr>
        <w:t>комиссии</w:t>
      </w:r>
      <w:r w:rsidRPr="00D05E19">
        <w:rPr>
          <w:rFonts w:ascii="Times New Roman" w:hAnsi="Times New Roman" w:cs="Times New Roman"/>
          <w:sz w:val="28"/>
          <w:szCs w:val="28"/>
        </w:rPr>
        <w:t xml:space="preserve"> и принятом решении </w:t>
      </w:r>
      <w:r>
        <w:rPr>
          <w:rFonts w:ascii="Times New Roman" w:hAnsi="Times New Roman" w:cs="Times New Roman"/>
          <w:sz w:val="28"/>
          <w:szCs w:val="28"/>
        </w:rPr>
        <w:t>председатель Думы</w:t>
      </w:r>
      <w:r w:rsidRPr="00D05E19">
        <w:rPr>
          <w:rFonts w:ascii="Times New Roman" w:hAnsi="Times New Roman" w:cs="Times New Roman"/>
          <w:sz w:val="28"/>
          <w:szCs w:val="28"/>
        </w:rPr>
        <w:t xml:space="preserve"> в письменной форме уведомляет </w:t>
      </w:r>
      <w:r>
        <w:rPr>
          <w:rFonts w:ascii="Times New Roman" w:hAnsi="Times New Roman" w:cs="Times New Roman"/>
          <w:sz w:val="28"/>
          <w:szCs w:val="28"/>
        </w:rPr>
        <w:t>к</w:t>
      </w:r>
      <w:r w:rsidRPr="00D05E19">
        <w:rPr>
          <w:rFonts w:ascii="Times New Roman" w:hAnsi="Times New Roman" w:cs="Times New Roman"/>
          <w:sz w:val="28"/>
          <w:szCs w:val="28"/>
        </w:rPr>
        <w:t xml:space="preserve">омиссию в месячный срок со дня поступления к нему протокола заседания </w:t>
      </w:r>
      <w:r>
        <w:rPr>
          <w:rFonts w:ascii="Times New Roman" w:hAnsi="Times New Roman" w:cs="Times New Roman"/>
          <w:sz w:val="28"/>
          <w:szCs w:val="28"/>
        </w:rPr>
        <w:t>комиссии</w:t>
      </w:r>
      <w:r w:rsidRPr="00D05E19">
        <w:rPr>
          <w:rFonts w:ascii="Times New Roman" w:hAnsi="Times New Roman" w:cs="Times New Roman"/>
          <w:sz w:val="28"/>
          <w:szCs w:val="28"/>
        </w:rPr>
        <w:t>.</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sidRPr="00D05E19">
        <w:rPr>
          <w:rFonts w:ascii="Times New Roman" w:hAnsi="Times New Roman" w:cs="Times New Roman"/>
          <w:sz w:val="28"/>
          <w:szCs w:val="28"/>
        </w:rPr>
        <w:t xml:space="preserve">Решение </w:t>
      </w:r>
      <w:r>
        <w:rPr>
          <w:rFonts w:ascii="Times New Roman" w:hAnsi="Times New Roman" w:cs="Times New Roman"/>
          <w:sz w:val="28"/>
          <w:szCs w:val="28"/>
        </w:rPr>
        <w:t>председателя Думы</w:t>
      </w:r>
      <w:r w:rsidRPr="00D05E19">
        <w:rPr>
          <w:rFonts w:ascii="Times New Roman" w:hAnsi="Times New Roman" w:cs="Times New Roman"/>
          <w:sz w:val="28"/>
          <w:szCs w:val="28"/>
        </w:rPr>
        <w:t xml:space="preserve"> оглашается на ближайшем заседании </w:t>
      </w:r>
      <w:r>
        <w:rPr>
          <w:rFonts w:ascii="Times New Roman" w:hAnsi="Times New Roman" w:cs="Times New Roman"/>
          <w:sz w:val="28"/>
          <w:szCs w:val="28"/>
        </w:rPr>
        <w:t>комиссии</w:t>
      </w:r>
      <w:r w:rsidRPr="00D05E19">
        <w:rPr>
          <w:rFonts w:ascii="Times New Roman" w:hAnsi="Times New Roman" w:cs="Times New Roman"/>
          <w:sz w:val="28"/>
          <w:szCs w:val="28"/>
        </w:rPr>
        <w:t xml:space="preserve"> и принимается к сведению без обсуждения.</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3.20. Если комиссии установит признаки дисциплинарного проступка в действиях (бездействии) муниципального служащего, информация об этом представляется председателю Думы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3.21. В случае если комиссии установит факт совершения муниципальным служащим действия (факт бездействия), содержащего признаки административного правонарушения или состава преступления, председатель комиссии обязан передать информацию об этом и подтверждающие документы в правоприменительные органы в трехдневный срок, а при необходимости - немедленно.</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3.22. Копия протокола заседания комиссии или выписка из него приобщается к личному делу муниципального служащего, в отношении которого был рассмотрен вопрос о соблюдении требований к служебному поведению и (или) требований об урегулировании конфликта интересов.</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3.23.  Выписка  из  решения  комиссии,  заверенная  подписью  секретаря комиссии   и  печатью Думы вручается  гражданину, замещавшему  должность муниципальной службы в Думе, в </w:t>
      </w:r>
      <w:proofErr w:type="gramStart"/>
      <w:r>
        <w:rPr>
          <w:rFonts w:ascii="Times New Roman" w:hAnsi="Times New Roman" w:cs="Times New Roman"/>
          <w:sz w:val="28"/>
          <w:szCs w:val="28"/>
        </w:rPr>
        <w:t>отношении</w:t>
      </w:r>
      <w:proofErr w:type="gramEnd"/>
      <w:r>
        <w:rPr>
          <w:rFonts w:ascii="Times New Roman" w:hAnsi="Times New Roman" w:cs="Times New Roman"/>
          <w:sz w:val="28"/>
          <w:szCs w:val="28"/>
        </w:rPr>
        <w:t xml:space="preserve"> которого  рассматривался  вопрос,  указанный  в  </w:t>
      </w:r>
      <w:hyperlink r:id="rId30" w:anchor="Par153" w:history="1">
        <w:r w:rsidRPr="00737277">
          <w:rPr>
            <w:rStyle w:val="a4"/>
            <w:rFonts w:ascii="Times New Roman" w:hAnsi="Times New Roman" w:cs="Times New Roman"/>
            <w:color w:val="auto"/>
            <w:sz w:val="28"/>
            <w:u w:val="none"/>
          </w:rPr>
          <w:t>пп.3.2.3  п.3.2</w:t>
        </w:r>
      </w:hyperlink>
      <w:r w:rsidRPr="00737277">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Положения,  под  подпись  или  направляется  заказным письмом с уведомлением  о  вручении  и  описью  </w:t>
      </w:r>
      <w:r>
        <w:rPr>
          <w:rFonts w:ascii="Times New Roman" w:hAnsi="Times New Roman" w:cs="Times New Roman"/>
          <w:sz w:val="28"/>
          <w:szCs w:val="28"/>
        </w:rPr>
        <w:lastRenderedPageBreak/>
        <w:t>вложения по указанному им в обращении адресу  не  позднее  одного  рабочего  дня,  следующего  за днем проведения заседания комиссии.</w:t>
      </w:r>
    </w:p>
    <w:p w:rsidR="0096411D" w:rsidRDefault="0096411D" w:rsidP="009641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3.24.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осуществляет аппарат Думы.</w:t>
      </w:r>
    </w:p>
    <w:p w:rsidR="0096411D" w:rsidRDefault="0096411D" w:rsidP="0096411D">
      <w:pPr>
        <w:pStyle w:val="ConsPlusTitle"/>
        <w:jc w:val="center"/>
        <w:outlineLvl w:val="1"/>
        <w:rPr>
          <w:szCs w:val="28"/>
        </w:rPr>
      </w:pPr>
    </w:p>
    <w:p w:rsidR="005B4757" w:rsidRDefault="005B4757" w:rsidP="0096411D">
      <w:pPr>
        <w:pStyle w:val="ConsPlusNormal"/>
        <w:ind w:left="5670"/>
        <w:jc w:val="center"/>
        <w:outlineLvl w:val="0"/>
        <w:rPr>
          <w:szCs w:val="28"/>
        </w:rPr>
      </w:pPr>
    </w:p>
    <w:sectPr w:rsidR="005B4757" w:rsidSect="0035023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651F7"/>
    <w:multiLevelType w:val="hybridMultilevel"/>
    <w:tmpl w:val="CBF637FC"/>
    <w:lvl w:ilvl="0" w:tplc="1EC0F0A6">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704157A"/>
    <w:multiLevelType w:val="hybridMultilevel"/>
    <w:tmpl w:val="919CA80A"/>
    <w:lvl w:ilvl="0" w:tplc="67DA7E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2"/>
  </w:compat>
  <w:rsids>
    <w:rsidRoot w:val="00B67756"/>
    <w:rsid w:val="00007580"/>
    <w:rsid w:val="00023B3F"/>
    <w:rsid w:val="0002658F"/>
    <w:rsid w:val="0003264A"/>
    <w:rsid w:val="00033035"/>
    <w:rsid w:val="00034044"/>
    <w:rsid w:val="000359F7"/>
    <w:rsid w:val="00040DA5"/>
    <w:rsid w:val="00042C0E"/>
    <w:rsid w:val="000437F6"/>
    <w:rsid w:val="000526A1"/>
    <w:rsid w:val="00055146"/>
    <w:rsid w:val="00055444"/>
    <w:rsid w:val="00064B3C"/>
    <w:rsid w:val="0006681C"/>
    <w:rsid w:val="00070B6D"/>
    <w:rsid w:val="00070F20"/>
    <w:rsid w:val="00071232"/>
    <w:rsid w:val="0007691D"/>
    <w:rsid w:val="00076FC1"/>
    <w:rsid w:val="00081B5B"/>
    <w:rsid w:val="00082BE9"/>
    <w:rsid w:val="0008683C"/>
    <w:rsid w:val="00093074"/>
    <w:rsid w:val="000A27C3"/>
    <w:rsid w:val="000B2001"/>
    <w:rsid w:val="000B5DE1"/>
    <w:rsid w:val="000C41D6"/>
    <w:rsid w:val="000D3D6F"/>
    <w:rsid w:val="000D5219"/>
    <w:rsid w:val="000E54CC"/>
    <w:rsid w:val="000E7972"/>
    <w:rsid w:val="000F103B"/>
    <w:rsid w:val="00105A6B"/>
    <w:rsid w:val="001123FA"/>
    <w:rsid w:val="00113B27"/>
    <w:rsid w:val="00113F41"/>
    <w:rsid w:val="00120BBA"/>
    <w:rsid w:val="00121B60"/>
    <w:rsid w:val="00122EE4"/>
    <w:rsid w:val="00124B5B"/>
    <w:rsid w:val="00125C7B"/>
    <w:rsid w:val="00135CCB"/>
    <w:rsid w:val="00152792"/>
    <w:rsid w:val="00160B71"/>
    <w:rsid w:val="00161E5E"/>
    <w:rsid w:val="001636A7"/>
    <w:rsid w:val="001702F5"/>
    <w:rsid w:val="0017281B"/>
    <w:rsid w:val="00173F20"/>
    <w:rsid w:val="00181F6E"/>
    <w:rsid w:val="00183A43"/>
    <w:rsid w:val="00185EF7"/>
    <w:rsid w:val="00190274"/>
    <w:rsid w:val="00192090"/>
    <w:rsid w:val="00194646"/>
    <w:rsid w:val="00194EFA"/>
    <w:rsid w:val="00195ACE"/>
    <w:rsid w:val="001A1970"/>
    <w:rsid w:val="001A1C83"/>
    <w:rsid w:val="001A577B"/>
    <w:rsid w:val="001B0F11"/>
    <w:rsid w:val="001B12F2"/>
    <w:rsid w:val="001B37DE"/>
    <w:rsid w:val="001C063C"/>
    <w:rsid w:val="001C3553"/>
    <w:rsid w:val="001C7202"/>
    <w:rsid w:val="001D0DA7"/>
    <w:rsid w:val="001D5772"/>
    <w:rsid w:val="001D610D"/>
    <w:rsid w:val="001D78F7"/>
    <w:rsid w:val="001D7A95"/>
    <w:rsid w:val="001E5BF2"/>
    <w:rsid w:val="001F0C0D"/>
    <w:rsid w:val="001F0DDA"/>
    <w:rsid w:val="001F1221"/>
    <w:rsid w:val="001F60DD"/>
    <w:rsid w:val="002001AF"/>
    <w:rsid w:val="0020059C"/>
    <w:rsid w:val="00201EFD"/>
    <w:rsid w:val="002070AE"/>
    <w:rsid w:val="00210CF5"/>
    <w:rsid w:val="002142A9"/>
    <w:rsid w:val="00224A29"/>
    <w:rsid w:val="00234BFB"/>
    <w:rsid w:val="00237FCA"/>
    <w:rsid w:val="00240C56"/>
    <w:rsid w:val="00243B95"/>
    <w:rsid w:val="00244772"/>
    <w:rsid w:val="0025512C"/>
    <w:rsid w:val="00255C48"/>
    <w:rsid w:val="002739EA"/>
    <w:rsid w:val="00275273"/>
    <w:rsid w:val="002871E9"/>
    <w:rsid w:val="00290BF5"/>
    <w:rsid w:val="00294B1D"/>
    <w:rsid w:val="00294FEF"/>
    <w:rsid w:val="00297B26"/>
    <w:rsid w:val="002A29A1"/>
    <w:rsid w:val="002A4D80"/>
    <w:rsid w:val="002A6B27"/>
    <w:rsid w:val="002A77AF"/>
    <w:rsid w:val="002B7034"/>
    <w:rsid w:val="002B7638"/>
    <w:rsid w:val="002C21E7"/>
    <w:rsid w:val="002C3404"/>
    <w:rsid w:val="002C7DC1"/>
    <w:rsid w:val="002D2518"/>
    <w:rsid w:val="002D55E7"/>
    <w:rsid w:val="002E0C40"/>
    <w:rsid w:val="002E2D53"/>
    <w:rsid w:val="002E4554"/>
    <w:rsid w:val="002E530C"/>
    <w:rsid w:val="002F2D70"/>
    <w:rsid w:val="002F343B"/>
    <w:rsid w:val="002F3549"/>
    <w:rsid w:val="002F724B"/>
    <w:rsid w:val="00326880"/>
    <w:rsid w:val="003300C3"/>
    <w:rsid w:val="0033033A"/>
    <w:rsid w:val="0033147A"/>
    <w:rsid w:val="003335F2"/>
    <w:rsid w:val="003352B4"/>
    <w:rsid w:val="00350235"/>
    <w:rsid w:val="00351589"/>
    <w:rsid w:val="00373D50"/>
    <w:rsid w:val="00374A1D"/>
    <w:rsid w:val="003753DC"/>
    <w:rsid w:val="003762BB"/>
    <w:rsid w:val="00380C6D"/>
    <w:rsid w:val="00382D26"/>
    <w:rsid w:val="003869EC"/>
    <w:rsid w:val="003A1151"/>
    <w:rsid w:val="003B51C4"/>
    <w:rsid w:val="003C1B1C"/>
    <w:rsid w:val="003C230E"/>
    <w:rsid w:val="003C5DC4"/>
    <w:rsid w:val="003D1F29"/>
    <w:rsid w:val="003D60D5"/>
    <w:rsid w:val="003E1F38"/>
    <w:rsid w:val="003F0B6E"/>
    <w:rsid w:val="003F1F8D"/>
    <w:rsid w:val="003F79D6"/>
    <w:rsid w:val="00400053"/>
    <w:rsid w:val="00413F49"/>
    <w:rsid w:val="004202C0"/>
    <w:rsid w:val="00420954"/>
    <w:rsid w:val="00425EE5"/>
    <w:rsid w:val="00430E98"/>
    <w:rsid w:val="00431211"/>
    <w:rsid w:val="00432753"/>
    <w:rsid w:val="00437730"/>
    <w:rsid w:val="00440B61"/>
    <w:rsid w:val="00441381"/>
    <w:rsid w:val="00442C05"/>
    <w:rsid w:val="00442D18"/>
    <w:rsid w:val="0044675A"/>
    <w:rsid w:val="00450BD4"/>
    <w:rsid w:val="00460DB6"/>
    <w:rsid w:val="004646EA"/>
    <w:rsid w:val="00492B38"/>
    <w:rsid w:val="00493D8C"/>
    <w:rsid w:val="004948F9"/>
    <w:rsid w:val="00494F51"/>
    <w:rsid w:val="00497D83"/>
    <w:rsid w:val="004A179D"/>
    <w:rsid w:val="004A39EF"/>
    <w:rsid w:val="004A451D"/>
    <w:rsid w:val="004A5B6A"/>
    <w:rsid w:val="004B464E"/>
    <w:rsid w:val="004B6808"/>
    <w:rsid w:val="004C1F46"/>
    <w:rsid w:val="004E1EE0"/>
    <w:rsid w:val="004E46CF"/>
    <w:rsid w:val="004F0C17"/>
    <w:rsid w:val="005000EE"/>
    <w:rsid w:val="005058C5"/>
    <w:rsid w:val="005110D3"/>
    <w:rsid w:val="00511CB4"/>
    <w:rsid w:val="00512D7D"/>
    <w:rsid w:val="00513300"/>
    <w:rsid w:val="00513984"/>
    <w:rsid w:val="0052630B"/>
    <w:rsid w:val="00537B52"/>
    <w:rsid w:val="00540290"/>
    <w:rsid w:val="00543542"/>
    <w:rsid w:val="00543BD2"/>
    <w:rsid w:val="005446C2"/>
    <w:rsid w:val="00547443"/>
    <w:rsid w:val="00555642"/>
    <w:rsid w:val="00555885"/>
    <w:rsid w:val="00564FF0"/>
    <w:rsid w:val="00567740"/>
    <w:rsid w:val="00580590"/>
    <w:rsid w:val="00583728"/>
    <w:rsid w:val="00584F74"/>
    <w:rsid w:val="005855D3"/>
    <w:rsid w:val="0058564A"/>
    <w:rsid w:val="00593A9E"/>
    <w:rsid w:val="00597E5A"/>
    <w:rsid w:val="005A228C"/>
    <w:rsid w:val="005A6E49"/>
    <w:rsid w:val="005B4757"/>
    <w:rsid w:val="005B5C06"/>
    <w:rsid w:val="005B6154"/>
    <w:rsid w:val="005C50DB"/>
    <w:rsid w:val="005C5D7F"/>
    <w:rsid w:val="005C6BDF"/>
    <w:rsid w:val="005D04C6"/>
    <w:rsid w:val="005D15A9"/>
    <w:rsid w:val="005D1BB3"/>
    <w:rsid w:val="005D65A4"/>
    <w:rsid w:val="005E2DDF"/>
    <w:rsid w:val="005E3930"/>
    <w:rsid w:val="005F0FD6"/>
    <w:rsid w:val="005F1F4E"/>
    <w:rsid w:val="006058DB"/>
    <w:rsid w:val="00605D93"/>
    <w:rsid w:val="0060692B"/>
    <w:rsid w:val="00610FB1"/>
    <w:rsid w:val="006124FE"/>
    <w:rsid w:val="00617606"/>
    <w:rsid w:val="00622D1A"/>
    <w:rsid w:val="00626E24"/>
    <w:rsid w:val="00632392"/>
    <w:rsid w:val="006345A4"/>
    <w:rsid w:val="006347A5"/>
    <w:rsid w:val="00644A47"/>
    <w:rsid w:val="00656841"/>
    <w:rsid w:val="0067557E"/>
    <w:rsid w:val="00683C2C"/>
    <w:rsid w:val="00685144"/>
    <w:rsid w:val="00685EA8"/>
    <w:rsid w:val="006904CA"/>
    <w:rsid w:val="00693030"/>
    <w:rsid w:val="00693849"/>
    <w:rsid w:val="00693C24"/>
    <w:rsid w:val="006A3CE8"/>
    <w:rsid w:val="006A5C36"/>
    <w:rsid w:val="006C0CC8"/>
    <w:rsid w:val="006C3A63"/>
    <w:rsid w:val="006C7C35"/>
    <w:rsid w:val="006D301D"/>
    <w:rsid w:val="006D4A0B"/>
    <w:rsid w:val="006E187E"/>
    <w:rsid w:val="006E1C08"/>
    <w:rsid w:val="006E3175"/>
    <w:rsid w:val="006E7148"/>
    <w:rsid w:val="006F190F"/>
    <w:rsid w:val="00701BCF"/>
    <w:rsid w:val="00712EA9"/>
    <w:rsid w:val="0071527C"/>
    <w:rsid w:val="00717971"/>
    <w:rsid w:val="0072596A"/>
    <w:rsid w:val="00734BCE"/>
    <w:rsid w:val="00734F41"/>
    <w:rsid w:val="00737067"/>
    <w:rsid w:val="00737277"/>
    <w:rsid w:val="00741697"/>
    <w:rsid w:val="00742700"/>
    <w:rsid w:val="00754841"/>
    <w:rsid w:val="00754A3B"/>
    <w:rsid w:val="00761457"/>
    <w:rsid w:val="00766F32"/>
    <w:rsid w:val="00772F85"/>
    <w:rsid w:val="00774197"/>
    <w:rsid w:val="0078247B"/>
    <w:rsid w:val="00786294"/>
    <w:rsid w:val="00795FDE"/>
    <w:rsid w:val="007A010F"/>
    <w:rsid w:val="007A5744"/>
    <w:rsid w:val="007A5AD8"/>
    <w:rsid w:val="007B7487"/>
    <w:rsid w:val="007C0BE8"/>
    <w:rsid w:val="007C30F1"/>
    <w:rsid w:val="007C3EBE"/>
    <w:rsid w:val="007C5E4E"/>
    <w:rsid w:val="007D33FC"/>
    <w:rsid w:val="007D4E57"/>
    <w:rsid w:val="007E1922"/>
    <w:rsid w:val="007E40B2"/>
    <w:rsid w:val="007E460C"/>
    <w:rsid w:val="007E4C14"/>
    <w:rsid w:val="007F3A9C"/>
    <w:rsid w:val="007F3DF0"/>
    <w:rsid w:val="007F7EC8"/>
    <w:rsid w:val="0080625B"/>
    <w:rsid w:val="008309F3"/>
    <w:rsid w:val="00836E77"/>
    <w:rsid w:val="00843C85"/>
    <w:rsid w:val="00865CB7"/>
    <w:rsid w:val="00867848"/>
    <w:rsid w:val="00872F6E"/>
    <w:rsid w:val="008843B3"/>
    <w:rsid w:val="00887DF4"/>
    <w:rsid w:val="008A013B"/>
    <w:rsid w:val="008A1068"/>
    <w:rsid w:val="008A2D02"/>
    <w:rsid w:val="008A6ED6"/>
    <w:rsid w:val="008A7E04"/>
    <w:rsid w:val="008B3EB3"/>
    <w:rsid w:val="008C78D1"/>
    <w:rsid w:val="008D0F67"/>
    <w:rsid w:val="008D117B"/>
    <w:rsid w:val="008D2703"/>
    <w:rsid w:val="008E6165"/>
    <w:rsid w:val="008F0F24"/>
    <w:rsid w:val="008F2870"/>
    <w:rsid w:val="00902F32"/>
    <w:rsid w:val="00903D66"/>
    <w:rsid w:val="00904071"/>
    <w:rsid w:val="00905411"/>
    <w:rsid w:val="00910823"/>
    <w:rsid w:val="00915744"/>
    <w:rsid w:val="009323A7"/>
    <w:rsid w:val="00933B71"/>
    <w:rsid w:val="00934433"/>
    <w:rsid w:val="00934B23"/>
    <w:rsid w:val="00935337"/>
    <w:rsid w:val="009358F6"/>
    <w:rsid w:val="0093756B"/>
    <w:rsid w:val="0094288F"/>
    <w:rsid w:val="009438BD"/>
    <w:rsid w:val="00944D6A"/>
    <w:rsid w:val="009450ED"/>
    <w:rsid w:val="009568A6"/>
    <w:rsid w:val="0096411D"/>
    <w:rsid w:val="009675F7"/>
    <w:rsid w:val="00967B78"/>
    <w:rsid w:val="00985B27"/>
    <w:rsid w:val="009863A0"/>
    <w:rsid w:val="00987870"/>
    <w:rsid w:val="00990DCB"/>
    <w:rsid w:val="0099440F"/>
    <w:rsid w:val="0099786D"/>
    <w:rsid w:val="009A1533"/>
    <w:rsid w:val="009B08E1"/>
    <w:rsid w:val="009B4987"/>
    <w:rsid w:val="009B4E52"/>
    <w:rsid w:val="009B6C64"/>
    <w:rsid w:val="009B78E9"/>
    <w:rsid w:val="009C1A00"/>
    <w:rsid w:val="009C5007"/>
    <w:rsid w:val="009C5714"/>
    <w:rsid w:val="009D2A43"/>
    <w:rsid w:val="009D5B0A"/>
    <w:rsid w:val="009D63A4"/>
    <w:rsid w:val="009E0A4F"/>
    <w:rsid w:val="009E15E2"/>
    <w:rsid w:val="009E18F6"/>
    <w:rsid w:val="009E6C53"/>
    <w:rsid w:val="009F0B21"/>
    <w:rsid w:val="009F1B95"/>
    <w:rsid w:val="009F4BB5"/>
    <w:rsid w:val="009F703D"/>
    <w:rsid w:val="00A010DA"/>
    <w:rsid w:val="00A01629"/>
    <w:rsid w:val="00A03F37"/>
    <w:rsid w:val="00A146F2"/>
    <w:rsid w:val="00A2421D"/>
    <w:rsid w:val="00A30F8B"/>
    <w:rsid w:val="00A36151"/>
    <w:rsid w:val="00A40C29"/>
    <w:rsid w:val="00A40DEC"/>
    <w:rsid w:val="00A422EA"/>
    <w:rsid w:val="00A44A90"/>
    <w:rsid w:val="00A5021B"/>
    <w:rsid w:val="00A546FC"/>
    <w:rsid w:val="00A57A61"/>
    <w:rsid w:val="00A7170D"/>
    <w:rsid w:val="00A72C27"/>
    <w:rsid w:val="00A7306B"/>
    <w:rsid w:val="00A75207"/>
    <w:rsid w:val="00A90A59"/>
    <w:rsid w:val="00A95E21"/>
    <w:rsid w:val="00AA0FB9"/>
    <w:rsid w:val="00AA455C"/>
    <w:rsid w:val="00AC40EC"/>
    <w:rsid w:val="00AC65BA"/>
    <w:rsid w:val="00AD09AE"/>
    <w:rsid w:val="00AD10D2"/>
    <w:rsid w:val="00AD2D1B"/>
    <w:rsid w:val="00AD4B66"/>
    <w:rsid w:val="00AE0E48"/>
    <w:rsid w:val="00AE219B"/>
    <w:rsid w:val="00AE5DC9"/>
    <w:rsid w:val="00AF3BD7"/>
    <w:rsid w:val="00AF3C20"/>
    <w:rsid w:val="00B07CBA"/>
    <w:rsid w:val="00B13E49"/>
    <w:rsid w:val="00B1404F"/>
    <w:rsid w:val="00B171E1"/>
    <w:rsid w:val="00B22B53"/>
    <w:rsid w:val="00B2310F"/>
    <w:rsid w:val="00B3038C"/>
    <w:rsid w:val="00B30F33"/>
    <w:rsid w:val="00B339AD"/>
    <w:rsid w:val="00B37307"/>
    <w:rsid w:val="00B444EC"/>
    <w:rsid w:val="00B44BEF"/>
    <w:rsid w:val="00B4501C"/>
    <w:rsid w:val="00B46BBE"/>
    <w:rsid w:val="00B546A6"/>
    <w:rsid w:val="00B648C1"/>
    <w:rsid w:val="00B67756"/>
    <w:rsid w:val="00B72DE7"/>
    <w:rsid w:val="00B74618"/>
    <w:rsid w:val="00B87489"/>
    <w:rsid w:val="00B87B76"/>
    <w:rsid w:val="00B96580"/>
    <w:rsid w:val="00BA1B41"/>
    <w:rsid w:val="00BA39F6"/>
    <w:rsid w:val="00BB378B"/>
    <w:rsid w:val="00BB4009"/>
    <w:rsid w:val="00BC3045"/>
    <w:rsid w:val="00BC69E5"/>
    <w:rsid w:val="00BC7EE5"/>
    <w:rsid w:val="00BD4DBC"/>
    <w:rsid w:val="00BE18EC"/>
    <w:rsid w:val="00BE576C"/>
    <w:rsid w:val="00BF3CCE"/>
    <w:rsid w:val="00C03B61"/>
    <w:rsid w:val="00C05810"/>
    <w:rsid w:val="00C0594F"/>
    <w:rsid w:val="00C11EDB"/>
    <w:rsid w:val="00C169CC"/>
    <w:rsid w:val="00C17A6E"/>
    <w:rsid w:val="00C2116C"/>
    <w:rsid w:val="00C264EE"/>
    <w:rsid w:val="00C27121"/>
    <w:rsid w:val="00C341A8"/>
    <w:rsid w:val="00C34740"/>
    <w:rsid w:val="00C34A0A"/>
    <w:rsid w:val="00C466CF"/>
    <w:rsid w:val="00C5116E"/>
    <w:rsid w:val="00C51480"/>
    <w:rsid w:val="00C52869"/>
    <w:rsid w:val="00C542DA"/>
    <w:rsid w:val="00C636C6"/>
    <w:rsid w:val="00C667B6"/>
    <w:rsid w:val="00C70FBC"/>
    <w:rsid w:val="00C726B7"/>
    <w:rsid w:val="00C804FD"/>
    <w:rsid w:val="00C9128F"/>
    <w:rsid w:val="00C93797"/>
    <w:rsid w:val="00C94716"/>
    <w:rsid w:val="00CA50B1"/>
    <w:rsid w:val="00CB483C"/>
    <w:rsid w:val="00CB4BDC"/>
    <w:rsid w:val="00CC0C49"/>
    <w:rsid w:val="00CC2F9C"/>
    <w:rsid w:val="00CC39F3"/>
    <w:rsid w:val="00CD27D0"/>
    <w:rsid w:val="00CD55F6"/>
    <w:rsid w:val="00CE5B6F"/>
    <w:rsid w:val="00CF164F"/>
    <w:rsid w:val="00D05E19"/>
    <w:rsid w:val="00D11972"/>
    <w:rsid w:val="00D1331C"/>
    <w:rsid w:val="00D14859"/>
    <w:rsid w:val="00D20D40"/>
    <w:rsid w:val="00D22CE1"/>
    <w:rsid w:val="00D24A8F"/>
    <w:rsid w:val="00D4185A"/>
    <w:rsid w:val="00D5493C"/>
    <w:rsid w:val="00D6046C"/>
    <w:rsid w:val="00D62792"/>
    <w:rsid w:val="00D639C2"/>
    <w:rsid w:val="00D6567F"/>
    <w:rsid w:val="00D67958"/>
    <w:rsid w:val="00D70D7B"/>
    <w:rsid w:val="00D844C9"/>
    <w:rsid w:val="00D86758"/>
    <w:rsid w:val="00D8751C"/>
    <w:rsid w:val="00D93D9F"/>
    <w:rsid w:val="00D94706"/>
    <w:rsid w:val="00D97155"/>
    <w:rsid w:val="00DB0C6D"/>
    <w:rsid w:val="00DC26DB"/>
    <w:rsid w:val="00DC52AB"/>
    <w:rsid w:val="00DD5CBD"/>
    <w:rsid w:val="00DD7562"/>
    <w:rsid w:val="00DE092F"/>
    <w:rsid w:val="00DE3633"/>
    <w:rsid w:val="00DE3707"/>
    <w:rsid w:val="00DE508A"/>
    <w:rsid w:val="00DE764D"/>
    <w:rsid w:val="00DF0FE1"/>
    <w:rsid w:val="00DF14CA"/>
    <w:rsid w:val="00DF5B0B"/>
    <w:rsid w:val="00DF758F"/>
    <w:rsid w:val="00E118CB"/>
    <w:rsid w:val="00E12425"/>
    <w:rsid w:val="00E16B20"/>
    <w:rsid w:val="00E26FDE"/>
    <w:rsid w:val="00E30866"/>
    <w:rsid w:val="00E32D99"/>
    <w:rsid w:val="00E33E96"/>
    <w:rsid w:val="00E33F6D"/>
    <w:rsid w:val="00E36153"/>
    <w:rsid w:val="00E40826"/>
    <w:rsid w:val="00E41056"/>
    <w:rsid w:val="00E42760"/>
    <w:rsid w:val="00E43B29"/>
    <w:rsid w:val="00E50AE9"/>
    <w:rsid w:val="00E6162A"/>
    <w:rsid w:val="00E630FC"/>
    <w:rsid w:val="00E66F54"/>
    <w:rsid w:val="00E73CA3"/>
    <w:rsid w:val="00E83CD6"/>
    <w:rsid w:val="00EA1164"/>
    <w:rsid w:val="00EB0AF5"/>
    <w:rsid w:val="00EB0B9C"/>
    <w:rsid w:val="00EB21F8"/>
    <w:rsid w:val="00EB78F5"/>
    <w:rsid w:val="00EC7419"/>
    <w:rsid w:val="00ED0793"/>
    <w:rsid w:val="00EF098C"/>
    <w:rsid w:val="00EF0C04"/>
    <w:rsid w:val="00F002AA"/>
    <w:rsid w:val="00F00E9F"/>
    <w:rsid w:val="00F0751B"/>
    <w:rsid w:val="00F07ABA"/>
    <w:rsid w:val="00F1101F"/>
    <w:rsid w:val="00F12878"/>
    <w:rsid w:val="00F14C78"/>
    <w:rsid w:val="00F24F86"/>
    <w:rsid w:val="00F271B4"/>
    <w:rsid w:val="00F34275"/>
    <w:rsid w:val="00F34E51"/>
    <w:rsid w:val="00F367A8"/>
    <w:rsid w:val="00F42916"/>
    <w:rsid w:val="00F442F7"/>
    <w:rsid w:val="00F44B57"/>
    <w:rsid w:val="00F45F7F"/>
    <w:rsid w:val="00F464F4"/>
    <w:rsid w:val="00F47B8C"/>
    <w:rsid w:val="00F544E7"/>
    <w:rsid w:val="00F6399E"/>
    <w:rsid w:val="00F642FF"/>
    <w:rsid w:val="00F661B3"/>
    <w:rsid w:val="00F71534"/>
    <w:rsid w:val="00F760D1"/>
    <w:rsid w:val="00F80442"/>
    <w:rsid w:val="00F9344D"/>
    <w:rsid w:val="00F96659"/>
    <w:rsid w:val="00FA166C"/>
    <w:rsid w:val="00FA439A"/>
    <w:rsid w:val="00FA4487"/>
    <w:rsid w:val="00FA4A9E"/>
    <w:rsid w:val="00FB5224"/>
    <w:rsid w:val="00FC11B3"/>
    <w:rsid w:val="00FC2EA6"/>
    <w:rsid w:val="00FC520F"/>
    <w:rsid w:val="00FC6497"/>
    <w:rsid w:val="00FD4908"/>
    <w:rsid w:val="00FE0606"/>
    <w:rsid w:val="00FE0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958"/>
    <w:pPr>
      <w:spacing w:after="200" w:line="276" w:lineRule="auto"/>
      <w:jc w:val="left"/>
    </w:pPr>
    <w:rPr>
      <w:rFonts w:asciiTheme="minorHAnsi" w:eastAsiaTheme="minorEastAsia" w:hAnsiTheme="minorHAnsi"/>
      <w:sz w:val="22"/>
      <w:lang w:eastAsia="ru-RU"/>
    </w:rPr>
  </w:style>
  <w:style w:type="paragraph" w:styleId="1">
    <w:name w:val="heading 1"/>
    <w:basedOn w:val="a"/>
    <w:next w:val="a"/>
    <w:link w:val="10"/>
    <w:uiPriority w:val="9"/>
    <w:qFormat/>
    <w:rsid w:val="00AC40EC"/>
    <w:pPr>
      <w:keepNext/>
      <w:keepLines/>
      <w:spacing w:before="480" w:after="0" w:line="23" w:lineRule="atLeast"/>
      <w:jc w:val="both"/>
      <w:outlineLvl w:val="0"/>
    </w:pPr>
    <w:rPr>
      <w:rFonts w:asciiTheme="majorHAnsi" w:eastAsiaTheme="majorEastAsia" w:hAnsiTheme="majorHAnsi" w:cstheme="majorBidi"/>
      <w:caps/>
      <w:color w:val="365F91" w:themeColor="accent1" w:themeShade="BF"/>
      <w:sz w:val="28"/>
      <w:szCs w:val="28"/>
      <w:lang w:eastAsia="en-US"/>
    </w:rPr>
  </w:style>
  <w:style w:type="paragraph" w:styleId="2">
    <w:name w:val="heading 2"/>
    <w:basedOn w:val="a"/>
    <w:next w:val="a"/>
    <w:link w:val="20"/>
    <w:uiPriority w:val="9"/>
    <w:unhideWhenUsed/>
    <w:qFormat/>
    <w:rsid w:val="00AC40EC"/>
    <w:pPr>
      <w:keepNext/>
      <w:keepLines/>
      <w:spacing w:before="200" w:after="0" w:line="23" w:lineRule="atLeast"/>
      <w:jc w:val="both"/>
      <w:outlineLvl w:val="1"/>
    </w:pPr>
    <w:rPr>
      <w:rFonts w:asciiTheme="majorHAnsi" w:eastAsiaTheme="majorEastAsia" w:hAnsiTheme="majorHAnsi" w:cstheme="majorBidi"/>
      <w:caps/>
      <w:color w:val="4F81BD" w:themeColor="accent1"/>
      <w:sz w:val="26"/>
      <w:szCs w:val="26"/>
      <w:lang w:eastAsia="en-US"/>
    </w:rPr>
  </w:style>
  <w:style w:type="paragraph" w:styleId="3">
    <w:name w:val="heading 3"/>
    <w:basedOn w:val="a"/>
    <w:next w:val="a"/>
    <w:link w:val="30"/>
    <w:uiPriority w:val="9"/>
    <w:unhideWhenUsed/>
    <w:qFormat/>
    <w:rsid w:val="00AC40EC"/>
    <w:pPr>
      <w:keepNext/>
      <w:keepLines/>
      <w:spacing w:before="200" w:after="0" w:line="23" w:lineRule="atLeast"/>
      <w:jc w:val="both"/>
      <w:outlineLvl w:val="2"/>
    </w:pPr>
    <w:rPr>
      <w:rFonts w:asciiTheme="majorHAnsi" w:eastAsiaTheme="majorEastAsia" w:hAnsiTheme="majorHAnsi" w:cstheme="majorBidi"/>
      <w:caps/>
      <w:color w:val="4F81BD" w:themeColor="accent1"/>
      <w:sz w:val="28"/>
      <w:szCs w:val="28"/>
      <w:lang w:eastAsia="en-US"/>
    </w:rPr>
  </w:style>
  <w:style w:type="paragraph" w:styleId="4">
    <w:name w:val="heading 4"/>
    <w:basedOn w:val="a"/>
    <w:next w:val="a"/>
    <w:link w:val="40"/>
    <w:uiPriority w:val="9"/>
    <w:unhideWhenUsed/>
    <w:qFormat/>
    <w:rsid w:val="00AC40EC"/>
    <w:pPr>
      <w:keepNext/>
      <w:keepLines/>
      <w:spacing w:before="200" w:after="0" w:line="23" w:lineRule="atLeast"/>
      <w:jc w:val="both"/>
      <w:outlineLvl w:val="3"/>
    </w:pPr>
    <w:rPr>
      <w:rFonts w:asciiTheme="majorHAnsi" w:eastAsiaTheme="majorEastAsia" w:hAnsiTheme="majorHAnsi" w:cstheme="majorBidi"/>
      <w:i/>
      <w:iCs/>
      <w:caps/>
      <w:color w:val="4F81BD" w:themeColor="accent1"/>
      <w:sz w:val="28"/>
      <w:szCs w:val="28"/>
      <w:lang w:eastAsia="en-US"/>
    </w:rPr>
  </w:style>
  <w:style w:type="paragraph" w:styleId="5">
    <w:name w:val="heading 5"/>
    <w:basedOn w:val="a"/>
    <w:next w:val="a"/>
    <w:link w:val="50"/>
    <w:uiPriority w:val="9"/>
    <w:unhideWhenUsed/>
    <w:qFormat/>
    <w:rsid w:val="00AC40EC"/>
    <w:pPr>
      <w:keepNext/>
      <w:keepLines/>
      <w:spacing w:before="200" w:after="0" w:line="23" w:lineRule="atLeast"/>
      <w:jc w:val="both"/>
      <w:outlineLvl w:val="4"/>
    </w:pPr>
    <w:rPr>
      <w:rFonts w:asciiTheme="majorHAnsi" w:eastAsiaTheme="majorEastAsia" w:hAnsiTheme="majorHAnsi" w:cstheme="majorBidi"/>
      <w:b/>
      <w:bCs/>
      <w:caps/>
      <w:color w:val="243F60" w:themeColor="accent1" w:themeShade="7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40EC"/>
    <w:rPr>
      <w:rFonts w:asciiTheme="majorHAnsi" w:eastAsiaTheme="majorEastAsia" w:hAnsiTheme="majorHAnsi" w:cstheme="majorBidi"/>
      <w:caps/>
      <w:color w:val="365F91" w:themeColor="accent1" w:themeShade="BF"/>
      <w:szCs w:val="28"/>
    </w:rPr>
  </w:style>
  <w:style w:type="character" w:customStyle="1" w:styleId="20">
    <w:name w:val="Заголовок 2 Знак"/>
    <w:basedOn w:val="a0"/>
    <w:link w:val="2"/>
    <w:uiPriority w:val="9"/>
    <w:rsid w:val="00AC40EC"/>
    <w:rPr>
      <w:rFonts w:asciiTheme="majorHAnsi" w:eastAsiaTheme="majorEastAsia" w:hAnsiTheme="majorHAnsi" w:cstheme="majorBidi"/>
      <w:caps/>
      <w:color w:val="4F81BD" w:themeColor="accent1"/>
      <w:sz w:val="26"/>
      <w:szCs w:val="26"/>
    </w:rPr>
  </w:style>
  <w:style w:type="character" w:customStyle="1" w:styleId="30">
    <w:name w:val="Заголовок 3 Знак"/>
    <w:basedOn w:val="a0"/>
    <w:link w:val="3"/>
    <w:uiPriority w:val="9"/>
    <w:rsid w:val="00AC40EC"/>
    <w:rPr>
      <w:rFonts w:asciiTheme="majorHAnsi" w:eastAsiaTheme="majorEastAsia" w:hAnsiTheme="majorHAnsi" w:cstheme="majorBidi"/>
      <w:caps/>
      <w:color w:val="4F81BD" w:themeColor="accent1"/>
      <w:szCs w:val="28"/>
    </w:rPr>
  </w:style>
  <w:style w:type="character" w:customStyle="1" w:styleId="40">
    <w:name w:val="Заголовок 4 Знак"/>
    <w:basedOn w:val="a0"/>
    <w:link w:val="4"/>
    <w:uiPriority w:val="9"/>
    <w:rsid w:val="00AC40EC"/>
    <w:rPr>
      <w:rFonts w:asciiTheme="majorHAnsi" w:eastAsiaTheme="majorEastAsia" w:hAnsiTheme="majorHAnsi" w:cstheme="majorBidi"/>
      <w:i/>
      <w:iCs/>
      <w:caps/>
      <w:color w:val="4F81BD" w:themeColor="accent1"/>
      <w:szCs w:val="28"/>
    </w:rPr>
  </w:style>
  <w:style w:type="character" w:customStyle="1" w:styleId="50">
    <w:name w:val="Заголовок 5 Знак"/>
    <w:basedOn w:val="a0"/>
    <w:link w:val="5"/>
    <w:uiPriority w:val="9"/>
    <w:rsid w:val="00AC40EC"/>
    <w:rPr>
      <w:rFonts w:asciiTheme="majorHAnsi" w:eastAsiaTheme="majorEastAsia" w:hAnsiTheme="majorHAnsi" w:cstheme="majorBidi"/>
      <w:b/>
      <w:bCs/>
      <w:caps/>
      <w:color w:val="243F60" w:themeColor="accent1" w:themeShade="7F"/>
      <w:szCs w:val="28"/>
    </w:rPr>
  </w:style>
  <w:style w:type="paragraph" w:styleId="a3">
    <w:name w:val="No Spacing"/>
    <w:uiPriority w:val="1"/>
    <w:qFormat/>
    <w:rsid w:val="00AC40EC"/>
    <w:pPr>
      <w:jc w:val="both"/>
    </w:pPr>
    <w:rPr>
      <w:rFonts w:cs="Times New Roman"/>
      <w:b/>
      <w:bCs/>
      <w:caps/>
      <w:szCs w:val="28"/>
    </w:rPr>
  </w:style>
  <w:style w:type="paragraph" w:customStyle="1" w:styleId="ConsPlusNormal">
    <w:name w:val="ConsPlusNormal"/>
    <w:rsid w:val="00B67756"/>
    <w:pPr>
      <w:widowControl w:val="0"/>
      <w:autoSpaceDE w:val="0"/>
      <w:autoSpaceDN w:val="0"/>
      <w:jc w:val="left"/>
    </w:pPr>
    <w:rPr>
      <w:rFonts w:eastAsia="Times New Roman" w:cs="Times New Roman"/>
      <w:b/>
      <w:szCs w:val="20"/>
      <w:lang w:eastAsia="ru-RU"/>
    </w:rPr>
  </w:style>
  <w:style w:type="paragraph" w:customStyle="1" w:styleId="ConsPlusNonformat">
    <w:name w:val="ConsPlusNonformat"/>
    <w:rsid w:val="00B67756"/>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B67756"/>
    <w:pPr>
      <w:widowControl w:val="0"/>
      <w:autoSpaceDE w:val="0"/>
      <w:autoSpaceDN w:val="0"/>
      <w:jc w:val="left"/>
    </w:pPr>
    <w:rPr>
      <w:rFonts w:eastAsia="Times New Roman" w:cs="Times New Roman"/>
      <w:b/>
      <w:szCs w:val="20"/>
      <w:lang w:eastAsia="ru-RU"/>
    </w:rPr>
  </w:style>
  <w:style w:type="paragraph" w:customStyle="1" w:styleId="ConsPlusTitlePage">
    <w:name w:val="ConsPlusTitlePage"/>
    <w:rsid w:val="00B67756"/>
    <w:pPr>
      <w:widowControl w:val="0"/>
      <w:autoSpaceDE w:val="0"/>
      <w:autoSpaceDN w:val="0"/>
      <w:jc w:val="left"/>
    </w:pPr>
    <w:rPr>
      <w:rFonts w:ascii="Tahoma" w:eastAsia="Times New Roman" w:hAnsi="Tahoma" w:cs="Tahoma"/>
      <w:sz w:val="20"/>
      <w:szCs w:val="20"/>
      <w:lang w:eastAsia="ru-RU"/>
    </w:rPr>
  </w:style>
  <w:style w:type="character" w:styleId="a4">
    <w:name w:val="Hyperlink"/>
    <w:basedOn w:val="a0"/>
    <w:uiPriority w:val="99"/>
    <w:semiHidden/>
    <w:unhideWhenUsed/>
    <w:rsid w:val="00FA439A"/>
    <w:rPr>
      <w:color w:val="0000FF" w:themeColor="hyperlink"/>
      <w:u w:val="single"/>
    </w:rPr>
  </w:style>
  <w:style w:type="paragraph" w:styleId="a5">
    <w:name w:val="List Paragraph"/>
    <w:basedOn w:val="a"/>
    <w:uiPriority w:val="34"/>
    <w:qFormat/>
    <w:rsid w:val="002070AE"/>
    <w:pPr>
      <w:ind w:left="720"/>
      <w:contextualSpacing/>
    </w:pPr>
  </w:style>
  <w:style w:type="paragraph" w:styleId="a6">
    <w:name w:val="Balloon Text"/>
    <w:basedOn w:val="a"/>
    <w:link w:val="a7"/>
    <w:uiPriority w:val="99"/>
    <w:semiHidden/>
    <w:unhideWhenUsed/>
    <w:rsid w:val="0054744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744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46651">
      <w:bodyDiv w:val="1"/>
      <w:marLeft w:val="0"/>
      <w:marRight w:val="0"/>
      <w:marTop w:val="0"/>
      <w:marBottom w:val="0"/>
      <w:divBdr>
        <w:top w:val="none" w:sz="0" w:space="0" w:color="auto"/>
        <w:left w:val="none" w:sz="0" w:space="0" w:color="auto"/>
        <w:bottom w:val="none" w:sz="0" w:space="0" w:color="auto"/>
        <w:right w:val="none" w:sz="0" w:space="0" w:color="auto"/>
      </w:divBdr>
    </w:div>
    <w:div w:id="661349526">
      <w:bodyDiv w:val="1"/>
      <w:marLeft w:val="0"/>
      <w:marRight w:val="0"/>
      <w:marTop w:val="0"/>
      <w:marBottom w:val="0"/>
      <w:divBdr>
        <w:top w:val="none" w:sz="0" w:space="0" w:color="auto"/>
        <w:left w:val="none" w:sz="0" w:space="0" w:color="auto"/>
        <w:bottom w:val="none" w:sz="0" w:space="0" w:color="auto"/>
        <w:right w:val="none" w:sz="0" w:space="0" w:color="auto"/>
      </w:divBdr>
    </w:div>
    <w:div w:id="15698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consultantplus://offline/ref=44B0F9A99842C501F9A3EAF1B1F9153F5A91D3243E2380A1A448DDA6E73FCB9FEE8E1C0CA105DF73066D3AACAD34C0888B6CE2804EH5J" TargetMode="External"/><Relationship Id="rId18" Type="http://schemas.openxmlformats.org/officeDocument/2006/relationships/hyperlink" Target="file:///C:\Users\user\Downloads\4-r_polozhenie_o_komissii_konfliktu_interesov.docx" TargetMode="External"/><Relationship Id="rId26" Type="http://schemas.openxmlformats.org/officeDocument/2006/relationships/hyperlink" Target="file:///C:\Users\user\Downloads\4-r_polozhenie_o_komissii_konfliktu_interesov.docx" TargetMode="External"/><Relationship Id="rId3" Type="http://schemas.openxmlformats.org/officeDocument/2006/relationships/styles" Target="styles.xml"/><Relationship Id="rId21" Type="http://schemas.openxmlformats.org/officeDocument/2006/relationships/hyperlink" Target="file:///C:\Users\user\Downloads\4-r_polozhenie_o_komissii_konfliktu_interesov.docx" TargetMode="External"/><Relationship Id="rId7" Type="http://schemas.openxmlformats.org/officeDocument/2006/relationships/image" Target="media/image1.wmf"/><Relationship Id="rId12" Type="http://schemas.openxmlformats.org/officeDocument/2006/relationships/hyperlink" Target="consultantplus://offline/ref=C242C80DE6FE1EA58654FB4B03D143C0FB6A51B034712BC4D5D53AD338C7C42A73B91683EF64EE1291A430KFZAL" TargetMode="External"/><Relationship Id="rId17" Type="http://schemas.openxmlformats.org/officeDocument/2006/relationships/hyperlink" Target="file:///C:\Users\user\Downloads\4-r_polozhenie_o_komissii_konfliktu_interesov.docx" TargetMode="External"/><Relationship Id="rId25" Type="http://schemas.openxmlformats.org/officeDocument/2006/relationships/hyperlink" Target="file:///C:\Users\user\Downloads\4-r_polozhenie_o_komissii_konfliktu_interesov.docx" TargetMode="External"/><Relationship Id="rId2" Type="http://schemas.openxmlformats.org/officeDocument/2006/relationships/numbering" Target="numbering.xml"/><Relationship Id="rId16" Type="http://schemas.openxmlformats.org/officeDocument/2006/relationships/hyperlink" Target="file:///C:\Users\user\Downloads\4-r_polozhenie_o_komissii_konfliktu_interesov.docx" TargetMode="External"/><Relationship Id="rId20" Type="http://schemas.openxmlformats.org/officeDocument/2006/relationships/hyperlink" Target="consultantplus://offline/ref=6D70FF1FCE4AC3C5B12CE068F3DDD7767EBCDA67DB37A547E76CD316F4A359D3BECACC8964017FD6E4A11D9F4E6DF979BDC17641L8a0K" TargetMode="External"/><Relationship Id="rId29" Type="http://schemas.openxmlformats.org/officeDocument/2006/relationships/hyperlink" Target="file:///C:\Users\user\Downloads\4-r_polozhenie_o_komissii_konfliktu_interesov.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42C80DE6FE1EA58654FB4B03D143C0F86B56BC3D217CC6848034D630979E3A77F0438DF167F30C90BA30FAAAKCZEL" TargetMode="External"/><Relationship Id="rId24" Type="http://schemas.openxmlformats.org/officeDocument/2006/relationships/hyperlink" Target="file:///C:\Users\user\Downloads\4-r_polozhenie_o_komissii_konfliktu_interesov.docx"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user\Downloads\4-r_polozhenie_o_komissii_konfliktu_interesov.docx" TargetMode="External"/><Relationship Id="rId23" Type="http://schemas.openxmlformats.org/officeDocument/2006/relationships/hyperlink" Target="file:///C:\Users\user\Downloads\4-r_polozhenie_o_komissii_konfliktu_interesov.docx" TargetMode="External"/><Relationship Id="rId28" Type="http://schemas.openxmlformats.org/officeDocument/2006/relationships/hyperlink" Target="file:///C:\Users\user\Downloads\4-r_polozhenie_o_komissii_konfliktu_interesov.docx" TargetMode="External"/><Relationship Id="rId10" Type="http://schemas.openxmlformats.org/officeDocument/2006/relationships/hyperlink" Target="consultantplus://offline/ref=C242C80DE6FE1EA58654FB4B03D143C0FB6356B53B227CC6848034D630979E3A77F0438DF167F30C90BA30FAAAKCZEL" TargetMode="External"/><Relationship Id="rId19" Type="http://schemas.openxmlformats.org/officeDocument/2006/relationships/hyperlink" Target="file:///C:\Users\user\Downloads\4-r_polozhenie_o_komissii_konfliktu_interesov.docx"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242C80DE6FE1EA58654FB4B03D143C0FB6350B439227CC6848034D630979E3A77F0438DF167F30C90BA30FAAAKCZEL" TargetMode="External"/><Relationship Id="rId14" Type="http://schemas.openxmlformats.org/officeDocument/2006/relationships/hyperlink" Target="consultantplus://offline/ref=44B0F9A99842C501F9A3EAF1B1F9153F5D98D920322580A1A448DDA6E73FCB9FEE8E1C0EA50F8829166973FBA328C393956BFC80E7E34DH5J" TargetMode="External"/><Relationship Id="rId22" Type="http://schemas.openxmlformats.org/officeDocument/2006/relationships/hyperlink" Target="file:///C:\Users\user\Downloads\4-r_polozhenie_o_komissii_konfliktu_interesov.docx" TargetMode="External"/><Relationship Id="rId27" Type="http://schemas.openxmlformats.org/officeDocument/2006/relationships/hyperlink" Target="file:///C:\Users\user\Downloads\4-r_polozhenie_o_komissii_konfliktu_interesov.docx" TargetMode="External"/><Relationship Id="rId30" Type="http://schemas.openxmlformats.org/officeDocument/2006/relationships/hyperlink" Target="file:///C:\Users\user\Downloads\4-r_polozhenie_o_komissii_konfliktu_interesov.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88161-A41B-4FB9-A0DE-AB94515D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14</Pages>
  <Words>5364</Words>
  <Characters>30575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2023-10-03T08:00:00Z</cp:lastPrinted>
  <dcterms:created xsi:type="dcterms:W3CDTF">2020-03-03T11:01:00Z</dcterms:created>
  <dcterms:modified xsi:type="dcterms:W3CDTF">2024-05-03T07:31:00Z</dcterms:modified>
</cp:coreProperties>
</file>