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260" w:rsidRPr="00A83260" w:rsidRDefault="00A83260" w:rsidP="00A83260">
      <w:pPr>
        <w:shd w:val="clear" w:color="auto" w:fill="F4F4F4"/>
        <w:spacing w:after="225" w:line="36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pacing w:val="12"/>
          <w:kern w:val="36"/>
          <w:sz w:val="28"/>
          <w:szCs w:val="28"/>
        </w:rPr>
      </w:pPr>
      <w:r w:rsidRPr="00A83260">
        <w:rPr>
          <w:rFonts w:ascii="Times New Roman" w:eastAsia="Times New Roman" w:hAnsi="Times New Roman" w:cs="Times New Roman"/>
          <w:b/>
          <w:bCs/>
          <w:caps/>
          <w:color w:val="000000"/>
          <w:spacing w:val="12"/>
          <w:kern w:val="36"/>
          <w:sz w:val="28"/>
          <w:szCs w:val="28"/>
        </w:rPr>
        <w:t>ИНФОРМАЦИЯ ДЛЯ УЧАСТНИКОВ СПЕЦИАЛЬНОЙ ВОЕННОЙ ОПЕРАЦИИ И ЧЛЕНОВ ИХ СЕМЕЙ</w:t>
      </w:r>
    </w:p>
    <w:p w:rsidR="009C05D3" w:rsidRPr="00A83260" w:rsidRDefault="00A83260" w:rsidP="00A83260">
      <w:pPr>
        <w:rPr>
          <w:sz w:val="24"/>
          <w:szCs w:val="24"/>
        </w:rPr>
      </w:pPr>
      <w:r w:rsidRPr="00A83260">
        <w:rPr>
          <w:rFonts w:eastAsia="Times New Roman"/>
          <w:sz w:val="24"/>
          <w:szCs w:val="24"/>
          <w:shd w:val="clear" w:color="auto" w:fill="F4F4F4"/>
        </w:rPr>
        <w:t>    </w:t>
      </w:r>
      <w:proofErr w:type="gramStart"/>
      <w:r w:rsidRPr="00A83260">
        <w:rPr>
          <w:rFonts w:eastAsia="Times New Roman"/>
          <w:sz w:val="24"/>
          <w:szCs w:val="24"/>
          <w:shd w:val="clear" w:color="auto" w:fill="F4F4F4"/>
        </w:rPr>
        <w:t>01 января 2024 вступил в силу  закон Пермского края 08  декабря 2023г.  № 255-ПК "О бесплатном предоставлении земельных участков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Федерации, лицам, проходящим службу в войсках национальной гвардии Российской Федерации, и членам их семей в собственность на территории Пермского края".</w:t>
      </w:r>
      <w:proofErr w:type="gramEnd"/>
      <w:r w:rsidRPr="00A83260">
        <w:rPr>
          <w:rFonts w:eastAsia="Times New Roman"/>
          <w:sz w:val="24"/>
          <w:szCs w:val="24"/>
        </w:rPr>
        <w:br/>
      </w:r>
      <w:r w:rsidRPr="00A83260">
        <w:rPr>
          <w:rFonts w:eastAsia="Times New Roman"/>
          <w:sz w:val="24"/>
          <w:szCs w:val="24"/>
          <w:shd w:val="clear" w:color="auto" w:fill="F4F4F4"/>
        </w:rPr>
        <w:t>    Земельные участки предоставляются в собственность бесплатно для индивидуального жилищного строительства, ведения личного подсобного хозяйства, осуществления крестьянским (фермерским) хозяйством его деятельности, садоводства, огородничества, животноводства.</w:t>
      </w:r>
      <w:r w:rsidRPr="00A83260">
        <w:rPr>
          <w:rFonts w:eastAsia="Times New Roman"/>
          <w:sz w:val="24"/>
          <w:szCs w:val="24"/>
        </w:rPr>
        <w:br/>
      </w:r>
      <w:r w:rsidRPr="00A83260">
        <w:rPr>
          <w:rFonts w:eastAsia="Times New Roman"/>
          <w:sz w:val="24"/>
          <w:szCs w:val="24"/>
          <w:shd w:val="clear" w:color="auto" w:fill="F4F4F4"/>
        </w:rPr>
        <w:t xml:space="preserve">     </w:t>
      </w:r>
      <w:proofErr w:type="gramStart"/>
      <w:r w:rsidRPr="00A83260">
        <w:rPr>
          <w:rFonts w:eastAsia="Times New Roman"/>
          <w:sz w:val="24"/>
          <w:szCs w:val="24"/>
          <w:shd w:val="clear" w:color="auto" w:fill="F4F4F4"/>
        </w:rPr>
        <w:t>Получателями мер социальной поддержки, устанавливаемых настоящим Законом, являются  участники специальной военной операции:</w:t>
      </w:r>
      <w:r w:rsidRPr="00A83260">
        <w:rPr>
          <w:rFonts w:eastAsia="Times New Roman"/>
          <w:sz w:val="24"/>
          <w:szCs w:val="24"/>
        </w:rPr>
        <w:br/>
      </w:r>
      <w:r w:rsidRPr="00A83260">
        <w:rPr>
          <w:rFonts w:eastAsia="Times New Roman"/>
          <w:sz w:val="24"/>
          <w:szCs w:val="24"/>
          <w:shd w:val="clear" w:color="auto" w:fill="F4F4F4"/>
        </w:rPr>
        <w:t>- военнослужащие, в том числе уволенные в запас (отставку), удостоенные звания Героя Российской Федерации или награжденные орденами Российской Федерации за заслуги, проявленные в ходе участия в специальной военной операции, и являющиеся ветеранами боевых действий;</w:t>
      </w:r>
      <w:proofErr w:type="gramEnd"/>
      <w:r w:rsidRPr="00A83260">
        <w:rPr>
          <w:rFonts w:eastAsia="Times New Roman"/>
          <w:sz w:val="24"/>
          <w:szCs w:val="24"/>
        </w:rPr>
        <w:br/>
      </w:r>
      <w:r w:rsidRPr="00A83260">
        <w:rPr>
          <w:rFonts w:eastAsia="Times New Roman"/>
          <w:sz w:val="24"/>
          <w:szCs w:val="24"/>
          <w:shd w:val="clear" w:color="auto" w:fill="F4F4F4"/>
        </w:rPr>
        <w:t>- лица, заключившие (заключавшие) контракт о пребывании в добровольческом формировании, содействующем выполнению задач, возложенных на Вооруженные Силы Российской Федерации, удостоенные звания Героя Российской Федерации или награжденные орденами Российской Федерации за заслуги, проявленные в ходе участия в специальной военной операции, и являющиеся ветеранами боевых действий;</w:t>
      </w:r>
      <w:r w:rsidRPr="00A83260">
        <w:rPr>
          <w:rFonts w:eastAsia="Times New Roman"/>
          <w:sz w:val="24"/>
          <w:szCs w:val="24"/>
        </w:rPr>
        <w:br/>
      </w:r>
      <w:r w:rsidRPr="00A83260">
        <w:rPr>
          <w:rFonts w:eastAsia="Times New Roman"/>
          <w:sz w:val="24"/>
          <w:szCs w:val="24"/>
          <w:shd w:val="clear" w:color="auto" w:fill="F4F4F4"/>
        </w:rPr>
        <w:t>-  </w:t>
      </w:r>
      <w:proofErr w:type="gramStart"/>
      <w:r w:rsidRPr="00A83260">
        <w:rPr>
          <w:rFonts w:eastAsia="Times New Roman"/>
          <w:sz w:val="24"/>
          <w:szCs w:val="24"/>
          <w:shd w:val="clear" w:color="auto" w:fill="F4F4F4"/>
        </w:rPr>
        <w:t>лица, проходящие (проходившие) службу в войсках национальной гвардии Российской Федерации и имеющие специальные звания полиции, удостоенные звания Героя Российской Федерации или награжденные орденами Российской Федерации за заслуги, проявленные в ходе участия в специальной военной операции, и являющиеся ветеранами</w:t>
      </w:r>
      <w:proofErr w:type="gramEnd"/>
      <w:r w:rsidRPr="00A83260">
        <w:rPr>
          <w:rFonts w:eastAsia="Times New Roman"/>
          <w:sz w:val="24"/>
          <w:szCs w:val="24"/>
          <w:shd w:val="clear" w:color="auto" w:fill="F4F4F4"/>
        </w:rPr>
        <w:t xml:space="preserve"> боевых действий.</w:t>
      </w:r>
      <w:r w:rsidRPr="00A83260">
        <w:rPr>
          <w:rFonts w:eastAsia="Times New Roman"/>
          <w:sz w:val="24"/>
          <w:szCs w:val="24"/>
        </w:rPr>
        <w:br/>
      </w:r>
      <w:r w:rsidRPr="00A83260">
        <w:rPr>
          <w:rFonts w:eastAsia="Times New Roman"/>
          <w:sz w:val="24"/>
          <w:szCs w:val="24"/>
          <w:shd w:val="clear" w:color="auto" w:fill="F4F4F4"/>
        </w:rPr>
        <w:t>    В случае гибели (смерти) участников СВО предоставление земельных участков в собственность бесплатно осуществляется членам их семей в общую долевую собственность либо в собственность единственному члену семьи при отсутствии иных.</w:t>
      </w:r>
      <w:r w:rsidRPr="00A83260">
        <w:rPr>
          <w:rFonts w:eastAsia="Times New Roman"/>
          <w:sz w:val="24"/>
          <w:szCs w:val="24"/>
        </w:rPr>
        <w:br/>
      </w:r>
      <w:r w:rsidRPr="00A83260">
        <w:rPr>
          <w:rFonts w:eastAsia="Times New Roman"/>
          <w:sz w:val="24"/>
          <w:szCs w:val="24"/>
          <w:shd w:val="clear" w:color="auto" w:fill="F4F4F4"/>
        </w:rPr>
        <w:t>    Законом также установлен порядок учета лиц, имеющих право на предоставление земельного участка в собственность бесплатно, и снятия их с учета.</w:t>
      </w:r>
      <w:r w:rsidRPr="00A83260">
        <w:rPr>
          <w:rFonts w:eastAsia="Times New Roman"/>
          <w:sz w:val="24"/>
          <w:szCs w:val="24"/>
        </w:rPr>
        <w:br/>
      </w:r>
      <w:r w:rsidRPr="00A83260">
        <w:rPr>
          <w:rFonts w:eastAsia="Times New Roman"/>
          <w:sz w:val="24"/>
          <w:szCs w:val="24"/>
          <w:shd w:val="clear" w:color="auto" w:fill="F4F4F4"/>
        </w:rPr>
        <w:t>Для постановки на учет в целях получения земельного участка в собственность бесплатно участникам специальной военной операции либо членам их семей необходимо обратиться с соответствующим заявле</w:t>
      </w:r>
      <w:r>
        <w:rPr>
          <w:rFonts w:eastAsia="Times New Roman"/>
          <w:sz w:val="24"/>
          <w:szCs w:val="24"/>
          <w:shd w:val="clear" w:color="auto" w:fill="F4F4F4"/>
        </w:rPr>
        <w:t xml:space="preserve">нием в администрацию  Юсьвинского  муниципального </w:t>
      </w:r>
      <w:r w:rsidRPr="00A83260">
        <w:rPr>
          <w:rFonts w:eastAsia="Times New Roman"/>
          <w:sz w:val="24"/>
          <w:szCs w:val="24"/>
          <w:shd w:val="clear" w:color="auto" w:fill="F4F4F4"/>
        </w:rPr>
        <w:t xml:space="preserve"> округа</w:t>
      </w:r>
      <w:r>
        <w:rPr>
          <w:rFonts w:eastAsia="Times New Roman"/>
          <w:sz w:val="24"/>
          <w:szCs w:val="24"/>
          <w:shd w:val="clear" w:color="auto" w:fill="F4F4F4"/>
        </w:rPr>
        <w:t xml:space="preserve"> Пермского края</w:t>
      </w:r>
      <w:r w:rsidRPr="00A83260">
        <w:rPr>
          <w:rFonts w:eastAsia="Times New Roman"/>
          <w:sz w:val="24"/>
          <w:szCs w:val="24"/>
          <w:shd w:val="clear" w:color="auto" w:fill="F4F4F4"/>
        </w:rPr>
        <w:t>.</w:t>
      </w:r>
      <w:r w:rsidRPr="00A83260">
        <w:rPr>
          <w:rFonts w:eastAsia="Times New Roman"/>
          <w:sz w:val="24"/>
          <w:szCs w:val="24"/>
        </w:rPr>
        <w:br/>
      </w:r>
      <w:r w:rsidRPr="00A83260">
        <w:rPr>
          <w:rFonts w:eastAsia="Times New Roman"/>
          <w:sz w:val="24"/>
          <w:szCs w:val="24"/>
          <w:shd w:val="clear" w:color="auto" w:fill="F4F4F4"/>
        </w:rPr>
        <w:t>По вопросам предоставления земельных участков Участникам СВО и Членам семьи участника СВО Вы можете проконсультироваться</w:t>
      </w:r>
      <w:r w:rsidRPr="00A83260">
        <w:rPr>
          <w:rFonts w:eastAsia="Times New Roman"/>
          <w:sz w:val="24"/>
          <w:szCs w:val="24"/>
        </w:rPr>
        <w:br/>
      </w:r>
      <w:r w:rsidRPr="00A83260">
        <w:rPr>
          <w:rFonts w:eastAsia="Times New Roman"/>
          <w:sz w:val="24"/>
          <w:szCs w:val="24"/>
          <w:shd w:val="clear" w:color="auto" w:fill="F4F4F4"/>
        </w:rPr>
        <w:t xml:space="preserve">в </w:t>
      </w:r>
      <w:r>
        <w:rPr>
          <w:rFonts w:eastAsia="Times New Roman"/>
          <w:sz w:val="24"/>
          <w:szCs w:val="24"/>
          <w:shd w:val="clear" w:color="auto" w:fill="F4F4F4"/>
        </w:rPr>
        <w:t xml:space="preserve">отделе </w:t>
      </w:r>
      <w:r w:rsidRPr="00A83260">
        <w:rPr>
          <w:rFonts w:eastAsia="Times New Roman"/>
          <w:sz w:val="24"/>
          <w:szCs w:val="24"/>
          <w:shd w:val="clear" w:color="auto" w:fill="F4F4F4"/>
        </w:rPr>
        <w:t xml:space="preserve"> земельных</w:t>
      </w:r>
      <w:r>
        <w:rPr>
          <w:rFonts w:eastAsia="Times New Roman"/>
          <w:sz w:val="24"/>
          <w:szCs w:val="24"/>
          <w:shd w:val="clear" w:color="auto" w:fill="F4F4F4"/>
        </w:rPr>
        <w:t xml:space="preserve"> ресурсов </w:t>
      </w:r>
      <w:r w:rsidRPr="00A83260">
        <w:rPr>
          <w:rFonts w:eastAsia="Times New Roman"/>
          <w:sz w:val="24"/>
          <w:szCs w:val="24"/>
          <w:shd w:val="clear" w:color="auto" w:fill="F4F4F4"/>
        </w:rPr>
        <w:t xml:space="preserve"> </w:t>
      </w:r>
      <w:r>
        <w:rPr>
          <w:rFonts w:eastAsia="Times New Roman"/>
          <w:sz w:val="24"/>
          <w:szCs w:val="24"/>
          <w:shd w:val="clear" w:color="auto" w:fill="F4F4F4"/>
        </w:rPr>
        <w:t xml:space="preserve">и градостроительной деятельности </w:t>
      </w:r>
      <w:r w:rsidRPr="00A83260">
        <w:rPr>
          <w:rFonts w:eastAsia="Times New Roman"/>
          <w:sz w:val="24"/>
          <w:szCs w:val="24"/>
          <w:shd w:val="clear" w:color="auto" w:fill="F4F4F4"/>
        </w:rPr>
        <w:t xml:space="preserve"> администрации </w:t>
      </w:r>
      <w:r>
        <w:rPr>
          <w:rFonts w:eastAsia="Times New Roman"/>
          <w:sz w:val="24"/>
          <w:szCs w:val="24"/>
          <w:shd w:val="clear" w:color="auto" w:fill="F4F4F4"/>
        </w:rPr>
        <w:t>Юсьвинского  муниципального округа Пермского края</w:t>
      </w:r>
      <w:r w:rsidRPr="00A83260">
        <w:rPr>
          <w:rFonts w:eastAsia="Times New Roman"/>
          <w:sz w:val="24"/>
          <w:szCs w:val="24"/>
          <w:shd w:val="clear" w:color="auto" w:fill="F4F4F4"/>
        </w:rPr>
        <w:t xml:space="preserve"> по адресу: </w:t>
      </w:r>
      <w:r>
        <w:rPr>
          <w:rFonts w:eastAsia="Times New Roman"/>
          <w:sz w:val="24"/>
          <w:szCs w:val="24"/>
          <w:shd w:val="clear" w:color="auto" w:fill="F4F4F4"/>
        </w:rPr>
        <w:t>с</w:t>
      </w:r>
      <w:proofErr w:type="gramStart"/>
      <w:r>
        <w:rPr>
          <w:rFonts w:eastAsia="Times New Roman"/>
          <w:sz w:val="24"/>
          <w:szCs w:val="24"/>
          <w:shd w:val="clear" w:color="auto" w:fill="F4F4F4"/>
        </w:rPr>
        <w:t>.Ю</w:t>
      </w:r>
      <w:proofErr w:type="gramEnd"/>
      <w:r>
        <w:rPr>
          <w:rFonts w:eastAsia="Times New Roman"/>
          <w:sz w:val="24"/>
          <w:szCs w:val="24"/>
          <w:shd w:val="clear" w:color="auto" w:fill="F4F4F4"/>
        </w:rPr>
        <w:t>сьва</w:t>
      </w:r>
      <w:r w:rsidRPr="00A83260">
        <w:rPr>
          <w:rFonts w:eastAsia="Times New Roman"/>
          <w:sz w:val="24"/>
          <w:szCs w:val="24"/>
          <w:shd w:val="clear" w:color="auto" w:fill="F4F4F4"/>
        </w:rPr>
        <w:t xml:space="preserve">, </w:t>
      </w:r>
      <w:proofErr w:type="spellStart"/>
      <w:r w:rsidRPr="00A83260">
        <w:rPr>
          <w:rFonts w:eastAsia="Times New Roman"/>
          <w:sz w:val="24"/>
          <w:szCs w:val="24"/>
          <w:shd w:val="clear" w:color="auto" w:fill="F4F4F4"/>
        </w:rPr>
        <w:t>ул</w:t>
      </w:r>
      <w:proofErr w:type="spellEnd"/>
      <w:r w:rsidRPr="00A83260">
        <w:rPr>
          <w:rFonts w:eastAsia="Times New Roman"/>
          <w:sz w:val="24"/>
          <w:szCs w:val="24"/>
          <w:shd w:val="clear" w:color="auto" w:fill="F4F4F4"/>
        </w:rPr>
        <w:t xml:space="preserve"> </w:t>
      </w:r>
      <w:r>
        <w:rPr>
          <w:rFonts w:eastAsia="Times New Roman"/>
          <w:sz w:val="24"/>
          <w:szCs w:val="24"/>
          <w:shd w:val="clear" w:color="auto" w:fill="F4F4F4"/>
        </w:rPr>
        <w:t>Красноармейская</w:t>
      </w:r>
      <w:r w:rsidRPr="00A83260">
        <w:rPr>
          <w:rFonts w:eastAsia="Times New Roman"/>
          <w:sz w:val="24"/>
          <w:szCs w:val="24"/>
          <w:shd w:val="clear" w:color="auto" w:fill="F4F4F4"/>
        </w:rPr>
        <w:t>, д. 1</w:t>
      </w:r>
      <w:r>
        <w:rPr>
          <w:rFonts w:eastAsia="Times New Roman"/>
          <w:sz w:val="24"/>
          <w:szCs w:val="24"/>
          <w:shd w:val="clear" w:color="auto" w:fill="F4F4F4"/>
        </w:rPr>
        <w:t>8</w:t>
      </w:r>
      <w:r w:rsidRPr="00A83260">
        <w:rPr>
          <w:rFonts w:eastAsia="Times New Roman"/>
          <w:sz w:val="24"/>
          <w:szCs w:val="24"/>
          <w:shd w:val="clear" w:color="auto" w:fill="F4F4F4"/>
        </w:rPr>
        <w:t xml:space="preserve">, </w:t>
      </w:r>
      <w:r>
        <w:rPr>
          <w:rFonts w:eastAsia="Times New Roman"/>
          <w:sz w:val="24"/>
          <w:szCs w:val="24"/>
          <w:shd w:val="clear" w:color="auto" w:fill="F4F4F4"/>
        </w:rPr>
        <w:t>2 этаж.</w:t>
      </w:r>
      <w:r w:rsidRPr="00A83260">
        <w:rPr>
          <w:rFonts w:eastAsia="Times New Roman"/>
          <w:sz w:val="24"/>
          <w:szCs w:val="24"/>
        </w:rPr>
        <w:br/>
      </w:r>
      <w:r w:rsidRPr="00A83260">
        <w:rPr>
          <w:rFonts w:eastAsia="Times New Roman"/>
          <w:sz w:val="24"/>
          <w:szCs w:val="24"/>
          <w:shd w:val="clear" w:color="auto" w:fill="F4F4F4"/>
        </w:rPr>
        <w:t xml:space="preserve">(график работы:  понедельник </w:t>
      </w:r>
      <w:r>
        <w:rPr>
          <w:rFonts w:eastAsia="Times New Roman"/>
          <w:sz w:val="24"/>
          <w:szCs w:val="24"/>
          <w:shd w:val="clear" w:color="auto" w:fill="F4F4F4"/>
        </w:rPr>
        <w:t>–</w:t>
      </w:r>
      <w:r w:rsidRPr="00A83260">
        <w:rPr>
          <w:rFonts w:eastAsia="Times New Roman"/>
          <w:sz w:val="24"/>
          <w:szCs w:val="24"/>
          <w:shd w:val="clear" w:color="auto" w:fill="F4F4F4"/>
        </w:rPr>
        <w:t xml:space="preserve"> </w:t>
      </w:r>
      <w:r>
        <w:rPr>
          <w:rFonts w:eastAsia="Times New Roman"/>
          <w:sz w:val="24"/>
          <w:szCs w:val="24"/>
          <w:shd w:val="clear" w:color="auto" w:fill="F4F4F4"/>
        </w:rPr>
        <w:t xml:space="preserve">пятница </w:t>
      </w:r>
      <w:r w:rsidRPr="00A83260">
        <w:rPr>
          <w:rFonts w:eastAsia="Times New Roman"/>
          <w:sz w:val="24"/>
          <w:szCs w:val="24"/>
          <w:shd w:val="clear" w:color="auto" w:fill="F4F4F4"/>
        </w:rPr>
        <w:t xml:space="preserve">   с </w:t>
      </w:r>
      <w:r>
        <w:rPr>
          <w:rFonts w:eastAsia="Times New Roman"/>
          <w:sz w:val="24"/>
          <w:szCs w:val="24"/>
          <w:shd w:val="clear" w:color="auto" w:fill="F4F4F4"/>
        </w:rPr>
        <w:t>9.00 до 17.12</w:t>
      </w:r>
      <w:r w:rsidRPr="00A83260">
        <w:rPr>
          <w:rFonts w:eastAsia="Times New Roman"/>
          <w:sz w:val="24"/>
          <w:szCs w:val="24"/>
          <w:shd w:val="clear" w:color="auto" w:fill="F4F4F4"/>
        </w:rPr>
        <w:t xml:space="preserve">, </w:t>
      </w:r>
      <w:r w:rsidRPr="00A83260">
        <w:rPr>
          <w:rFonts w:eastAsia="Times New Roman"/>
          <w:sz w:val="24"/>
          <w:szCs w:val="24"/>
        </w:rPr>
        <w:br/>
      </w:r>
      <w:r w:rsidRPr="00A83260">
        <w:rPr>
          <w:rFonts w:eastAsia="Times New Roman"/>
          <w:sz w:val="24"/>
          <w:szCs w:val="24"/>
          <w:shd w:val="clear" w:color="auto" w:fill="F4F4F4"/>
        </w:rPr>
        <w:t>перерыв с 13.00 до 1</w:t>
      </w:r>
      <w:r>
        <w:rPr>
          <w:rFonts w:eastAsia="Times New Roman"/>
          <w:sz w:val="24"/>
          <w:szCs w:val="24"/>
          <w:shd w:val="clear" w:color="auto" w:fill="F4F4F4"/>
        </w:rPr>
        <w:t>4.00</w:t>
      </w:r>
      <w:r w:rsidRPr="00A83260">
        <w:rPr>
          <w:rFonts w:eastAsia="Times New Roman"/>
          <w:sz w:val="24"/>
          <w:szCs w:val="24"/>
          <w:shd w:val="clear" w:color="auto" w:fill="F4F4F4"/>
        </w:rPr>
        <w:t>),</w:t>
      </w:r>
      <w:r>
        <w:rPr>
          <w:rFonts w:eastAsia="Times New Roman"/>
          <w:sz w:val="24"/>
          <w:szCs w:val="24"/>
          <w:shd w:val="clear" w:color="auto" w:fill="F4F4F4"/>
        </w:rPr>
        <w:t xml:space="preserve"> </w:t>
      </w:r>
      <w:r w:rsidRPr="00A83260">
        <w:rPr>
          <w:rFonts w:eastAsia="Times New Roman"/>
          <w:sz w:val="24"/>
          <w:szCs w:val="24"/>
          <w:shd w:val="clear" w:color="auto" w:fill="F4F4F4"/>
        </w:rPr>
        <w:t>адрес электронной почты: </w:t>
      </w:r>
      <w:r w:rsidRPr="00A83260">
        <w:rPr>
          <w:rFonts w:eastAsia="Times New Roman"/>
          <w:sz w:val="24"/>
          <w:szCs w:val="24"/>
        </w:rPr>
        <w:t xml:space="preserve"> </w:t>
      </w:r>
      <w:hyperlink r:id="rId4" w:history="1">
        <w:r w:rsidR="0038794A" w:rsidRPr="009E3425">
          <w:rPr>
            <w:rStyle w:val="a3"/>
            <w:color w:val="1D1B11" w:themeColor="background2" w:themeShade="1A"/>
          </w:rPr>
          <w:t>administration@yusva.permkrai.ru</w:t>
        </w:r>
      </w:hyperlink>
      <w:r w:rsidRPr="00A83260">
        <w:rPr>
          <w:rFonts w:eastAsia="Times New Roman"/>
          <w:sz w:val="24"/>
          <w:szCs w:val="24"/>
        </w:rPr>
        <w:br/>
      </w:r>
      <w:r>
        <w:rPr>
          <w:rFonts w:eastAsia="Times New Roman"/>
          <w:sz w:val="24"/>
          <w:szCs w:val="24"/>
          <w:shd w:val="clear" w:color="auto" w:fill="F4F4F4"/>
        </w:rPr>
        <w:t>справочные телефоны: (</w:t>
      </w:r>
      <w:proofErr w:type="gramStart"/>
      <w:r>
        <w:rPr>
          <w:rFonts w:eastAsia="Times New Roman"/>
          <w:sz w:val="24"/>
          <w:szCs w:val="24"/>
          <w:shd w:val="clear" w:color="auto" w:fill="F4F4F4"/>
        </w:rPr>
        <w:t xml:space="preserve">8 </w:t>
      </w:r>
      <w:r w:rsidRPr="00A83260">
        <w:rPr>
          <w:rFonts w:eastAsia="Times New Roman"/>
          <w:sz w:val="24"/>
          <w:szCs w:val="24"/>
          <w:shd w:val="clear" w:color="auto" w:fill="F4F4F4"/>
        </w:rPr>
        <w:t>34</w:t>
      </w:r>
      <w:r>
        <w:rPr>
          <w:rFonts w:eastAsia="Times New Roman"/>
          <w:sz w:val="24"/>
          <w:szCs w:val="24"/>
          <w:shd w:val="clear" w:color="auto" w:fill="F4F4F4"/>
        </w:rPr>
        <w:t xml:space="preserve"> 246</w:t>
      </w:r>
      <w:r w:rsidRPr="00A83260">
        <w:rPr>
          <w:rFonts w:eastAsia="Times New Roman"/>
          <w:sz w:val="24"/>
          <w:szCs w:val="24"/>
          <w:shd w:val="clear" w:color="auto" w:fill="F4F4F4"/>
        </w:rPr>
        <w:t>)</w:t>
      </w:r>
      <w:r>
        <w:rPr>
          <w:rFonts w:eastAsia="Times New Roman"/>
          <w:sz w:val="24"/>
          <w:szCs w:val="24"/>
          <w:shd w:val="clear" w:color="auto" w:fill="F4F4F4"/>
        </w:rPr>
        <w:t xml:space="preserve"> 27108, 27235</w:t>
      </w:r>
      <w:proofErr w:type="gramEnd"/>
    </w:p>
    <w:sectPr w:rsidR="009C05D3" w:rsidRPr="00A83260" w:rsidSect="00A83260">
      <w:pgSz w:w="11906" w:h="16838"/>
      <w:pgMar w:top="568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3260"/>
    <w:rsid w:val="0038794A"/>
    <w:rsid w:val="007E59B8"/>
    <w:rsid w:val="009C05D3"/>
    <w:rsid w:val="00A83260"/>
    <w:rsid w:val="00E94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9B8"/>
  </w:style>
  <w:style w:type="paragraph" w:styleId="1">
    <w:name w:val="heading 1"/>
    <w:basedOn w:val="a"/>
    <w:link w:val="10"/>
    <w:uiPriority w:val="9"/>
    <w:qFormat/>
    <w:rsid w:val="00A832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832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326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A83260"/>
    <w:rPr>
      <w:color w:val="0000FF"/>
      <w:u w:val="single"/>
    </w:rPr>
  </w:style>
  <w:style w:type="paragraph" w:styleId="a4">
    <w:name w:val="No Spacing"/>
    <w:uiPriority w:val="1"/>
    <w:qFormat/>
    <w:rsid w:val="00A83260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A832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1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inistration@yusva.permkra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Баяндина</dc:creator>
  <cp:keywords/>
  <dc:description/>
  <cp:lastModifiedBy>Баяндина</cp:lastModifiedBy>
  <cp:revision>3</cp:revision>
  <dcterms:created xsi:type="dcterms:W3CDTF">2024-01-24T11:20:00Z</dcterms:created>
  <dcterms:modified xsi:type="dcterms:W3CDTF">2024-02-08T00:17:00Z</dcterms:modified>
</cp:coreProperties>
</file>