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A6942" w14:textId="77777777" w:rsidR="00276827" w:rsidRDefault="00343F0B">
      <w:pPr>
        <w:pStyle w:val="a1"/>
        <w:jc w:val="right"/>
      </w:pPr>
      <w:r>
        <w:t>Памятка № 1</w:t>
      </w:r>
    </w:p>
    <w:p w14:paraId="7734D687" w14:textId="77777777" w:rsidR="00276827" w:rsidRDefault="00276827">
      <w:pPr>
        <w:pStyle w:val="a1"/>
        <w:jc w:val="right"/>
      </w:pPr>
    </w:p>
    <w:p w14:paraId="4116E9CF" w14:textId="77777777" w:rsidR="00276827" w:rsidRDefault="00343F0B">
      <w:pPr>
        <w:pStyle w:val="a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Требования пожарной безопасности при эксплуатации электрооборудования.</w:t>
      </w:r>
    </w:p>
    <w:p w14:paraId="27149247" w14:textId="77777777" w:rsidR="00276827" w:rsidRDefault="00276827">
      <w:pPr>
        <w:pStyle w:val="a1"/>
        <w:jc w:val="center"/>
        <w:rPr>
          <w:color w:val="000000" w:themeColor="text1"/>
        </w:rPr>
      </w:pPr>
    </w:p>
    <w:p w14:paraId="5B3C6CBB" w14:textId="77777777" w:rsidR="00276827" w:rsidRDefault="00343F0B">
      <w:pPr>
        <w:pStyle w:val="a1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 xml:space="preserve">(Постановление Правительства РФ от 16.09.2020 N 1479 (ред. от 24.10.2022) "Об утверждении Правил противопожарного режима в Российской Федерации" – далее ППР) </w:t>
      </w:r>
    </w:p>
    <w:p w14:paraId="382431F4" w14:textId="77777777" w:rsidR="00276827" w:rsidRDefault="00276827">
      <w:pPr>
        <w:pStyle w:val="a1"/>
        <w:jc w:val="center"/>
        <w:rPr>
          <w:i/>
          <w:color w:val="000000" w:themeColor="text1"/>
        </w:rPr>
      </w:pPr>
    </w:p>
    <w:p w14:paraId="5F9D2652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firstLine="54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п. 35 (ППР). Запрещается:</w:t>
      </w:r>
    </w:p>
    <w:p w14:paraId="2AD3F8F9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а) эксплуатировать электропровода и кабели с видимыми нарушениями изол</w:t>
      </w:r>
      <w:r>
        <w:rPr>
          <w:rFonts w:ascii="Times New Roman" w:eastAsia="Times New Roman" w:hAnsi="Times New Roman" w:cs="Times New Roman"/>
          <w:color w:val="000000"/>
        </w:rPr>
        <w:t>яции и со следами термического воздействия;</w:t>
      </w:r>
    </w:p>
    <w:p w14:paraId="2103327D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б) пользоваться розетками, рубильниками, другими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электроустановочными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изделиями с повреждениями;</w:t>
      </w:r>
    </w:p>
    <w:p w14:paraId="12B4AA92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в) эксплуатировать светильники со снятыми колпаками (рассеивателями), предусмотренными конструкцией, а также оберты</w:t>
      </w:r>
      <w:r>
        <w:rPr>
          <w:rFonts w:ascii="Times New Roman" w:eastAsia="Times New Roman" w:hAnsi="Times New Roman" w:cs="Times New Roman"/>
          <w:color w:val="000000"/>
        </w:rPr>
        <w:t>вать электролампы и светильники (с лампами накаливания) бумагой, тканью и другими горючими материалами;</w:t>
      </w:r>
    </w:p>
    <w:p w14:paraId="38006F9E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</w:t>
      </w:r>
      <w:r>
        <w:rPr>
          <w:rFonts w:ascii="Times New Roman" w:eastAsia="Times New Roman" w:hAnsi="Times New Roman" w:cs="Times New Roman"/>
          <w:color w:val="000000"/>
        </w:rPr>
        <w:t>ств тепловой защиты, а также при отсутствии или неисправности терморегуляторов, предусмотренных их конструкцией;</w:t>
      </w:r>
    </w:p>
    <w:p w14:paraId="03C6CC4E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д) использовать нестандартные (самодельные) электронагревательные приборы и удлинители для питания электроприборов, а также использовать некали</w:t>
      </w:r>
      <w:r>
        <w:rPr>
          <w:rFonts w:ascii="Times New Roman" w:eastAsia="Times New Roman" w:hAnsi="Times New Roman" w:cs="Times New Roman"/>
          <w:color w:val="000000"/>
        </w:rPr>
        <w:t>брованные плавкие вставки или другие самодельные аппараты защиты от перегрузки и короткого замыкания;</w:t>
      </w:r>
    </w:p>
    <w:tbl>
      <w:tblPr>
        <w:tblStyle w:val="af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276827" w14:paraId="016F001C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87FE2" w14:textId="77777777" w:rsidR="00276827" w:rsidRDefault="00343F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8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828282"/>
              </w:rPr>
              <w:t xml:space="preserve">(в ред.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Постановления</w:t>
            </w:r>
            <w:r>
              <w:rPr>
                <w:rFonts w:ascii="Times New Roman" w:eastAsia="Times New Roman" w:hAnsi="Times New Roman" w:cs="Times New Roman"/>
                <w:color w:val="828282"/>
              </w:rPr>
              <w:t xml:space="preserve"> Правительства РФ от 24.10.2022 N 1885)</w:t>
            </w:r>
          </w:p>
        </w:tc>
      </w:tr>
    </w:tbl>
    <w:p w14:paraId="1A63E128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14:paraId="04C16ABE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ж) использовать временную электропроводку, включая удлинители, сетевые фильтры</w:t>
      </w:r>
      <w:r>
        <w:rPr>
          <w:rFonts w:ascii="Times New Roman" w:eastAsia="Times New Roman" w:hAnsi="Times New Roman" w:cs="Times New Roman"/>
          <w:color w:val="000000"/>
        </w:rPr>
        <w:t>, не предназначенные по своим характеристикам для питания применяемых электроприборов, в том числе при проведении аварийных и других строительно-монтажных и реставрационных работ, а также при включении электроподогрева автотранспорта;</w:t>
      </w:r>
    </w:p>
    <w:tbl>
      <w:tblPr>
        <w:tblStyle w:val="af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276827" w14:paraId="3132D7D3" w14:textId="77777777"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8A446" w14:textId="77777777" w:rsidR="00276827" w:rsidRDefault="00343F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8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82828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828282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828282"/>
              </w:rPr>
              <w:t xml:space="preserve">. "ж" в ред. 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Поста</w:t>
            </w:r>
            <w:r>
              <w:rPr>
                <w:rFonts w:ascii="Times New Roman" w:eastAsia="Times New Roman" w:hAnsi="Times New Roman" w:cs="Times New Roman"/>
                <w:color w:val="0000FF"/>
              </w:rPr>
              <w:t>новления</w:t>
            </w:r>
            <w:r>
              <w:rPr>
                <w:rFonts w:ascii="Times New Roman" w:eastAsia="Times New Roman" w:hAnsi="Times New Roman" w:cs="Times New Roman"/>
                <w:color w:val="828282"/>
              </w:rPr>
              <w:t xml:space="preserve"> Правительства РФ от 24.10.2022 N 1885)</w:t>
            </w:r>
          </w:p>
        </w:tc>
      </w:tr>
    </w:tbl>
    <w:p w14:paraId="068E994D" w14:textId="77777777" w:rsidR="00276827" w:rsidRDefault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21FD6F55" w14:textId="03798327" w:rsidR="00276827" w:rsidRPr="00343F0B" w:rsidRDefault="00343F0B" w:rsidP="00343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5" w:line="180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>и) оставлять без присмотра включенными в электрическую сеть электронагрева</w:t>
      </w:r>
      <w:r>
        <w:rPr>
          <w:rFonts w:ascii="Times New Roman" w:eastAsia="Times New Roman" w:hAnsi="Times New Roman" w:cs="Times New Roman"/>
          <w:color w:val="000000"/>
        </w:rPr>
        <w:t>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</w:t>
      </w:r>
      <w:r>
        <w:rPr>
          <w:rFonts w:ascii="Times New Roman" w:eastAsia="Times New Roman" w:hAnsi="Times New Roman" w:cs="Times New Roman"/>
          <w:color w:val="000000"/>
        </w:rPr>
        <w:t>я.</w:t>
      </w:r>
    </w:p>
    <w:sectPr w:rsidR="00276827" w:rsidRPr="00343F0B">
      <w:headerReference w:type="default" r:id="rId7"/>
      <w:footerReference w:type="default" r:id="rId8"/>
      <w:pgSz w:w="11906" w:h="16838"/>
      <w:pgMar w:top="1134" w:right="567" w:bottom="1134" w:left="567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39259" w14:textId="77777777" w:rsidR="00276827" w:rsidRDefault="00343F0B">
      <w:r>
        <w:separator/>
      </w:r>
    </w:p>
  </w:endnote>
  <w:endnote w:type="continuationSeparator" w:id="0">
    <w:p w14:paraId="65A047D0" w14:textId="77777777" w:rsidR="00276827" w:rsidRDefault="0034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ans cn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Mon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F8E88" w14:textId="77777777" w:rsidR="00276827" w:rsidRDefault="002768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4D4C7" w14:textId="77777777" w:rsidR="00276827" w:rsidRDefault="00343F0B">
      <w:r>
        <w:separator/>
      </w:r>
    </w:p>
  </w:footnote>
  <w:footnote w:type="continuationSeparator" w:id="0">
    <w:p w14:paraId="4C4449E7" w14:textId="77777777" w:rsidR="00276827" w:rsidRDefault="0034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94B67" w14:textId="77777777" w:rsidR="00276827" w:rsidRDefault="00343F0B">
    <w:pPr>
      <w:pStyle w:val="ae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5681"/>
    <w:multiLevelType w:val="hybridMultilevel"/>
    <w:tmpl w:val="D2F4745E"/>
    <w:lvl w:ilvl="0" w:tplc="B4EA0EE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134C766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84A138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346904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B1AF14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104BBF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108FCC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B226C8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9802A7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2C4BF7"/>
    <w:multiLevelType w:val="multilevel"/>
    <w:tmpl w:val="5906A226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AD3715F"/>
    <w:multiLevelType w:val="hybridMultilevel"/>
    <w:tmpl w:val="16C4BCE4"/>
    <w:lvl w:ilvl="0" w:tplc="321E106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 w:tplc="AADE906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 w:tplc="60D083E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 w:tplc="E15C37E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 w:tplc="D7AC6ED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 w:tplc="B95EF7B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 w:tplc="D6400A1A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 w:tplc="C294606E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 w:tplc="AF9442D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27"/>
    <w:rsid w:val="00276827"/>
    <w:rsid w:val="0034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315E"/>
  <w15:docId w15:val="{AB9F54C8-F73A-4906-B163-CD8A58A2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link w:val="10"/>
    <w:qFormat/>
    <w:pPr>
      <w:spacing w:after="0"/>
      <w:outlineLvl w:val="0"/>
    </w:pPr>
  </w:style>
  <w:style w:type="paragraph" w:styleId="20">
    <w:name w:val="heading 2"/>
    <w:basedOn w:val="a0"/>
    <w:next w:val="a2"/>
    <w:link w:val="21"/>
    <w:qFormat/>
    <w:pPr>
      <w:spacing w:after="0"/>
      <w:outlineLvl w:val="1"/>
    </w:pPr>
  </w:style>
  <w:style w:type="paragraph" w:styleId="30">
    <w:name w:val="heading 3"/>
    <w:basedOn w:val="a0"/>
    <w:next w:val="a2"/>
    <w:link w:val="31"/>
    <w:qFormat/>
    <w:pPr>
      <w:spacing w:after="0"/>
      <w:outlineLvl w:val="2"/>
    </w:pPr>
  </w:style>
  <w:style w:type="paragraph" w:styleId="4">
    <w:name w:val="heading 4"/>
    <w:basedOn w:val="a0"/>
    <w:next w:val="a2"/>
    <w:link w:val="40"/>
    <w:qFormat/>
    <w:pPr>
      <w:spacing w:after="0"/>
      <w:outlineLvl w:val="3"/>
    </w:pPr>
  </w:style>
  <w:style w:type="paragraph" w:styleId="5">
    <w:name w:val="heading 5"/>
    <w:basedOn w:val="a0"/>
    <w:next w:val="a2"/>
    <w:link w:val="50"/>
    <w:qFormat/>
    <w:pPr>
      <w:spacing w:after="0"/>
      <w:outlineLvl w:val="4"/>
    </w:pPr>
  </w:style>
  <w:style w:type="paragraph" w:styleId="6">
    <w:name w:val="heading 6"/>
    <w:basedOn w:val="a0"/>
    <w:next w:val="a2"/>
    <w:link w:val="60"/>
    <w:qFormat/>
    <w:pPr>
      <w:outlineLvl w:val="5"/>
    </w:pPr>
  </w:style>
  <w:style w:type="paragraph" w:styleId="7">
    <w:name w:val="heading 7"/>
    <w:basedOn w:val="a0"/>
    <w:next w:val="a2"/>
    <w:link w:val="70"/>
    <w:qFormat/>
    <w:pPr>
      <w:spacing w:after="0"/>
      <w:outlineLvl w:val="6"/>
    </w:pPr>
  </w:style>
  <w:style w:type="paragraph" w:styleId="8">
    <w:name w:val="heading 8"/>
    <w:basedOn w:val="a0"/>
    <w:next w:val="a2"/>
    <w:link w:val="80"/>
    <w:qFormat/>
    <w:pPr>
      <w:spacing w:after="0"/>
      <w:outlineLvl w:val="7"/>
    </w:pPr>
  </w:style>
  <w:style w:type="paragraph" w:styleId="9">
    <w:name w:val="heading 9"/>
    <w:basedOn w:val="a0"/>
    <w:next w:val="a2"/>
    <w:link w:val="90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0"/>
    <w:uiPriority w:val="10"/>
    <w:rPr>
      <w:sz w:val="48"/>
      <w:szCs w:val="48"/>
    </w:rPr>
  </w:style>
  <w:style w:type="character" w:customStyle="1" w:styleId="a9">
    <w:name w:val="Подзаголовок Знак"/>
    <w:link w:val="a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link w:val="ae"/>
    <w:uiPriority w:val="99"/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f0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character" w:customStyle="1" w:styleId="af3">
    <w:name w:val="Текст сноски Знак"/>
    <w:link w:val="af4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character" w:customStyle="1" w:styleId="af6">
    <w:name w:val="Текст концевой сноски Знак"/>
    <w:link w:val="af7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character" w:customStyle="1" w:styleId="af9">
    <w:name w:val="Символ нумерации"/>
    <w:qFormat/>
  </w:style>
  <w:style w:type="character" w:customStyle="1" w:styleId="afa">
    <w:name w:val="Маркеры"/>
    <w:qFormat/>
    <w:rPr>
      <w:rFonts w:ascii="OpenSymbol" w:eastAsia="OpenSymbol" w:hAnsi="OpenSymbol" w:cs="OpenSymbol"/>
    </w:rPr>
  </w:style>
  <w:style w:type="character" w:customStyle="1" w:styleId="afb">
    <w:name w:val="Символ сноски"/>
    <w:qFormat/>
  </w:style>
  <w:style w:type="character" w:customStyle="1" w:styleId="afc">
    <w:name w:val="Привязка сноски"/>
    <w:rPr>
      <w:vertAlign w:val="superscript"/>
    </w:rPr>
  </w:style>
  <w:style w:type="character" w:styleId="afd">
    <w:name w:val="page number"/>
  </w:style>
  <w:style w:type="character" w:customStyle="1" w:styleId="afe">
    <w:name w:val="Символы названия"/>
    <w:qFormat/>
  </w:style>
  <w:style w:type="character" w:customStyle="1" w:styleId="aff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f0">
    <w:name w:val="Посещённая гиперссылка"/>
    <w:rPr>
      <w:color w:val="800000"/>
      <w:u w:val="single"/>
    </w:rPr>
  </w:style>
  <w:style w:type="character" w:customStyle="1" w:styleId="aff1">
    <w:name w:val="Заполнитель"/>
    <w:qFormat/>
    <w:rPr>
      <w:smallCaps/>
      <w:color w:val="008080"/>
      <w:u w:val="single"/>
    </w:rPr>
  </w:style>
  <w:style w:type="character" w:customStyle="1" w:styleId="aff2">
    <w:name w:val="Ссылка указателя"/>
    <w:qFormat/>
  </w:style>
  <w:style w:type="character" w:customStyle="1" w:styleId="aff3">
    <w:name w:val="Символ концевой сноски"/>
    <w:qFormat/>
  </w:style>
  <w:style w:type="character" w:customStyle="1" w:styleId="aff4">
    <w:name w:val="Нумерация строк"/>
  </w:style>
  <w:style w:type="character" w:customStyle="1" w:styleId="aff5">
    <w:name w:val="Основной элемент указателя"/>
    <w:qFormat/>
    <w:rPr>
      <w:b/>
      <w:bCs/>
    </w:rPr>
  </w:style>
  <w:style w:type="character" w:customStyle="1" w:styleId="aff6">
    <w:name w:val="Привязка концевой сноски"/>
    <w:rPr>
      <w:vertAlign w:val="superscript"/>
    </w:rPr>
  </w:style>
  <w:style w:type="character" w:customStyle="1" w:styleId="aff7">
    <w:name w:val="Фуригана"/>
    <w:qFormat/>
    <w:rPr>
      <w:sz w:val="12"/>
      <w:szCs w:val="12"/>
      <w:u w:val="none"/>
    </w:rPr>
  </w:style>
  <w:style w:type="character" w:customStyle="1" w:styleId="aff8">
    <w:name w:val="Вертикальное направление символов"/>
    <w:qFormat/>
  </w:style>
  <w:style w:type="character" w:styleId="aff9">
    <w:name w:val="Emphasis"/>
    <w:qFormat/>
    <w:rPr>
      <w:i/>
      <w:iCs/>
    </w:rPr>
  </w:style>
  <w:style w:type="character" w:customStyle="1" w:styleId="12">
    <w:name w:val="Цитата1"/>
    <w:qFormat/>
    <w:rPr>
      <w:i/>
      <w:iCs/>
    </w:rPr>
  </w:style>
  <w:style w:type="character" w:customStyle="1" w:styleId="affa">
    <w:name w:val="Выделение жирным"/>
    <w:qFormat/>
    <w:rPr>
      <w:b/>
      <w:bCs/>
    </w:rPr>
  </w:style>
  <w:style w:type="character" w:customStyle="1" w:styleId="af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c">
    <w:name w:val="Пример"/>
    <w:qFormat/>
    <w:rPr>
      <w:rFonts w:ascii="Liberation Mono" w:eastAsia="Liberation Mono" w:hAnsi="Liberation Mono" w:cs="Liberation Mono"/>
    </w:rPr>
  </w:style>
  <w:style w:type="character" w:customStyle="1" w:styleId="af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e">
    <w:name w:val="Переменная"/>
    <w:qFormat/>
    <w:rPr>
      <w:i/>
      <w:iCs/>
    </w:rPr>
  </w:style>
  <w:style w:type="character" w:customStyle="1" w:styleId="afff">
    <w:name w:val="Определение"/>
    <w:qFormat/>
  </w:style>
  <w:style w:type="character" w:customStyle="1" w:styleId="af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link w:val="a8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1">
    <w:name w:val="List"/>
    <w:basedOn w:val="a2"/>
  </w:style>
  <w:style w:type="paragraph" w:styleId="afff2">
    <w:name w:val="caption"/>
    <w:basedOn w:val="a"/>
    <w:qFormat/>
  </w:style>
  <w:style w:type="paragraph" w:styleId="afff3">
    <w:name w:val="index heading"/>
    <w:basedOn w:val="a0"/>
  </w:style>
  <w:style w:type="paragraph" w:customStyle="1" w:styleId="afff4">
    <w:name w:val="Блочная цитата"/>
    <w:basedOn w:val="a"/>
    <w:qFormat/>
  </w:style>
  <w:style w:type="paragraph" w:styleId="aa">
    <w:name w:val="Subtitle"/>
    <w:basedOn w:val="a"/>
    <w:next w:val="a1"/>
    <w:link w:val="a9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f5">
    <w:name w:val="Обратный отступ"/>
    <w:basedOn w:val="a2"/>
    <w:qFormat/>
    <w:pPr>
      <w:tabs>
        <w:tab w:val="left" w:pos="0"/>
      </w:tabs>
    </w:pPr>
  </w:style>
  <w:style w:type="paragraph" w:styleId="afff6">
    <w:name w:val="Body Text Indent"/>
    <w:basedOn w:val="a2"/>
  </w:style>
  <w:style w:type="paragraph" w:styleId="afff7">
    <w:name w:val="Salutation"/>
    <w:basedOn w:val="a"/>
  </w:style>
  <w:style w:type="paragraph" w:styleId="afff8">
    <w:name w:val="Signature"/>
    <w:basedOn w:val="a"/>
    <w:pPr>
      <w:tabs>
        <w:tab w:val="right" w:pos="31680"/>
      </w:tabs>
      <w:jc w:val="left"/>
    </w:pPr>
  </w:style>
  <w:style w:type="paragraph" w:customStyle="1" w:styleId="afff9">
    <w:name w:val="Отступы"/>
    <w:basedOn w:val="a2"/>
    <w:qFormat/>
    <w:pPr>
      <w:tabs>
        <w:tab w:val="left" w:pos="0"/>
      </w:tabs>
    </w:pPr>
  </w:style>
  <w:style w:type="paragraph" w:styleId="afffa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3">
    <w:name w:val="Начало нумерованного списка 1"/>
    <w:basedOn w:val="afff1"/>
    <w:next w:val="3"/>
    <w:qFormat/>
  </w:style>
  <w:style w:type="paragraph" w:styleId="3">
    <w:name w:val="List 3"/>
    <w:basedOn w:val="afff1"/>
    <w:pPr>
      <w:numPr>
        <w:numId w:val="2"/>
      </w:numPr>
    </w:pPr>
  </w:style>
  <w:style w:type="paragraph" w:customStyle="1" w:styleId="14">
    <w:name w:val="Конец нумерованного списка 1"/>
    <w:basedOn w:val="afff1"/>
    <w:next w:val="3"/>
    <w:qFormat/>
  </w:style>
  <w:style w:type="paragraph" w:customStyle="1" w:styleId="15">
    <w:name w:val="Продолжение нумерованного списка 1"/>
    <w:basedOn w:val="afff1"/>
    <w:qFormat/>
  </w:style>
  <w:style w:type="paragraph" w:customStyle="1" w:styleId="25">
    <w:name w:val="Начало нумерованного списка 2"/>
    <w:basedOn w:val="afff1"/>
    <w:next w:val="26"/>
    <w:qFormat/>
  </w:style>
  <w:style w:type="paragraph" w:styleId="26">
    <w:name w:val="List Number 2"/>
    <w:basedOn w:val="afff1"/>
  </w:style>
  <w:style w:type="paragraph" w:customStyle="1" w:styleId="27">
    <w:name w:val="Конец нумерованного списка 2"/>
    <w:basedOn w:val="afff1"/>
    <w:next w:val="26"/>
    <w:qFormat/>
  </w:style>
  <w:style w:type="paragraph" w:customStyle="1" w:styleId="28">
    <w:name w:val="Продолжение нумерованного списка 2"/>
    <w:basedOn w:val="afff1"/>
    <w:qFormat/>
  </w:style>
  <w:style w:type="paragraph" w:customStyle="1" w:styleId="33">
    <w:name w:val="Начало нумерованного списка 3"/>
    <w:basedOn w:val="afff1"/>
    <w:next w:val="34"/>
    <w:qFormat/>
  </w:style>
  <w:style w:type="paragraph" w:styleId="34">
    <w:name w:val="List Number 3"/>
    <w:basedOn w:val="afff1"/>
  </w:style>
  <w:style w:type="paragraph" w:customStyle="1" w:styleId="35">
    <w:name w:val="Конец нумерованного списка 3"/>
    <w:basedOn w:val="afff1"/>
    <w:next w:val="34"/>
    <w:qFormat/>
  </w:style>
  <w:style w:type="paragraph" w:customStyle="1" w:styleId="36">
    <w:name w:val="Продолжение нумерованного списка 3"/>
    <w:basedOn w:val="afff1"/>
    <w:qFormat/>
  </w:style>
  <w:style w:type="paragraph" w:customStyle="1" w:styleId="42">
    <w:name w:val="Начало нумерованного списка 4"/>
    <w:basedOn w:val="afff1"/>
    <w:next w:val="43"/>
    <w:qFormat/>
  </w:style>
  <w:style w:type="paragraph" w:styleId="43">
    <w:name w:val="List Number 4"/>
    <w:basedOn w:val="afff1"/>
  </w:style>
  <w:style w:type="paragraph" w:customStyle="1" w:styleId="44">
    <w:name w:val="Конец нумерованного списка 4"/>
    <w:basedOn w:val="afff1"/>
    <w:next w:val="43"/>
    <w:qFormat/>
  </w:style>
  <w:style w:type="paragraph" w:customStyle="1" w:styleId="45">
    <w:name w:val="Продолжение нумерованного списка 4"/>
    <w:basedOn w:val="afff1"/>
    <w:qFormat/>
  </w:style>
  <w:style w:type="paragraph" w:customStyle="1" w:styleId="52">
    <w:name w:val="Начало нумерованного списка 5"/>
    <w:basedOn w:val="afff1"/>
    <w:next w:val="53"/>
    <w:qFormat/>
  </w:style>
  <w:style w:type="paragraph" w:styleId="53">
    <w:name w:val="List Number 5"/>
    <w:basedOn w:val="afff1"/>
  </w:style>
  <w:style w:type="paragraph" w:customStyle="1" w:styleId="54">
    <w:name w:val="Конец нумерованного списка 5"/>
    <w:basedOn w:val="afff1"/>
    <w:next w:val="53"/>
    <w:qFormat/>
  </w:style>
  <w:style w:type="paragraph" w:customStyle="1" w:styleId="55">
    <w:name w:val="Продолжение нумерованного списка 5"/>
    <w:basedOn w:val="afff1"/>
    <w:qFormat/>
  </w:style>
  <w:style w:type="paragraph" w:customStyle="1" w:styleId="16">
    <w:name w:val="Список 1 начало"/>
    <w:basedOn w:val="afff1"/>
    <w:next w:val="2"/>
    <w:qFormat/>
  </w:style>
  <w:style w:type="paragraph" w:styleId="2">
    <w:name w:val="List 2"/>
    <w:basedOn w:val="afff1"/>
    <w:pPr>
      <w:numPr>
        <w:numId w:val="3"/>
      </w:numPr>
    </w:pPr>
  </w:style>
  <w:style w:type="paragraph" w:customStyle="1" w:styleId="17">
    <w:name w:val="Список 1 конец"/>
    <w:basedOn w:val="afff1"/>
    <w:next w:val="2"/>
    <w:qFormat/>
  </w:style>
  <w:style w:type="paragraph" w:styleId="afffb">
    <w:name w:val="List Continue"/>
    <w:basedOn w:val="afff1"/>
  </w:style>
  <w:style w:type="paragraph" w:customStyle="1" w:styleId="29">
    <w:name w:val="Список 2 начало"/>
    <w:basedOn w:val="afff1"/>
    <w:next w:val="37"/>
    <w:qFormat/>
  </w:style>
  <w:style w:type="paragraph" w:styleId="37">
    <w:name w:val="List Bullet 3"/>
    <w:basedOn w:val="afff1"/>
  </w:style>
  <w:style w:type="paragraph" w:customStyle="1" w:styleId="2a">
    <w:name w:val="Список 2 конец"/>
    <w:basedOn w:val="afff1"/>
    <w:next w:val="37"/>
    <w:qFormat/>
  </w:style>
  <w:style w:type="paragraph" w:styleId="2b">
    <w:name w:val="List Continue 2"/>
    <w:basedOn w:val="afff1"/>
  </w:style>
  <w:style w:type="paragraph" w:customStyle="1" w:styleId="38">
    <w:name w:val="Список 3 начало"/>
    <w:basedOn w:val="afff1"/>
    <w:next w:val="46"/>
    <w:qFormat/>
  </w:style>
  <w:style w:type="paragraph" w:styleId="46">
    <w:name w:val="List Bullet 4"/>
    <w:basedOn w:val="afff1"/>
  </w:style>
  <w:style w:type="paragraph" w:customStyle="1" w:styleId="39">
    <w:name w:val="Список 3 конец"/>
    <w:basedOn w:val="afff1"/>
    <w:next w:val="46"/>
    <w:qFormat/>
  </w:style>
  <w:style w:type="paragraph" w:styleId="3a">
    <w:name w:val="List Continue 3"/>
    <w:basedOn w:val="afff1"/>
  </w:style>
  <w:style w:type="paragraph" w:customStyle="1" w:styleId="47">
    <w:name w:val="Список 4 начало"/>
    <w:basedOn w:val="afff1"/>
    <w:next w:val="56"/>
    <w:qFormat/>
  </w:style>
  <w:style w:type="paragraph" w:styleId="56">
    <w:name w:val="List Bullet 5"/>
    <w:basedOn w:val="afff1"/>
  </w:style>
  <w:style w:type="paragraph" w:customStyle="1" w:styleId="48">
    <w:name w:val="Список 4 конец"/>
    <w:basedOn w:val="afff1"/>
    <w:next w:val="56"/>
    <w:qFormat/>
  </w:style>
  <w:style w:type="paragraph" w:styleId="49">
    <w:name w:val="List Continue 4"/>
    <w:basedOn w:val="afff1"/>
  </w:style>
  <w:style w:type="paragraph" w:customStyle="1" w:styleId="57">
    <w:name w:val="Список 5 начало"/>
    <w:basedOn w:val="afff1"/>
    <w:next w:val="afffc"/>
    <w:qFormat/>
  </w:style>
  <w:style w:type="paragraph" w:styleId="afffc">
    <w:name w:val="List Number"/>
    <w:basedOn w:val="afff1"/>
  </w:style>
  <w:style w:type="paragraph" w:customStyle="1" w:styleId="58">
    <w:name w:val="Список 5 конец"/>
    <w:basedOn w:val="afff1"/>
    <w:next w:val="afffc"/>
    <w:qFormat/>
  </w:style>
  <w:style w:type="paragraph" w:styleId="59">
    <w:name w:val="List Continue 5"/>
    <w:basedOn w:val="afff1"/>
  </w:style>
  <w:style w:type="paragraph" w:styleId="18">
    <w:name w:val="index 1"/>
    <w:basedOn w:val="afff3"/>
  </w:style>
  <w:style w:type="paragraph" w:styleId="2c">
    <w:name w:val="index 2"/>
    <w:basedOn w:val="afff3"/>
  </w:style>
  <w:style w:type="paragraph" w:styleId="3b">
    <w:name w:val="index 3"/>
    <w:basedOn w:val="afff3"/>
  </w:style>
  <w:style w:type="paragraph" w:customStyle="1" w:styleId="afffd">
    <w:name w:val="Разделитель предметного указателя"/>
    <w:basedOn w:val="afff3"/>
    <w:qFormat/>
  </w:style>
  <w:style w:type="paragraph" w:styleId="afffe">
    <w:name w:val="TOC Heading"/>
    <w:basedOn w:val="a0"/>
    <w:next w:val="19"/>
  </w:style>
  <w:style w:type="paragraph" w:styleId="19">
    <w:name w:val="toc 1"/>
    <w:basedOn w:val="afff3"/>
    <w:pPr>
      <w:tabs>
        <w:tab w:val="right" w:leader="dot" w:pos="9638"/>
      </w:tabs>
    </w:pPr>
  </w:style>
  <w:style w:type="paragraph" w:styleId="2d">
    <w:name w:val="toc 2"/>
    <w:basedOn w:val="afff3"/>
    <w:pPr>
      <w:tabs>
        <w:tab w:val="right" w:leader="dot" w:pos="9355"/>
      </w:tabs>
    </w:pPr>
  </w:style>
  <w:style w:type="paragraph" w:styleId="3c">
    <w:name w:val="toc 3"/>
    <w:basedOn w:val="afff3"/>
    <w:pPr>
      <w:tabs>
        <w:tab w:val="right" w:leader="dot" w:pos="9072"/>
      </w:tabs>
    </w:pPr>
  </w:style>
  <w:style w:type="paragraph" w:styleId="4a">
    <w:name w:val="toc 4"/>
    <w:basedOn w:val="afff3"/>
    <w:pPr>
      <w:tabs>
        <w:tab w:val="right" w:leader="dot" w:pos="8789"/>
      </w:tabs>
    </w:pPr>
  </w:style>
  <w:style w:type="paragraph" w:styleId="5a">
    <w:name w:val="toc 5"/>
    <w:basedOn w:val="afff3"/>
    <w:pPr>
      <w:tabs>
        <w:tab w:val="right" w:leader="dot" w:pos="8506"/>
      </w:tabs>
    </w:pPr>
  </w:style>
  <w:style w:type="paragraph" w:customStyle="1" w:styleId="affff">
    <w:name w:val="Заголовок указателей пользователя"/>
    <w:basedOn w:val="a0"/>
    <w:qFormat/>
  </w:style>
  <w:style w:type="paragraph" w:customStyle="1" w:styleId="1a">
    <w:name w:val="Указатель пользователя 1"/>
    <w:basedOn w:val="afff3"/>
    <w:qFormat/>
    <w:pPr>
      <w:tabs>
        <w:tab w:val="right" w:leader="dot" w:pos="9638"/>
      </w:tabs>
    </w:pPr>
  </w:style>
  <w:style w:type="paragraph" w:customStyle="1" w:styleId="2e">
    <w:name w:val="Указатель пользователя 2"/>
    <w:basedOn w:val="afff3"/>
    <w:qFormat/>
    <w:pPr>
      <w:tabs>
        <w:tab w:val="right" w:leader="dot" w:pos="9355"/>
      </w:tabs>
    </w:pPr>
  </w:style>
  <w:style w:type="paragraph" w:customStyle="1" w:styleId="3d">
    <w:name w:val="Указатель пользователя 3"/>
    <w:basedOn w:val="afff3"/>
    <w:qFormat/>
    <w:pPr>
      <w:tabs>
        <w:tab w:val="right" w:leader="dot" w:pos="9072"/>
      </w:tabs>
    </w:pPr>
  </w:style>
  <w:style w:type="paragraph" w:customStyle="1" w:styleId="4b">
    <w:name w:val="Указатель пользователя 4"/>
    <w:basedOn w:val="afff3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3"/>
    <w:qFormat/>
    <w:pPr>
      <w:tabs>
        <w:tab w:val="right" w:leader="dot" w:pos="8506"/>
      </w:tabs>
    </w:pPr>
  </w:style>
  <w:style w:type="paragraph" w:styleId="61">
    <w:name w:val="toc 6"/>
    <w:basedOn w:val="afff3"/>
    <w:pPr>
      <w:tabs>
        <w:tab w:val="right" w:leader="dot" w:pos="8223"/>
      </w:tabs>
    </w:pPr>
  </w:style>
  <w:style w:type="paragraph" w:styleId="71">
    <w:name w:val="toc 7"/>
    <w:basedOn w:val="afff3"/>
    <w:pPr>
      <w:tabs>
        <w:tab w:val="right" w:leader="dot" w:pos="7940"/>
      </w:tabs>
    </w:pPr>
  </w:style>
  <w:style w:type="paragraph" w:styleId="81">
    <w:name w:val="toc 8"/>
    <w:basedOn w:val="afff3"/>
    <w:pPr>
      <w:tabs>
        <w:tab w:val="right" w:leader="dot" w:pos="7657"/>
      </w:tabs>
    </w:pPr>
  </w:style>
  <w:style w:type="paragraph" w:styleId="91">
    <w:name w:val="toc 9"/>
    <w:basedOn w:val="afff3"/>
    <w:pPr>
      <w:tabs>
        <w:tab w:val="right" w:leader="dot" w:pos="7374"/>
      </w:tabs>
    </w:pPr>
  </w:style>
  <w:style w:type="paragraph" w:customStyle="1" w:styleId="101">
    <w:name w:val="Оглавление 10"/>
    <w:basedOn w:val="af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3"/>
    <w:qFormat/>
    <w:pPr>
      <w:tabs>
        <w:tab w:val="right" w:leader="dot" w:pos="9638"/>
      </w:tabs>
    </w:pPr>
  </w:style>
  <w:style w:type="paragraph" w:customStyle="1" w:styleId="affff0">
    <w:name w:val="Заголовок списка объектов"/>
    <w:basedOn w:val="a0"/>
    <w:qFormat/>
  </w:style>
  <w:style w:type="paragraph" w:customStyle="1" w:styleId="1b">
    <w:name w:val="Список объектов 1"/>
    <w:basedOn w:val="afff3"/>
    <w:qFormat/>
    <w:pPr>
      <w:tabs>
        <w:tab w:val="right" w:leader="dot" w:pos="9638"/>
      </w:tabs>
    </w:pPr>
  </w:style>
  <w:style w:type="paragraph" w:customStyle="1" w:styleId="affff1">
    <w:name w:val="Заголовок списка таблиц"/>
    <w:basedOn w:val="a0"/>
    <w:qFormat/>
  </w:style>
  <w:style w:type="paragraph" w:customStyle="1" w:styleId="1c">
    <w:name w:val="Список таблиц 1"/>
    <w:basedOn w:val="afff3"/>
    <w:qFormat/>
    <w:pPr>
      <w:tabs>
        <w:tab w:val="right" w:leader="dot" w:pos="9638"/>
      </w:tabs>
    </w:pPr>
  </w:style>
  <w:style w:type="paragraph" w:styleId="affff2">
    <w:name w:val="table of authorities"/>
    <w:basedOn w:val="a0"/>
  </w:style>
  <w:style w:type="paragraph" w:customStyle="1" w:styleId="1d">
    <w:name w:val="Библиография 1"/>
    <w:basedOn w:val="afff3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3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3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3"/>
    <w:qFormat/>
    <w:pPr>
      <w:tabs>
        <w:tab w:val="right" w:leader="dot" w:pos="7657"/>
      </w:tabs>
    </w:pPr>
  </w:style>
  <w:style w:type="paragraph" w:customStyle="1" w:styleId="92">
    <w:name w:val="Указатель пользователя 9"/>
    <w:basedOn w:val="af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3"/>
    <w:qFormat/>
    <w:pPr>
      <w:tabs>
        <w:tab w:val="right" w:leader="dot" w:pos="7091"/>
      </w:tabs>
    </w:pPr>
  </w:style>
  <w:style w:type="paragraph" w:customStyle="1" w:styleId="af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d"/>
    <w:pPr>
      <w:tabs>
        <w:tab w:val="center" w:pos="4819"/>
        <w:tab w:val="right" w:pos="9638"/>
      </w:tabs>
    </w:pPr>
  </w:style>
  <w:style w:type="paragraph" w:customStyle="1" w:styleId="af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0">
    <w:name w:val="footer"/>
    <w:basedOn w:val="a"/>
    <w:link w:val="af"/>
    <w:pPr>
      <w:tabs>
        <w:tab w:val="center" w:pos="4819"/>
        <w:tab w:val="right" w:pos="9638"/>
      </w:tabs>
    </w:pPr>
  </w:style>
  <w:style w:type="paragraph" w:customStyle="1" w:styleId="af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8">
    <w:name w:val="Содержимое таблицы"/>
    <w:basedOn w:val="a"/>
    <w:qFormat/>
  </w:style>
  <w:style w:type="paragraph" w:customStyle="1" w:styleId="affff9">
    <w:name w:val="Заголовок таблицы"/>
    <w:basedOn w:val="affff8"/>
    <w:qFormat/>
    <w:rPr>
      <w:b/>
    </w:rPr>
  </w:style>
  <w:style w:type="paragraph" w:customStyle="1" w:styleId="affffa">
    <w:name w:val="Иллюстрация"/>
    <w:basedOn w:val="afff2"/>
    <w:qFormat/>
  </w:style>
  <w:style w:type="paragraph" w:customStyle="1" w:styleId="affffb">
    <w:name w:val="Таблица"/>
    <w:basedOn w:val="afff2"/>
    <w:qFormat/>
  </w:style>
  <w:style w:type="paragraph" w:styleId="affffc">
    <w:name w:val="Plain Text"/>
    <w:basedOn w:val="afff2"/>
    <w:qFormat/>
  </w:style>
  <w:style w:type="paragraph" w:customStyle="1" w:styleId="affffd">
    <w:name w:val="Содержимое врезки"/>
    <w:basedOn w:val="a"/>
    <w:qFormat/>
  </w:style>
  <w:style w:type="paragraph" w:styleId="af4">
    <w:name w:val="footnote text"/>
    <w:basedOn w:val="a"/>
    <w:link w:val="af3"/>
    <w:pPr>
      <w:jc w:val="left"/>
    </w:pPr>
  </w:style>
  <w:style w:type="paragraph" w:styleId="affffe">
    <w:name w:val="envelope address"/>
    <w:basedOn w:val="a"/>
  </w:style>
  <w:style w:type="paragraph" w:styleId="2f">
    <w:name w:val="envelope return"/>
    <w:basedOn w:val="a"/>
  </w:style>
  <w:style w:type="paragraph" w:styleId="af7">
    <w:name w:val="endnote text"/>
    <w:basedOn w:val="a"/>
    <w:link w:val="af6"/>
  </w:style>
  <w:style w:type="paragraph" w:styleId="afffff">
    <w:name w:val="table of figures"/>
    <w:basedOn w:val="afff2"/>
  </w:style>
  <w:style w:type="paragraph" w:customStyle="1" w:styleId="afffff0">
    <w:name w:val="Текст в заданном формате"/>
    <w:basedOn w:val="a"/>
    <w:qFormat/>
  </w:style>
  <w:style w:type="paragraph" w:customStyle="1" w:styleId="afffff1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f2">
    <w:name w:val="Содержимое списка"/>
    <w:basedOn w:val="a"/>
    <w:qFormat/>
  </w:style>
  <w:style w:type="paragraph" w:customStyle="1" w:styleId="afffff3">
    <w:name w:val="Заголовок списка"/>
    <w:basedOn w:val="a"/>
    <w:next w:val="afffff2"/>
    <w:qFormat/>
  </w:style>
  <w:style w:type="paragraph" w:customStyle="1" w:styleId="afffff4">
    <w:name w:val="Гриф_Экземпляр"/>
    <w:basedOn w:val="a"/>
    <w:qFormat/>
    <w:rPr>
      <w:sz w:val="24"/>
    </w:rPr>
  </w:style>
  <w:style w:type="paragraph" w:customStyle="1" w:styleId="afffff5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f6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f7">
    <w:name w:val="Маркированный •"/>
    <w:qFormat/>
  </w:style>
  <w:style w:type="numbering" w:customStyle="1" w:styleId="afffff8">
    <w:name w:val="Маркированный –"/>
    <w:qFormat/>
  </w:style>
  <w:style w:type="numbering" w:customStyle="1" w:styleId="afffff9">
    <w:name w:val="Маркированный "/>
    <w:qFormat/>
  </w:style>
  <w:style w:type="numbering" w:customStyle="1" w:styleId="afffffa">
    <w:name w:val="Маркированный "/>
    <w:qFormat/>
  </w:style>
  <w:style w:type="numbering" w:customStyle="1" w:styleId="afffffb">
    <w:name w:val="Маркированный "/>
    <w:qFormat/>
  </w:style>
  <w:style w:type="numbering" w:customStyle="1" w:styleId="1e">
    <w:name w:val="Нумерованный 1)"/>
    <w:qFormat/>
  </w:style>
  <w:style w:type="numbering" w:customStyle="1" w:styleId="afffffc">
    <w:name w:val="Нумерованный а)"/>
    <w:qFormat/>
  </w:style>
  <w:style w:type="numbering" w:customStyle="1" w:styleId="afffffd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User</cp:lastModifiedBy>
  <cp:revision>3</cp:revision>
  <dcterms:created xsi:type="dcterms:W3CDTF">2024-01-29T09:47:00Z</dcterms:created>
  <dcterms:modified xsi:type="dcterms:W3CDTF">2024-01-29T11:54:00Z</dcterms:modified>
  <dc:language>ru-RU</dc:language>
</cp:coreProperties>
</file>