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0E" w:rsidRDefault="00A7610E" w:rsidP="007C71F6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10E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  <w:r w:rsidRPr="00A7610E">
        <w:rPr>
          <w:rFonts w:ascii="Times New Roman" w:eastAsia="Calibri" w:hAnsi="Times New Roman" w:cs="Times New Roman"/>
          <w:b/>
          <w:sz w:val="24"/>
          <w:szCs w:val="24"/>
        </w:rPr>
        <w:br/>
        <w:t>о подготовке проекта акта</w:t>
      </w:r>
    </w:p>
    <w:p w:rsidR="00A7610E" w:rsidRPr="00A7610E" w:rsidRDefault="00A7610E" w:rsidP="007C71F6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610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Отдел муниципального контроля администрации Юсьвинского муниципального округа Пермского края</w:t>
      </w:r>
    </w:p>
    <w:p w:rsidR="00A7610E" w:rsidRPr="00A7610E" w:rsidRDefault="00A7610E" w:rsidP="007C71F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A7610E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(наименование разработчика акта)</w:t>
      </w:r>
    </w:p>
    <w:p w:rsidR="00A7610E" w:rsidRPr="00A7610E" w:rsidRDefault="00A7610E" w:rsidP="007C71F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610E">
        <w:rPr>
          <w:rFonts w:ascii="Times New Roman" w:eastAsia="Calibri" w:hAnsi="Times New Roman" w:cs="Times New Roman"/>
          <w:sz w:val="24"/>
          <w:szCs w:val="24"/>
          <w:lang w:eastAsia="en-US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A7610E" w:rsidRPr="00A7610E" w:rsidRDefault="00A7610E" w:rsidP="007C71F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Предложения принимаются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Красноармейская, д.14</w:t>
      </w:r>
      <w:r w:rsidRPr="00A7610E">
        <w:rPr>
          <w:rFonts w:ascii="Times New Roman" w:hAnsi="Times New Roman" w:cs="Times New Roman"/>
          <w:sz w:val="24"/>
          <w:szCs w:val="24"/>
        </w:rPr>
        <w:t>, а также по адр</w:t>
      </w:r>
      <w:r>
        <w:rPr>
          <w:rFonts w:ascii="Times New Roman" w:hAnsi="Times New Roman" w:cs="Times New Roman"/>
          <w:sz w:val="24"/>
          <w:szCs w:val="24"/>
        </w:rPr>
        <w:t xml:space="preserve">есу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onpostnikova</w:t>
      </w:r>
      <w:proofErr w:type="spellEnd"/>
      <w:r w:rsidRPr="00A7610E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yusva</w:t>
      </w:r>
      <w:proofErr w:type="spellEnd"/>
      <w:r w:rsidRPr="00A7610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permkrai</w:t>
      </w:r>
      <w:proofErr w:type="spellEnd"/>
      <w:r w:rsidRPr="00A7610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7610E">
        <w:rPr>
          <w:rFonts w:ascii="Times New Roman" w:hAnsi="Times New Roman" w:cs="Times New Roman"/>
          <w:sz w:val="24"/>
          <w:szCs w:val="24"/>
        </w:rPr>
        <w:t>.</w:t>
      </w:r>
    </w:p>
    <w:p w:rsidR="00A7610E" w:rsidRPr="00A7610E" w:rsidRDefault="00A7610E" w:rsidP="007C71F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Сроки приёма пред</w:t>
      </w:r>
      <w:r>
        <w:rPr>
          <w:rFonts w:ascii="Times New Roman" w:hAnsi="Times New Roman" w:cs="Times New Roman"/>
          <w:sz w:val="24"/>
          <w:szCs w:val="24"/>
        </w:rPr>
        <w:t>ложений:</w:t>
      </w:r>
      <w:r w:rsidR="00607A49">
        <w:rPr>
          <w:rFonts w:ascii="Times New Roman" w:hAnsi="Times New Roman" w:cs="Times New Roman"/>
          <w:sz w:val="24"/>
          <w:szCs w:val="24"/>
        </w:rPr>
        <w:t xml:space="preserve"> </w:t>
      </w:r>
      <w:r w:rsidR="00746EF8">
        <w:rPr>
          <w:rFonts w:ascii="Times New Roman" w:hAnsi="Times New Roman" w:cs="Times New Roman"/>
          <w:sz w:val="24"/>
          <w:szCs w:val="24"/>
        </w:rPr>
        <w:t>7</w:t>
      </w:r>
      <w:r w:rsidR="00037CAC">
        <w:rPr>
          <w:rFonts w:ascii="Times New Roman" w:hAnsi="Times New Roman" w:cs="Times New Roman"/>
          <w:sz w:val="24"/>
          <w:szCs w:val="24"/>
        </w:rPr>
        <w:t xml:space="preserve"> </w:t>
      </w:r>
      <w:r w:rsidRPr="00A76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 дней с м</w:t>
      </w:r>
      <w:r w:rsidR="00EF0282">
        <w:rPr>
          <w:rFonts w:ascii="Times New Roman" w:hAnsi="Times New Roman" w:cs="Times New Roman"/>
          <w:sz w:val="24"/>
          <w:szCs w:val="24"/>
        </w:rPr>
        <w:t xml:space="preserve">омента размещения уведомления </w:t>
      </w:r>
      <w:r w:rsidR="00746EF8">
        <w:rPr>
          <w:rFonts w:ascii="Times New Roman" w:hAnsi="Times New Roman" w:cs="Times New Roman"/>
          <w:sz w:val="24"/>
          <w:szCs w:val="24"/>
        </w:rPr>
        <w:t>10.10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A7610E">
        <w:rPr>
          <w:rFonts w:ascii="Times New Roman" w:hAnsi="Times New Roman" w:cs="Times New Roman"/>
          <w:sz w:val="24"/>
          <w:szCs w:val="24"/>
        </w:rPr>
        <w:t>.</w:t>
      </w:r>
    </w:p>
    <w:p w:rsidR="00A7610E" w:rsidRPr="00A7610E" w:rsidRDefault="00A7610E" w:rsidP="007C71F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акта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7610E">
        <w:rPr>
          <w:rFonts w:ascii="Times New Roman" w:hAnsi="Times New Roman" w:cs="Times New Roman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admuswa</w:t>
      </w:r>
      <w:proofErr w:type="spellEnd"/>
      <w:r w:rsidRPr="00A7610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/раздел «Документы»/ Оценка регулирующего воздействии проектов правовых </w:t>
      </w:r>
      <w:r w:rsidR="00F663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ктов.</w:t>
      </w:r>
    </w:p>
    <w:p w:rsidR="00A7610E" w:rsidRPr="00A7610E" w:rsidRDefault="00A7610E" w:rsidP="007C71F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Контактное лицо от разработчика акта:</w:t>
      </w:r>
      <w:r>
        <w:rPr>
          <w:rFonts w:ascii="Times New Roman" w:hAnsi="Times New Roman" w:cs="Times New Roman"/>
          <w:sz w:val="24"/>
          <w:szCs w:val="24"/>
        </w:rPr>
        <w:t xml:space="preserve"> Постникова О</w:t>
      </w:r>
      <w:r w:rsidRPr="00A761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Н.,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контроля администрации Юсьвинского муниципального округа Пермского края. </w:t>
      </w:r>
    </w:p>
    <w:p w:rsidR="00A7610E" w:rsidRPr="00A7610E" w:rsidRDefault="00A7610E" w:rsidP="007C71F6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Вид нормативного правового акта:</w:t>
      </w:r>
    </w:p>
    <w:p w:rsidR="00A7610E" w:rsidRPr="00A7610E" w:rsidRDefault="00746EF8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A7610E">
        <w:rPr>
          <w:rFonts w:ascii="Times New Roman" w:hAnsi="Times New Roman" w:cs="Times New Roman"/>
          <w:sz w:val="24"/>
          <w:szCs w:val="24"/>
        </w:rPr>
        <w:t xml:space="preserve"> Юсьвинского муниципального округа Пермского края</w:t>
      </w:r>
    </w:p>
    <w:p w:rsidR="00A7610E" w:rsidRPr="00A7610E" w:rsidRDefault="00A7610E" w:rsidP="007C71F6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акта:</w:t>
      </w:r>
    </w:p>
    <w:p w:rsidR="00A7610E" w:rsidRPr="00A7610E" w:rsidRDefault="00037CAC" w:rsidP="007C71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EF8" w:rsidRPr="004E4D10">
        <w:rPr>
          <w:rFonts w:ascii="Times New Roman" w:hAnsi="Times New Roman" w:cs="Times New Roman"/>
          <w:sz w:val="24"/>
          <w:szCs w:val="24"/>
        </w:rPr>
        <w:t>«</w:t>
      </w:r>
      <w:r w:rsidR="00746EF8" w:rsidRPr="0030254A">
        <w:rPr>
          <w:rFonts w:ascii="Times New Roman CYR" w:eastAsia="Times New Roman" w:hAnsi="Times New Roman CYR" w:cs="Times New Roman CYR"/>
          <w:bCs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2024 год</w:t>
      </w:r>
      <w:r w:rsidR="00746EF8">
        <w:rPr>
          <w:rFonts w:ascii="Times New Roman CYR" w:eastAsia="Times New Roman" w:hAnsi="Times New Roman CYR" w:cs="Times New Roman CYR"/>
          <w:bCs/>
          <w:sz w:val="24"/>
          <w:szCs w:val="24"/>
        </w:rPr>
        <w:t>»</w:t>
      </w:r>
    </w:p>
    <w:p w:rsidR="00A7610E" w:rsidRPr="00A7610E" w:rsidRDefault="00A7610E" w:rsidP="007C71F6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Обоснование проблемы, на решение которой направлен предлагаемый способ регулирования:</w:t>
      </w:r>
    </w:p>
    <w:p w:rsidR="00A7610E" w:rsidRPr="00A7610E" w:rsidRDefault="003E67FA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Необходимость исполнения законодательства Российской Федерации</w:t>
      </w:r>
    </w:p>
    <w:p w:rsidR="00A7610E" w:rsidRPr="00A7610E" w:rsidRDefault="00A7610E" w:rsidP="007C71F6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Цели регулирования и характеристика соответствующих общественных отношений:</w:t>
      </w:r>
    </w:p>
    <w:p w:rsidR="00A7610E" w:rsidRPr="00A7610E" w:rsidRDefault="00203E1D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3E67FA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</w:p>
    <w:p w:rsidR="00A7610E" w:rsidRPr="00A7610E" w:rsidRDefault="00A7610E" w:rsidP="007C71F6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A7610E" w:rsidRPr="00A7610E" w:rsidRDefault="007C71F6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лиц: физические лица, юридические лица, индивидуальные предприниматели</w:t>
      </w:r>
    </w:p>
    <w:p w:rsidR="00A7610E" w:rsidRPr="00A7610E" w:rsidRDefault="00A7610E" w:rsidP="007C71F6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A7610E" w:rsidRPr="00A7610E" w:rsidRDefault="007C71F6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момента опубликования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вести»</w:t>
      </w:r>
      <w:r w:rsidR="00203E1D">
        <w:rPr>
          <w:rFonts w:ascii="Times New Roman" w:hAnsi="Times New Roman" w:cs="Times New Roman"/>
          <w:sz w:val="24"/>
          <w:szCs w:val="24"/>
        </w:rPr>
        <w:t xml:space="preserve">  распространяются на </w:t>
      </w:r>
      <w:proofErr w:type="gramStart"/>
      <w:r w:rsidR="00203E1D"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 w:rsidR="00203E1D">
        <w:rPr>
          <w:rFonts w:ascii="Times New Roman" w:hAnsi="Times New Roman" w:cs="Times New Roman"/>
          <w:sz w:val="24"/>
          <w:szCs w:val="24"/>
        </w:rPr>
        <w:t xml:space="preserve"> возникшие с 01.01.2024</w:t>
      </w:r>
    </w:p>
    <w:p w:rsidR="00A7610E" w:rsidRPr="00A7610E" w:rsidRDefault="00A7610E" w:rsidP="007C71F6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Сведения о необходимости или отсутствии необходимости установления переходного периода:</w:t>
      </w:r>
    </w:p>
    <w:p w:rsidR="00A7610E" w:rsidRPr="00A7610E" w:rsidRDefault="007C71F6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</w:t>
      </w:r>
    </w:p>
    <w:p w:rsidR="00A7610E" w:rsidRPr="00A7610E" w:rsidRDefault="00A7610E" w:rsidP="007C71F6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Иная информация по решению разработчика, относящаяся к сведениям о подготовке проекта нормативного правового акта:</w:t>
      </w:r>
    </w:p>
    <w:p w:rsidR="00A7610E" w:rsidRPr="00A7610E" w:rsidRDefault="007C71F6" w:rsidP="007C7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</w:t>
      </w:r>
    </w:p>
    <w:p w:rsidR="00A7610E" w:rsidRPr="00A7610E" w:rsidRDefault="00A7610E" w:rsidP="007C71F6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10E">
        <w:rPr>
          <w:rFonts w:ascii="Times New Roman" w:hAnsi="Times New Roman" w:cs="Times New Roman"/>
          <w:sz w:val="24"/>
          <w:szCs w:val="24"/>
        </w:rPr>
        <w:t>К уведомлению прилагаются (в случае их наличия):</w:t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6"/>
        <w:gridCol w:w="8930"/>
        <w:gridCol w:w="992"/>
      </w:tblGrid>
      <w:tr w:rsidR="00A7610E" w:rsidRPr="00A7610E" w:rsidTr="00A7610E">
        <w:trPr>
          <w:trHeight w:val="493"/>
        </w:trPr>
        <w:tc>
          <w:tcPr>
            <w:tcW w:w="426" w:type="dxa"/>
            <w:shd w:val="clear" w:color="auto" w:fill="auto"/>
          </w:tcPr>
          <w:p w:rsidR="00A7610E" w:rsidRPr="00A7610E" w:rsidRDefault="00A7610E" w:rsidP="00A7610E">
            <w:pPr>
              <w:tabs>
                <w:tab w:val="left" w:pos="0"/>
              </w:tabs>
              <w:ind w:left="357" w:hanging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A7610E" w:rsidRPr="00A7610E" w:rsidRDefault="00A7610E" w:rsidP="007C71F6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10E">
              <w:rPr>
                <w:rFonts w:ascii="Times New Roman" w:hAnsi="Times New Roman" w:cs="Times New Roman"/>
                <w:sz w:val="24"/>
                <w:szCs w:val="24"/>
              </w:rPr>
              <w:t>Проект программы, концепции, плана или иного документа, предусматривающего установление предлагаемого регулирования, если подготовка такого документа требуется в соответствии с нормативными правовыми актами Российской Федерации, Пермского края</w:t>
            </w:r>
          </w:p>
        </w:tc>
        <w:tc>
          <w:tcPr>
            <w:tcW w:w="992" w:type="dxa"/>
            <w:shd w:val="clear" w:color="auto" w:fill="auto"/>
          </w:tcPr>
          <w:p w:rsidR="00A7610E" w:rsidRPr="007C71F6" w:rsidRDefault="007C71F6" w:rsidP="00A7610E">
            <w:pPr>
              <w:tabs>
                <w:tab w:val="left" w:pos="0"/>
              </w:tabs>
              <w:ind w:hanging="6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1F6">
              <w:rPr>
                <w:rFonts w:ascii="Times New Roman" w:eastAsia="MS Gothic" w:hAnsi="MS Gothic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A7610E" w:rsidRPr="00A7610E" w:rsidTr="00A7610E">
        <w:trPr>
          <w:trHeight w:val="369"/>
        </w:trPr>
        <w:tc>
          <w:tcPr>
            <w:tcW w:w="426" w:type="dxa"/>
            <w:shd w:val="clear" w:color="auto" w:fill="auto"/>
          </w:tcPr>
          <w:p w:rsidR="00A7610E" w:rsidRPr="007C71F6" w:rsidRDefault="007C71F6" w:rsidP="00A7610E">
            <w:pPr>
              <w:tabs>
                <w:tab w:val="left" w:pos="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A7610E" w:rsidRPr="00A7610E" w:rsidRDefault="00A7610E" w:rsidP="007C71F6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 для участников публичных обсуждений </w:t>
            </w:r>
          </w:p>
        </w:tc>
        <w:tc>
          <w:tcPr>
            <w:tcW w:w="992" w:type="dxa"/>
            <w:shd w:val="clear" w:color="auto" w:fill="auto"/>
          </w:tcPr>
          <w:p w:rsidR="00A7610E" w:rsidRPr="007C71F6" w:rsidRDefault="007C71F6" w:rsidP="00A7610E">
            <w:pPr>
              <w:tabs>
                <w:tab w:val="left" w:pos="0"/>
              </w:tabs>
              <w:ind w:hanging="68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71F6">
              <w:rPr>
                <w:rFonts w:ascii="Times New Roman" w:eastAsia="MS Gothic" w:hAnsi="MS Gothic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A7610E" w:rsidRPr="00A7610E" w:rsidTr="00A7610E">
        <w:trPr>
          <w:trHeight w:val="481"/>
        </w:trPr>
        <w:tc>
          <w:tcPr>
            <w:tcW w:w="426" w:type="dxa"/>
            <w:shd w:val="clear" w:color="auto" w:fill="auto"/>
          </w:tcPr>
          <w:p w:rsidR="00A7610E" w:rsidRPr="00A7610E" w:rsidRDefault="00A7610E" w:rsidP="00A7610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61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:rsidR="00A7610E" w:rsidRPr="00A7610E" w:rsidRDefault="00A7610E" w:rsidP="007C71F6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10E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992" w:type="dxa"/>
            <w:shd w:val="clear" w:color="auto" w:fill="auto"/>
          </w:tcPr>
          <w:p w:rsidR="00A7610E" w:rsidRPr="00A7610E" w:rsidRDefault="00A7610E" w:rsidP="00A7610E">
            <w:pPr>
              <w:tabs>
                <w:tab w:val="left" w:pos="0"/>
              </w:tabs>
              <w:ind w:hanging="6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1F6" w:rsidRDefault="00AC5CB4" w:rsidP="00A7610E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округа - глава</w:t>
      </w:r>
      <w:r w:rsidR="007C71F6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7610E" w:rsidRPr="00A7610E" w:rsidRDefault="007C71F6" w:rsidP="004C7168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  <w:r w:rsidR="00AC5CB4">
        <w:rPr>
          <w:rFonts w:ascii="Times New Roman" w:hAnsi="Times New Roman" w:cs="Times New Roman"/>
          <w:sz w:val="24"/>
          <w:szCs w:val="24"/>
        </w:rPr>
        <w:t xml:space="preserve">Пермского края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Н</w:t>
      </w:r>
      <w:r w:rsidR="00AC5CB4">
        <w:rPr>
          <w:rFonts w:ascii="Times New Roman" w:hAnsi="Times New Roman" w:cs="Times New Roman"/>
          <w:sz w:val="24"/>
          <w:szCs w:val="24"/>
        </w:rPr>
        <w:t>.Г. Никулин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610E" w:rsidRPr="00A7610E" w:rsidSect="00A761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7610E"/>
    <w:rsid w:val="00037CAC"/>
    <w:rsid w:val="00203E1D"/>
    <w:rsid w:val="003E67FA"/>
    <w:rsid w:val="004C7168"/>
    <w:rsid w:val="00575005"/>
    <w:rsid w:val="005E339A"/>
    <w:rsid w:val="00607A49"/>
    <w:rsid w:val="00746EF8"/>
    <w:rsid w:val="007C71F6"/>
    <w:rsid w:val="007F0629"/>
    <w:rsid w:val="0090390E"/>
    <w:rsid w:val="00A7610E"/>
    <w:rsid w:val="00AC5CB4"/>
    <w:rsid w:val="00C25823"/>
    <w:rsid w:val="00EF0282"/>
    <w:rsid w:val="00F432CB"/>
    <w:rsid w:val="00F6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610E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761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7610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2023-08-07T07:25:00Z</cp:lastPrinted>
  <dcterms:created xsi:type="dcterms:W3CDTF">2023-08-01T11:18:00Z</dcterms:created>
  <dcterms:modified xsi:type="dcterms:W3CDTF">2023-10-03T07:22:00Z</dcterms:modified>
</cp:coreProperties>
</file>