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754CB2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20 декабря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3137CF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Порядка проведения оценки регулирующего воздействия проектов муниципальных нормативных правовых актов Юсьвинского муниципального округа Пермского края, затрагивающих вопросы осуществления предпринимательской и инвестиционной деятельности,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754CB2" w:rsidRPr="00754CB2">
        <w:rPr>
          <w:rFonts w:ascii="Times New Roman" w:hAnsi="Times New Roman" w:cs="Times New Roman"/>
          <w:sz w:val="28"/>
          <w:szCs w:val="28"/>
        </w:rPr>
        <w:t xml:space="preserve">30.03.2022 г. № 171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46FC9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proofErr w:type="gramEnd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 «</w:t>
      </w:r>
      <w:r w:rsidR="001D10AE" w:rsidRPr="001D10A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46FC9">
        <w:rPr>
          <w:rFonts w:ascii="Times New Roman" w:hAnsi="Times New Roman" w:cs="Times New Roman"/>
          <w:sz w:val="28"/>
          <w:szCs w:val="28"/>
        </w:rPr>
        <w:t>Прогнозного плана приватизации муниципального имущества муниципального образования Юсьвинский муниципальный округ Пермского края на 202</w:t>
      </w:r>
      <w:r w:rsidR="003137CF">
        <w:rPr>
          <w:rFonts w:ascii="Times New Roman" w:hAnsi="Times New Roman" w:cs="Times New Roman"/>
          <w:sz w:val="28"/>
          <w:szCs w:val="28"/>
        </w:rPr>
        <w:t>4</w:t>
      </w:r>
      <w:r w:rsidR="00F46FC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137CF">
        <w:rPr>
          <w:rFonts w:ascii="Times New Roman" w:hAnsi="Times New Roman" w:cs="Times New Roman"/>
          <w:sz w:val="28"/>
          <w:szCs w:val="28"/>
        </w:rPr>
        <w:t>5</w:t>
      </w:r>
      <w:r w:rsidR="00F46FC9">
        <w:rPr>
          <w:rFonts w:ascii="Times New Roman" w:hAnsi="Times New Roman" w:cs="Times New Roman"/>
          <w:sz w:val="28"/>
          <w:szCs w:val="28"/>
        </w:rPr>
        <w:t xml:space="preserve"> и 202</w:t>
      </w:r>
      <w:r w:rsidR="003137CF">
        <w:rPr>
          <w:rFonts w:ascii="Times New Roman" w:hAnsi="Times New Roman" w:cs="Times New Roman"/>
          <w:sz w:val="28"/>
          <w:szCs w:val="28"/>
        </w:rPr>
        <w:t>6</w:t>
      </w:r>
      <w:r w:rsidR="00F46F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C6B6D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126BE3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54CB2" w:rsidP="003137C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3137CF">
              <w:rPr>
                <w:b/>
              </w:rPr>
              <w:t>4</w:t>
            </w:r>
            <w:r w:rsidR="00F46FC9">
              <w:rPr>
                <w:b/>
              </w:rPr>
              <w:t>.12</w:t>
            </w:r>
            <w:r w:rsidR="001C1752">
              <w:rPr>
                <w:b/>
              </w:rPr>
              <w:t>.202</w:t>
            </w:r>
            <w:r w:rsidR="003137CF"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54CB2" w:rsidP="003137C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3137CF">
              <w:rPr>
                <w:b/>
              </w:rPr>
              <w:t>6</w:t>
            </w:r>
            <w:r w:rsidR="00126BE3">
              <w:rPr>
                <w:b/>
              </w:rPr>
              <w:t>.</w:t>
            </w:r>
            <w:r w:rsidR="00E26BD3">
              <w:rPr>
                <w:b/>
              </w:rPr>
              <w:t>12</w:t>
            </w:r>
            <w:r w:rsidR="001C1752">
              <w:rPr>
                <w:b/>
              </w:rPr>
              <w:t>.202</w:t>
            </w:r>
            <w:r w:rsidR="003137CF">
              <w:rPr>
                <w:b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54CB2" w:rsidP="003137C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3137CF">
              <w:rPr>
                <w:b/>
              </w:rPr>
              <w:t>8</w:t>
            </w:r>
            <w:r w:rsidR="00E26BD3">
              <w:rPr>
                <w:b/>
              </w:rPr>
              <w:t>.12</w:t>
            </w:r>
            <w:r w:rsidR="001C1752">
              <w:rPr>
                <w:b/>
              </w:rPr>
              <w:t>.202</w:t>
            </w:r>
            <w:r w:rsidR="003137CF"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54CB2" w:rsidP="003137C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37CF">
              <w:rPr>
                <w:b/>
              </w:rPr>
              <w:t>8</w:t>
            </w:r>
            <w:r w:rsidR="00E26BD3">
              <w:rPr>
                <w:b/>
              </w:rPr>
              <w:t>.12</w:t>
            </w:r>
            <w:r w:rsidR="001C1752">
              <w:rPr>
                <w:b/>
              </w:rPr>
              <w:t>.202</w:t>
            </w:r>
            <w:r w:rsidR="003137CF">
              <w:rPr>
                <w:b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3137CF" w:rsidRPr="003137CF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https://www.admuswa.ru/city/ekonomika/otsenka-reguliruyushchego-vozdeystviya/otsenka-reguliruyushchego-vozdeystviya-proektov-pravovykh-aktov.php?ELEMENT_ID=21281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 xml:space="preserve">По результатам проведенных публичных консультаций по проекту акта, </w:t>
      </w:r>
      <w:r w:rsidR="00647867" w:rsidRPr="006241E6">
        <w:rPr>
          <w:sz w:val="28"/>
          <w:szCs w:val="28"/>
        </w:rPr>
        <w:t>поступали</w:t>
      </w:r>
      <w:r w:rsidR="006241E6">
        <w:rPr>
          <w:b/>
          <w:sz w:val="28"/>
          <w:szCs w:val="28"/>
        </w:rPr>
        <w:t xml:space="preserve"> </w:t>
      </w:r>
      <w:r w:rsidR="006241E6" w:rsidRPr="00CA3DC8">
        <w:rPr>
          <w:sz w:val="28"/>
          <w:szCs w:val="28"/>
        </w:rPr>
        <w:t>предложения</w:t>
      </w:r>
      <w:r w:rsidR="006241E6">
        <w:rPr>
          <w:sz w:val="28"/>
          <w:szCs w:val="28"/>
        </w:rPr>
        <w:t xml:space="preserve">, которые отражены в Своде предложений по результатам проведения публичных консультаций и учтены в </w:t>
      </w:r>
      <w:r w:rsidR="000A19F4">
        <w:rPr>
          <w:sz w:val="28"/>
          <w:szCs w:val="28"/>
        </w:rPr>
        <w:t>проекте акта</w:t>
      </w:r>
      <w:r w:rsidR="00CA49F2" w:rsidRPr="00CA3DC8">
        <w:rPr>
          <w:sz w:val="28"/>
          <w:szCs w:val="28"/>
        </w:rPr>
        <w:t>.</w:t>
      </w:r>
      <w:r w:rsidR="006241E6">
        <w:rPr>
          <w:sz w:val="28"/>
          <w:szCs w:val="28"/>
        </w:rPr>
        <w:t xml:space="preserve"> 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Pr="000A0D74" w:rsidRDefault="000A0D74" w:rsidP="001D10AE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п</w:t>
      </w:r>
      <w:r w:rsidRPr="000A0D74">
        <w:rPr>
          <w:sz w:val="28"/>
          <w:szCs w:val="28"/>
        </w:rPr>
        <w:t>редлагаемый к принятию акт предусматривает утверждение прогнозного плана приватизации муниципального имущества, находящегося в собственности муниципального образования Юсьвинский муниципальный округ Пермского края на 202</w:t>
      </w:r>
      <w:r w:rsidR="003137CF">
        <w:rPr>
          <w:sz w:val="28"/>
          <w:szCs w:val="28"/>
        </w:rPr>
        <w:t>4</w:t>
      </w:r>
      <w:r w:rsidRPr="000A0D74">
        <w:rPr>
          <w:sz w:val="28"/>
          <w:szCs w:val="28"/>
        </w:rPr>
        <w:t xml:space="preserve"> год и плановый период 202</w:t>
      </w:r>
      <w:r w:rsidR="003137CF">
        <w:rPr>
          <w:sz w:val="28"/>
          <w:szCs w:val="28"/>
        </w:rPr>
        <w:t>5</w:t>
      </w:r>
      <w:r w:rsidRPr="000A0D74">
        <w:rPr>
          <w:sz w:val="28"/>
          <w:szCs w:val="28"/>
        </w:rPr>
        <w:t xml:space="preserve"> и 202</w:t>
      </w:r>
      <w:r w:rsidR="003137CF">
        <w:rPr>
          <w:sz w:val="28"/>
          <w:szCs w:val="28"/>
        </w:rPr>
        <w:t>6</w:t>
      </w:r>
      <w:r w:rsidRPr="000A0D74">
        <w:rPr>
          <w:sz w:val="28"/>
          <w:szCs w:val="28"/>
        </w:rPr>
        <w:t>годов</w:t>
      </w:r>
      <w:r>
        <w:rPr>
          <w:sz w:val="28"/>
          <w:szCs w:val="28"/>
        </w:rPr>
        <w:t>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</w:t>
      </w:r>
      <w:proofErr w:type="gramStart"/>
      <w:r w:rsidRPr="00647867">
        <w:rPr>
          <w:sz w:val="28"/>
          <w:szCs w:val="28"/>
        </w:rPr>
        <w:t>положений, приводящих к возникновению необоснованных расходов физических и юридических лиц в сфере предпринимательской и и</w:t>
      </w:r>
      <w:r w:rsidR="000A0D74">
        <w:rPr>
          <w:sz w:val="28"/>
          <w:szCs w:val="28"/>
        </w:rPr>
        <w:t xml:space="preserve">ной экономической деятельности </w:t>
      </w:r>
      <w:r w:rsidRPr="00647867">
        <w:rPr>
          <w:sz w:val="28"/>
          <w:szCs w:val="28"/>
        </w:rPr>
        <w:t>не выявлены</w:t>
      </w:r>
      <w:proofErr w:type="gramEnd"/>
      <w:r w:rsidRPr="00647867">
        <w:rPr>
          <w:sz w:val="28"/>
          <w:szCs w:val="28"/>
        </w:rPr>
        <w:t>.</w:t>
      </w:r>
    </w:p>
    <w:p w:rsidR="00F35BC7" w:rsidRDefault="000A0D74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t xml:space="preserve">      </w:t>
      </w:r>
      <w:r w:rsidRPr="000A0D74">
        <w:rPr>
          <w:sz w:val="28"/>
          <w:szCs w:val="28"/>
        </w:rPr>
        <w:t xml:space="preserve">Принятие данного проекта акта повлечет дополнительные расходы бюджета Юсьвинского муниципального округа Пермского края на определение  рыночной стоимости имущества в сумме </w:t>
      </w:r>
      <w:r w:rsidR="003137CF">
        <w:rPr>
          <w:sz w:val="28"/>
          <w:szCs w:val="28"/>
        </w:rPr>
        <w:t>72,0</w:t>
      </w:r>
      <w:r w:rsidRPr="000A0D74">
        <w:rPr>
          <w:sz w:val="28"/>
          <w:szCs w:val="28"/>
        </w:rPr>
        <w:t xml:space="preserve"> тыс. руб. </w:t>
      </w:r>
    </w:p>
    <w:p w:rsidR="000A0D74" w:rsidRDefault="000A0D74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0A0D74" w:rsidRDefault="000A0D74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3129B" w:rsidRPr="009147AC" w:rsidRDefault="003137CF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35BC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35BC7">
        <w:rPr>
          <w:sz w:val="28"/>
          <w:szCs w:val="28"/>
        </w:rPr>
        <w:t xml:space="preserve"> муниципального округа-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137CF">
        <w:rPr>
          <w:sz w:val="28"/>
          <w:szCs w:val="28"/>
        </w:rPr>
        <w:t>а</w:t>
      </w:r>
      <w:bookmarkStart w:id="0" w:name="_GoBack"/>
      <w:bookmarkEnd w:id="0"/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9C1877">
        <w:rPr>
          <w:sz w:val="28"/>
          <w:szCs w:val="28"/>
        </w:rPr>
        <w:t xml:space="preserve">   </w:t>
      </w:r>
      <w:proofErr w:type="spellStart"/>
      <w:r w:rsidR="00716CD0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1D10AE" w:rsidRDefault="001D10AE" w:rsidP="009147AC">
      <w:pPr>
        <w:tabs>
          <w:tab w:val="right" w:pos="9923"/>
        </w:tabs>
        <w:ind w:left="0" w:firstLine="0"/>
      </w:pPr>
    </w:p>
    <w:p w:rsidR="001D10AE" w:rsidRDefault="001D10AE" w:rsidP="009147AC">
      <w:pPr>
        <w:tabs>
          <w:tab w:val="right" w:pos="9923"/>
        </w:tabs>
        <w:ind w:left="0" w:firstLine="0"/>
      </w:pPr>
    </w:p>
    <w:p w:rsidR="001D10AE" w:rsidRDefault="001D10AE" w:rsidP="009147AC">
      <w:pPr>
        <w:tabs>
          <w:tab w:val="right" w:pos="9923"/>
        </w:tabs>
        <w:ind w:left="0" w:firstLine="0"/>
      </w:pPr>
    </w:p>
    <w:p w:rsidR="001D10AE" w:rsidRDefault="001D10AE" w:rsidP="009147AC">
      <w:pPr>
        <w:tabs>
          <w:tab w:val="right" w:pos="9923"/>
        </w:tabs>
        <w:ind w:left="0" w:firstLine="0"/>
      </w:pPr>
    </w:p>
    <w:p w:rsidR="001D10AE" w:rsidRDefault="001D10AE" w:rsidP="009147AC">
      <w:pPr>
        <w:tabs>
          <w:tab w:val="right" w:pos="9923"/>
        </w:tabs>
        <w:ind w:left="0" w:firstLine="0"/>
      </w:pPr>
    </w:p>
    <w:p w:rsidR="001D10AE" w:rsidRDefault="001D10AE" w:rsidP="009147AC">
      <w:pPr>
        <w:tabs>
          <w:tab w:val="right" w:pos="9923"/>
        </w:tabs>
        <w:ind w:left="0" w:firstLine="0"/>
      </w:pPr>
    </w:p>
    <w:p w:rsidR="001D10AE" w:rsidRDefault="001D10AE" w:rsidP="009147AC">
      <w:pPr>
        <w:tabs>
          <w:tab w:val="right" w:pos="9923"/>
        </w:tabs>
        <w:ind w:left="0" w:firstLine="0"/>
      </w:pPr>
    </w:p>
    <w:p w:rsidR="001D10AE" w:rsidRDefault="001D10AE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A4" w:rsidRDefault="00E654A4" w:rsidP="00717074">
      <w:r>
        <w:separator/>
      </w:r>
    </w:p>
  </w:endnote>
  <w:endnote w:type="continuationSeparator" w:id="0">
    <w:p w:rsidR="00E654A4" w:rsidRDefault="00E654A4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A4" w:rsidRDefault="00E654A4" w:rsidP="00717074">
      <w:r>
        <w:separator/>
      </w:r>
    </w:p>
  </w:footnote>
  <w:footnote w:type="continuationSeparator" w:id="0">
    <w:p w:rsidR="00E654A4" w:rsidRDefault="00E654A4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5542"/>
    <w:rsid w:val="00035D1B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0D74"/>
    <w:rsid w:val="000A19F4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26BE3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37CF"/>
    <w:rsid w:val="003149C5"/>
    <w:rsid w:val="00316A49"/>
    <w:rsid w:val="00316CE9"/>
    <w:rsid w:val="00316E27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41E6"/>
    <w:rsid w:val="00626069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143"/>
    <w:rsid w:val="0068292F"/>
    <w:rsid w:val="00682B07"/>
    <w:rsid w:val="0068592D"/>
    <w:rsid w:val="00686B5D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6CD0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DA6"/>
    <w:rsid w:val="00752FB4"/>
    <w:rsid w:val="00753347"/>
    <w:rsid w:val="0075343D"/>
    <w:rsid w:val="00754CB2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150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EF2"/>
    <w:rsid w:val="00A725B2"/>
    <w:rsid w:val="00A7338C"/>
    <w:rsid w:val="00A7462C"/>
    <w:rsid w:val="00A74AB1"/>
    <w:rsid w:val="00A8005C"/>
    <w:rsid w:val="00A81FED"/>
    <w:rsid w:val="00A82F61"/>
    <w:rsid w:val="00A8655F"/>
    <w:rsid w:val="00A86ADB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464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43B9"/>
    <w:rsid w:val="00C728CA"/>
    <w:rsid w:val="00C75F84"/>
    <w:rsid w:val="00C76A82"/>
    <w:rsid w:val="00C77D51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E733A"/>
    <w:rsid w:val="00CF42F3"/>
    <w:rsid w:val="00CF7C7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1D5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24E51"/>
    <w:rsid w:val="00E26BD3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54A4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6FC9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A85"/>
    <w:rsid w:val="00FC3B84"/>
    <w:rsid w:val="00FC3FCB"/>
    <w:rsid w:val="00FD0DD1"/>
    <w:rsid w:val="00FD4330"/>
    <w:rsid w:val="00F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45</cp:revision>
  <cp:lastPrinted>2023-12-20T04:41:00Z</cp:lastPrinted>
  <dcterms:created xsi:type="dcterms:W3CDTF">2016-02-11T04:26:00Z</dcterms:created>
  <dcterms:modified xsi:type="dcterms:W3CDTF">2023-12-20T04:42:00Z</dcterms:modified>
</cp:coreProperties>
</file>