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A4" w:rsidRPr="00D16BAC" w:rsidRDefault="005805A4" w:rsidP="005805A4">
      <w:pPr>
        <w:tabs>
          <w:tab w:val="left" w:pos="0"/>
        </w:tabs>
        <w:jc w:val="center"/>
        <w:rPr>
          <w:color w:val="000000"/>
          <w:szCs w:val="28"/>
          <w:lang w:eastAsia="ru-RU"/>
        </w:rPr>
      </w:pPr>
      <w:r w:rsidRPr="00D16BAC">
        <w:rPr>
          <w:noProof/>
          <w:color w:val="000000"/>
          <w:szCs w:val="28"/>
          <w:lang w:eastAsia="ru-RU"/>
        </w:rPr>
        <w:drawing>
          <wp:inline distT="0" distB="0" distL="0" distR="0" wp14:anchorId="3EA3EC3F" wp14:editId="31AAFA24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A4" w:rsidRPr="005805A4" w:rsidRDefault="005805A4" w:rsidP="005805A4">
      <w:pPr>
        <w:tabs>
          <w:tab w:val="left" w:pos="0"/>
        </w:tabs>
        <w:jc w:val="center"/>
        <w:rPr>
          <w:b/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РАС</w:t>
      </w:r>
      <w:bookmarkStart w:id="0" w:name="_GoBack"/>
      <w:bookmarkEnd w:id="0"/>
      <w:r w:rsidRPr="005805A4">
        <w:rPr>
          <w:b/>
          <w:color w:val="000000"/>
          <w:sz w:val="28"/>
          <w:szCs w:val="28"/>
          <w:lang w:eastAsia="ru-RU"/>
        </w:rPr>
        <w:t>ПОРЯЖЕНИЕ</w:t>
      </w:r>
    </w:p>
    <w:p w:rsidR="005805A4" w:rsidRPr="005805A4" w:rsidRDefault="005805A4" w:rsidP="005805A4">
      <w:pPr>
        <w:tabs>
          <w:tab w:val="left" w:pos="0"/>
        </w:tabs>
        <w:jc w:val="center"/>
        <w:rPr>
          <w:b/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5805A4">
        <w:rPr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5805A4">
        <w:rPr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5805A4" w:rsidRPr="005805A4" w:rsidRDefault="005805A4" w:rsidP="005805A4">
      <w:pPr>
        <w:jc w:val="center"/>
        <w:rPr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5805A4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30</w:t>
      </w:r>
      <w:r w:rsidR="003243B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23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371/1</w:t>
      </w:r>
      <w:r w:rsidR="003243BF">
        <w:rPr>
          <w:sz w:val="28"/>
          <w:szCs w:val="28"/>
        </w:rPr>
        <w:t>-р</w:t>
      </w:r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615BE9">
      <w:pPr>
        <w:spacing w:line="240" w:lineRule="atLeast"/>
        <w:ind w:right="4252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 w:rsidRPr="00615BE9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>
        <w:rPr>
          <w:sz w:val="28"/>
          <w:szCs w:val="28"/>
        </w:rPr>
        <w:t xml:space="preserve">2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AA58B6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AA58B6">
        <w:rPr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п. 2.7. </w:t>
      </w:r>
      <w:r>
        <w:rPr>
          <w:sz w:val="28"/>
          <w:szCs w:val="28"/>
        </w:rPr>
        <w:t>Положения</w:t>
      </w:r>
      <w:r w:rsidR="00F3098A" w:rsidRPr="00F3098A">
        <w:rPr>
          <w:sz w:val="28"/>
          <w:szCs w:val="28"/>
        </w:rPr>
        <w:t xml:space="preserve"> о</w:t>
      </w:r>
      <w:r w:rsidR="00F3098A">
        <w:rPr>
          <w:sz w:val="28"/>
          <w:szCs w:val="28"/>
        </w:rPr>
        <w:t xml:space="preserve"> </w:t>
      </w:r>
      <w:r w:rsidR="00F3098A" w:rsidRPr="00F3098A">
        <w:rPr>
          <w:sz w:val="28"/>
          <w:szCs w:val="28"/>
        </w:rPr>
        <w:t xml:space="preserve">муниципальном контроле в </w:t>
      </w:r>
      <w:r w:rsidR="003638C2">
        <w:rPr>
          <w:sz w:val="28"/>
          <w:szCs w:val="28"/>
        </w:rPr>
        <w:t xml:space="preserve">сфере благоустройства на территории </w:t>
      </w:r>
      <w:r w:rsidR="00F3098A">
        <w:rPr>
          <w:sz w:val="28"/>
          <w:szCs w:val="28"/>
        </w:rPr>
        <w:t xml:space="preserve">Юсьвинского муниципального округа Пермского края, </w:t>
      </w:r>
      <w:r w:rsidR="00F3098A" w:rsidRPr="00F3098A">
        <w:rPr>
          <w:sz w:val="28"/>
          <w:szCs w:val="28"/>
        </w:rPr>
        <w:t xml:space="preserve">утвержденным решением Думы </w:t>
      </w:r>
      <w:r w:rsidR="00F3098A">
        <w:rPr>
          <w:sz w:val="28"/>
          <w:szCs w:val="28"/>
        </w:rPr>
        <w:t>Юсьвинского муниципального округа Пермского края от 21</w:t>
      </w:r>
      <w:r w:rsidR="00F3098A" w:rsidRPr="00F3098A">
        <w:rPr>
          <w:sz w:val="28"/>
          <w:szCs w:val="28"/>
        </w:rPr>
        <w:t xml:space="preserve"> </w:t>
      </w:r>
      <w:r w:rsidR="00F3098A">
        <w:rPr>
          <w:sz w:val="28"/>
          <w:szCs w:val="28"/>
        </w:rPr>
        <w:t>октября 2021 года № 36</w:t>
      </w:r>
      <w:r w:rsidR="003638C2">
        <w:rPr>
          <w:sz w:val="28"/>
          <w:szCs w:val="28"/>
        </w:rPr>
        <w:t>1</w:t>
      </w:r>
      <w:r w:rsidR="00F3098A"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протоколом публичных слушаний от 29.05.2023</w:t>
      </w:r>
      <w:r w:rsidR="00F84B3B" w:rsidRPr="000148DA">
        <w:rPr>
          <w:sz w:val="28"/>
          <w:szCs w:val="28"/>
        </w:rPr>
        <w:t>:</w:t>
      </w:r>
    </w:p>
    <w:p w:rsidR="00A43389" w:rsidRPr="000148DA" w:rsidRDefault="00C71BB4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43389">
        <w:rPr>
          <w:sz w:val="28"/>
          <w:szCs w:val="28"/>
        </w:rPr>
        <w:t xml:space="preserve"> Д</w:t>
      </w:r>
      <w:r w:rsidR="00A43389"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="00A43389" w:rsidRPr="00A4338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 w:rsidR="00A43389" w:rsidRPr="00A43389">
        <w:rPr>
          <w:sz w:val="28"/>
          <w:szCs w:val="28"/>
        </w:rPr>
        <w:t xml:space="preserve"> Юсьвинского муниципального округа Пермского края за 2022 год</w:t>
      </w:r>
      <w:r>
        <w:rPr>
          <w:sz w:val="28"/>
          <w:szCs w:val="28"/>
        </w:rPr>
        <w:t xml:space="preserve"> (прилагается)</w:t>
      </w:r>
      <w:r w:rsidR="00A43389" w:rsidRPr="00A43389">
        <w:rPr>
          <w:sz w:val="28"/>
          <w:szCs w:val="28"/>
        </w:rPr>
        <w:t>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>
        <w:rPr>
          <w:sz w:val="28"/>
          <w:szCs w:val="28"/>
        </w:rPr>
        <w:t>территориального развития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>аспоряжения</w:t>
      </w:r>
      <w:r w:rsidR="008211E8">
        <w:rPr>
          <w:sz w:val="28"/>
          <w:szCs w:val="28"/>
        </w:rPr>
        <w:t xml:space="preserve"> в газете «</w:t>
      </w:r>
      <w:proofErr w:type="spellStart"/>
      <w:r w:rsidR="008211E8">
        <w:rPr>
          <w:sz w:val="28"/>
          <w:szCs w:val="28"/>
        </w:rPr>
        <w:t>Юсьвинские</w:t>
      </w:r>
      <w:proofErr w:type="spellEnd"/>
      <w:r w:rsidR="008211E8">
        <w:rPr>
          <w:sz w:val="28"/>
          <w:szCs w:val="28"/>
        </w:rPr>
        <w:t xml:space="preserve"> вести» и</w:t>
      </w:r>
      <w:r w:rsidRPr="00A43389">
        <w:rPr>
          <w:sz w:val="28"/>
          <w:szCs w:val="28"/>
        </w:rPr>
        <w:t xml:space="preserve"> на официальном сайте </w:t>
      </w:r>
      <w:r w:rsidR="00E55D42">
        <w:rPr>
          <w:sz w:val="28"/>
          <w:szCs w:val="28"/>
        </w:rPr>
        <w:t xml:space="preserve">муниципального образования Юсьвинский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786C89" w:rsidRDefault="00786C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proofErr w:type="gramStart"/>
      <w:r w:rsidRPr="00786C89">
        <w:rPr>
          <w:sz w:val="28"/>
          <w:szCs w:val="28"/>
        </w:rPr>
        <w:t>Контроль за</w:t>
      </w:r>
      <w:proofErr w:type="gramEnd"/>
      <w:r w:rsidRPr="00786C89">
        <w:rPr>
          <w:sz w:val="28"/>
          <w:szCs w:val="28"/>
        </w:rPr>
        <w:t xml:space="preserve"> исполнением настоящего распоряжения </w:t>
      </w:r>
      <w:r w:rsidR="0057647D">
        <w:rPr>
          <w:sz w:val="28"/>
          <w:szCs w:val="28"/>
        </w:rPr>
        <w:t>оставляю за собой.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57647D" w:rsidRDefault="0057647D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57647D" w:rsidRDefault="0057647D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4E17DB" w:rsidRPr="004E17DB" w:rsidRDefault="0069749C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7DB" w:rsidRPr="004E17DB" w:rsidRDefault="00AE3761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5805A4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30.05.2023 </w:t>
      </w:r>
      <w:r w:rsidR="004E17DB" w:rsidRPr="004E17DB">
        <w:rPr>
          <w:sz w:val="28"/>
          <w:szCs w:val="28"/>
        </w:rPr>
        <w:t>№</w:t>
      </w:r>
      <w:r>
        <w:rPr>
          <w:sz w:val="28"/>
          <w:szCs w:val="28"/>
        </w:rPr>
        <w:t xml:space="preserve"> 371/1-р</w:t>
      </w:r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</w:t>
      </w:r>
      <w:r w:rsidR="003638C2">
        <w:rPr>
          <w:b/>
          <w:sz w:val="28"/>
          <w:szCs w:val="28"/>
        </w:rPr>
        <w:t>сфере благоустройства на территории</w:t>
      </w:r>
      <w:r w:rsidR="004E17DB" w:rsidRPr="004E17DB">
        <w:rPr>
          <w:b/>
          <w:sz w:val="28"/>
          <w:szCs w:val="28"/>
        </w:rPr>
        <w:t xml:space="preserve"> Юсьвинского муниципального округа Пермского края за 2022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</w:t>
      </w:r>
      <w:r w:rsidR="009D6595">
        <w:rPr>
          <w:sz w:val="28"/>
          <w:szCs w:val="28"/>
        </w:rPr>
        <w:t>сфере благоустройства на территории</w:t>
      </w:r>
      <w:r w:rsidRPr="004E17DB">
        <w:rPr>
          <w:sz w:val="28"/>
          <w:szCs w:val="28"/>
        </w:rPr>
        <w:t xml:space="preserve"> Юсьвинского муниципального округа Пермского края за 2022 год (далее - муниципальный контроль </w:t>
      </w:r>
      <w:r w:rsidR="009D6595">
        <w:rPr>
          <w:sz w:val="28"/>
          <w:szCs w:val="28"/>
        </w:rPr>
        <w:t>в сфере благоустройства</w:t>
      </w:r>
      <w:r w:rsidRPr="004E17DB">
        <w:rPr>
          <w:sz w:val="28"/>
          <w:szCs w:val="28"/>
        </w:rPr>
        <w:t xml:space="preserve">) подготовлен </w:t>
      </w:r>
      <w:r w:rsidR="0057647D" w:rsidRPr="0057647D">
        <w:rPr>
          <w:sz w:val="28"/>
          <w:szCs w:val="28"/>
        </w:rPr>
        <w:t>во исполнение статьи 47 Федерального закона</w:t>
      </w:r>
      <w:r w:rsidRPr="004E17DB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контроле» (далее - Закон № 248-ФЗ),</w:t>
      </w:r>
      <w:r w:rsidR="009D6595">
        <w:rPr>
          <w:sz w:val="28"/>
          <w:szCs w:val="28"/>
        </w:rPr>
        <w:t xml:space="preserve"> Положения</w:t>
      </w:r>
      <w:r w:rsidR="009D6595" w:rsidRPr="00F3098A">
        <w:rPr>
          <w:sz w:val="28"/>
          <w:szCs w:val="28"/>
        </w:rPr>
        <w:t xml:space="preserve"> о</w:t>
      </w:r>
      <w:r w:rsidR="009D6595">
        <w:rPr>
          <w:sz w:val="28"/>
          <w:szCs w:val="28"/>
        </w:rPr>
        <w:t xml:space="preserve"> </w:t>
      </w:r>
      <w:r w:rsidR="009D6595" w:rsidRPr="00F3098A">
        <w:rPr>
          <w:sz w:val="28"/>
          <w:szCs w:val="28"/>
        </w:rPr>
        <w:t xml:space="preserve">муниципальном контроле в </w:t>
      </w:r>
      <w:r w:rsidR="009D6595">
        <w:rPr>
          <w:sz w:val="28"/>
          <w:szCs w:val="28"/>
        </w:rPr>
        <w:t>сфере благоустройства</w:t>
      </w:r>
      <w:proofErr w:type="gramEnd"/>
      <w:r w:rsidR="009D6595">
        <w:rPr>
          <w:sz w:val="28"/>
          <w:szCs w:val="28"/>
        </w:rPr>
        <w:t xml:space="preserve"> </w:t>
      </w:r>
      <w:proofErr w:type="gramStart"/>
      <w:r w:rsidR="009D6595">
        <w:rPr>
          <w:sz w:val="28"/>
          <w:szCs w:val="28"/>
        </w:rPr>
        <w:t xml:space="preserve">на территории Юсьвинского муниципального округа Пермского края, </w:t>
      </w:r>
      <w:r w:rsidR="009D6595" w:rsidRPr="00F3098A">
        <w:rPr>
          <w:sz w:val="28"/>
          <w:szCs w:val="28"/>
        </w:rPr>
        <w:t>утвержденн</w:t>
      </w:r>
      <w:r w:rsidR="00C71BB4">
        <w:rPr>
          <w:sz w:val="28"/>
          <w:szCs w:val="28"/>
        </w:rPr>
        <w:t>ого</w:t>
      </w:r>
      <w:r w:rsidR="009D6595" w:rsidRPr="00F3098A">
        <w:rPr>
          <w:sz w:val="28"/>
          <w:szCs w:val="28"/>
        </w:rPr>
        <w:t xml:space="preserve"> решением Думы </w:t>
      </w:r>
      <w:r w:rsidR="009D6595">
        <w:rPr>
          <w:sz w:val="28"/>
          <w:szCs w:val="28"/>
        </w:rPr>
        <w:t>Юсьвинского муниципального округа Пермского края от 21</w:t>
      </w:r>
      <w:r w:rsidR="009D6595" w:rsidRPr="00F3098A">
        <w:rPr>
          <w:sz w:val="28"/>
          <w:szCs w:val="28"/>
        </w:rPr>
        <w:t xml:space="preserve"> </w:t>
      </w:r>
      <w:r w:rsidR="009D6595">
        <w:rPr>
          <w:sz w:val="28"/>
          <w:szCs w:val="28"/>
        </w:rPr>
        <w:t>октября 2021 года № 361</w:t>
      </w:r>
      <w:r w:rsidR="009D6595" w:rsidRPr="00F3098A">
        <w:rPr>
          <w:sz w:val="28"/>
          <w:szCs w:val="28"/>
        </w:rPr>
        <w:t>,</w:t>
      </w:r>
      <w:r w:rsidR="009D6595">
        <w:rPr>
          <w:sz w:val="28"/>
          <w:szCs w:val="28"/>
        </w:rPr>
        <w:t xml:space="preserve"> Программы</w:t>
      </w:r>
      <w:r w:rsidR="009D6595" w:rsidRPr="00F3098A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D6595">
        <w:rPr>
          <w:sz w:val="28"/>
          <w:szCs w:val="28"/>
        </w:rPr>
        <w:t>по муниципальному контролю в сфере благоустройства на территории Юсьвинского муниципального округа Пермского края на 2022</w:t>
      </w:r>
      <w:r w:rsidR="009D6595" w:rsidRPr="00F3098A">
        <w:rPr>
          <w:sz w:val="28"/>
          <w:szCs w:val="28"/>
        </w:rPr>
        <w:t xml:space="preserve"> год, утвержденной </w:t>
      </w:r>
      <w:r w:rsidR="009D6595">
        <w:rPr>
          <w:sz w:val="28"/>
          <w:szCs w:val="28"/>
        </w:rPr>
        <w:t>постановлением администрации Юсьвинского муниципального округа Пермского края от 20 декабря 2021 года № 676</w:t>
      </w:r>
      <w:proofErr w:type="gramEnd"/>
      <w:r w:rsidR="009D6595">
        <w:rPr>
          <w:sz w:val="28"/>
          <w:szCs w:val="28"/>
        </w:rPr>
        <w:t>/1</w:t>
      </w:r>
      <w:r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 xml:space="preserve">Муниципальный контроль в </w:t>
      </w:r>
      <w:r w:rsidR="009D6595">
        <w:rPr>
          <w:b/>
          <w:sz w:val="28"/>
          <w:szCs w:val="28"/>
        </w:rPr>
        <w:t>сфере благоустройства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Органом, уполномоченным на осуществление муниципального контроля в сфере благоустройства на территории Юсьвинского муниципального округа Пермского края, является администрация Юсьвинского муниципального округа Пермского края (далее – Контрольный орган). Должностными лицами, уполномоченными осуществлять муниципальный контроль в сфере благоустройства являются</w:t>
      </w:r>
      <w:r w:rsidR="0057647D">
        <w:rPr>
          <w:rFonts w:eastAsia="Times New Roman" w:cs="Times New Roman"/>
          <w:sz w:val="28"/>
          <w:szCs w:val="28"/>
          <w:lang w:eastAsia="ru-RU"/>
        </w:rPr>
        <w:t>:</w:t>
      </w:r>
      <w:r>
        <w:rPr>
          <w:rFonts w:eastAsia="Times New Roman" w:cs="Times New Roman"/>
          <w:sz w:val="28"/>
          <w:szCs w:val="28"/>
          <w:lang w:eastAsia="ru-RU"/>
        </w:rPr>
        <w:t xml:space="preserve"> заведующие территориальными отделами, заведующий отделом территориального развития, главные специалисты отдела территориального развития администрации Юсьвинского муниципального округа Пермского края (далее – должностные лица, уполномоченные осуществлять контроль).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Объектами муниципального контроля в сфере благоустройства являются: деятельность, действия (бездействие) контролируемых лиц, связанная с соблюде</w:t>
      </w:r>
      <w:r w:rsidR="00C71BB4">
        <w:rPr>
          <w:rFonts w:eastAsia="Times New Roman" w:cs="Times New Roman"/>
          <w:sz w:val="28"/>
          <w:szCs w:val="28"/>
          <w:lang w:eastAsia="ru-RU"/>
        </w:rPr>
        <w:t>нием Правил благоустройства т</w:t>
      </w:r>
      <w:r>
        <w:rPr>
          <w:rFonts w:eastAsia="Times New Roman" w:cs="Times New Roman"/>
          <w:sz w:val="28"/>
          <w:szCs w:val="28"/>
          <w:lang w:eastAsia="ru-RU"/>
        </w:rPr>
        <w:t xml:space="preserve">ерритории Юсьвинского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>муниципального округа Пермского края,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Юсьвинского муниципального округа Пермского края предъявляются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обязательные требования.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9D3DA0" w:rsidRDefault="009D3DA0" w:rsidP="009D3DA0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4E17DB" w:rsidRPr="004E17DB" w:rsidRDefault="0039272E" w:rsidP="009D3DA0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</w:t>
      </w:r>
      <w:r w:rsidR="009D3DA0">
        <w:rPr>
          <w:sz w:val="28"/>
          <w:szCs w:val="28"/>
        </w:rPr>
        <w:t>сфере благоустройства</w:t>
      </w:r>
      <w:r w:rsidR="004E17DB" w:rsidRPr="004E1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 10.03.2022 № 336 «Об особенностях организации и осуществления государственного контроля</w:t>
      </w:r>
      <w:proofErr w:type="gramEnd"/>
      <w:r w:rsidRPr="0039272E">
        <w:rPr>
          <w:sz w:val="28"/>
          <w:szCs w:val="28"/>
        </w:rPr>
        <w:t xml:space="preserve">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39272E">
        <w:rPr>
          <w:sz w:val="28"/>
          <w:szCs w:val="28"/>
        </w:rPr>
        <w:t>и которых выявлены нарушения - 0</w:t>
      </w:r>
      <w:r w:rsidRPr="004E17DB">
        <w:rPr>
          <w:sz w:val="28"/>
          <w:szCs w:val="28"/>
        </w:rPr>
        <w:t>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: эксперты и экспертные организации не привлекались.</w:t>
      </w:r>
    </w:p>
    <w:p w:rsidR="0042541A" w:rsidRDefault="0042541A" w:rsidP="0042541A">
      <w:pPr>
        <w:ind w:left="-1" w:firstLine="709"/>
        <w:rPr>
          <w:sz w:val="28"/>
          <w:szCs w:val="28"/>
        </w:rPr>
      </w:pPr>
      <w:r>
        <w:rPr>
          <w:sz w:val="28"/>
          <w:szCs w:val="28"/>
        </w:rPr>
        <w:t>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в сфере благоустройства на 2022 не утверждался.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Приоритетными инструментами Контрольного органа при осуществлении муниципального контроля в сфере благоустройства в отчетном периоде выступали профилактические мероприятия: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Основными мероприятиями при проведении муниципального контроля в сфере благоустройства в 2022 году, в том числе с уче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том введенных ограничений, были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профилактические мероприятия (кон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сультирование, информирование).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Информирование осуществляется посредством размещения соответствующих сведений, текстов нормативных правовых актов на официальном сайте 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Юсьвинского муниципального округа Пермского края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по следующим вопросам: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к</w:t>
      </w:r>
      <w:r w:rsidR="00C74D73">
        <w:rPr>
          <w:sz w:val="28"/>
          <w:szCs w:val="28"/>
        </w:rPr>
        <w:t>онтроля в сфере благоустройства.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Внеплановые проверки в 2022 году не проводились в связи с отсутствием оснований.</w:t>
      </w:r>
    </w:p>
    <w:p w:rsidR="00C74D73" w:rsidRDefault="00C74D73" w:rsidP="00C74D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2022 году жалоб на действия </w:t>
      </w:r>
      <w:proofErr w:type="gramStart"/>
      <w:r>
        <w:rPr>
          <w:sz w:val="28"/>
          <w:szCs w:val="28"/>
        </w:rPr>
        <w:t>должностных лиц</w:t>
      </w:r>
      <w:r w:rsidR="00C71BB4">
        <w:rPr>
          <w:sz w:val="28"/>
          <w:szCs w:val="28"/>
        </w:rPr>
        <w:t xml:space="preserve">, уполномоченных на осуществление муниципального </w:t>
      </w:r>
      <w:r>
        <w:rPr>
          <w:sz w:val="28"/>
          <w:szCs w:val="28"/>
        </w:rPr>
        <w:t>контроля не поступало</w:t>
      </w:r>
      <w:proofErr w:type="gramEnd"/>
      <w:r>
        <w:rPr>
          <w:sz w:val="28"/>
          <w:szCs w:val="28"/>
        </w:rPr>
        <w:t>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Досудебные и судебные обжалования действий (решений) </w:t>
      </w:r>
      <w:r w:rsidR="00C71BB4">
        <w:rPr>
          <w:sz w:val="28"/>
          <w:szCs w:val="28"/>
        </w:rPr>
        <w:t>контрольного органа</w:t>
      </w:r>
      <w:r>
        <w:rPr>
          <w:sz w:val="28"/>
          <w:szCs w:val="28"/>
        </w:rPr>
        <w:t xml:space="preserve"> в 2022 году отсутствуют.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Pr="00C74D73" w:rsidRDefault="00C74D73" w:rsidP="00C74D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C74D7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Анализируя правоприменительную практику, в целях недопущения нарушений обязательных требований в сфере благоустройства на </w:t>
      </w:r>
      <w:r w:rsidR="0020249B">
        <w:rPr>
          <w:sz w:val="28"/>
          <w:szCs w:val="28"/>
        </w:rPr>
        <w:t>территории Юсьвинского муниципального округа Пермского края на официальном сайте Юсьвинского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Работа по осуществлению муниципального контроля в сфере благоустройства на территории Юсьвинского муниципального округа Пермского края будет продолжена.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42541A">
      <w:pPr>
        <w:ind w:firstLine="709"/>
        <w:rPr>
          <w:sz w:val="28"/>
          <w:szCs w:val="28"/>
        </w:rPr>
      </w:pP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</w:p>
    <w:sectPr w:rsidR="004E17DB" w:rsidRPr="004E17DB" w:rsidSect="003C7BB5">
      <w:headerReference w:type="default" r:id="rId10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D9" w:rsidRDefault="00EB2CD9" w:rsidP="00374F7A">
      <w:r>
        <w:separator/>
      </w:r>
    </w:p>
  </w:endnote>
  <w:endnote w:type="continuationSeparator" w:id="0">
    <w:p w:rsidR="00EB2CD9" w:rsidRDefault="00EB2CD9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D9" w:rsidRDefault="00EB2CD9" w:rsidP="00374F7A">
      <w:r>
        <w:separator/>
      </w:r>
    </w:p>
  </w:footnote>
  <w:footnote w:type="continuationSeparator" w:id="0">
    <w:p w:rsidR="00EB2CD9" w:rsidRDefault="00EB2CD9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148DA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0249B"/>
    <w:rsid w:val="00211CA3"/>
    <w:rsid w:val="0021771B"/>
    <w:rsid w:val="0022257D"/>
    <w:rsid w:val="0022499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8C2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41A"/>
    <w:rsid w:val="0042558D"/>
    <w:rsid w:val="0042641A"/>
    <w:rsid w:val="00426F24"/>
    <w:rsid w:val="00433618"/>
    <w:rsid w:val="00437905"/>
    <w:rsid w:val="00440352"/>
    <w:rsid w:val="00443006"/>
    <w:rsid w:val="00443284"/>
    <w:rsid w:val="00444F51"/>
    <w:rsid w:val="00452DBE"/>
    <w:rsid w:val="00453EC3"/>
    <w:rsid w:val="00460076"/>
    <w:rsid w:val="004627A6"/>
    <w:rsid w:val="00463BB5"/>
    <w:rsid w:val="00464DEB"/>
    <w:rsid w:val="00470C7E"/>
    <w:rsid w:val="00473CDA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6203"/>
    <w:rsid w:val="005604C2"/>
    <w:rsid w:val="005605AC"/>
    <w:rsid w:val="0056316C"/>
    <w:rsid w:val="005720AE"/>
    <w:rsid w:val="00572240"/>
    <w:rsid w:val="00572C7C"/>
    <w:rsid w:val="0057476B"/>
    <w:rsid w:val="0057647D"/>
    <w:rsid w:val="00576B4F"/>
    <w:rsid w:val="005805A4"/>
    <w:rsid w:val="0058399B"/>
    <w:rsid w:val="00583F56"/>
    <w:rsid w:val="0058495D"/>
    <w:rsid w:val="0058592A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6570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EBD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1E8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2595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3DA0"/>
    <w:rsid w:val="009D6595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A58B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6F4D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1BB4"/>
    <w:rsid w:val="00C72CFE"/>
    <w:rsid w:val="00C74D73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06E1"/>
    <w:rsid w:val="00DA11FD"/>
    <w:rsid w:val="00DA15FD"/>
    <w:rsid w:val="00DA1DD8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28FF"/>
    <w:rsid w:val="00E13726"/>
    <w:rsid w:val="00E15A9F"/>
    <w:rsid w:val="00E2028E"/>
    <w:rsid w:val="00E2226C"/>
    <w:rsid w:val="00E24C01"/>
    <w:rsid w:val="00E31EE5"/>
    <w:rsid w:val="00E3715A"/>
    <w:rsid w:val="00E502F0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B2CD9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819"/>
    <w:rsid w:val="00F349C9"/>
    <w:rsid w:val="00F415B3"/>
    <w:rsid w:val="00F42BCC"/>
    <w:rsid w:val="00F51439"/>
    <w:rsid w:val="00F52910"/>
    <w:rsid w:val="00F532C0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814E-095E-4D77-93DC-628C1288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2023-05-31T11:08:00Z</cp:lastPrinted>
  <dcterms:created xsi:type="dcterms:W3CDTF">2023-05-31T11:10:00Z</dcterms:created>
  <dcterms:modified xsi:type="dcterms:W3CDTF">2023-05-31T11:10:00Z</dcterms:modified>
</cp:coreProperties>
</file>