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>Обобщенная информация</w:t>
      </w:r>
    </w:p>
    <w:p w:rsidR="00DB0DC2" w:rsidRPr="00DD2D30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  <w:r w:rsidRPr="00AA4845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D87973">
        <w:rPr>
          <w:rFonts w:ascii="Times New Roman" w:hAnsi="Times New Roman" w:cs="Times New Roman"/>
          <w:b/>
          <w:sz w:val="28"/>
          <w:szCs w:val="28"/>
        </w:rPr>
        <w:t>2022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758"/>
        <w:gridCol w:w="1812"/>
      </w:tblGrid>
      <w:tr w:rsidR="00DB0DC2" w:rsidRPr="00AA4845" w:rsidTr="002E4912">
        <w:trPr>
          <w:cantSplit/>
          <w:trHeight w:val="47"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14D66" w:rsidP="00114D66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>Юсьвинск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несовершении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230-ФЗ, а также сообщения о несовершении в течение отчетного периода сделок, предусмотренных частью 1 статьи 3 Федерального закона № 230-ФЗ, из них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762" w:rsidRDefault="00225762"/>
    <w:sectPr w:rsidR="00225762" w:rsidSect="00DB0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D"/>
    <w:rsid w:val="00114D66"/>
    <w:rsid w:val="001757B4"/>
    <w:rsid w:val="00225762"/>
    <w:rsid w:val="00250756"/>
    <w:rsid w:val="002E4912"/>
    <w:rsid w:val="00B2125D"/>
    <w:rsid w:val="00D87973"/>
    <w:rsid w:val="00D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6027-BE0A-4361-BC6F-BD901B0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Марина Владимировна</dc:creator>
  <cp:keywords/>
  <dc:description/>
  <cp:lastModifiedBy>Радостева Марина Владимировна</cp:lastModifiedBy>
  <cp:revision>3</cp:revision>
  <cp:lastPrinted>2023-05-11T08:35:00Z</cp:lastPrinted>
  <dcterms:created xsi:type="dcterms:W3CDTF">2023-05-11T08:50:00Z</dcterms:created>
  <dcterms:modified xsi:type="dcterms:W3CDTF">2023-05-15T08:06:00Z</dcterms:modified>
</cp:coreProperties>
</file>