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33"/>
        <w:gridCol w:w="2584"/>
        <w:gridCol w:w="2977"/>
      </w:tblGrid>
      <w:tr w:rsidR="00F17C84" w:rsidRPr="00D24086" w:rsidTr="00CF3776">
        <w:tc>
          <w:tcPr>
            <w:tcW w:w="1970" w:type="dxa"/>
            <w:vMerge w:val="restart"/>
          </w:tcPr>
          <w:p w:rsidR="00F17C84" w:rsidRDefault="00F17C84" w:rsidP="00CF3776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  <w:p w:rsidR="00F17C84" w:rsidRDefault="00F17C84" w:rsidP="00CF3776">
            <w:pPr>
              <w:jc w:val="center"/>
              <w:rPr>
                <w:b/>
              </w:rPr>
            </w:pPr>
            <w:r>
              <w:rPr>
                <w:b/>
              </w:rPr>
              <w:t>должностей</w:t>
            </w:r>
          </w:p>
          <w:p w:rsidR="00F17C84" w:rsidRPr="00D24086" w:rsidRDefault="00F17C84" w:rsidP="00CF3776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службы</w:t>
            </w:r>
          </w:p>
        </w:tc>
        <w:tc>
          <w:tcPr>
            <w:tcW w:w="1933" w:type="dxa"/>
            <w:vMerge w:val="restart"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  <w:r w:rsidRPr="00D24086">
              <w:rPr>
                <w:b/>
              </w:rPr>
              <w:t>Должность</w:t>
            </w:r>
          </w:p>
        </w:tc>
        <w:tc>
          <w:tcPr>
            <w:tcW w:w="5561" w:type="dxa"/>
            <w:gridSpan w:val="2"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  <w:r w:rsidRPr="00D24086">
              <w:rPr>
                <w:b/>
              </w:rPr>
              <w:t>Требования к участнику конкурса</w:t>
            </w:r>
          </w:p>
        </w:tc>
      </w:tr>
      <w:tr w:rsidR="00F17C84" w:rsidRPr="00D24086" w:rsidTr="00CF3776">
        <w:tc>
          <w:tcPr>
            <w:tcW w:w="1970" w:type="dxa"/>
            <w:vMerge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</w:p>
        </w:tc>
        <w:tc>
          <w:tcPr>
            <w:tcW w:w="1933" w:type="dxa"/>
            <w:vMerge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</w:p>
        </w:tc>
        <w:tc>
          <w:tcPr>
            <w:tcW w:w="2584" w:type="dxa"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  <w:r w:rsidRPr="00D24086">
              <w:rPr>
                <w:b/>
              </w:rPr>
              <w:t>образование</w:t>
            </w:r>
          </w:p>
        </w:tc>
        <w:tc>
          <w:tcPr>
            <w:tcW w:w="2977" w:type="dxa"/>
          </w:tcPr>
          <w:p w:rsidR="00F17C84" w:rsidRPr="00D24086" w:rsidRDefault="00F17C84" w:rsidP="00CF3776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</w:tr>
      <w:tr w:rsidR="00F17C84" w:rsidTr="00CF3776">
        <w:trPr>
          <w:trHeight w:val="510"/>
        </w:trPr>
        <w:tc>
          <w:tcPr>
            <w:tcW w:w="1970" w:type="dxa"/>
            <w:vMerge w:val="restart"/>
          </w:tcPr>
          <w:p w:rsidR="00F17C84" w:rsidRDefault="00F17C84" w:rsidP="00CF3776">
            <w:r>
              <w:t>Высшая</w:t>
            </w:r>
          </w:p>
        </w:tc>
        <w:tc>
          <w:tcPr>
            <w:tcW w:w="1933" w:type="dxa"/>
          </w:tcPr>
          <w:p w:rsidR="00F17C84" w:rsidRDefault="00F17C84" w:rsidP="00CF3776">
            <w:r>
              <w:t xml:space="preserve">Заместитель главы 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Пермского края </w:t>
            </w:r>
            <w:r>
              <w:t xml:space="preserve"> по социальному развитию</w:t>
            </w:r>
          </w:p>
        </w:tc>
        <w:tc>
          <w:tcPr>
            <w:tcW w:w="2584" w:type="dxa"/>
            <w:vMerge w:val="restart"/>
          </w:tcPr>
          <w:p w:rsidR="00F17C84" w:rsidRDefault="00F17C84" w:rsidP="00CF3776">
            <w:r>
              <w:t>высшее</w:t>
            </w:r>
          </w:p>
          <w:p w:rsidR="00F17C84" w:rsidRDefault="00F17C84" w:rsidP="00CF3776">
            <w:r>
              <w:t xml:space="preserve">не ниже уровня  </w:t>
            </w:r>
            <w:proofErr w:type="spellStart"/>
            <w:r>
              <w:t>специалитета</w:t>
            </w:r>
            <w:proofErr w:type="spellEnd"/>
            <w:r>
              <w:t xml:space="preserve">, магистратуры со стажем </w:t>
            </w:r>
            <w:r w:rsidRPr="00362CAD">
              <w:t xml:space="preserve">муниципальной службы (государственной службы) не менее </w:t>
            </w:r>
            <w:r>
              <w:t>4</w:t>
            </w:r>
            <w:r w:rsidRPr="00362CAD">
              <w:t xml:space="preserve"> лет </w:t>
            </w:r>
            <w:r>
              <w:t>или стаж</w:t>
            </w:r>
            <w:r w:rsidRPr="00362CAD">
              <w:t xml:space="preserve"> р</w:t>
            </w:r>
            <w:r>
              <w:t>аботы по специальности, направлению подготовки</w:t>
            </w:r>
          </w:p>
          <w:p w:rsidR="00F17C84" w:rsidRDefault="00F17C84" w:rsidP="00CF3776"/>
        </w:tc>
        <w:tc>
          <w:tcPr>
            <w:tcW w:w="2977" w:type="dxa"/>
            <w:vMerge w:val="restart"/>
          </w:tcPr>
          <w:p w:rsidR="00F17C84" w:rsidRPr="00643612" w:rsidRDefault="00F17C84" w:rsidP="00CF3776">
            <w:proofErr w:type="gramStart"/>
            <w:r w:rsidRPr="00643612">
              <w:rPr>
                <w:szCs w:val="28"/>
              </w:rPr>
              <w:t>умение организации и ведения руководящей работы  стратегического планирования управленческой деятельности, проектного управления, принятие  оперативных управленческих решений и их реализации, проведения анализа и прогнозирования последствий принимаемых решений, осуществления контроля, владения приемами выстраивания межличностных отношений и мотивации подчиненных, подбора и расстановки кадров, ведения  деловых переговоров, публичных выступлений, взаимодействия со средствами массовой информации, другие умения,</w:t>
            </w:r>
            <w:r>
              <w:rPr>
                <w:szCs w:val="28"/>
              </w:rPr>
              <w:t xml:space="preserve"> необходимые для исполнения дол</w:t>
            </w:r>
            <w:r w:rsidRPr="00643612">
              <w:rPr>
                <w:szCs w:val="28"/>
              </w:rPr>
              <w:t xml:space="preserve">жностных обязанностей.    </w:t>
            </w:r>
            <w:proofErr w:type="gramEnd"/>
          </w:p>
        </w:tc>
      </w:tr>
      <w:tr w:rsidR="00F17C84" w:rsidTr="00CF3776">
        <w:trPr>
          <w:trHeight w:val="1695"/>
        </w:trPr>
        <w:tc>
          <w:tcPr>
            <w:tcW w:w="1970" w:type="dxa"/>
            <w:vMerge/>
          </w:tcPr>
          <w:p w:rsidR="00F17C84" w:rsidRPr="00362CAD" w:rsidRDefault="00F17C84" w:rsidP="00CF3776"/>
        </w:tc>
        <w:tc>
          <w:tcPr>
            <w:tcW w:w="1933" w:type="dxa"/>
          </w:tcPr>
          <w:p w:rsidR="00F17C84" w:rsidRDefault="00F17C84" w:rsidP="00CF3776">
            <w:r>
              <w:t>З</w:t>
            </w:r>
            <w:r w:rsidRPr="00362CAD">
              <w:t>амести</w:t>
            </w:r>
            <w:r>
              <w:t xml:space="preserve">тель главы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</w:t>
            </w:r>
            <w:r w:rsidRPr="00362CAD">
              <w:t xml:space="preserve"> </w:t>
            </w:r>
            <w:r>
              <w:t xml:space="preserve">Пермского края </w:t>
            </w:r>
            <w:r w:rsidRPr="00362CAD">
              <w:t xml:space="preserve">по </w:t>
            </w:r>
            <w:r>
              <w:t>развитию инфраструктуры и благоустройству</w:t>
            </w:r>
          </w:p>
          <w:p w:rsidR="00F17C84" w:rsidRDefault="00F17C84" w:rsidP="00CF3776"/>
        </w:tc>
        <w:tc>
          <w:tcPr>
            <w:tcW w:w="2584" w:type="dxa"/>
            <w:vMerge/>
          </w:tcPr>
          <w:p w:rsidR="00F17C84" w:rsidRDefault="00F17C84" w:rsidP="00CF3776"/>
        </w:tc>
        <w:tc>
          <w:tcPr>
            <w:tcW w:w="2977" w:type="dxa"/>
            <w:vMerge/>
          </w:tcPr>
          <w:p w:rsidR="00F17C84" w:rsidRPr="00643612" w:rsidRDefault="00F17C84" w:rsidP="00CF3776">
            <w:pPr>
              <w:rPr>
                <w:szCs w:val="28"/>
              </w:rPr>
            </w:pPr>
          </w:p>
        </w:tc>
      </w:tr>
      <w:tr w:rsidR="00F17C84" w:rsidTr="00CF3776">
        <w:tc>
          <w:tcPr>
            <w:tcW w:w="1970" w:type="dxa"/>
            <w:vMerge/>
          </w:tcPr>
          <w:p w:rsidR="00F17C84" w:rsidRPr="00362CAD" w:rsidRDefault="00F17C84" w:rsidP="00CF3776"/>
        </w:tc>
        <w:tc>
          <w:tcPr>
            <w:tcW w:w="1933" w:type="dxa"/>
          </w:tcPr>
          <w:p w:rsidR="00F17C84" w:rsidRDefault="00F17C84" w:rsidP="00CF3776">
            <w:r>
              <w:t>З</w:t>
            </w:r>
            <w:r w:rsidRPr="00362CAD">
              <w:t>аместитель главы</w:t>
            </w:r>
            <w:r>
              <w:t xml:space="preserve"> 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Пермского края по </w:t>
            </w:r>
            <w:r w:rsidRPr="00FB2ED2">
              <w:t>экономическому развитию</w:t>
            </w:r>
          </w:p>
          <w:p w:rsidR="00F17C84" w:rsidRDefault="00F17C84" w:rsidP="00CF3776"/>
        </w:tc>
        <w:tc>
          <w:tcPr>
            <w:tcW w:w="2584" w:type="dxa"/>
            <w:vMerge/>
          </w:tcPr>
          <w:p w:rsidR="00F17C84" w:rsidRDefault="00F17C84" w:rsidP="00CF3776"/>
        </w:tc>
        <w:tc>
          <w:tcPr>
            <w:tcW w:w="2977" w:type="dxa"/>
            <w:vMerge/>
          </w:tcPr>
          <w:p w:rsidR="00F17C84" w:rsidRPr="00643612" w:rsidRDefault="00F17C84" w:rsidP="00CF3776"/>
        </w:tc>
      </w:tr>
      <w:tr w:rsidR="00F17C84" w:rsidTr="00CF3776">
        <w:tc>
          <w:tcPr>
            <w:tcW w:w="1970" w:type="dxa"/>
            <w:vMerge/>
          </w:tcPr>
          <w:p w:rsidR="00F17C84" w:rsidRPr="00362CAD" w:rsidRDefault="00F17C84" w:rsidP="00CF3776"/>
        </w:tc>
        <w:tc>
          <w:tcPr>
            <w:tcW w:w="1933" w:type="dxa"/>
          </w:tcPr>
          <w:p w:rsidR="00F17C84" w:rsidRDefault="00F17C84" w:rsidP="00CF3776">
            <w:r>
              <w:t xml:space="preserve">Заместитель главы </w:t>
            </w:r>
            <w:r w:rsidRPr="00FB2ED2">
              <w:t xml:space="preserve">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Пермского края по</w:t>
            </w:r>
            <w:r>
              <w:t xml:space="preserve"> финансовой и налоговой политике, начальник финансового управления</w:t>
            </w:r>
          </w:p>
          <w:p w:rsidR="00F17C84" w:rsidRDefault="00F17C84" w:rsidP="00CF3776"/>
        </w:tc>
        <w:tc>
          <w:tcPr>
            <w:tcW w:w="2584" w:type="dxa"/>
            <w:vMerge/>
          </w:tcPr>
          <w:p w:rsidR="00F17C84" w:rsidRDefault="00F17C84" w:rsidP="00CF3776"/>
        </w:tc>
        <w:tc>
          <w:tcPr>
            <w:tcW w:w="2977" w:type="dxa"/>
            <w:vMerge/>
          </w:tcPr>
          <w:p w:rsidR="00F17C84" w:rsidRPr="00643612" w:rsidRDefault="00F17C84" w:rsidP="00CF3776"/>
        </w:tc>
      </w:tr>
      <w:tr w:rsidR="00F17C84" w:rsidTr="00CF3776">
        <w:trPr>
          <w:trHeight w:val="2400"/>
        </w:trPr>
        <w:tc>
          <w:tcPr>
            <w:tcW w:w="1970" w:type="dxa"/>
            <w:vMerge/>
          </w:tcPr>
          <w:p w:rsidR="00F17C84" w:rsidRDefault="00F17C84" w:rsidP="00CF3776"/>
        </w:tc>
        <w:tc>
          <w:tcPr>
            <w:tcW w:w="1933" w:type="dxa"/>
          </w:tcPr>
          <w:p w:rsidR="00F17C84" w:rsidRPr="009703A0" w:rsidRDefault="00F17C84" w:rsidP="00CF3776">
            <w:r>
              <w:t>Руководитель аппарата</w:t>
            </w:r>
            <w:r w:rsidRPr="00EB0F12">
              <w:t xml:space="preserve"> 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</w:t>
            </w:r>
            <w:r>
              <w:t>Пермского края</w:t>
            </w:r>
          </w:p>
        </w:tc>
        <w:tc>
          <w:tcPr>
            <w:tcW w:w="2584" w:type="dxa"/>
            <w:vMerge/>
          </w:tcPr>
          <w:p w:rsidR="00F17C84" w:rsidRDefault="00F17C84" w:rsidP="00CF3776"/>
        </w:tc>
        <w:tc>
          <w:tcPr>
            <w:tcW w:w="2977" w:type="dxa"/>
            <w:vMerge/>
          </w:tcPr>
          <w:p w:rsidR="00F17C84" w:rsidRPr="00643612" w:rsidRDefault="00F17C84" w:rsidP="00CF3776"/>
        </w:tc>
      </w:tr>
      <w:tr w:rsidR="00F17C84" w:rsidTr="00CF3776">
        <w:trPr>
          <w:trHeight w:val="4702"/>
        </w:trPr>
        <w:tc>
          <w:tcPr>
            <w:tcW w:w="1970" w:type="dxa"/>
            <w:vMerge w:val="restart"/>
          </w:tcPr>
          <w:p w:rsidR="00F17C84" w:rsidRDefault="00F17C84" w:rsidP="00CF3776">
            <w:r>
              <w:t>Главная</w:t>
            </w:r>
          </w:p>
        </w:tc>
        <w:tc>
          <w:tcPr>
            <w:tcW w:w="1933" w:type="dxa"/>
          </w:tcPr>
          <w:p w:rsidR="00F17C84" w:rsidRDefault="00F17C84" w:rsidP="00CF3776">
            <w:r>
              <w:t xml:space="preserve">начальник управления образования 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Пермского края</w:t>
            </w:r>
          </w:p>
        </w:tc>
        <w:tc>
          <w:tcPr>
            <w:tcW w:w="2584" w:type="dxa"/>
          </w:tcPr>
          <w:p w:rsidR="00F17C84" w:rsidRPr="00924F11" w:rsidRDefault="00F17C84" w:rsidP="00CF3776">
            <w:r w:rsidRPr="00924F11">
              <w:t>высшее</w:t>
            </w:r>
          </w:p>
          <w:p w:rsidR="00F17C84" w:rsidRPr="00924F11" w:rsidRDefault="00F17C84" w:rsidP="00CF3776">
            <w:r w:rsidRPr="00924F11">
              <w:t xml:space="preserve">не ниже уровня  </w:t>
            </w:r>
            <w:proofErr w:type="spellStart"/>
            <w:r w:rsidRPr="00924F11">
              <w:t>специалитета</w:t>
            </w:r>
            <w:proofErr w:type="spellEnd"/>
            <w:r w:rsidRPr="00924F11">
              <w:t xml:space="preserve">, магистратуры </w:t>
            </w:r>
          </w:p>
          <w:p w:rsidR="00F17C84" w:rsidRDefault="00F17C84" w:rsidP="00CF3776">
            <w:r w:rsidRPr="00924F11">
              <w:t>(</w:t>
            </w:r>
            <w:r>
              <w:t xml:space="preserve">по педагогической направленности)  со стажем </w:t>
            </w:r>
            <w:r w:rsidRPr="00362CAD">
              <w:t xml:space="preserve">муниципальной службы (государственной службы) не менее </w:t>
            </w:r>
            <w:r>
              <w:t>2</w:t>
            </w:r>
            <w:r w:rsidRPr="00362CAD">
              <w:t xml:space="preserve"> лет </w:t>
            </w:r>
            <w:r>
              <w:t>или стаж</w:t>
            </w:r>
            <w:r w:rsidRPr="00362CAD">
              <w:t xml:space="preserve"> р</w:t>
            </w:r>
            <w:r>
              <w:t>аботы по специальности, направлению подготовки</w:t>
            </w:r>
          </w:p>
          <w:p w:rsidR="00F17C84" w:rsidRPr="004D570B" w:rsidRDefault="00F17C84" w:rsidP="00CF3776"/>
        </w:tc>
        <w:tc>
          <w:tcPr>
            <w:tcW w:w="2977" w:type="dxa"/>
            <w:vMerge w:val="restart"/>
          </w:tcPr>
          <w:p w:rsidR="00F17C84" w:rsidRPr="00643612" w:rsidRDefault="00F17C84" w:rsidP="00CF3776">
            <w:proofErr w:type="gramStart"/>
            <w:r w:rsidRPr="00643612">
              <w:rPr>
                <w:szCs w:val="28"/>
              </w:rPr>
              <w:t xml:space="preserve">умение организации и ведения руководящей работы, планирования управленческой деятельности, принятие  оперативных управленческих решений и их реализации, проведения аналитической работы, систематизации и подготовки информационных материалов, осуществления </w:t>
            </w:r>
            <w:proofErr w:type="spellStart"/>
            <w:r w:rsidRPr="00643612">
              <w:rPr>
                <w:szCs w:val="28"/>
              </w:rPr>
              <w:t>нормтворческой</w:t>
            </w:r>
            <w:proofErr w:type="spellEnd"/>
            <w:r w:rsidRPr="00643612">
              <w:rPr>
                <w:szCs w:val="28"/>
              </w:rPr>
              <w:t xml:space="preserve"> деятельности, осуществления контроля,  владения приемами выстраивания межличностных отношений и мотивации подчиненных, подбора и расстановки кадров, ведения  деловых переговоров, публичных выступлений, другие умения, </w:t>
            </w:r>
            <w:r>
              <w:rPr>
                <w:szCs w:val="28"/>
              </w:rPr>
              <w:t>необходимые для исполнения дол</w:t>
            </w:r>
            <w:r w:rsidRPr="00643612">
              <w:rPr>
                <w:szCs w:val="28"/>
              </w:rPr>
              <w:t xml:space="preserve">жностных обязанностей.    </w:t>
            </w:r>
            <w:proofErr w:type="gramEnd"/>
          </w:p>
        </w:tc>
      </w:tr>
      <w:tr w:rsidR="00F17C84" w:rsidTr="00CF3776">
        <w:tc>
          <w:tcPr>
            <w:tcW w:w="1970" w:type="dxa"/>
            <w:vMerge/>
          </w:tcPr>
          <w:p w:rsidR="00F17C84" w:rsidRDefault="00F17C84" w:rsidP="00CF3776"/>
        </w:tc>
        <w:tc>
          <w:tcPr>
            <w:tcW w:w="1933" w:type="dxa"/>
          </w:tcPr>
          <w:p w:rsidR="00F17C84" w:rsidRDefault="00F17C84" w:rsidP="00CF3776">
            <w:proofErr w:type="gramStart"/>
            <w:r>
              <w:t>заведующий отдела</w:t>
            </w:r>
            <w:proofErr w:type="gramEnd"/>
            <w:r>
              <w:t xml:space="preserve"> культуры, молодежной политики и спорта</w:t>
            </w:r>
            <w:r w:rsidRPr="00EB0F12">
              <w:t xml:space="preserve"> </w:t>
            </w:r>
            <w:r>
              <w:t xml:space="preserve">администрации </w:t>
            </w:r>
            <w:proofErr w:type="spellStart"/>
            <w:r w:rsidRPr="00EB0F12">
              <w:t>Юсьвинского</w:t>
            </w:r>
            <w:proofErr w:type="spellEnd"/>
            <w:r w:rsidRPr="00EB0F12">
              <w:t xml:space="preserve"> муниципального округа Пермского края </w:t>
            </w:r>
          </w:p>
        </w:tc>
        <w:tc>
          <w:tcPr>
            <w:tcW w:w="2584" w:type="dxa"/>
          </w:tcPr>
          <w:p w:rsidR="00F17C84" w:rsidRPr="00AF1D63" w:rsidRDefault="00F17C84" w:rsidP="00CF3776">
            <w:r w:rsidRPr="00AF1D63">
              <w:t>высшее</w:t>
            </w:r>
          </w:p>
          <w:p w:rsidR="00F17C84" w:rsidRPr="00AF1D63" w:rsidRDefault="00F17C84" w:rsidP="00CF3776">
            <w:r w:rsidRPr="00AF1D63">
              <w:t xml:space="preserve">не ниже уровня  </w:t>
            </w:r>
            <w:proofErr w:type="spellStart"/>
            <w:r w:rsidRPr="00AF1D63">
              <w:t>специалитета</w:t>
            </w:r>
            <w:proofErr w:type="spellEnd"/>
            <w:r w:rsidRPr="00AF1D63">
              <w:t xml:space="preserve">, магистратуры </w:t>
            </w:r>
          </w:p>
          <w:p w:rsidR="00F17C84" w:rsidRDefault="00F17C84" w:rsidP="00CF3776">
            <w:r>
              <w:t xml:space="preserve">со стажем </w:t>
            </w:r>
            <w:r w:rsidRPr="00362CAD">
              <w:t xml:space="preserve">муниципальной службы (государственной службы) не менее </w:t>
            </w:r>
            <w:r>
              <w:t>2</w:t>
            </w:r>
            <w:r w:rsidRPr="00362CAD">
              <w:t xml:space="preserve"> лет </w:t>
            </w:r>
            <w:r>
              <w:t>или стаж</w:t>
            </w:r>
            <w:r w:rsidRPr="00362CAD">
              <w:t xml:space="preserve"> р</w:t>
            </w:r>
            <w:r>
              <w:t>аботы по специальности, направлению подготовки</w:t>
            </w:r>
          </w:p>
        </w:tc>
        <w:tc>
          <w:tcPr>
            <w:tcW w:w="2977" w:type="dxa"/>
            <w:vMerge/>
          </w:tcPr>
          <w:p w:rsidR="00F17C84" w:rsidRDefault="00F17C84" w:rsidP="00CF3776"/>
        </w:tc>
      </w:tr>
      <w:tr w:rsidR="00F17C84" w:rsidTr="00CF3776">
        <w:tc>
          <w:tcPr>
            <w:tcW w:w="1970" w:type="dxa"/>
          </w:tcPr>
          <w:p w:rsidR="00F17C84" w:rsidRDefault="00F17C84" w:rsidP="00CF3776"/>
        </w:tc>
        <w:tc>
          <w:tcPr>
            <w:tcW w:w="1933" w:type="dxa"/>
          </w:tcPr>
          <w:p w:rsidR="00F17C84" w:rsidRDefault="00F17C84" w:rsidP="00CF3776">
            <w:r>
              <w:t xml:space="preserve">Заместитель </w:t>
            </w:r>
            <w:proofErr w:type="gramStart"/>
            <w:r>
              <w:t xml:space="preserve">заведующего </w:t>
            </w:r>
            <w:r w:rsidRPr="002648C5">
              <w:t>отдела</w:t>
            </w:r>
            <w:proofErr w:type="gramEnd"/>
            <w:r w:rsidRPr="002648C5">
              <w:t xml:space="preserve"> культуры, молодежной политики и спорта администрации </w:t>
            </w:r>
            <w:proofErr w:type="spellStart"/>
            <w:r w:rsidRPr="002648C5">
              <w:t>Юсьвинского</w:t>
            </w:r>
            <w:proofErr w:type="spellEnd"/>
            <w:r w:rsidRPr="002648C5">
              <w:t xml:space="preserve"> муниципального округа Пермского края</w:t>
            </w:r>
          </w:p>
        </w:tc>
        <w:tc>
          <w:tcPr>
            <w:tcW w:w="2584" w:type="dxa"/>
          </w:tcPr>
          <w:p w:rsidR="00F17C84" w:rsidRPr="002648C5" w:rsidRDefault="00F17C84" w:rsidP="00CF3776">
            <w:r w:rsidRPr="002648C5">
              <w:t>высшее</w:t>
            </w:r>
          </w:p>
          <w:p w:rsidR="00F17C84" w:rsidRPr="002648C5" w:rsidRDefault="00F17C84" w:rsidP="00CF3776">
            <w:r w:rsidRPr="002648C5">
              <w:t xml:space="preserve">не ниже уровня  </w:t>
            </w:r>
            <w:proofErr w:type="spellStart"/>
            <w:r w:rsidRPr="002648C5">
              <w:t>специалитета</w:t>
            </w:r>
            <w:proofErr w:type="spellEnd"/>
            <w:r w:rsidRPr="002648C5">
              <w:t xml:space="preserve">, магистратуры </w:t>
            </w:r>
          </w:p>
          <w:p w:rsidR="00F17C84" w:rsidRPr="00AF1D63" w:rsidRDefault="00F17C84" w:rsidP="00CF3776">
            <w:r w:rsidRPr="002648C5">
              <w:t>со стажем муниципальной службы (государственной службы) не менее 2 лет или стаж работы по специальности, направлению подготовки</w:t>
            </w:r>
          </w:p>
        </w:tc>
        <w:tc>
          <w:tcPr>
            <w:tcW w:w="2977" w:type="dxa"/>
            <w:vMerge/>
          </w:tcPr>
          <w:p w:rsidR="00F17C84" w:rsidRDefault="00F17C84" w:rsidP="00CF3776"/>
        </w:tc>
      </w:tr>
      <w:tr w:rsidR="00F17C84" w:rsidTr="00CF3776">
        <w:tc>
          <w:tcPr>
            <w:tcW w:w="1970" w:type="dxa"/>
          </w:tcPr>
          <w:p w:rsidR="00F17C84" w:rsidRDefault="00F17C84" w:rsidP="00CF3776"/>
        </w:tc>
        <w:tc>
          <w:tcPr>
            <w:tcW w:w="1933" w:type="dxa"/>
          </w:tcPr>
          <w:p w:rsidR="00F17C84" w:rsidRDefault="00F17C84" w:rsidP="00CF3776">
            <w:r w:rsidRPr="002648C5">
              <w:t xml:space="preserve">Заместитель </w:t>
            </w:r>
            <w:r w:rsidRPr="00CF43EF">
              <w:t xml:space="preserve">начальник управления образования администрации </w:t>
            </w:r>
            <w:proofErr w:type="spellStart"/>
            <w:r w:rsidRPr="00CF43EF">
              <w:t>Юсьвинского</w:t>
            </w:r>
            <w:proofErr w:type="spellEnd"/>
            <w:r w:rsidRPr="00CF43EF">
              <w:t xml:space="preserve"> муниципального округа Пермского края </w:t>
            </w:r>
            <w:r w:rsidRPr="002648C5">
              <w:t xml:space="preserve">администрации </w:t>
            </w:r>
            <w:proofErr w:type="spellStart"/>
            <w:r w:rsidRPr="002648C5">
              <w:t>Юсьвинского</w:t>
            </w:r>
            <w:proofErr w:type="spellEnd"/>
            <w:r w:rsidRPr="002648C5">
              <w:t xml:space="preserve"> муниципального округа Пермского края</w:t>
            </w:r>
          </w:p>
        </w:tc>
        <w:tc>
          <w:tcPr>
            <w:tcW w:w="2584" w:type="dxa"/>
          </w:tcPr>
          <w:p w:rsidR="00F17C84" w:rsidRPr="00CF43EF" w:rsidRDefault="00F17C84" w:rsidP="00CF3776">
            <w:r w:rsidRPr="00CF43EF">
              <w:t>высшее</w:t>
            </w:r>
          </w:p>
          <w:p w:rsidR="00F17C84" w:rsidRPr="00CF43EF" w:rsidRDefault="00F17C84" w:rsidP="00CF3776">
            <w:r w:rsidRPr="00CF43EF">
              <w:t xml:space="preserve">не ниже уровня  </w:t>
            </w:r>
            <w:proofErr w:type="spellStart"/>
            <w:r w:rsidRPr="00CF43EF">
              <w:t>специалитета</w:t>
            </w:r>
            <w:proofErr w:type="spellEnd"/>
            <w:r w:rsidRPr="00CF43EF">
              <w:t xml:space="preserve">, магистратуры </w:t>
            </w:r>
          </w:p>
          <w:p w:rsidR="00F17C84" w:rsidRPr="002648C5" w:rsidRDefault="00F17C84" w:rsidP="00CF3776">
            <w:r w:rsidRPr="00CF43EF">
              <w:t>со стажем муниципальной службы (государственной службы) не менее 2 лет или стаж работы по специальности, направлению подготовки</w:t>
            </w:r>
          </w:p>
        </w:tc>
        <w:tc>
          <w:tcPr>
            <w:tcW w:w="2977" w:type="dxa"/>
            <w:vMerge/>
          </w:tcPr>
          <w:p w:rsidR="00F17C84" w:rsidRDefault="00F17C84" w:rsidP="00CF3776"/>
        </w:tc>
      </w:tr>
      <w:tr w:rsidR="00F17C84" w:rsidTr="00CF3776">
        <w:tc>
          <w:tcPr>
            <w:tcW w:w="1970" w:type="dxa"/>
          </w:tcPr>
          <w:p w:rsidR="00F17C84" w:rsidRDefault="00F17C84" w:rsidP="00CF3776"/>
        </w:tc>
        <w:tc>
          <w:tcPr>
            <w:tcW w:w="1933" w:type="dxa"/>
          </w:tcPr>
          <w:p w:rsidR="00F17C84" w:rsidRPr="002648C5" w:rsidRDefault="00F17C84" w:rsidP="00CF3776">
            <w:r>
              <w:t xml:space="preserve">Заместитель начальника финансового управления, </w:t>
            </w:r>
            <w:r w:rsidRPr="00CF43EF">
              <w:t>начальник отдела бюджетной и налоговой политики</w:t>
            </w:r>
          </w:p>
        </w:tc>
        <w:tc>
          <w:tcPr>
            <w:tcW w:w="2584" w:type="dxa"/>
          </w:tcPr>
          <w:p w:rsidR="00F17C84" w:rsidRPr="00CF43EF" w:rsidRDefault="00F17C84" w:rsidP="00CF3776">
            <w:r w:rsidRPr="00CF43EF">
              <w:t>высшее</w:t>
            </w:r>
          </w:p>
          <w:p w:rsidR="00F17C84" w:rsidRPr="00CF43EF" w:rsidRDefault="00F17C84" w:rsidP="00CF3776">
            <w:r w:rsidRPr="00CF43EF">
              <w:t xml:space="preserve">не ниже уровня  </w:t>
            </w:r>
            <w:proofErr w:type="spellStart"/>
            <w:r w:rsidRPr="00CF43EF">
              <w:t>специалитета</w:t>
            </w:r>
            <w:proofErr w:type="spellEnd"/>
            <w:r w:rsidRPr="00CF43EF">
              <w:t xml:space="preserve">, магистратуры </w:t>
            </w:r>
          </w:p>
          <w:p w:rsidR="00F17C84" w:rsidRPr="002648C5" w:rsidRDefault="00F17C84" w:rsidP="00CF3776">
            <w:r w:rsidRPr="00CF43EF">
              <w:t>со стажем муниципальной службы (государственной службы) не менее 2 лет или стаж работы по специальности, направлению подготовки</w:t>
            </w:r>
          </w:p>
        </w:tc>
        <w:tc>
          <w:tcPr>
            <w:tcW w:w="2977" w:type="dxa"/>
          </w:tcPr>
          <w:p w:rsidR="00F17C84" w:rsidRDefault="00F17C84" w:rsidP="00CF3776">
            <w:proofErr w:type="gramStart"/>
            <w:r w:rsidRPr="00CF43EF">
              <w:t xml:space="preserve">умение организации и ведения руководящей работы, планирования управленческой деятельности, принятие  оперативных управленческих решений и их реализации, проведения аналитической работы, систематизации и подготовки информационных материалов, осуществления нормотворческой деятельности, осуществления контроля,  владения приемами выстраивания межличностных отношений и мотивации подчиненных, подбора и расстановки кадров, ведения  деловых переговоров, публичных выступлений, другие умения, необходимые для исполнения должностных обязанностей.    </w:t>
            </w:r>
            <w:proofErr w:type="gramEnd"/>
          </w:p>
        </w:tc>
      </w:tr>
    </w:tbl>
    <w:p w:rsidR="00E93249" w:rsidRDefault="00E93249">
      <w:bookmarkStart w:id="0" w:name="_GoBack"/>
      <w:bookmarkEnd w:id="0"/>
    </w:p>
    <w:sectPr w:rsidR="00E9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57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0657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1DBA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17C84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2023-04-14T07:58:00Z</dcterms:created>
  <dcterms:modified xsi:type="dcterms:W3CDTF">2023-04-14T07:58:00Z</dcterms:modified>
</cp:coreProperties>
</file>